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3F15" w14:textId="73558B71" w:rsidR="00E63946" w:rsidRDefault="00E63946" w:rsidP="00E63946">
      <w:pPr>
        <w:rPr>
          <w:b/>
          <w:bCs/>
        </w:rPr>
      </w:pPr>
      <w:r w:rsidRPr="00E63946">
        <w:rPr>
          <w:b/>
          <w:bCs/>
        </w:rPr>
        <w:t>POLITECHNIKA ŁÓDZKA</w:t>
      </w:r>
      <w:r w:rsidRPr="00E63946">
        <w:br/>
      </w:r>
      <w:r w:rsidRPr="00E63946">
        <w:rPr>
          <w:b/>
          <w:bCs/>
        </w:rPr>
        <w:t>INSTYTUT INFORMATYKI STOSOWANEJ</w:t>
      </w:r>
    </w:p>
    <w:p w14:paraId="5EC4180E" w14:textId="77777777" w:rsidR="00E63946" w:rsidRDefault="00E63946" w:rsidP="00E63946">
      <w:r w:rsidRPr="00E63946">
        <w:rPr>
          <w:b/>
          <w:bCs/>
        </w:rPr>
        <w:t>Przedmiot</w:t>
      </w:r>
      <w:r>
        <w:t>: Projektowanie i Realizacja Sieci Komputerowych (PiRSK)</w:t>
      </w:r>
    </w:p>
    <w:p w14:paraId="50452E31" w14:textId="23DBA981" w:rsidR="00E63946" w:rsidRDefault="00E63946" w:rsidP="00E63946">
      <w:r w:rsidRPr="00E63946">
        <w:rPr>
          <w:b/>
          <w:bCs/>
        </w:rPr>
        <w:t>Prowadzący</w:t>
      </w:r>
      <w:r>
        <w:t>: dr inż. Artur Sierszeń</w:t>
      </w:r>
    </w:p>
    <w:p w14:paraId="71D2590C" w14:textId="02E01FD4" w:rsidR="008657D7" w:rsidRPr="00DE37B3" w:rsidRDefault="00E63946" w:rsidP="00DE37B3">
      <w:pPr>
        <w:pStyle w:val="Title"/>
      </w:pPr>
      <w:r w:rsidRPr="00DE37B3">
        <w:t>DOKUMENTACJA PROJEKTOWA SIECI KAMPUSOWEJ "MOUNTAIN SKY"</w:t>
      </w:r>
    </w:p>
    <w:p w14:paraId="594C158B" w14:textId="4EDD41DF" w:rsidR="00E63946" w:rsidRPr="00E63946" w:rsidRDefault="00E63946" w:rsidP="00DE37B3">
      <w:pPr>
        <w:pStyle w:val="Heading2"/>
      </w:pPr>
      <w:bookmarkStart w:id="0" w:name="_Toc220837290"/>
      <w:r w:rsidRPr="00E63946">
        <w:t>PROJEKT TECHNICZNY, LOGICZNY I WYKONAWCZY</w:t>
      </w:r>
      <w:bookmarkEnd w:id="0"/>
    </w:p>
    <w:p w14:paraId="2F3DCB2D" w14:textId="0C7B28E8" w:rsidR="00E63946" w:rsidRDefault="00E63946" w:rsidP="00E63946">
      <w:pPr>
        <w:pStyle w:val="ListParagraph"/>
        <w:numPr>
          <w:ilvl w:val="0"/>
          <w:numId w:val="1"/>
        </w:numPr>
      </w:pPr>
      <w:r w:rsidRPr="00E63946">
        <w:rPr>
          <w:b/>
          <w:bCs/>
        </w:rPr>
        <w:t>Wersja dokumentu</w:t>
      </w:r>
      <w:r>
        <w:t>:</w:t>
      </w:r>
      <w:r w:rsidR="00102815">
        <w:t xml:space="preserve"> </w:t>
      </w:r>
      <w:r>
        <w:t xml:space="preserve">1.5 </w:t>
      </w:r>
    </w:p>
    <w:p w14:paraId="00883344" w14:textId="11FF6633" w:rsidR="00E63946" w:rsidRDefault="00E63946" w:rsidP="00E63946">
      <w:pPr>
        <w:pStyle w:val="ListParagraph"/>
        <w:numPr>
          <w:ilvl w:val="0"/>
          <w:numId w:val="1"/>
        </w:numPr>
      </w:pPr>
      <w:r w:rsidRPr="00E63946">
        <w:rPr>
          <w:b/>
          <w:bCs/>
        </w:rPr>
        <w:t>Data publikacji</w:t>
      </w:r>
      <w:r>
        <w:t>: 31.01.2026</w:t>
      </w:r>
    </w:p>
    <w:p w14:paraId="04237094" w14:textId="02578020" w:rsidR="00E63946" w:rsidRDefault="00E63946" w:rsidP="00E63946">
      <w:pPr>
        <w:pStyle w:val="ListParagraph"/>
        <w:numPr>
          <w:ilvl w:val="0"/>
          <w:numId w:val="1"/>
        </w:numPr>
      </w:pPr>
      <w:r w:rsidRPr="00E63946">
        <w:rPr>
          <w:b/>
          <w:bCs/>
        </w:rPr>
        <w:t>Numer Grupy</w:t>
      </w:r>
      <w:r>
        <w:t>: 1 (Mountain Sky)</w:t>
      </w:r>
    </w:p>
    <w:p w14:paraId="76330BDA" w14:textId="75B61B31" w:rsidR="008657D7" w:rsidRDefault="00E63946" w:rsidP="00A656CF">
      <w:pPr>
        <w:pStyle w:val="ListParagraph"/>
        <w:numPr>
          <w:ilvl w:val="0"/>
          <w:numId w:val="1"/>
        </w:numPr>
      </w:pPr>
      <w:r w:rsidRPr="00E63946">
        <w:rPr>
          <w:b/>
          <w:bCs/>
        </w:rPr>
        <w:t>Budżet projektu</w:t>
      </w:r>
      <w:r>
        <w:t>: 2 000 000 PLN</w:t>
      </w:r>
    </w:p>
    <w:p w14:paraId="2E52C404" w14:textId="77777777" w:rsidR="003A43E6" w:rsidRDefault="003A43E6" w:rsidP="003A43E6"/>
    <w:p w14:paraId="43A5B4CF" w14:textId="53540B13" w:rsidR="008657D7" w:rsidRDefault="008657D7" w:rsidP="00DE37B3">
      <w:pPr>
        <w:pStyle w:val="Heading2"/>
      </w:pPr>
      <w:bookmarkStart w:id="1" w:name="_Toc220837291"/>
      <w:r w:rsidRPr="008657D7">
        <w:t xml:space="preserve">ZESPÓŁ PROJEKTOWY </w:t>
      </w:r>
      <w:r>
        <w:t>ORAZ</w:t>
      </w:r>
      <w:r w:rsidRPr="008657D7">
        <w:t xml:space="preserve"> PODZIAŁ OBOWIĄZKÓW</w:t>
      </w:r>
      <w:bookmarkEnd w:id="1"/>
    </w:p>
    <w:p w14:paraId="15790488" w14:textId="38954E61" w:rsidR="00997900" w:rsidRDefault="00C177C6" w:rsidP="00E63946">
      <w:r w:rsidRPr="00C177C6">
        <w:t>Poniższa tabela przedstawia szczegółowy podział ról oraz odpowiedzialności za poszczególne etapy powstawania dokumentacji i projektu technicznego.</w:t>
      </w:r>
    </w:p>
    <w:tbl>
      <w:tblPr>
        <w:tblStyle w:val="TableGrid"/>
        <w:tblW w:w="9493" w:type="dxa"/>
        <w:tblLook w:val="04A0" w:firstRow="1" w:lastRow="0" w:firstColumn="1" w:lastColumn="0" w:noHBand="0" w:noVBand="1"/>
      </w:tblPr>
      <w:tblGrid>
        <w:gridCol w:w="1416"/>
        <w:gridCol w:w="974"/>
        <w:gridCol w:w="2370"/>
        <w:gridCol w:w="1755"/>
        <w:gridCol w:w="2978"/>
      </w:tblGrid>
      <w:tr w:rsidR="00A71BD2" w14:paraId="54412589" w14:textId="77777777" w:rsidTr="6BFD75D0">
        <w:tc>
          <w:tcPr>
            <w:tcW w:w="1416" w:type="dxa"/>
          </w:tcPr>
          <w:p w14:paraId="2B3F5DD5" w14:textId="717958FE" w:rsidR="00A71BD2" w:rsidRPr="003A43E6" w:rsidRDefault="00A71BD2" w:rsidP="00E63946">
            <w:pPr>
              <w:rPr>
                <w:sz w:val="22"/>
                <w:szCs w:val="22"/>
              </w:rPr>
            </w:pPr>
            <w:r w:rsidRPr="003A43E6">
              <w:rPr>
                <w:sz w:val="22"/>
                <w:szCs w:val="22"/>
              </w:rPr>
              <w:t>Imię i Nazwisko</w:t>
            </w:r>
          </w:p>
        </w:tc>
        <w:tc>
          <w:tcPr>
            <w:tcW w:w="974" w:type="dxa"/>
          </w:tcPr>
          <w:p w14:paraId="38FF6D8D" w14:textId="45A9158E" w:rsidR="00A71BD2" w:rsidRPr="003A43E6" w:rsidRDefault="00CA13C6" w:rsidP="00E63946">
            <w:pPr>
              <w:rPr>
                <w:sz w:val="22"/>
                <w:szCs w:val="22"/>
              </w:rPr>
            </w:pPr>
            <w:r w:rsidRPr="003A43E6">
              <w:rPr>
                <w:sz w:val="22"/>
                <w:szCs w:val="22"/>
              </w:rPr>
              <w:t>Nr Indeksu</w:t>
            </w:r>
          </w:p>
        </w:tc>
        <w:tc>
          <w:tcPr>
            <w:tcW w:w="2370" w:type="dxa"/>
          </w:tcPr>
          <w:p w14:paraId="3A1A8467" w14:textId="7FA256C7" w:rsidR="00A71BD2" w:rsidRPr="003A43E6" w:rsidRDefault="00CA13C6" w:rsidP="00E63946">
            <w:pPr>
              <w:rPr>
                <w:sz w:val="22"/>
                <w:szCs w:val="22"/>
              </w:rPr>
            </w:pPr>
            <w:r w:rsidRPr="003A43E6">
              <w:rPr>
                <w:sz w:val="22"/>
                <w:szCs w:val="22"/>
              </w:rPr>
              <w:t>Adres E-mail</w:t>
            </w:r>
          </w:p>
        </w:tc>
        <w:tc>
          <w:tcPr>
            <w:tcW w:w="1755" w:type="dxa"/>
          </w:tcPr>
          <w:p w14:paraId="26563684" w14:textId="3D2C8DF3" w:rsidR="00A71BD2" w:rsidRPr="003A43E6" w:rsidRDefault="00A039E8" w:rsidP="00E63946">
            <w:pPr>
              <w:rPr>
                <w:sz w:val="22"/>
                <w:szCs w:val="22"/>
              </w:rPr>
            </w:pPr>
            <w:r w:rsidRPr="003A43E6">
              <w:rPr>
                <w:sz w:val="22"/>
                <w:szCs w:val="22"/>
              </w:rPr>
              <w:t>Rola w Projekcie</w:t>
            </w:r>
          </w:p>
        </w:tc>
        <w:tc>
          <w:tcPr>
            <w:tcW w:w="2978" w:type="dxa"/>
          </w:tcPr>
          <w:p w14:paraId="54762A49" w14:textId="64DC4886" w:rsidR="00A71BD2" w:rsidRPr="003A43E6" w:rsidRDefault="00A039E8" w:rsidP="00E63946">
            <w:pPr>
              <w:rPr>
                <w:sz w:val="22"/>
                <w:szCs w:val="22"/>
              </w:rPr>
            </w:pPr>
            <w:r w:rsidRPr="003A43E6">
              <w:rPr>
                <w:sz w:val="22"/>
                <w:szCs w:val="22"/>
              </w:rPr>
              <w:t>Szczegółowy zakres odpowiedzialności</w:t>
            </w:r>
          </w:p>
        </w:tc>
      </w:tr>
      <w:tr w:rsidR="00A71BD2" w14:paraId="07403122" w14:textId="77777777" w:rsidTr="6BFD75D0">
        <w:trPr>
          <w:trHeight w:val="813"/>
        </w:trPr>
        <w:tc>
          <w:tcPr>
            <w:tcW w:w="1416" w:type="dxa"/>
          </w:tcPr>
          <w:p w14:paraId="6249CBA3" w14:textId="62AECE03" w:rsidR="00A71BD2" w:rsidRPr="003A43E6" w:rsidRDefault="00A039E8" w:rsidP="00E63946">
            <w:pPr>
              <w:rPr>
                <w:sz w:val="22"/>
                <w:szCs w:val="22"/>
              </w:rPr>
            </w:pPr>
            <w:r w:rsidRPr="003A43E6">
              <w:rPr>
                <w:sz w:val="22"/>
                <w:szCs w:val="22"/>
              </w:rPr>
              <w:t>Bartłomiej Raj</w:t>
            </w:r>
          </w:p>
        </w:tc>
        <w:tc>
          <w:tcPr>
            <w:tcW w:w="974" w:type="dxa"/>
          </w:tcPr>
          <w:p w14:paraId="4416285F" w14:textId="6A7CA03E" w:rsidR="00A71BD2" w:rsidRPr="003A43E6" w:rsidRDefault="00723064" w:rsidP="00E63946">
            <w:pPr>
              <w:rPr>
                <w:sz w:val="22"/>
                <w:szCs w:val="22"/>
              </w:rPr>
            </w:pPr>
            <w:r w:rsidRPr="003A43E6">
              <w:rPr>
                <w:sz w:val="22"/>
                <w:szCs w:val="22"/>
              </w:rPr>
              <w:t>251210</w:t>
            </w:r>
          </w:p>
        </w:tc>
        <w:tc>
          <w:tcPr>
            <w:tcW w:w="2370" w:type="dxa"/>
          </w:tcPr>
          <w:p w14:paraId="21179D87" w14:textId="1E0E6F29" w:rsidR="00A71BD2" w:rsidRPr="003A43E6" w:rsidRDefault="00E7159E" w:rsidP="00E63946">
            <w:pPr>
              <w:rPr>
                <w:sz w:val="22"/>
                <w:szCs w:val="22"/>
              </w:rPr>
            </w:pPr>
            <w:r w:rsidRPr="003A43E6">
              <w:rPr>
                <w:sz w:val="22"/>
                <w:szCs w:val="22"/>
              </w:rPr>
              <w:t>251210@edu.p.lodz.pl</w:t>
            </w:r>
          </w:p>
        </w:tc>
        <w:tc>
          <w:tcPr>
            <w:tcW w:w="1755" w:type="dxa"/>
          </w:tcPr>
          <w:p w14:paraId="220315CB" w14:textId="37B27930" w:rsidR="00A71BD2" w:rsidRPr="003A43E6" w:rsidRDefault="007B14A6" w:rsidP="00E63946">
            <w:pPr>
              <w:rPr>
                <w:sz w:val="22"/>
                <w:szCs w:val="22"/>
              </w:rPr>
            </w:pPr>
            <w:r w:rsidRPr="003A43E6">
              <w:rPr>
                <w:sz w:val="22"/>
                <w:szCs w:val="22"/>
              </w:rPr>
              <w:t>Lider Projektu (Project Manager/Lead Architect)</w:t>
            </w:r>
          </w:p>
        </w:tc>
        <w:tc>
          <w:tcPr>
            <w:tcW w:w="2978" w:type="dxa"/>
          </w:tcPr>
          <w:p w14:paraId="1DAB48A2" w14:textId="77777777" w:rsidR="00C241BF" w:rsidRPr="00C241BF" w:rsidRDefault="00C241BF" w:rsidP="000E34E1">
            <w:pPr>
              <w:pStyle w:val="ListParagraph"/>
              <w:numPr>
                <w:ilvl w:val="0"/>
                <w:numId w:val="2"/>
              </w:numPr>
              <w:rPr>
                <w:sz w:val="22"/>
                <w:szCs w:val="22"/>
              </w:rPr>
            </w:pPr>
            <w:r w:rsidRPr="00C241BF">
              <w:rPr>
                <w:sz w:val="22"/>
                <w:szCs w:val="22"/>
              </w:rPr>
              <w:t>Koordynacja prac zespołu i nadzór nad spójnością dokumentacji.</w:t>
            </w:r>
          </w:p>
          <w:p w14:paraId="4F0E37C2" w14:textId="77777777" w:rsidR="00C241BF" w:rsidRPr="00C241BF" w:rsidRDefault="00C241BF" w:rsidP="000E34E1">
            <w:pPr>
              <w:pStyle w:val="ListParagraph"/>
              <w:numPr>
                <w:ilvl w:val="0"/>
                <w:numId w:val="2"/>
              </w:numPr>
              <w:rPr>
                <w:sz w:val="22"/>
                <w:szCs w:val="22"/>
              </w:rPr>
            </w:pPr>
            <w:r w:rsidRPr="00C241BF">
              <w:rPr>
                <w:sz w:val="22"/>
                <w:szCs w:val="22"/>
              </w:rPr>
              <w:t>Opracowanie Raportu Wstępnego (cele, założenia).</w:t>
            </w:r>
          </w:p>
          <w:p w14:paraId="6F7DDD33" w14:textId="02186ADF" w:rsidR="00C241BF" w:rsidRPr="00C241BF" w:rsidRDefault="00C241BF" w:rsidP="000E34E1">
            <w:pPr>
              <w:pStyle w:val="ListParagraph"/>
              <w:numPr>
                <w:ilvl w:val="0"/>
                <w:numId w:val="2"/>
              </w:numPr>
              <w:rPr>
                <w:sz w:val="22"/>
                <w:szCs w:val="22"/>
              </w:rPr>
            </w:pPr>
            <w:r w:rsidRPr="00C241BF">
              <w:rPr>
                <w:sz w:val="22"/>
                <w:szCs w:val="22"/>
              </w:rPr>
              <w:t>Projektowanie Topologii Fizycznej (rozmieszczenie węzłów MDF/IDF)</w:t>
            </w:r>
            <w:r w:rsidR="00DD0AF5">
              <w:rPr>
                <w:sz w:val="22"/>
                <w:szCs w:val="22"/>
              </w:rPr>
              <w:t>.</w:t>
            </w:r>
          </w:p>
          <w:p w14:paraId="4A9BD18E" w14:textId="77777777" w:rsidR="00C241BF" w:rsidRPr="00C241BF" w:rsidRDefault="00C241BF" w:rsidP="000E34E1">
            <w:pPr>
              <w:pStyle w:val="ListParagraph"/>
              <w:numPr>
                <w:ilvl w:val="0"/>
                <w:numId w:val="2"/>
              </w:numPr>
              <w:rPr>
                <w:sz w:val="22"/>
                <w:szCs w:val="22"/>
              </w:rPr>
            </w:pPr>
            <w:r w:rsidRPr="00C241BF">
              <w:rPr>
                <w:sz w:val="22"/>
                <w:szCs w:val="22"/>
              </w:rPr>
              <w:t>Opracowanie planu adresacji IP.</w:t>
            </w:r>
          </w:p>
          <w:p w14:paraId="6B67C6BD" w14:textId="56C3214E" w:rsidR="00A71BD2" w:rsidRPr="00C241BF" w:rsidRDefault="00C241BF" w:rsidP="000E34E1">
            <w:pPr>
              <w:pStyle w:val="ListParagraph"/>
              <w:numPr>
                <w:ilvl w:val="0"/>
                <w:numId w:val="2"/>
              </w:numPr>
              <w:rPr>
                <w:sz w:val="22"/>
                <w:szCs w:val="22"/>
              </w:rPr>
            </w:pPr>
            <w:r w:rsidRPr="00C241BF">
              <w:rPr>
                <w:sz w:val="22"/>
                <w:szCs w:val="22"/>
              </w:rPr>
              <w:t>Nadzór nad kontrolą wersji dokumentu.</w:t>
            </w:r>
          </w:p>
        </w:tc>
      </w:tr>
      <w:tr w:rsidR="00A71BD2" w14:paraId="35FE904D" w14:textId="77777777" w:rsidTr="6BFD75D0">
        <w:tc>
          <w:tcPr>
            <w:tcW w:w="1416" w:type="dxa"/>
          </w:tcPr>
          <w:p w14:paraId="44A98B31" w14:textId="505B8AAB" w:rsidR="00A71BD2" w:rsidRPr="003A43E6" w:rsidRDefault="00A039E8" w:rsidP="00E63946">
            <w:pPr>
              <w:rPr>
                <w:sz w:val="22"/>
                <w:szCs w:val="22"/>
              </w:rPr>
            </w:pPr>
            <w:r w:rsidRPr="003A43E6">
              <w:rPr>
                <w:sz w:val="22"/>
                <w:szCs w:val="22"/>
              </w:rPr>
              <w:t>Marcel Podlecki</w:t>
            </w:r>
          </w:p>
        </w:tc>
        <w:tc>
          <w:tcPr>
            <w:tcW w:w="974" w:type="dxa"/>
          </w:tcPr>
          <w:p w14:paraId="374DA63A" w14:textId="672266CC" w:rsidR="00A71BD2" w:rsidRPr="003A43E6" w:rsidRDefault="00723064" w:rsidP="00E63946">
            <w:pPr>
              <w:rPr>
                <w:sz w:val="22"/>
                <w:szCs w:val="22"/>
              </w:rPr>
            </w:pPr>
            <w:r w:rsidRPr="003A43E6">
              <w:rPr>
                <w:sz w:val="22"/>
                <w:szCs w:val="22"/>
              </w:rPr>
              <w:t>251204</w:t>
            </w:r>
          </w:p>
        </w:tc>
        <w:tc>
          <w:tcPr>
            <w:tcW w:w="2370" w:type="dxa"/>
          </w:tcPr>
          <w:p w14:paraId="38EEC73A" w14:textId="61EFEFF6" w:rsidR="00A71BD2" w:rsidRPr="003A43E6" w:rsidRDefault="003A43E6" w:rsidP="00E63946">
            <w:pPr>
              <w:rPr>
                <w:sz w:val="22"/>
                <w:szCs w:val="22"/>
              </w:rPr>
            </w:pPr>
            <w:r>
              <w:rPr>
                <w:sz w:val="22"/>
                <w:szCs w:val="22"/>
              </w:rPr>
              <w:t>251204</w:t>
            </w:r>
            <w:r w:rsidRPr="003A43E6">
              <w:rPr>
                <w:sz w:val="22"/>
                <w:szCs w:val="22"/>
              </w:rPr>
              <w:t>@edu.p.lodz.pl</w:t>
            </w:r>
          </w:p>
        </w:tc>
        <w:tc>
          <w:tcPr>
            <w:tcW w:w="1755" w:type="dxa"/>
          </w:tcPr>
          <w:p w14:paraId="3B5DD2D6" w14:textId="5A75A56F" w:rsidR="00A71BD2" w:rsidRPr="003A43E6" w:rsidRDefault="007B14A6" w:rsidP="00E63946">
            <w:pPr>
              <w:rPr>
                <w:sz w:val="22"/>
                <w:szCs w:val="22"/>
              </w:rPr>
            </w:pPr>
            <w:r w:rsidRPr="003A43E6">
              <w:rPr>
                <w:sz w:val="22"/>
                <w:szCs w:val="22"/>
              </w:rPr>
              <w:t>Inżynier Sprzętowy (Hardware &amp; Cost Engineer)</w:t>
            </w:r>
          </w:p>
        </w:tc>
        <w:tc>
          <w:tcPr>
            <w:tcW w:w="2978" w:type="dxa"/>
          </w:tcPr>
          <w:p w14:paraId="2105DAC8" w14:textId="7DC8977E" w:rsidR="00020E64" w:rsidRPr="00020E64" w:rsidRDefault="00020E64" w:rsidP="000E34E1">
            <w:pPr>
              <w:pStyle w:val="ListParagraph"/>
              <w:numPr>
                <w:ilvl w:val="0"/>
                <w:numId w:val="2"/>
              </w:numPr>
              <w:rPr>
                <w:sz w:val="22"/>
                <w:szCs w:val="22"/>
              </w:rPr>
            </w:pPr>
            <w:r w:rsidRPr="00020E64">
              <w:rPr>
                <w:sz w:val="22"/>
                <w:szCs w:val="22"/>
              </w:rPr>
              <w:t>Opracowanie Dziennika Inżyniera (Research rynkowy i analiza ofert)</w:t>
            </w:r>
            <w:r w:rsidR="00DD0AF5">
              <w:rPr>
                <w:sz w:val="22"/>
                <w:szCs w:val="22"/>
              </w:rPr>
              <w:t>.</w:t>
            </w:r>
          </w:p>
          <w:p w14:paraId="78A6E95E" w14:textId="1368BC9B" w:rsidR="00020E64" w:rsidRPr="00020E64" w:rsidRDefault="00020E64" w:rsidP="000E34E1">
            <w:pPr>
              <w:pStyle w:val="ListParagraph"/>
              <w:numPr>
                <w:ilvl w:val="0"/>
                <w:numId w:val="2"/>
              </w:numPr>
              <w:rPr>
                <w:sz w:val="22"/>
                <w:szCs w:val="22"/>
              </w:rPr>
            </w:pPr>
            <w:r w:rsidRPr="00020E64">
              <w:rPr>
                <w:sz w:val="22"/>
                <w:szCs w:val="22"/>
              </w:rPr>
              <w:t>Dobór urządzeń aktywnych (Cisco Catalyst/Nexus) i weryfikacja budżetu (Kosztorys)</w:t>
            </w:r>
            <w:r w:rsidR="00DD0AF5">
              <w:rPr>
                <w:sz w:val="22"/>
                <w:szCs w:val="22"/>
              </w:rPr>
              <w:t>.</w:t>
            </w:r>
          </w:p>
          <w:p w14:paraId="3653BCA0" w14:textId="34184C38" w:rsidR="00020E64" w:rsidRPr="00020E64" w:rsidRDefault="00020E64" w:rsidP="000E34E1">
            <w:pPr>
              <w:pStyle w:val="ListParagraph"/>
              <w:numPr>
                <w:ilvl w:val="0"/>
                <w:numId w:val="2"/>
              </w:numPr>
              <w:rPr>
                <w:sz w:val="22"/>
                <w:szCs w:val="22"/>
              </w:rPr>
            </w:pPr>
            <w:r w:rsidRPr="00020E64">
              <w:rPr>
                <w:sz w:val="22"/>
                <w:szCs w:val="22"/>
              </w:rPr>
              <w:t>Opracowanie Cut Sheets (zestawienie połączeń fizycznych)</w:t>
            </w:r>
            <w:r w:rsidR="00DD0AF5">
              <w:rPr>
                <w:sz w:val="22"/>
                <w:szCs w:val="22"/>
              </w:rPr>
              <w:t>.</w:t>
            </w:r>
          </w:p>
          <w:p w14:paraId="196E429F" w14:textId="45781B2B" w:rsidR="00A71BD2" w:rsidRPr="00020E64" w:rsidRDefault="00020E64" w:rsidP="000E34E1">
            <w:pPr>
              <w:pStyle w:val="ListParagraph"/>
              <w:numPr>
                <w:ilvl w:val="0"/>
                <w:numId w:val="2"/>
              </w:numPr>
              <w:rPr>
                <w:sz w:val="22"/>
                <w:szCs w:val="22"/>
              </w:rPr>
            </w:pPr>
            <w:r w:rsidRPr="00020E64">
              <w:rPr>
                <w:sz w:val="22"/>
                <w:szCs w:val="22"/>
              </w:rPr>
              <w:t>Analiza planów architektonicznych i metrażu budynków.</w:t>
            </w:r>
          </w:p>
        </w:tc>
      </w:tr>
      <w:tr w:rsidR="00A71BD2" w14:paraId="5D1C12AE" w14:textId="77777777" w:rsidTr="6BFD75D0">
        <w:tc>
          <w:tcPr>
            <w:tcW w:w="1416" w:type="dxa"/>
          </w:tcPr>
          <w:p w14:paraId="01F298D7" w14:textId="5D248066" w:rsidR="00A71BD2" w:rsidRPr="003A43E6" w:rsidRDefault="00723064" w:rsidP="00E63946">
            <w:pPr>
              <w:rPr>
                <w:sz w:val="22"/>
                <w:szCs w:val="22"/>
              </w:rPr>
            </w:pPr>
            <w:r w:rsidRPr="003A43E6">
              <w:rPr>
                <w:sz w:val="22"/>
                <w:szCs w:val="22"/>
              </w:rPr>
              <w:t>Bartłomiej Jedyk</w:t>
            </w:r>
          </w:p>
        </w:tc>
        <w:tc>
          <w:tcPr>
            <w:tcW w:w="974" w:type="dxa"/>
          </w:tcPr>
          <w:p w14:paraId="52DE32CA" w14:textId="26E23524" w:rsidR="00A71BD2" w:rsidRPr="003A43E6" w:rsidRDefault="004C0630" w:rsidP="00E63946">
            <w:pPr>
              <w:rPr>
                <w:sz w:val="22"/>
                <w:szCs w:val="22"/>
              </w:rPr>
            </w:pPr>
            <w:r w:rsidRPr="003A43E6">
              <w:rPr>
                <w:sz w:val="22"/>
                <w:szCs w:val="22"/>
              </w:rPr>
              <w:t>252795</w:t>
            </w:r>
          </w:p>
        </w:tc>
        <w:tc>
          <w:tcPr>
            <w:tcW w:w="2370" w:type="dxa"/>
          </w:tcPr>
          <w:p w14:paraId="314F628D" w14:textId="782C15AA" w:rsidR="00A71BD2" w:rsidRPr="003A43E6" w:rsidRDefault="003A43E6" w:rsidP="00E63946">
            <w:pPr>
              <w:rPr>
                <w:sz w:val="22"/>
                <w:szCs w:val="22"/>
              </w:rPr>
            </w:pPr>
            <w:r>
              <w:rPr>
                <w:sz w:val="22"/>
                <w:szCs w:val="22"/>
              </w:rPr>
              <w:t>252795</w:t>
            </w:r>
            <w:r w:rsidRPr="003A43E6">
              <w:rPr>
                <w:sz w:val="22"/>
                <w:szCs w:val="22"/>
              </w:rPr>
              <w:t>@edu.p.lodz.pl</w:t>
            </w:r>
          </w:p>
        </w:tc>
        <w:tc>
          <w:tcPr>
            <w:tcW w:w="1755" w:type="dxa"/>
          </w:tcPr>
          <w:p w14:paraId="4D848CAB" w14:textId="4C6F3DDD" w:rsidR="00A71BD2" w:rsidRPr="003A43E6" w:rsidRDefault="00E7159E" w:rsidP="00E63946">
            <w:pPr>
              <w:rPr>
                <w:sz w:val="22"/>
                <w:szCs w:val="22"/>
              </w:rPr>
            </w:pPr>
            <w:r w:rsidRPr="003A43E6">
              <w:rPr>
                <w:sz w:val="22"/>
                <w:szCs w:val="22"/>
              </w:rPr>
              <w:t>Inżynier Dokumentacji (Inventory &amp; Compliance)</w:t>
            </w:r>
          </w:p>
        </w:tc>
        <w:tc>
          <w:tcPr>
            <w:tcW w:w="2978" w:type="dxa"/>
          </w:tcPr>
          <w:p w14:paraId="4105342B" w14:textId="2330C5E1" w:rsidR="00DD0AF5" w:rsidRPr="00DD0AF5" w:rsidRDefault="00DD0AF5" w:rsidP="000E34E1">
            <w:pPr>
              <w:pStyle w:val="ListParagraph"/>
              <w:numPr>
                <w:ilvl w:val="0"/>
                <w:numId w:val="3"/>
              </w:numPr>
              <w:rPr>
                <w:sz w:val="22"/>
                <w:szCs w:val="22"/>
              </w:rPr>
            </w:pPr>
            <w:r w:rsidRPr="00DD0AF5">
              <w:rPr>
                <w:sz w:val="22"/>
                <w:szCs w:val="22"/>
              </w:rPr>
              <w:t>Przeprowadzenie pełnej Inwentaryzacji Pomieszczeń (B1, B2, B3)</w:t>
            </w:r>
            <w:r>
              <w:rPr>
                <w:sz w:val="22"/>
                <w:szCs w:val="22"/>
              </w:rPr>
              <w:t>.</w:t>
            </w:r>
          </w:p>
          <w:p w14:paraId="7FAF244B" w14:textId="212411CC" w:rsidR="00DD0AF5" w:rsidRPr="00DD0AF5" w:rsidRDefault="00DD0AF5" w:rsidP="000E34E1">
            <w:pPr>
              <w:pStyle w:val="ListParagraph"/>
              <w:numPr>
                <w:ilvl w:val="0"/>
                <w:numId w:val="3"/>
              </w:numPr>
              <w:rPr>
                <w:sz w:val="22"/>
                <w:szCs w:val="22"/>
              </w:rPr>
            </w:pPr>
            <w:r w:rsidRPr="00DD0AF5">
              <w:rPr>
                <w:sz w:val="22"/>
                <w:szCs w:val="22"/>
              </w:rPr>
              <w:t>Opracowanie systemu kodowania i oznakowania gniazd/szaf (zgodność z TIA-606)</w:t>
            </w:r>
            <w:r>
              <w:rPr>
                <w:sz w:val="22"/>
                <w:szCs w:val="22"/>
              </w:rPr>
              <w:t>.</w:t>
            </w:r>
          </w:p>
          <w:p w14:paraId="7D1046CE" w14:textId="7FCB7667" w:rsidR="00DD0AF5" w:rsidRPr="00DD0AF5" w:rsidRDefault="00DD0AF5" w:rsidP="000E34E1">
            <w:pPr>
              <w:pStyle w:val="ListParagraph"/>
              <w:numPr>
                <w:ilvl w:val="0"/>
                <w:numId w:val="3"/>
              </w:numPr>
              <w:rPr>
                <w:sz w:val="22"/>
                <w:szCs w:val="22"/>
              </w:rPr>
            </w:pPr>
            <w:r w:rsidRPr="00DD0AF5">
              <w:rPr>
                <w:sz w:val="22"/>
                <w:szCs w:val="22"/>
              </w:rPr>
              <w:t>Weryfikacja fizycznych zasięgów okablowania poziomego (zasada 90m)</w:t>
            </w:r>
            <w:r>
              <w:rPr>
                <w:sz w:val="22"/>
                <w:szCs w:val="22"/>
              </w:rPr>
              <w:t>.</w:t>
            </w:r>
          </w:p>
          <w:p w14:paraId="711566F7" w14:textId="74794CE3" w:rsidR="00A71BD2" w:rsidRPr="00DD0AF5" w:rsidRDefault="00DD0AF5" w:rsidP="000E34E1">
            <w:pPr>
              <w:pStyle w:val="ListParagraph"/>
              <w:numPr>
                <w:ilvl w:val="0"/>
                <w:numId w:val="3"/>
              </w:numPr>
              <w:rPr>
                <w:sz w:val="22"/>
                <w:szCs w:val="22"/>
              </w:rPr>
            </w:pPr>
            <w:r w:rsidRPr="00DD0AF5">
              <w:rPr>
                <w:sz w:val="22"/>
                <w:szCs w:val="22"/>
              </w:rPr>
              <w:t>Składanie i formatowanie dokumentacji końcowej.</w:t>
            </w:r>
          </w:p>
        </w:tc>
      </w:tr>
      <w:tr w:rsidR="00A71BD2" w14:paraId="6E83BD09" w14:textId="77777777" w:rsidTr="6BFD75D0">
        <w:trPr>
          <w:trHeight w:val="1176"/>
        </w:trPr>
        <w:tc>
          <w:tcPr>
            <w:tcW w:w="1416" w:type="dxa"/>
          </w:tcPr>
          <w:p w14:paraId="19058E48" w14:textId="46638C0A" w:rsidR="00A71BD2" w:rsidRPr="003A43E6" w:rsidRDefault="00723064" w:rsidP="00E63946">
            <w:pPr>
              <w:rPr>
                <w:sz w:val="22"/>
                <w:szCs w:val="22"/>
              </w:rPr>
            </w:pPr>
            <w:r w:rsidRPr="003A43E6">
              <w:rPr>
                <w:sz w:val="22"/>
                <w:szCs w:val="22"/>
              </w:rPr>
              <w:t>Wojciech Stochmiałek</w:t>
            </w:r>
          </w:p>
        </w:tc>
        <w:tc>
          <w:tcPr>
            <w:tcW w:w="974" w:type="dxa"/>
          </w:tcPr>
          <w:p w14:paraId="0530174F" w14:textId="06E58E81" w:rsidR="00A71BD2" w:rsidRPr="003A43E6" w:rsidRDefault="004C0630" w:rsidP="00E63946">
            <w:pPr>
              <w:rPr>
                <w:sz w:val="22"/>
                <w:szCs w:val="22"/>
              </w:rPr>
            </w:pPr>
            <w:r w:rsidRPr="003A43E6">
              <w:rPr>
                <w:sz w:val="22"/>
                <w:szCs w:val="22"/>
              </w:rPr>
              <w:t>251226</w:t>
            </w:r>
          </w:p>
        </w:tc>
        <w:tc>
          <w:tcPr>
            <w:tcW w:w="2370" w:type="dxa"/>
          </w:tcPr>
          <w:p w14:paraId="20FAD930" w14:textId="4C6FC487" w:rsidR="00A71BD2" w:rsidRPr="003A43E6" w:rsidRDefault="003A43E6" w:rsidP="00E63946">
            <w:pPr>
              <w:rPr>
                <w:sz w:val="22"/>
                <w:szCs w:val="22"/>
              </w:rPr>
            </w:pPr>
            <w:r>
              <w:rPr>
                <w:sz w:val="22"/>
                <w:szCs w:val="22"/>
              </w:rPr>
              <w:t>251226</w:t>
            </w:r>
            <w:r w:rsidRPr="003A43E6">
              <w:rPr>
                <w:sz w:val="22"/>
                <w:szCs w:val="22"/>
              </w:rPr>
              <w:t>@edu.p.lodz.pl</w:t>
            </w:r>
          </w:p>
        </w:tc>
        <w:tc>
          <w:tcPr>
            <w:tcW w:w="1755" w:type="dxa"/>
          </w:tcPr>
          <w:p w14:paraId="526AD5B6" w14:textId="3C9B946A" w:rsidR="00A71BD2" w:rsidRPr="003A43E6" w:rsidRDefault="00E7159E" w:rsidP="00E63946">
            <w:pPr>
              <w:rPr>
                <w:sz w:val="22"/>
                <w:szCs w:val="22"/>
              </w:rPr>
            </w:pPr>
            <w:r w:rsidRPr="003A43E6">
              <w:rPr>
                <w:sz w:val="22"/>
                <w:szCs w:val="22"/>
              </w:rPr>
              <w:t>Specjalista ds. Bezpieczeństwa (Security &amp; Logic Engineer)</w:t>
            </w:r>
          </w:p>
        </w:tc>
        <w:tc>
          <w:tcPr>
            <w:tcW w:w="2978" w:type="dxa"/>
          </w:tcPr>
          <w:p w14:paraId="5A9E7388" w14:textId="77777777" w:rsidR="005B4EDD" w:rsidRPr="005B4EDD" w:rsidRDefault="005B4EDD" w:rsidP="000E34E1">
            <w:pPr>
              <w:pStyle w:val="ListParagraph"/>
              <w:numPr>
                <w:ilvl w:val="0"/>
                <w:numId w:val="4"/>
              </w:numPr>
              <w:rPr>
                <w:sz w:val="22"/>
                <w:szCs w:val="22"/>
              </w:rPr>
            </w:pPr>
            <w:r w:rsidRPr="005B4EDD">
              <w:rPr>
                <w:sz w:val="22"/>
                <w:szCs w:val="22"/>
              </w:rPr>
              <w:t>Projektowanie Topologii Logicznej w MS Visio</w:t>
            </w:r>
          </w:p>
          <w:p w14:paraId="0BC3167B" w14:textId="77777777" w:rsidR="005B4EDD" w:rsidRPr="005B4EDD" w:rsidRDefault="005B4EDD" w:rsidP="000E34E1">
            <w:pPr>
              <w:pStyle w:val="ListParagraph"/>
              <w:numPr>
                <w:ilvl w:val="0"/>
                <w:numId w:val="4"/>
              </w:numPr>
              <w:rPr>
                <w:sz w:val="22"/>
                <w:szCs w:val="22"/>
              </w:rPr>
            </w:pPr>
            <w:r w:rsidRPr="005B4EDD">
              <w:rPr>
                <w:sz w:val="22"/>
                <w:szCs w:val="22"/>
              </w:rPr>
              <w:t>Implementacja Separacji Fizycznej sieci studenckiej (zgodnie z wymogami).</w:t>
            </w:r>
          </w:p>
          <w:p w14:paraId="564219A4" w14:textId="77777777" w:rsidR="005B4EDD" w:rsidRPr="005B4EDD" w:rsidRDefault="005B4EDD" w:rsidP="000E34E1">
            <w:pPr>
              <w:pStyle w:val="ListParagraph"/>
              <w:numPr>
                <w:ilvl w:val="0"/>
                <w:numId w:val="4"/>
              </w:numPr>
              <w:rPr>
                <w:sz w:val="22"/>
                <w:szCs w:val="22"/>
              </w:rPr>
            </w:pPr>
            <w:r w:rsidRPr="005B4EDD">
              <w:rPr>
                <w:sz w:val="22"/>
                <w:szCs w:val="22"/>
              </w:rPr>
              <w:t>Konfiguracja VLAN, strefy DMZ i list kontroli dostępu (ACL).</w:t>
            </w:r>
          </w:p>
          <w:p w14:paraId="679587B3" w14:textId="40DE81D1" w:rsidR="00A71BD2" w:rsidRPr="005B4EDD" w:rsidRDefault="005B4EDD" w:rsidP="000E34E1">
            <w:pPr>
              <w:pStyle w:val="ListParagraph"/>
              <w:numPr>
                <w:ilvl w:val="0"/>
                <w:numId w:val="4"/>
              </w:numPr>
              <w:rPr>
                <w:sz w:val="22"/>
                <w:szCs w:val="22"/>
              </w:rPr>
            </w:pPr>
            <w:r w:rsidRPr="005B4EDD">
              <w:rPr>
                <w:sz w:val="22"/>
                <w:szCs w:val="22"/>
              </w:rPr>
              <w:t>Opracowanie macierzy rozwiązań alternatywnych.</w:t>
            </w:r>
          </w:p>
        </w:tc>
      </w:tr>
    </w:tbl>
    <w:p w14:paraId="5F767B13" w14:textId="076351FD" w:rsidR="00C177C6" w:rsidRPr="00C177C6" w:rsidRDefault="00A656CF" w:rsidP="00A656CF">
      <w:pPr>
        <w:pStyle w:val="Caption"/>
        <w:jc w:val="center"/>
      </w:pPr>
      <w:r>
        <w:t xml:space="preserve">Tabela </w:t>
      </w:r>
      <w:r w:rsidR="009B11BE">
        <w:fldChar w:fldCharType="begin"/>
      </w:r>
      <w:r w:rsidR="009B11BE">
        <w:instrText xml:space="preserve"> SEQ Tabela \* ARABIC </w:instrText>
      </w:r>
      <w:r w:rsidR="009B11BE">
        <w:fldChar w:fldCharType="separate"/>
      </w:r>
      <w:r w:rsidR="00C375CC">
        <w:rPr>
          <w:noProof/>
        </w:rPr>
        <w:t>1</w:t>
      </w:r>
      <w:r w:rsidR="009B11BE">
        <w:rPr>
          <w:noProof/>
        </w:rPr>
        <w:fldChar w:fldCharType="end"/>
      </w:r>
      <w:r>
        <w:t xml:space="preserve">. </w:t>
      </w:r>
      <w:r w:rsidR="003A43E6">
        <w:t>Skład zespołu projektowego</w:t>
      </w:r>
      <w:r w:rsidR="00375FE7">
        <w:t xml:space="preserve"> oraz podział obowiązków</w:t>
      </w:r>
    </w:p>
    <w:p w14:paraId="66DEADFB" w14:textId="77777777" w:rsidR="00E63946" w:rsidRPr="00E63946" w:rsidRDefault="00E63946" w:rsidP="00E63946">
      <w:pPr>
        <w:rPr>
          <w:b/>
          <w:bCs/>
        </w:rPr>
      </w:pPr>
    </w:p>
    <w:p w14:paraId="69700786" w14:textId="77777777" w:rsidR="00E63946" w:rsidRDefault="00E63946" w:rsidP="00E63946"/>
    <w:p w14:paraId="7BEC6AEC" w14:textId="77777777" w:rsidR="005E5D13" w:rsidRDefault="005E5D13" w:rsidP="00E63946"/>
    <w:p w14:paraId="17913F01" w14:textId="77777777" w:rsidR="005E5D13" w:rsidRDefault="005E5D13" w:rsidP="00E63946"/>
    <w:p w14:paraId="68088034" w14:textId="63D4BF5B" w:rsidR="005E5D13" w:rsidRDefault="005E5D13" w:rsidP="00E63946">
      <w:r w:rsidRPr="005E5D13">
        <w:t>Łódź, 2026</w:t>
      </w:r>
    </w:p>
    <w:sdt>
      <w:sdtPr>
        <w:rPr>
          <w:rFonts w:asciiTheme="minorHAnsi" w:eastAsiaTheme="minorHAnsi" w:hAnsiTheme="minorHAnsi" w:cstheme="minorBidi"/>
          <w:color w:val="auto"/>
          <w:kern w:val="2"/>
          <w:sz w:val="24"/>
          <w:szCs w:val="24"/>
          <w:lang w:eastAsia="en-US"/>
          <w14:ligatures w14:val="standardContextual"/>
        </w:rPr>
        <w:id w:val="1743139157"/>
        <w:docPartObj>
          <w:docPartGallery w:val="Table of Contents"/>
          <w:docPartUnique/>
        </w:docPartObj>
      </w:sdtPr>
      <w:sdtEndPr>
        <w:rPr>
          <w:b/>
          <w:bCs/>
        </w:rPr>
      </w:sdtEndPr>
      <w:sdtContent>
        <w:p w14:paraId="4FAB4F8E" w14:textId="0C36F8CC" w:rsidR="00765CCB" w:rsidRDefault="00765CCB">
          <w:pPr>
            <w:pStyle w:val="TOCHeading"/>
          </w:pPr>
          <w:r>
            <w:t>Spis treści</w:t>
          </w:r>
        </w:p>
        <w:p w14:paraId="308EBF7A" w14:textId="3585ECB4" w:rsidR="00387038" w:rsidRDefault="00765CCB">
          <w:pPr>
            <w:pStyle w:val="TOC2"/>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20837290" w:history="1">
            <w:r w:rsidR="00387038" w:rsidRPr="004236FA">
              <w:rPr>
                <w:rStyle w:val="Hyperlink"/>
                <w:noProof/>
              </w:rPr>
              <w:t>PROJEKT TECHNICZNY, LOGICZNY I WYKONAWCZY</w:t>
            </w:r>
            <w:r w:rsidR="00387038">
              <w:rPr>
                <w:noProof/>
                <w:webHidden/>
              </w:rPr>
              <w:tab/>
            </w:r>
            <w:r w:rsidR="00387038">
              <w:rPr>
                <w:noProof/>
                <w:webHidden/>
              </w:rPr>
              <w:fldChar w:fldCharType="begin"/>
            </w:r>
            <w:r w:rsidR="00387038">
              <w:rPr>
                <w:noProof/>
                <w:webHidden/>
              </w:rPr>
              <w:instrText xml:space="preserve"> PAGEREF _Toc220837290 \h </w:instrText>
            </w:r>
            <w:r w:rsidR="00387038">
              <w:rPr>
                <w:noProof/>
                <w:webHidden/>
              </w:rPr>
            </w:r>
            <w:r w:rsidR="00387038">
              <w:rPr>
                <w:noProof/>
                <w:webHidden/>
              </w:rPr>
              <w:fldChar w:fldCharType="separate"/>
            </w:r>
            <w:r w:rsidR="00372033">
              <w:rPr>
                <w:noProof/>
                <w:webHidden/>
              </w:rPr>
              <w:t>1</w:t>
            </w:r>
            <w:r w:rsidR="00387038">
              <w:rPr>
                <w:noProof/>
                <w:webHidden/>
              </w:rPr>
              <w:fldChar w:fldCharType="end"/>
            </w:r>
          </w:hyperlink>
        </w:p>
        <w:p w14:paraId="6F548814" w14:textId="5A8F641F" w:rsidR="00387038" w:rsidRDefault="00387038">
          <w:pPr>
            <w:pStyle w:val="TOC2"/>
            <w:tabs>
              <w:tab w:val="right" w:leader="dot" w:pos="9062"/>
            </w:tabs>
            <w:rPr>
              <w:rFonts w:eastAsiaTheme="minorEastAsia"/>
              <w:noProof/>
              <w:lang w:eastAsia="pl-PL"/>
            </w:rPr>
          </w:pPr>
          <w:hyperlink w:anchor="_Toc220837291" w:history="1">
            <w:r w:rsidRPr="004236FA">
              <w:rPr>
                <w:rStyle w:val="Hyperlink"/>
                <w:noProof/>
              </w:rPr>
              <w:t>ZESPÓŁ PROJEKTOWY ORAZ PODZIAŁ OBOWIĄZKÓW</w:t>
            </w:r>
            <w:r>
              <w:rPr>
                <w:noProof/>
                <w:webHidden/>
              </w:rPr>
              <w:tab/>
            </w:r>
            <w:r>
              <w:rPr>
                <w:noProof/>
                <w:webHidden/>
              </w:rPr>
              <w:fldChar w:fldCharType="begin"/>
            </w:r>
            <w:r>
              <w:rPr>
                <w:noProof/>
                <w:webHidden/>
              </w:rPr>
              <w:instrText xml:space="preserve"> PAGEREF _Toc220837291 \h </w:instrText>
            </w:r>
            <w:r>
              <w:rPr>
                <w:noProof/>
                <w:webHidden/>
              </w:rPr>
            </w:r>
            <w:r>
              <w:rPr>
                <w:noProof/>
                <w:webHidden/>
              </w:rPr>
              <w:fldChar w:fldCharType="separate"/>
            </w:r>
            <w:r w:rsidR="00372033">
              <w:rPr>
                <w:noProof/>
                <w:webHidden/>
              </w:rPr>
              <w:t>1</w:t>
            </w:r>
            <w:r>
              <w:rPr>
                <w:noProof/>
                <w:webHidden/>
              </w:rPr>
              <w:fldChar w:fldCharType="end"/>
            </w:r>
          </w:hyperlink>
        </w:p>
        <w:p w14:paraId="18F56286" w14:textId="2069B32F" w:rsidR="00387038" w:rsidRDefault="00387038">
          <w:pPr>
            <w:pStyle w:val="TOC1"/>
            <w:tabs>
              <w:tab w:val="left" w:pos="480"/>
              <w:tab w:val="right" w:leader="dot" w:pos="9062"/>
            </w:tabs>
            <w:rPr>
              <w:rFonts w:eastAsiaTheme="minorEastAsia"/>
              <w:noProof/>
              <w:lang w:eastAsia="pl-PL"/>
            </w:rPr>
          </w:pPr>
          <w:hyperlink w:anchor="_Toc220837292" w:history="1">
            <w:r w:rsidRPr="004236FA">
              <w:rPr>
                <w:rStyle w:val="Hyperlink"/>
                <w:noProof/>
              </w:rPr>
              <w:t>1.</w:t>
            </w:r>
            <w:r>
              <w:rPr>
                <w:rFonts w:eastAsiaTheme="minorEastAsia"/>
                <w:noProof/>
                <w:lang w:eastAsia="pl-PL"/>
              </w:rPr>
              <w:tab/>
            </w:r>
            <w:r w:rsidRPr="004236FA">
              <w:rPr>
                <w:rStyle w:val="Hyperlink"/>
                <w:noProof/>
              </w:rPr>
              <w:t>WSTĘP I ZAŁOŻENIA OGÓLNE</w:t>
            </w:r>
            <w:r>
              <w:rPr>
                <w:noProof/>
                <w:webHidden/>
              </w:rPr>
              <w:tab/>
            </w:r>
            <w:r>
              <w:rPr>
                <w:noProof/>
                <w:webHidden/>
              </w:rPr>
              <w:fldChar w:fldCharType="begin"/>
            </w:r>
            <w:r>
              <w:rPr>
                <w:noProof/>
                <w:webHidden/>
              </w:rPr>
              <w:instrText xml:space="preserve"> PAGEREF _Toc220837292 \h </w:instrText>
            </w:r>
            <w:r>
              <w:rPr>
                <w:noProof/>
                <w:webHidden/>
              </w:rPr>
            </w:r>
            <w:r>
              <w:rPr>
                <w:noProof/>
                <w:webHidden/>
              </w:rPr>
              <w:fldChar w:fldCharType="separate"/>
            </w:r>
            <w:r w:rsidR="00372033">
              <w:rPr>
                <w:noProof/>
                <w:webHidden/>
              </w:rPr>
              <w:t>5</w:t>
            </w:r>
            <w:r>
              <w:rPr>
                <w:noProof/>
                <w:webHidden/>
              </w:rPr>
              <w:fldChar w:fldCharType="end"/>
            </w:r>
          </w:hyperlink>
        </w:p>
        <w:p w14:paraId="18D180E1" w14:textId="6A83AE6D" w:rsidR="00387038" w:rsidRDefault="00387038">
          <w:pPr>
            <w:pStyle w:val="TOC2"/>
            <w:tabs>
              <w:tab w:val="left" w:pos="960"/>
              <w:tab w:val="right" w:leader="dot" w:pos="9062"/>
            </w:tabs>
            <w:rPr>
              <w:rFonts w:eastAsiaTheme="minorEastAsia"/>
              <w:noProof/>
              <w:lang w:eastAsia="pl-PL"/>
            </w:rPr>
          </w:pPr>
          <w:hyperlink w:anchor="_Toc220837293" w:history="1">
            <w:r w:rsidRPr="004236FA">
              <w:rPr>
                <w:rStyle w:val="Hyperlink"/>
                <w:noProof/>
              </w:rPr>
              <w:t>1.1.</w:t>
            </w:r>
            <w:r>
              <w:rPr>
                <w:rFonts w:eastAsiaTheme="minorEastAsia"/>
                <w:noProof/>
                <w:lang w:eastAsia="pl-PL"/>
              </w:rPr>
              <w:tab/>
            </w:r>
            <w:r w:rsidRPr="004236FA">
              <w:rPr>
                <w:rStyle w:val="Hyperlink"/>
                <w:noProof/>
              </w:rPr>
              <w:t>Metryka dokumentu (Kontrola Wersji)</w:t>
            </w:r>
            <w:r>
              <w:rPr>
                <w:noProof/>
                <w:webHidden/>
              </w:rPr>
              <w:tab/>
            </w:r>
            <w:r>
              <w:rPr>
                <w:noProof/>
                <w:webHidden/>
              </w:rPr>
              <w:fldChar w:fldCharType="begin"/>
            </w:r>
            <w:r>
              <w:rPr>
                <w:noProof/>
                <w:webHidden/>
              </w:rPr>
              <w:instrText xml:space="preserve"> PAGEREF _Toc220837293 \h </w:instrText>
            </w:r>
            <w:r>
              <w:rPr>
                <w:noProof/>
                <w:webHidden/>
              </w:rPr>
            </w:r>
            <w:r>
              <w:rPr>
                <w:noProof/>
                <w:webHidden/>
              </w:rPr>
              <w:fldChar w:fldCharType="separate"/>
            </w:r>
            <w:r w:rsidR="00372033">
              <w:rPr>
                <w:noProof/>
                <w:webHidden/>
              </w:rPr>
              <w:t>5</w:t>
            </w:r>
            <w:r>
              <w:rPr>
                <w:noProof/>
                <w:webHidden/>
              </w:rPr>
              <w:fldChar w:fldCharType="end"/>
            </w:r>
          </w:hyperlink>
        </w:p>
        <w:p w14:paraId="3849F52E" w14:textId="75714103" w:rsidR="00387038" w:rsidRDefault="00387038">
          <w:pPr>
            <w:pStyle w:val="TOC2"/>
            <w:tabs>
              <w:tab w:val="left" w:pos="960"/>
              <w:tab w:val="right" w:leader="dot" w:pos="9062"/>
            </w:tabs>
            <w:rPr>
              <w:rFonts w:eastAsiaTheme="minorEastAsia"/>
              <w:noProof/>
              <w:lang w:eastAsia="pl-PL"/>
            </w:rPr>
          </w:pPr>
          <w:hyperlink w:anchor="_Toc220837294" w:history="1">
            <w:r w:rsidRPr="004236FA">
              <w:rPr>
                <w:rStyle w:val="Hyperlink"/>
                <w:noProof/>
              </w:rPr>
              <w:t>1.2.</w:t>
            </w:r>
            <w:r>
              <w:rPr>
                <w:rFonts w:eastAsiaTheme="minorEastAsia"/>
                <w:noProof/>
                <w:lang w:eastAsia="pl-PL"/>
              </w:rPr>
              <w:tab/>
            </w:r>
            <w:r w:rsidRPr="004236FA">
              <w:rPr>
                <w:rStyle w:val="Hyperlink"/>
                <w:noProof/>
              </w:rPr>
              <w:t>Cel i zakres projektu</w:t>
            </w:r>
            <w:r>
              <w:rPr>
                <w:noProof/>
                <w:webHidden/>
              </w:rPr>
              <w:tab/>
            </w:r>
            <w:r>
              <w:rPr>
                <w:noProof/>
                <w:webHidden/>
              </w:rPr>
              <w:fldChar w:fldCharType="begin"/>
            </w:r>
            <w:r>
              <w:rPr>
                <w:noProof/>
                <w:webHidden/>
              </w:rPr>
              <w:instrText xml:space="preserve"> PAGEREF _Toc220837294 \h </w:instrText>
            </w:r>
            <w:r>
              <w:rPr>
                <w:noProof/>
                <w:webHidden/>
              </w:rPr>
            </w:r>
            <w:r>
              <w:rPr>
                <w:noProof/>
                <w:webHidden/>
              </w:rPr>
              <w:fldChar w:fldCharType="separate"/>
            </w:r>
            <w:r w:rsidR="00372033">
              <w:rPr>
                <w:noProof/>
                <w:webHidden/>
              </w:rPr>
              <w:t>6</w:t>
            </w:r>
            <w:r>
              <w:rPr>
                <w:noProof/>
                <w:webHidden/>
              </w:rPr>
              <w:fldChar w:fldCharType="end"/>
            </w:r>
          </w:hyperlink>
        </w:p>
        <w:p w14:paraId="084FBD75" w14:textId="3C7AC716" w:rsidR="00387038" w:rsidRDefault="00387038">
          <w:pPr>
            <w:pStyle w:val="TOC3"/>
            <w:tabs>
              <w:tab w:val="left" w:pos="1440"/>
              <w:tab w:val="right" w:leader="dot" w:pos="9062"/>
            </w:tabs>
            <w:rPr>
              <w:rFonts w:eastAsiaTheme="minorEastAsia"/>
              <w:noProof/>
              <w:lang w:eastAsia="pl-PL"/>
            </w:rPr>
          </w:pPr>
          <w:hyperlink w:anchor="_Toc220837295" w:history="1">
            <w:r w:rsidRPr="004236FA">
              <w:rPr>
                <w:rStyle w:val="Hyperlink"/>
                <w:noProof/>
              </w:rPr>
              <w:t>1.2.1.</w:t>
            </w:r>
            <w:r>
              <w:rPr>
                <w:rFonts w:eastAsiaTheme="minorEastAsia"/>
                <w:noProof/>
                <w:lang w:eastAsia="pl-PL"/>
              </w:rPr>
              <w:tab/>
            </w:r>
            <w:r w:rsidRPr="004236FA">
              <w:rPr>
                <w:rStyle w:val="Hyperlink"/>
                <w:noProof/>
              </w:rPr>
              <w:t>Cel strategiczny</w:t>
            </w:r>
            <w:r>
              <w:rPr>
                <w:noProof/>
                <w:webHidden/>
              </w:rPr>
              <w:tab/>
            </w:r>
            <w:r>
              <w:rPr>
                <w:noProof/>
                <w:webHidden/>
              </w:rPr>
              <w:fldChar w:fldCharType="begin"/>
            </w:r>
            <w:r>
              <w:rPr>
                <w:noProof/>
                <w:webHidden/>
              </w:rPr>
              <w:instrText xml:space="preserve"> PAGEREF _Toc220837295 \h </w:instrText>
            </w:r>
            <w:r>
              <w:rPr>
                <w:noProof/>
                <w:webHidden/>
              </w:rPr>
            </w:r>
            <w:r>
              <w:rPr>
                <w:noProof/>
                <w:webHidden/>
              </w:rPr>
              <w:fldChar w:fldCharType="separate"/>
            </w:r>
            <w:r w:rsidR="00372033">
              <w:rPr>
                <w:noProof/>
                <w:webHidden/>
              </w:rPr>
              <w:t>6</w:t>
            </w:r>
            <w:r>
              <w:rPr>
                <w:noProof/>
                <w:webHidden/>
              </w:rPr>
              <w:fldChar w:fldCharType="end"/>
            </w:r>
          </w:hyperlink>
        </w:p>
        <w:p w14:paraId="7623D983" w14:textId="6CCE7018" w:rsidR="00387038" w:rsidRDefault="00387038">
          <w:pPr>
            <w:pStyle w:val="TOC3"/>
            <w:tabs>
              <w:tab w:val="left" w:pos="1440"/>
              <w:tab w:val="right" w:leader="dot" w:pos="9062"/>
            </w:tabs>
            <w:rPr>
              <w:rFonts w:eastAsiaTheme="minorEastAsia"/>
              <w:noProof/>
              <w:lang w:eastAsia="pl-PL"/>
            </w:rPr>
          </w:pPr>
          <w:hyperlink w:anchor="_Toc220837296" w:history="1">
            <w:r w:rsidRPr="004236FA">
              <w:rPr>
                <w:rStyle w:val="Hyperlink"/>
                <w:noProof/>
              </w:rPr>
              <w:t>1.2.2.</w:t>
            </w:r>
            <w:r>
              <w:rPr>
                <w:rFonts w:eastAsiaTheme="minorEastAsia"/>
                <w:noProof/>
                <w:lang w:eastAsia="pl-PL"/>
              </w:rPr>
              <w:tab/>
            </w:r>
            <w:r w:rsidRPr="004236FA">
              <w:rPr>
                <w:rStyle w:val="Hyperlink"/>
                <w:noProof/>
              </w:rPr>
              <w:t>Zakres terytorialny i ilościowy</w:t>
            </w:r>
            <w:r>
              <w:rPr>
                <w:noProof/>
                <w:webHidden/>
              </w:rPr>
              <w:tab/>
            </w:r>
            <w:r>
              <w:rPr>
                <w:noProof/>
                <w:webHidden/>
              </w:rPr>
              <w:fldChar w:fldCharType="begin"/>
            </w:r>
            <w:r>
              <w:rPr>
                <w:noProof/>
                <w:webHidden/>
              </w:rPr>
              <w:instrText xml:space="preserve"> PAGEREF _Toc220837296 \h </w:instrText>
            </w:r>
            <w:r>
              <w:rPr>
                <w:noProof/>
                <w:webHidden/>
              </w:rPr>
            </w:r>
            <w:r>
              <w:rPr>
                <w:noProof/>
                <w:webHidden/>
              </w:rPr>
              <w:fldChar w:fldCharType="separate"/>
            </w:r>
            <w:r w:rsidR="00372033">
              <w:rPr>
                <w:noProof/>
                <w:webHidden/>
              </w:rPr>
              <w:t>6</w:t>
            </w:r>
            <w:r>
              <w:rPr>
                <w:noProof/>
                <w:webHidden/>
              </w:rPr>
              <w:fldChar w:fldCharType="end"/>
            </w:r>
          </w:hyperlink>
        </w:p>
        <w:p w14:paraId="585C76A4" w14:textId="4E1FF0F6" w:rsidR="00387038" w:rsidRDefault="00387038">
          <w:pPr>
            <w:pStyle w:val="TOC3"/>
            <w:tabs>
              <w:tab w:val="left" w:pos="1440"/>
              <w:tab w:val="right" w:leader="dot" w:pos="9062"/>
            </w:tabs>
            <w:rPr>
              <w:rFonts w:eastAsiaTheme="minorEastAsia"/>
              <w:noProof/>
              <w:lang w:eastAsia="pl-PL"/>
            </w:rPr>
          </w:pPr>
          <w:hyperlink w:anchor="_Toc220837297" w:history="1">
            <w:r w:rsidRPr="004236FA">
              <w:rPr>
                <w:rStyle w:val="Hyperlink"/>
                <w:noProof/>
              </w:rPr>
              <w:t>1.2.3.</w:t>
            </w:r>
            <w:r>
              <w:rPr>
                <w:rFonts w:eastAsiaTheme="minorEastAsia"/>
                <w:noProof/>
                <w:lang w:eastAsia="pl-PL"/>
              </w:rPr>
              <w:tab/>
            </w:r>
            <w:r w:rsidRPr="004236FA">
              <w:rPr>
                <w:rStyle w:val="Hyperlink"/>
                <w:noProof/>
              </w:rPr>
              <w:t>Ograniczenia budżetowe</w:t>
            </w:r>
            <w:r>
              <w:rPr>
                <w:noProof/>
                <w:webHidden/>
              </w:rPr>
              <w:tab/>
            </w:r>
            <w:r>
              <w:rPr>
                <w:noProof/>
                <w:webHidden/>
              </w:rPr>
              <w:fldChar w:fldCharType="begin"/>
            </w:r>
            <w:r>
              <w:rPr>
                <w:noProof/>
                <w:webHidden/>
              </w:rPr>
              <w:instrText xml:space="preserve"> PAGEREF _Toc220837297 \h </w:instrText>
            </w:r>
            <w:r>
              <w:rPr>
                <w:noProof/>
                <w:webHidden/>
              </w:rPr>
            </w:r>
            <w:r>
              <w:rPr>
                <w:noProof/>
                <w:webHidden/>
              </w:rPr>
              <w:fldChar w:fldCharType="separate"/>
            </w:r>
            <w:r w:rsidR="00372033">
              <w:rPr>
                <w:noProof/>
                <w:webHidden/>
              </w:rPr>
              <w:t>7</w:t>
            </w:r>
            <w:r>
              <w:rPr>
                <w:noProof/>
                <w:webHidden/>
              </w:rPr>
              <w:fldChar w:fldCharType="end"/>
            </w:r>
          </w:hyperlink>
        </w:p>
        <w:p w14:paraId="6E405BC0" w14:textId="57D6D655" w:rsidR="00387038" w:rsidRDefault="00387038">
          <w:pPr>
            <w:pStyle w:val="TOC2"/>
            <w:tabs>
              <w:tab w:val="left" w:pos="960"/>
              <w:tab w:val="right" w:leader="dot" w:pos="9062"/>
            </w:tabs>
            <w:rPr>
              <w:rFonts w:eastAsiaTheme="minorEastAsia"/>
              <w:noProof/>
              <w:lang w:eastAsia="pl-PL"/>
            </w:rPr>
          </w:pPr>
          <w:hyperlink w:anchor="_Toc220837298" w:history="1">
            <w:r w:rsidRPr="004236FA">
              <w:rPr>
                <w:rStyle w:val="Hyperlink"/>
                <w:noProof/>
              </w:rPr>
              <w:t>1.3.</w:t>
            </w:r>
            <w:r>
              <w:rPr>
                <w:rFonts w:eastAsiaTheme="minorEastAsia"/>
                <w:noProof/>
                <w:lang w:eastAsia="pl-PL"/>
              </w:rPr>
              <w:tab/>
            </w:r>
            <w:r w:rsidRPr="004236FA">
              <w:rPr>
                <w:rStyle w:val="Hyperlink"/>
                <w:noProof/>
              </w:rPr>
              <w:t>Podstawowe założenia projektowe i techniczne</w:t>
            </w:r>
            <w:r>
              <w:rPr>
                <w:noProof/>
                <w:webHidden/>
              </w:rPr>
              <w:tab/>
            </w:r>
            <w:r>
              <w:rPr>
                <w:noProof/>
                <w:webHidden/>
              </w:rPr>
              <w:fldChar w:fldCharType="begin"/>
            </w:r>
            <w:r>
              <w:rPr>
                <w:noProof/>
                <w:webHidden/>
              </w:rPr>
              <w:instrText xml:space="preserve"> PAGEREF _Toc220837298 \h </w:instrText>
            </w:r>
            <w:r>
              <w:rPr>
                <w:noProof/>
                <w:webHidden/>
              </w:rPr>
            </w:r>
            <w:r>
              <w:rPr>
                <w:noProof/>
                <w:webHidden/>
              </w:rPr>
              <w:fldChar w:fldCharType="separate"/>
            </w:r>
            <w:r w:rsidR="00372033">
              <w:rPr>
                <w:noProof/>
                <w:webHidden/>
              </w:rPr>
              <w:t>7</w:t>
            </w:r>
            <w:r>
              <w:rPr>
                <w:noProof/>
                <w:webHidden/>
              </w:rPr>
              <w:fldChar w:fldCharType="end"/>
            </w:r>
          </w:hyperlink>
        </w:p>
        <w:p w14:paraId="360CBD5A" w14:textId="7D38CA74" w:rsidR="00387038" w:rsidRDefault="00387038">
          <w:pPr>
            <w:pStyle w:val="TOC3"/>
            <w:tabs>
              <w:tab w:val="left" w:pos="1440"/>
              <w:tab w:val="right" w:leader="dot" w:pos="9062"/>
            </w:tabs>
            <w:rPr>
              <w:rFonts w:eastAsiaTheme="minorEastAsia"/>
              <w:noProof/>
              <w:lang w:eastAsia="pl-PL"/>
            </w:rPr>
          </w:pPr>
          <w:hyperlink w:anchor="_Toc220837299" w:history="1">
            <w:r w:rsidRPr="004236FA">
              <w:rPr>
                <w:rStyle w:val="Hyperlink"/>
                <w:noProof/>
              </w:rPr>
              <w:t>1.3.1.</w:t>
            </w:r>
            <w:r>
              <w:rPr>
                <w:rFonts w:eastAsiaTheme="minorEastAsia"/>
                <w:noProof/>
                <w:lang w:eastAsia="pl-PL"/>
              </w:rPr>
              <w:tab/>
            </w:r>
            <w:r w:rsidRPr="004236FA">
              <w:rPr>
                <w:rStyle w:val="Hyperlink"/>
                <w:noProof/>
              </w:rPr>
              <w:t>Topologia fizyczna i standardy medium</w:t>
            </w:r>
            <w:r>
              <w:rPr>
                <w:noProof/>
                <w:webHidden/>
              </w:rPr>
              <w:tab/>
            </w:r>
            <w:r>
              <w:rPr>
                <w:noProof/>
                <w:webHidden/>
              </w:rPr>
              <w:fldChar w:fldCharType="begin"/>
            </w:r>
            <w:r>
              <w:rPr>
                <w:noProof/>
                <w:webHidden/>
              </w:rPr>
              <w:instrText xml:space="preserve"> PAGEREF _Toc220837299 \h </w:instrText>
            </w:r>
            <w:r>
              <w:rPr>
                <w:noProof/>
                <w:webHidden/>
              </w:rPr>
            </w:r>
            <w:r>
              <w:rPr>
                <w:noProof/>
                <w:webHidden/>
              </w:rPr>
              <w:fldChar w:fldCharType="separate"/>
            </w:r>
            <w:r w:rsidR="00372033">
              <w:rPr>
                <w:noProof/>
                <w:webHidden/>
              </w:rPr>
              <w:t>7</w:t>
            </w:r>
            <w:r>
              <w:rPr>
                <w:noProof/>
                <w:webHidden/>
              </w:rPr>
              <w:fldChar w:fldCharType="end"/>
            </w:r>
          </w:hyperlink>
        </w:p>
        <w:p w14:paraId="21C8EF0D" w14:textId="6A1AF04D" w:rsidR="00387038" w:rsidRDefault="00387038">
          <w:pPr>
            <w:pStyle w:val="TOC3"/>
            <w:tabs>
              <w:tab w:val="left" w:pos="1440"/>
              <w:tab w:val="right" w:leader="dot" w:pos="9062"/>
            </w:tabs>
            <w:rPr>
              <w:rFonts w:eastAsiaTheme="minorEastAsia"/>
              <w:noProof/>
              <w:lang w:eastAsia="pl-PL"/>
            </w:rPr>
          </w:pPr>
          <w:hyperlink w:anchor="_Toc220837300" w:history="1">
            <w:r w:rsidRPr="004236FA">
              <w:rPr>
                <w:rStyle w:val="Hyperlink"/>
                <w:noProof/>
              </w:rPr>
              <w:t>1.3.2.</w:t>
            </w:r>
            <w:r>
              <w:rPr>
                <w:rFonts w:eastAsiaTheme="minorEastAsia"/>
                <w:noProof/>
                <w:lang w:eastAsia="pl-PL"/>
              </w:rPr>
              <w:tab/>
            </w:r>
            <w:r w:rsidRPr="004236FA">
              <w:rPr>
                <w:rStyle w:val="Hyperlink"/>
                <w:noProof/>
              </w:rPr>
              <w:t>Topologia logiczna i separacja sieci</w:t>
            </w:r>
            <w:r>
              <w:rPr>
                <w:noProof/>
                <w:webHidden/>
              </w:rPr>
              <w:tab/>
            </w:r>
            <w:r>
              <w:rPr>
                <w:noProof/>
                <w:webHidden/>
              </w:rPr>
              <w:fldChar w:fldCharType="begin"/>
            </w:r>
            <w:r>
              <w:rPr>
                <w:noProof/>
                <w:webHidden/>
              </w:rPr>
              <w:instrText xml:space="preserve"> PAGEREF _Toc220837300 \h </w:instrText>
            </w:r>
            <w:r>
              <w:rPr>
                <w:noProof/>
                <w:webHidden/>
              </w:rPr>
            </w:r>
            <w:r>
              <w:rPr>
                <w:noProof/>
                <w:webHidden/>
              </w:rPr>
              <w:fldChar w:fldCharType="separate"/>
            </w:r>
            <w:r w:rsidR="00372033">
              <w:rPr>
                <w:noProof/>
                <w:webHidden/>
              </w:rPr>
              <w:t>7</w:t>
            </w:r>
            <w:r>
              <w:rPr>
                <w:noProof/>
                <w:webHidden/>
              </w:rPr>
              <w:fldChar w:fldCharType="end"/>
            </w:r>
          </w:hyperlink>
        </w:p>
        <w:p w14:paraId="348798E5" w14:textId="56356B88" w:rsidR="00387038" w:rsidRDefault="00387038">
          <w:pPr>
            <w:pStyle w:val="TOC2"/>
            <w:tabs>
              <w:tab w:val="left" w:pos="960"/>
              <w:tab w:val="right" w:leader="dot" w:pos="9062"/>
            </w:tabs>
            <w:rPr>
              <w:rFonts w:eastAsiaTheme="minorEastAsia"/>
              <w:noProof/>
              <w:lang w:eastAsia="pl-PL"/>
            </w:rPr>
          </w:pPr>
          <w:hyperlink w:anchor="_Toc220837301" w:history="1">
            <w:r w:rsidRPr="004236FA">
              <w:rPr>
                <w:rStyle w:val="Hyperlink"/>
                <w:noProof/>
              </w:rPr>
              <w:t>1.4.</w:t>
            </w:r>
            <w:r>
              <w:rPr>
                <w:rFonts w:eastAsiaTheme="minorEastAsia"/>
                <w:noProof/>
                <w:lang w:eastAsia="pl-PL"/>
              </w:rPr>
              <w:tab/>
            </w:r>
            <w:r w:rsidRPr="004236FA">
              <w:rPr>
                <w:rStyle w:val="Hyperlink"/>
                <w:noProof/>
              </w:rPr>
              <w:t>DZIENNIK INŻYNIERA: Analiza Alternatywnych Rozwiązań</w:t>
            </w:r>
            <w:r>
              <w:rPr>
                <w:noProof/>
                <w:webHidden/>
              </w:rPr>
              <w:tab/>
            </w:r>
            <w:r>
              <w:rPr>
                <w:noProof/>
                <w:webHidden/>
              </w:rPr>
              <w:fldChar w:fldCharType="begin"/>
            </w:r>
            <w:r>
              <w:rPr>
                <w:noProof/>
                <w:webHidden/>
              </w:rPr>
              <w:instrText xml:space="preserve"> PAGEREF _Toc220837301 \h </w:instrText>
            </w:r>
            <w:r>
              <w:rPr>
                <w:noProof/>
                <w:webHidden/>
              </w:rPr>
            </w:r>
            <w:r>
              <w:rPr>
                <w:noProof/>
                <w:webHidden/>
              </w:rPr>
              <w:fldChar w:fldCharType="separate"/>
            </w:r>
            <w:r w:rsidR="00372033">
              <w:rPr>
                <w:noProof/>
                <w:webHidden/>
              </w:rPr>
              <w:t>8</w:t>
            </w:r>
            <w:r>
              <w:rPr>
                <w:noProof/>
                <w:webHidden/>
              </w:rPr>
              <w:fldChar w:fldCharType="end"/>
            </w:r>
          </w:hyperlink>
        </w:p>
        <w:p w14:paraId="5101547E" w14:textId="5C8F7564" w:rsidR="00387038" w:rsidRDefault="00387038">
          <w:pPr>
            <w:pStyle w:val="TOC3"/>
            <w:tabs>
              <w:tab w:val="left" w:pos="1440"/>
              <w:tab w:val="right" w:leader="dot" w:pos="9062"/>
            </w:tabs>
            <w:rPr>
              <w:rFonts w:eastAsiaTheme="minorEastAsia"/>
              <w:noProof/>
              <w:lang w:eastAsia="pl-PL"/>
            </w:rPr>
          </w:pPr>
          <w:hyperlink w:anchor="_Toc220837302" w:history="1">
            <w:r w:rsidRPr="004236FA">
              <w:rPr>
                <w:rStyle w:val="Hyperlink"/>
                <w:noProof/>
              </w:rPr>
              <w:t>1.4.1.</w:t>
            </w:r>
            <w:r>
              <w:rPr>
                <w:rFonts w:eastAsiaTheme="minorEastAsia"/>
                <w:noProof/>
                <w:lang w:eastAsia="pl-PL"/>
              </w:rPr>
              <w:tab/>
            </w:r>
            <w:r w:rsidRPr="004236FA">
              <w:rPr>
                <w:rStyle w:val="Hyperlink"/>
                <w:noProof/>
              </w:rPr>
              <w:t>Macierz Decyzyjna</w:t>
            </w:r>
            <w:r>
              <w:rPr>
                <w:noProof/>
                <w:webHidden/>
              </w:rPr>
              <w:tab/>
            </w:r>
            <w:r>
              <w:rPr>
                <w:noProof/>
                <w:webHidden/>
              </w:rPr>
              <w:fldChar w:fldCharType="begin"/>
            </w:r>
            <w:r>
              <w:rPr>
                <w:noProof/>
                <w:webHidden/>
              </w:rPr>
              <w:instrText xml:space="preserve"> PAGEREF _Toc220837302 \h </w:instrText>
            </w:r>
            <w:r>
              <w:rPr>
                <w:noProof/>
                <w:webHidden/>
              </w:rPr>
            </w:r>
            <w:r>
              <w:rPr>
                <w:noProof/>
                <w:webHidden/>
              </w:rPr>
              <w:fldChar w:fldCharType="separate"/>
            </w:r>
            <w:r w:rsidR="00372033">
              <w:rPr>
                <w:noProof/>
                <w:webHidden/>
              </w:rPr>
              <w:t>8</w:t>
            </w:r>
            <w:r>
              <w:rPr>
                <w:noProof/>
                <w:webHidden/>
              </w:rPr>
              <w:fldChar w:fldCharType="end"/>
            </w:r>
          </w:hyperlink>
        </w:p>
        <w:p w14:paraId="3B1354AB" w14:textId="778A77B2" w:rsidR="00387038" w:rsidRDefault="00387038">
          <w:pPr>
            <w:pStyle w:val="TOC3"/>
            <w:tabs>
              <w:tab w:val="left" w:pos="1440"/>
              <w:tab w:val="right" w:leader="dot" w:pos="9062"/>
            </w:tabs>
            <w:rPr>
              <w:rFonts w:eastAsiaTheme="minorEastAsia"/>
              <w:noProof/>
              <w:lang w:eastAsia="pl-PL"/>
            </w:rPr>
          </w:pPr>
          <w:hyperlink w:anchor="_Toc220837303" w:history="1">
            <w:r w:rsidRPr="004236FA">
              <w:rPr>
                <w:rStyle w:val="Hyperlink"/>
                <w:noProof/>
              </w:rPr>
              <w:t>1.4.2.</w:t>
            </w:r>
            <w:r>
              <w:rPr>
                <w:rFonts w:eastAsiaTheme="minorEastAsia"/>
                <w:noProof/>
                <w:lang w:eastAsia="pl-PL"/>
              </w:rPr>
              <w:tab/>
            </w:r>
            <w:r w:rsidRPr="004236FA">
              <w:rPr>
                <w:rStyle w:val="Hyperlink"/>
                <w:noProof/>
              </w:rPr>
              <w:t>Rekomendacja Zespołu</w:t>
            </w:r>
            <w:r>
              <w:rPr>
                <w:noProof/>
                <w:webHidden/>
              </w:rPr>
              <w:tab/>
            </w:r>
            <w:r>
              <w:rPr>
                <w:noProof/>
                <w:webHidden/>
              </w:rPr>
              <w:fldChar w:fldCharType="begin"/>
            </w:r>
            <w:r>
              <w:rPr>
                <w:noProof/>
                <w:webHidden/>
              </w:rPr>
              <w:instrText xml:space="preserve"> PAGEREF _Toc220837303 \h </w:instrText>
            </w:r>
            <w:r>
              <w:rPr>
                <w:noProof/>
                <w:webHidden/>
              </w:rPr>
            </w:r>
            <w:r>
              <w:rPr>
                <w:noProof/>
                <w:webHidden/>
              </w:rPr>
              <w:fldChar w:fldCharType="separate"/>
            </w:r>
            <w:r w:rsidR="00372033">
              <w:rPr>
                <w:noProof/>
                <w:webHidden/>
              </w:rPr>
              <w:t>9</w:t>
            </w:r>
            <w:r>
              <w:rPr>
                <w:noProof/>
                <w:webHidden/>
              </w:rPr>
              <w:fldChar w:fldCharType="end"/>
            </w:r>
          </w:hyperlink>
        </w:p>
        <w:p w14:paraId="6FA3F75D" w14:textId="37E081C8" w:rsidR="00387038" w:rsidRDefault="00387038">
          <w:pPr>
            <w:pStyle w:val="TOC2"/>
            <w:tabs>
              <w:tab w:val="left" w:pos="960"/>
              <w:tab w:val="right" w:leader="dot" w:pos="9062"/>
            </w:tabs>
            <w:rPr>
              <w:rFonts w:eastAsiaTheme="minorEastAsia"/>
              <w:noProof/>
              <w:lang w:eastAsia="pl-PL"/>
            </w:rPr>
          </w:pPr>
          <w:hyperlink w:anchor="_Toc220837304" w:history="1">
            <w:r w:rsidRPr="004236FA">
              <w:rPr>
                <w:rStyle w:val="Hyperlink"/>
                <w:noProof/>
              </w:rPr>
              <w:t>1.5.</w:t>
            </w:r>
            <w:r>
              <w:rPr>
                <w:rFonts w:eastAsiaTheme="minorEastAsia"/>
                <w:noProof/>
                <w:lang w:eastAsia="pl-PL"/>
              </w:rPr>
              <w:tab/>
            </w:r>
            <w:r w:rsidRPr="004236FA">
              <w:rPr>
                <w:rStyle w:val="Hyperlink"/>
                <w:noProof/>
              </w:rPr>
              <w:t>Inicjatywy własne i innowacje (Value Added)</w:t>
            </w:r>
            <w:r>
              <w:rPr>
                <w:noProof/>
                <w:webHidden/>
              </w:rPr>
              <w:tab/>
            </w:r>
            <w:r>
              <w:rPr>
                <w:noProof/>
                <w:webHidden/>
              </w:rPr>
              <w:fldChar w:fldCharType="begin"/>
            </w:r>
            <w:r>
              <w:rPr>
                <w:noProof/>
                <w:webHidden/>
              </w:rPr>
              <w:instrText xml:space="preserve"> PAGEREF _Toc220837304 \h </w:instrText>
            </w:r>
            <w:r>
              <w:rPr>
                <w:noProof/>
                <w:webHidden/>
              </w:rPr>
            </w:r>
            <w:r>
              <w:rPr>
                <w:noProof/>
                <w:webHidden/>
              </w:rPr>
              <w:fldChar w:fldCharType="separate"/>
            </w:r>
            <w:r w:rsidR="00372033">
              <w:rPr>
                <w:noProof/>
                <w:webHidden/>
              </w:rPr>
              <w:t>9</w:t>
            </w:r>
            <w:r>
              <w:rPr>
                <w:noProof/>
                <w:webHidden/>
              </w:rPr>
              <w:fldChar w:fldCharType="end"/>
            </w:r>
          </w:hyperlink>
        </w:p>
        <w:p w14:paraId="0055A36D" w14:textId="3214900B" w:rsidR="00387038" w:rsidRDefault="00387038">
          <w:pPr>
            <w:pStyle w:val="TOC1"/>
            <w:tabs>
              <w:tab w:val="left" w:pos="480"/>
              <w:tab w:val="right" w:leader="dot" w:pos="9062"/>
            </w:tabs>
            <w:rPr>
              <w:rFonts w:eastAsiaTheme="minorEastAsia"/>
              <w:noProof/>
              <w:lang w:eastAsia="pl-PL"/>
            </w:rPr>
          </w:pPr>
          <w:hyperlink w:anchor="_Toc220837305" w:history="1">
            <w:r w:rsidRPr="004236FA">
              <w:rPr>
                <w:rStyle w:val="Hyperlink"/>
                <w:noProof/>
              </w:rPr>
              <w:t>2.</w:t>
            </w:r>
            <w:r>
              <w:rPr>
                <w:rFonts w:eastAsiaTheme="minorEastAsia"/>
                <w:noProof/>
                <w:lang w:eastAsia="pl-PL"/>
              </w:rPr>
              <w:tab/>
            </w:r>
            <w:r w:rsidRPr="004236FA">
              <w:rPr>
                <w:rStyle w:val="Hyperlink"/>
                <w:noProof/>
              </w:rPr>
              <w:t>INWENTARYZACJA I ANALIZA PRZEZNACZENIA POMIESZCZEŃ</w:t>
            </w:r>
            <w:r>
              <w:rPr>
                <w:noProof/>
                <w:webHidden/>
              </w:rPr>
              <w:tab/>
            </w:r>
            <w:r>
              <w:rPr>
                <w:noProof/>
                <w:webHidden/>
              </w:rPr>
              <w:fldChar w:fldCharType="begin"/>
            </w:r>
            <w:r>
              <w:rPr>
                <w:noProof/>
                <w:webHidden/>
              </w:rPr>
              <w:instrText xml:space="preserve"> PAGEREF _Toc220837305 \h </w:instrText>
            </w:r>
            <w:r>
              <w:rPr>
                <w:noProof/>
                <w:webHidden/>
              </w:rPr>
            </w:r>
            <w:r>
              <w:rPr>
                <w:noProof/>
                <w:webHidden/>
              </w:rPr>
              <w:fldChar w:fldCharType="separate"/>
            </w:r>
            <w:r w:rsidR="00372033">
              <w:rPr>
                <w:noProof/>
                <w:webHidden/>
              </w:rPr>
              <w:t>10</w:t>
            </w:r>
            <w:r>
              <w:rPr>
                <w:noProof/>
                <w:webHidden/>
              </w:rPr>
              <w:fldChar w:fldCharType="end"/>
            </w:r>
          </w:hyperlink>
        </w:p>
        <w:p w14:paraId="706B2ACB" w14:textId="04E00C04" w:rsidR="00387038" w:rsidRDefault="00387038">
          <w:pPr>
            <w:pStyle w:val="TOC2"/>
            <w:tabs>
              <w:tab w:val="left" w:pos="960"/>
              <w:tab w:val="right" w:leader="dot" w:pos="9062"/>
            </w:tabs>
            <w:rPr>
              <w:rFonts w:eastAsiaTheme="minorEastAsia"/>
              <w:noProof/>
              <w:lang w:eastAsia="pl-PL"/>
            </w:rPr>
          </w:pPr>
          <w:hyperlink w:anchor="_Toc220837365" w:history="1">
            <w:r w:rsidRPr="004236FA">
              <w:rPr>
                <w:rStyle w:val="Hyperlink"/>
                <w:noProof/>
              </w:rPr>
              <w:t>2.1.</w:t>
            </w:r>
            <w:r>
              <w:rPr>
                <w:rFonts w:eastAsiaTheme="minorEastAsia"/>
                <w:noProof/>
                <w:lang w:eastAsia="pl-PL"/>
              </w:rPr>
              <w:tab/>
            </w:r>
            <w:r w:rsidRPr="004236FA">
              <w:rPr>
                <w:rStyle w:val="Hyperlink"/>
                <w:noProof/>
              </w:rPr>
              <w:t>Charakterystyka funkcjonalna obiektów kampusu</w:t>
            </w:r>
            <w:r>
              <w:rPr>
                <w:noProof/>
                <w:webHidden/>
              </w:rPr>
              <w:tab/>
            </w:r>
            <w:r>
              <w:rPr>
                <w:noProof/>
                <w:webHidden/>
              </w:rPr>
              <w:fldChar w:fldCharType="begin"/>
            </w:r>
            <w:r>
              <w:rPr>
                <w:noProof/>
                <w:webHidden/>
              </w:rPr>
              <w:instrText xml:space="preserve"> PAGEREF _Toc220837365 \h </w:instrText>
            </w:r>
            <w:r>
              <w:rPr>
                <w:noProof/>
                <w:webHidden/>
              </w:rPr>
            </w:r>
            <w:r>
              <w:rPr>
                <w:noProof/>
                <w:webHidden/>
              </w:rPr>
              <w:fldChar w:fldCharType="separate"/>
            </w:r>
            <w:r w:rsidR="00372033">
              <w:rPr>
                <w:noProof/>
                <w:webHidden/>
              </w:rPr>
              <w:t>10</w:t>
            </w:r>
            <w:r>
              <w:rPr>
                <w:noProof/>
                <w:webHidden/>
              </w:rPr>
              <w:fldChar w:fldCharType="end"/>
            </w:r>
          </w:hyperlink>
        </w:p>
        <w:p w14:paraId="5A558F4E" w14:textId="18A828EC" w:rsidR="00387038" w:rsidRDefault="00387038">
          <w:pPr>
            <w:pStyle w:val="TOC3"/>
            <w:tabs>
              <w:tab w:val="left" w:pos="1440"/>
              <w:tab w:val="right" w:leader="dot" w:pos="9062"/>
            </w:tabs>
            <w:rPr>
              <w:rFonts w:eastAsiaTheme="minorEastAsia"/>
              <w:noProof/>
              <w:lang w:eastAsia="pl-PL"/>
            </w:rPr>
          </w:pPr>
          <w:hyperlink w:anchor="_Toc220837366" w:history="1">
            <w:r w:rsidRPr="004236FA">
              <w:rPr>
                <w:rStyle w:val="Hyperlink"/>
                <w:noProof/>
              </w:rPr>
              <w:t>2.1.1.</w:t>
            </w:r>
            <w:r>
              <w:rPr>
                <w:rFonts w:eastAsiaTheme="minorEastAsia"/>
                <w:noProof/>
                <w:lang w:eastAsia="pl-PL"/>
              </w:rPr>
              <w:tab/>
            </w:r>
            <w:r w:rsidRPr="004236FA">
              <w:rPr>
                <w:rStyle w:val="Hyperlink"/>
                <w:noProof/>
              </w:rPr>
              <w:t>System Oznakowania (TIA/EIA-606-A)</w:t>
            </w:r>
            <w:r>
              <w:rPr>
                <w:noProof/>
                <w:webHidden/>
              </w:rPr>
              <w:tab/>
            </w:r>
            <w:r>
              <w:rPr>
                <w:noProof/>
                <w:webHidden/>
              </w:rPr>
              <w:fldChar w:fldCharType="begin"/>
            </w:r>
            <w:r>
              <w:rPr>
                <w:noProof/>
                <w:webHidden/>
              </w:rPr>
              <w:instrText xml:space="preserve"> PAGEREF _Toc220837366 \h </w:instrText>
            </w:r>
            <w:r>
              <w:rPr>
                <w:noProof/>
                <w:webHidden/>
              </w:rPr>
            </w:r>
            <w:r>
              <w:rPr>
                <w:noProof/>
                <w:webHidden/>
              </w:rPr>
              <w:fldChar w:fldCharType="separate"/>
            </w:r>
            <w:r w:rsidR="00372033">
              <w:rPr>
                <w:noProof/>
                <w:webHidden/>
              </w:rPr>
              <w:t>10</w:t>
            </w:r>
            <w:r>
              <w:rPr>
                <w:noProof/>
                <w:webHidden/>
              </w:rPr>
              <w:fldChar w:fldCharType="end"/>
            </w:r>
          </w:hyperlink>
        </w:p>
        <w:p w14:paraId="1F67783B" w14:textId="7769E0BE" w:rsidR="00387038" w:rsidRDefault="00387038">
          <w:pPr>
            <w:pStyle w:val="TOC3"/>
            <w:tabs>
              <w:tab w:val="left" w:pos="1440"/>
              <w:tab w:val="right" w:leader="dot" w:pos="9062"/>
            </w:tabs>
            <w:rPr>
              <w:rFonts w:eastAsiaTheme="minorEastAsia"/>
              <w:noProof/>
              <w:lang w:eastAsia="pl-PL"/>
            </w:rPr>
          </w:pPr>
          <w:hyperlink w:anchor="_Toc220837367" w:history="1">
            <w:r w:rsidRPr="004236FA">
              <w:rPr>
                <w:rStyle w:val="Hyperlink"/>
                <w:noProof/>
              </w:rPr>
              <w:t>2.1.2.</w:t>
            </w:r>
            <w:r>
              <w:rPr>
                <w:rFonts w:eastAsiaTheme="minorEastAsia"/>
                <w:noProof/>
                <w:lang w:eastAsia="pl-PL"/>
              </w:rPr>
              <w:tab/>
            </w:r>
            <w:r w:rsidRPr="004236FA">
              <w:rPr>
                <w:rStyle w:val="Hyperlink"/>
                <w:noProof/>
              </w:rPr>
              <w:t>Pełna klasyfikacja przeznaczenia pomieszczeń i standardy wyposażenia</w:t>
            </w:r>
            <w:r>
              <w:rPr>
                <w:noProof/>
                <w:webHidden/>
              </w:rPr>
              <w:tab/>
            </w:r>
            <w:r>
              <w:rPr>
                <w:noProof/>
                <w:webHidden/>
              </w:rPr>
              <w:fldChar w:fldCharType="begin"/>
            </w:r>
            <w:r>
              <w:rPr>
                <w:noProof/>
                <w:webHidden/>
              </w:rPr>
              <w:instrText xml:space="preserve"> PAGEREF _Toc220837367 \h </w:instrText>
            </w:r>
            <w:r>
              <w:rPr>
                <w:noProof/>
                <w:webHidden/>
              </w:rPr>
            </w:r>
            <w:r>
              <w:rPr>
                <w:noProof/>
                <w:webHidden/>
              </w:rPr>
              <w:fldChar w:fldCharType="separate"/>
            </w:r>
            <w:r w:rsidR="00372033">
              <w:rPr>
                <w:noProof/>
                <w:webHidden/>
              </w:rPr>
              <w:t>10</w:t>
            </w:r>
            <w:r>
              <w:rPr>
                <w:noProof/>
                <w:webHidden/>
              </w:rPr>
              <w:fldChar w:fldCharType="end"/>
            </w:r>
          </w:hyperlink>
        </w:p>
        <w:p w14:paraId="5F7C418E" w14:textId="2DC875F4" w:rsidR="00387038" w:rsidRDefault="00387038">
          <w:pPr>
            <w:pStyle w:val="TOC2"/>
            <w:tabs>
              <w:tab w:val="left" w:pos="960"/>
              <w:tab w:val="right" w:leader="dot" w:pos="9062"/>
            </w:tabs>
            <w:rPr>
              <w:rFonts w:eastAsiaTheme="minorEastAsia"/>
              <w:noProof/>
              <w:lang w:eastAsia="pl-PL"/>
            </w:rPr>
          </w:pPr>
          <w:hyperlink w:anchor="_Toc220837368" w:history="1">
            <w:r w:rsidRPr="004236FA">
              <w:rPr>
                <w:rStyle w:val="Hyperlink"/>
                <w:noProof/>
              </w:rPr>
              <w:t>2.2.</w:t>
            </w:r>
            <w:r>
              <w:rPr>
                <w:rFonts w:eastAsiaTheme="minorEastAsia"/>
                <w:noProof/>
                <w:lang w:eastAsia="pl-PL"/>
              </w:rPr>
              <w:tab/>
            </w:r>
            <w:r w:rsidRPr="004236FA">
              <w:rPr>
                <w:rStyle w:val="Hyperlink"/>
                <w:noProof/>
              </w:rPr>
              <w:t>Wykaz Inwentaryzacyjny – Budynek B1 ("Banan")</w:t>
            </w:r>
            <w:r>
              <w:rPr>
                <w:noProof/>
                <w:webHidden/>
              </w:rPr>
              <w:tab/>
            </w:r>
            <w:r>
              <w:rPr>
                <w:noProof/>
                <w:webHidden/>
              </w:rPr>
              <w:fldChar w:fldCharType="begin"/>
            </w:r>
            <w:r>
              <w:rPr>
                <w:noProof/>
                <w:webHidden/>
              </w:rPr>
              <w:instrText xml:space="preserve"> PAGEREF _Toc220837368 \h </w:instrText>
            </w:r>
            <w:r>
              <w:rPr>
                <w:noProof/>
                <w:webHidden/>
              </w:rPr>
            </w:r>
            <w:r>
              <w:rPr>
                <w:noProof/>
                <w:webHidden/>
              </w:rPr>
              <w:fldChar w:fldCharType="separate"/>
            </w:r>
            <w:r w:rsidR="00372033">
              <w:rPr>
                <w:noProof/>
                <w:webHidden/>
              </w:rPr>
              <w:t>12</w:t>
            </w:r>
            <w:r>
              <w:rPr>
                <w:noProof/>
                <w:webHidden/>
              </w:rPr>
              <w:fldChar w:fldCharType="end"/>
            </w:r>
          </w:hyperlink>
        </w:p>
        <w:p w14:paraId="3CEBC16C" w14:textId="0C15508F" w:rsidR="00387038" w:rsidRDefault="00387038">
          <w:pPr>
            <w:pStyle w:val="TOC2"/>
            <w:tabs>
              <w:tab w:val="left" w:pos="960"/>
              <w:tab w:val="right" w:leader="dot" w:pos="9062"/>
            </w:tabs>
            <w:rPr>
              <w:rFonts w:eastAsiaTheme="minorEastAsia"/>
              <w:noProof/>
              <w:lang w:eastAsia="pl-PL"/>
            </w:rPr>
          </w:pPr>
          <w:hyperlink w:anchor="_Toc220837369" w:history="1">
            <w:r w:rsidRPr="004236FA">
              <w:rPr>
                <w:rStyle w:val="Hyperlink"/>
                <w:noProof/>
              </w:rPr>
              <w:t>2.3.</w:t>
            </w:r>
            <w:r>
              <w:rPr>
                <w:rFonts w:eastAsiaTheme="minorEastAsia"/>
                <w:noProof/>
                <w:lang w:eastAsia="pl-PL"/>
              </w:rPr>
              <w:tab/>
            </w:r>
            <w:r w:rsidRPr="004236FA">
              <w:rPr>
                <w:rStyle w:val="Hyperlink"/>
                <w:noProof/>
              </w:rPr>
              <w:t>Wykaz Inwentaryzacyjny – Budynek B2</w:t>
            </w:r>
            <w:r>
              <w:rPr>
                <w:noProof/>
                <w:webHidden/>
              </w:rPr>
              <w:tab/>
            </w:r>
            <w:r>
              <w:rPr>
                <w:noProof/>
                <w:webHidden/>
              </w:rPr>
              <w:fldChar w:fldCharType="begin"/>
            </w:r>
            <w:r>
              <w:rPr>
                <w:noProof/>
                <w:webHidden/>
              </w:rPr>
              <w:instrText xml:space="preserve"> PAGEREF _Toc220837369 \h </w:instrText>
            </w:r>
            <w:r>
              <w:rPr>
                <w:noProof/>
                <w:webHidden/>
              </w:rPr>
            </w:r>
            <w:r>
              <w:rPr>
                <w:noProof/>
                <w:webHidden/>
              </w:rPr>
              <w:fldChar w:fldCharType="separate"/>
            </w:r>
            <w:r w:rsidR="00372033">
              <w:rPr>
                <w:noProof/>
                <w:webHidden/>
              </w:rPr>
              <w:t>12</w:t>
            </w:r>
            <w:r>
              <w:rPr>
                <w:noProof/>
                <w:webHidden/>
              </w:rPr>
              <w:fldChar w:fldCharType="end"/>
            </w:r>
          </w:hyperlink>
        </w:p>
        <w:p w14:paraId="3B682819" w14:textId="71CD21E7" w:rsidR="00387038" w:rsidRDefault="00387038">
          <w:pPr>
            <w:pStyle w:val="TOC2"/>
            <w:tabs>
              <w:tab w:val="left" w:pos="960"/>
              <w:tab w:val="right" w:leader="dot" w:pos="9062"/>
            </w:tabs>
            <w:rPr>
              <w:rFonts w:eastAsiaTheme="minorEastAsia"/>
              <w:noProof/>
              <w:lang w:eastAsia="pl-PL"/>
            </w:rPr>
          </w:pPr>
          <w:hyperlink w:anchor="_Toc220837370" w:history="1">
            <w:r w:rsidRPr="004236FA">
              <w:rPr>
                <w:rStyle w:val="Hyperlink"/>
                <w:noProof/>
              </w:rPr>
              <w:t>2.4.</w:t>
            </w:r>
            <w:r>
              <w:rPr>
                <w:rFonts w:eastAsiaTheme="minorEastAsia"/>
                <w:noProof/>
                <w:lang w:eastAsia="pl-PL"/>
              </w:rPr>
              <w:tab/>
            </w:r>
            <w:r w:rsidRPr="004236FA">
              <w:rPr>
                <w:rStyle w:val="Hyperlink"/>
                <w:noProof/>
              </w:rPr>
              <w:t>Wykaz Inwentaryzacyjny – Budynek B3 ("Dyrekcja")</w:t>
            </w:r>
            <w:r>
              <w:rPr>
                <w:noProof/>
                <w:webHidden/>
              </w:rPr>
              <w:tab/>
            </w:r>
            <w:r>
              <w:rPr>
                <w:noProof/>
                <w:webHidden/>
              </w:rPr>
              <w:fldChar w:fldCharType="begin"/>
            </w:r>
            <w:r>
              <w:rPr>
                <w:noProof/>
                <w:webHidden/>
              </w:rPr>
              <w:instrText xml:space="preserve"> PAGEREF _Toc220837370 \h </w:instrText>
            </w:r>
            <w:r>
              <w:rPr>
                <w:noProof/>
                <w:webHidden/>
              </w:rPr>
            </w:r>
            <w:r>
              <w:rPr>
                <w:noProof/>
                <w:webHidden/>
              </w:rPr>
              <w:fldChar w:fldCharType="separate"/>
            </w:r>
            <w:r w:rsidR="00372033">
              <w:rPr>
                <w:noProof/>
                <w:webHidden/>
              </w:rPr>
              <w:t>12</w:t>
            </w:r>
            <w:r>
              <w:rPr>
                <w:noProof/>
                <w:webHidden/>
              </w:rPr>
              <w:fldChar w:fldCharType="end"/>
            </w:r>
          </w:hyperlink>
        </w:p>
        <w:p w14:paraId="25D71516" w14:textId="75B6D798" w:rsidR="00387038" w:rsidRDefault="00387038">
          <w:pPr>
            <w:pStyle w:val="TOC2"/>
            <w:tabs>
              <w:tab w:val="left" w:pos="960"/>
              <w:tab w:val="right" w:leader="dot" w:pos="9062"/>
            </w:tabs>
            <w:rPr>
              <w:rFonts w:eastAsiaTheme="minorEastAsia"/>
              <w:noProof/>
              <w:lang w:eastAsia="pl-PL"/>
            </w:rPr>
          </w:pPr>
          <w:hyperlink w:anchor="_Toc220837371" w:history="1">
            <w:r w:rsidRPr="004236FA">
              <w:rPr>
                <w:rStyle w:val="Hyperlink"/>
                <w:noProof/>
              </w:rPr>
              <w:t>2.5.</w:t>
            </w:r>
            <w:r>
              <w:rPr>
                <w:rFonts w:eastAsiaTheme="minorEastAsia"/>
                <w:noProof/>
                <w:lang w:eastAsia="pl-PL"/>
              </w:rPr>
              <w:tab/>
            </w:r>
            <w:r w:rsidRPr="004236FA">
              <w:rPr>
                <w:rStyle w:val="Hyperlink"/>
                <w:noProof/>
              </w:rPr>
              <w:t>Podsumowanie zbiorcze inwentaryzacji</w:t>
            </w:r>
            <w:r>
              <w:rPr>
                <w:noProof/>
                <w:webHidden/>
              </w:rPr>
              <w:tab/>
            </w:r>
            <w:r>
              <w:rPr>
                <w:noProof/>
                <w:webHidden/>
              </w:rPr>
              <w:fldChar w:fldCharType="begin"/>
            </w:r>
            <w:r>
              <w:rPr>
                <w:noProof/>
                <w:webHidden/>
              </w:rPr>
              <w:instrText xml:space="preserve"> PAGEREF _Toc220837371 \h </w:instrText>
            </w:r>
            <w:r>
              <w:rPr>
                <w:noProof/>
                <w:webHidden/>
              </w:rPr>
            </w:r>
            <w:r>
              <w:rPr>
                <w:noProof/>
                <w:webHidden/>
              </w:rPr>
              <w:fldChar w:fldCharType="separate"/>
            </w:r>
            <w:r w:rsidR="00372033">
              <w:rPr>
                <w:noProof/>
                <w:webHidden/>
              </w:rPr>
              <w:t>12</w:t>
            </w:r>
            <w:r>
              <w:rPr>
                <w:noProof/>
                <w:webHidden/>
              </w:rPr>
              <w:fldChar w:fldCharType="end"/>
            </w:r>
          </w:hyperlink>
        </w:p>
        <w:p w14:paraId="4750A3D7" w14:textId="17AB49AC" w:rsidR="00387038" w:rsidRDefault="00387038">
          <w:pPr>
            <w:pStyle w:val="TOC1"/>
            <w:tabs>
              <w:tab w:val="left" w:pos="480"/>
              <w:tab w:val="right" w:leader="dot" w:pos="9062"/>
            </w:tabs>
            <w:rPr>
              <w:rFonts w:eastAsiaTheme="minorEastAsia"/>
              <w:noProof/>
              <w:lang w:eastAsia="pl-PL"/>
            </w:rPr>
          </w:pPr>
          <w:hyperlink w:anchor="_Toc220837372" w:history="1">
            <w:r w:rsidRPr="004236FA">
              <w:rPr>
                <w:rStyle w:val="Hyperlink"/>
                <w:noProof/>
              </w:rPr>
              <w:t>3.</w:t>
            </w:r>
            <w:r>
              <w:rPr>
                <w:rFonts w:eastAsiaTheme="minorEastAsia"/>
                <w:noProof/>
                <w:lang w:eastAsia="pl-PL"/>
              </w:rPr>
              <w:tab/>
            </w:r>
            <w:r w:rsidRPr="004236FA">
              <w:rPr>
                <w:rStyle w:val="Hyperlink"/>
                <w:noProof/>
              </w:rPr>
              <w:t>TOPOLOGIA I ARCHITEKTURA LOGICZNA SIECI</w:t>
            </w:r>
            <w:r>
              <w:rPr>
                <w:noProof/>
                <w:webHidden/>
              </w:rPr>
              <w:tab/>
            </w:r>
            <w:r>
              <w:rPr>
                <w:noProof/>
                <w:webHidden/>
              </w:rPr>
              <w:fldChar w:fldCharType="begin"/>
            </w:r>
            <w:r>
              <w:rPr>
                <w:noProof/>
                <w:webHidden/>
              </w:rPr>
              <w:instrText xml:space="preserve"> PAGEREF _Toc220837372 \h </w:instrText>
            </w:r>
            <w:r>
              <w:rPr>
                <w:noProof/>
                <w:webHidden/>
              </w:rPr>
            </w:r>
            <w:r>
              <w:rPr>
                <w:noProof/>
                <w:webHidden/>
              </w:rPr>
              <w:fldChar w:fldCharType="separate"/>
            </w:r>
            <w:r w:rsidR="00372033">
              <w:rPr>
                <w:noProof/>
                <w:webHidden/>
              </w:rPr>
              <w:t>13</w:t>
            </w:r>
            <w:r>
              <w:rPr>
                <w:noProof/>
                <w:webHidden/>
              </w:rPr>
              <w:fldChar w:fldCharType="end"/>
            </w:r>
          </w:hyperlink>
        </w:p>
        <w:p w14:paraId="7BAA4771" w14:textId="32548B95" w:rsidR="00387038" w:rsidRDefault="00387038">
          <w:pPr>
            <w:pStyle w:val="TOC2"/>
            <w:tabs>
              <w:tab w:val="left" w:pos="960"/>
              <w:tab w:val="right" w:leader="dot" w:pos="9062"/>
            </w:tabs>
            <w:rPr>
              <w:rFonts w:eastAsiaTheme="minorEastAsia"/>
              <w:noProof/>
              <w:lang w:eastAsia="pl-PL"/>
            </w:rPr>
          </w:pPr>
          <w:hyperlink w:anchor="_Toc220837373" w:history="1">
            <w:r w:rsidRPr="004236FA">
              <w:rPr>
                <w:rStyle w:val="Hyperlink"/>
                <w:noProof/>
              </w:rPr>
              <w:t>3.1.</w:t>
            </w:r>
            <w:r>
              <w:rPr>
                <w:rFonts w:eastAsiaTheme="minorEastAsia"/>
                <w:noProof/>
                <w:lang w:eastAsia="pl-PL"/>
              </w:rPr>
              <w:tab/>
            </w:r>
            <w:r w:rsidRPr="004236FA">
              <w:rPr>
                <w:rStyle w:val="Hyperlink"/>
                <w:noProof/>
              </w:rPr>
              <w:t>Model Architektoniczny</w:t>
            </w:r>
            <w:r>
              <w:rPr>
                <w:noProof/>
                <w:webHidden/>
              </w:rPr>
              <w:tab/>
            </w:r>
            <w:r>
              <w:rPr>
                <w:noProof/>
                <w:webHidden/>
              </w:rPr>
              <w:fldChar w:fldCharType="begin"/>
            </w:r>
            <w:r>
              <w:rPr>
                <w:noProof/>
                <w:webHidden/>
              </w:rPr>
              <w:instrText xml:space="preserve"> PAGEREF _Toc220837373 \h </w:instrText>
            </w:r>
            <w:r>
              <w:rPr>
                <w:noProof/>
                <w:webHidden/>
              </w:rPr>
            </w:r>
            <w:r>
              <w:rPr>
                <w:noProof/>
                <w:webHidden/>
              </w:rPr>
              <w:fldChar w:fldCharType="separate"/>
            </w:r>
            <w:r w:rsidR="00372033">
              <w:rPr>
                <w:noProof/>
                <w:webHidden/>
              </w:rPr>
              <w:t>13</w:t>
            </w:r>
            <w:r>
              <w:rPr>
                <w:noProof/>
                <w:webHidden/>
              </w:rPr>
              <w:fldChar w:fldCharType="end"/>
            </w:r>
          </w:hyperlink>
        </w:p>
        <w:p w14:paraId="4E83C02C" w14:textId="527105BB" w:rsidR="00387038" w:rsidRDefault="00387038">
          <w:pPr>
            <w:pStyle w:val="TOC2"/>
            <w:tabs>
              <w:tab w:val="left" w:pos="960"/>
              <w:tab w:val="right" w:leader="dot" w:pos="9062"/>
            </w:tabs>
            <w:rPr>
              <w:rFonts w:eastAsiaTheme="minorEastAsia"/>
              <w:noProof/>
              <w:lang w:eastAsia="pl-PL"/>
            </w:rPr>
          </w:pPr>
          <w:hyperlink w:anchor="_Toc220837374" w:history="1">
            <w:r w:rsidRPr="004236FA">
              <w:rPr>
                <w:rStyle w:val="Hyperlink"/>
                <w:noProof/>
              </w:rPr>
              <w:t>3.2.</w:t>
            </w:r>
            <w:r>
              <w:rPr>
                <w:rFonts w:eastAsiaTheme="minorEastAsia"/>
                <w:noProof/>
                <w:lang w:eastAsia="pl-PL"/>
              </w:rPr>
              <w:tab/>
            </w:r>
            <w:r w:rsidRPr="004236FA">
              <w:rPr>
                <w:rStyle w:val="Hyperlink"/>
                <w:noProof/>
              </w:rPr>
              <w:t>Topologia Logiczna i Separacja Sieci</w:t>
            </w:r>
            <w:r>
              <w:rPr>
                <w:noProof/>
                <w:webHidden/>
              </w:rPr>
              <w:tab/>
            </w:r>
            <w:r>
              <w:rPr>
                <w:noProof/>
                <w:webHidden/>
              </w:rPr>
              <w:fldChar w:fldCharType="begin"/>
            </w:r>
            <w:r>
              <w:rPr>
                <w:noProof/>
                <w:webHidden/>
              </w:rPr>
              <w:instrText xml:space="preserve"> PAGEREF _Toc220837374 \h </w:instrText>
            </w:r>
            <w:r>
              <w:rPr>
                <w:noProof/>
                <w:webHidden/>
              </w:rPr>
            </w:r>
            <w:r>
              <w:rPr>
                <w:noProof/>
                <w:webHidden/>
              </w:rPr>
              <w:fldChar w:fldCharType="separate"/>
            </w:r>
            <w:r w:rsidR="00372033">
              <w:rPr>
                <w:noProof/>
                <w:webHidden/>
              </w:rPr>
              <w:t>14</w:t>
            </w:r>
            <w:r>
              <w:rPr>
                <w:noProof/>
                <w:webHidden/>
              </w:rPr>
              <w:fldChar w:fldCharType="end"/>
            </w:r>
          </w:hyperlink>
        </w:p>
        <w:p w14:paraId="2F703738" w14:textId="73F54649" w:rsidR="00387038" w:rsidRDefault="00387038">
          <w:pPr>
            <w:pStyle w:val="TOC3"/>
            <w:tabs>
              <w:tab w:val="left" w:pos="1440"/>
              <w:tab w:val="right" w:leader="dot" w:pos="9062"/>
            </w:tabs>
            <w:rPr>
              <w:rFonts w:eastAsiaTheme="minorEastAsia"/>
              <w:noProof/>
              <w:lang w:eastAsia="pl-PL"/>
            </w:rPr>
          </w:pPr>
          <w:hyperlink w:anchor="_Toc220837375" w:history="1">
            <w:r w:rsidRPr="004236FA">
              <w:rPr>
                <w:rStyle w:val="Hyperlink"/>
                <w:noProof/>
              </w:rPr>
              <w:t>3.2.1.</w:t>
            </w:r>
            <w:r>
              <w:rPr>
                <w:rFonts w:eastAsiaTheme="minorEastAsia"/>
                <w:noProof/>
                <w:lang w:eastAsia="pl-PL"/>
              </w:rPr>
              <w:tab/>
            </w:r>
            <w:r w:rsidRPr="004236FA">
              <w:rPr>
                <w:rStyle w:val="Hyperlink"/>
                <w:noProof/>
              </w:rPr>
              <w:t>Mechanizm Fizycznej Separacji (Sieć Studencka)</w:t>
            </w:r>
            <w:r>
              <w:rPr>
                <w:noProof/>
                <w:webHidden/>
              </w:rPr>
              <w:tab/>
            </w:r>
            <w:r>
              <w:rPr>
                <w:noProof/>
                <w:webHidden/>
              </w:rPr>
              <w:fldChar w:fldCharType="begin"/>
            </w:r>
            <w:r>
              <w:rPr>
                <w:noProof/>
                <w:webHidden/>
              </w:rPr>
              <w:instrText xml:space="preserve"> PAGEREF _Toc220837375 \h </w:instrText>
            </w:r>
            <w:r>
              <w:rPr>
                <w:noProof/>
                <w:webHidden/>
              </w:rPr>
            </w:r>
            <w:r>
              <w:rPr>
                <w:noProof/>
                <w:webHidden/>
              </w:rPr>
              <w:fldChar w:fldCharType="separate"/>
            </w:r>
            <w:r w:rsidR="00372033">
              <w:rPr>
                <w:noProof/>
                <w:webHidden/>
              </w:rPr>
              <w:t>14</w:t>
            </w:r>
            <w:r>
              <w:rPr>
                <w:noProof/>
                <w:webHidden/>
              </w:rPr>
              <w:fldChar w:fldCharType="end"/>
            </w:r>
          </w:hyperlink>
        </w:p>
        <w:p w14:paraId="7F033402" w14:textId="56E59D2F" w:rsidR="00387038" w:rsidRDefault="00387038">
          <w:pPr>
            <w:pStyle w:val="TOC3"/>
            <w:tabs>
              <w:tab w:val="left" w:pos="1440"/>
              <w:tab w:val="right" w:leader="dot" w:pos="9062"/>
            </w:tabs>
            <w:rPr>
              <w:rFonts w:eastAsiaTheme="minorEastAsia"/>
              <w:noProof/>
              <w:lang w:eastAsia="pl-PL"/>
            </w:rPr>
          </w:pPr>
          <w:hyperlink w:anchor="_Toc220837376" w:history="1">
            <w:r w:rsidRPr="004236FA">
              <w:rPr>
                <w:rStyle w:val="Hyperlink"/>
                <w:noProof/>
              </w:rPr>
              <w:t>3.2.2.</w:t>
            </w:r>
            <w:r>
              <w:rPr>
                <w:rFonts w:eastAsiaTheme="minorEastAsia"/>
                <w:noProof/>
                <w:lang w:eastAsia="pl-PL"/>
              </w:rPr>
              <w:tab/>
            </w:r>
            <w:r w:rsidRPr="004236FA">
              <w:rPr>
                <w:rStyle w:val="Hyperlink"/>
                <w:noProof/>
              </w:rPr>
              <w:t>Segmentacja VLAN</w:t>
            </w:r>
            <w:r>
              <w:rPr>
                <w:noProof/>
                <w:webHidden/>
              </w:rPr>
              <w:tab/>
            </w:r>
            <w:r>
              <w:rPr>
                <w:noProof/>
                <w:webHidden/>
              </w:rPr>
              <w:fldChar w:fldCharType="begin"/>
            </w:r>
            <w:r>
              <w:rPr>
                <w:noProof/>
                <w:webHidden/>
              </w:rPr>
              <w:instrText xml:space="preserve"> PAGEREF _Toc220837376 \h </w:instrText>
            </w:r>
            <w:r>
              <w:rPr>
                <w:noProof/>
                <w:webHidden/>
              </w:rPr>
            </w:r>
            <w:r>
              <w:rPr>
                <w:noProof/>
                <w:webHidden/>
              </w:rPr>
              <w:fldChar w:fldCharType="separate"/>
            </w:r>
            <w:r w:rsidR="00372033">
              <w:rPr>
                <w:noProof/>
                <w:webHidden/>
              </w:rPr>
              <w:t>14</w:t>
            </w:r>
            <w:r>
              <w:rPr>
                <w:noProof/>
                <w:webHidden/>
              </w:rPr>
              <w:fldChar w:fldCharType="end"/>
            </w:r>
          </w:hyperlink>
        </w:p>
        <w:p w14:paraId="38EF3AAC" w14:textId="46EBE1C2" w:rsidR="00387038" w:rsidRDefault="00387038">
          <w:pPr>
            <w:pStyle w:val="TOC2"/>
            <w:tabs>
              <w:tab w:val="left" w:pos="960"/>
              <w:tab w:val="right" w:leader="dot" w:pos="9062"/>
            </w:tabs>
            <w:rPr>
              <w:rFonts w:eastAsiaTheme="minorEastAsia"/>
              <w:noProof/>
              <w:lang w:eastAsia="pl-PL"/>
            </w:rPr>
          </w:pPr>
          <w:hyperlink w:anchor="_Toc220837377" w:history="1">
            <w:r w:rsidRPr="004236FA">
              <w:rPr>
                <w:rStyle w:val="Hyperlink"/>
                <w:noProof/>
              </w:rPr>
              <w:t>3.3.</w:t>
            </w:r>
            <w:r>
              <w:rPr>
                <w:rFonts w:eastAsiaTheme="minorEastAsia"/>
                <w:noProof/>
                <w:lang w:eastAsia="pl-PL"/>
              </w:rPr>
              <w:tab/>
            </w:r>
            <w:r w:rsidRPr="004236FA">
              <w:rPr>
                <w:rStyle w:val="Hyperlink"/>
                <w:noProof/>
              </w:rPr>
              <w:t>Standardy identyfikacji infrastruktury w szafach RACK</w:t>
            </w:r>
            <w:r>
              <w:rPr>
                <w:noProof/>
                <w:webHidden/>
              </w:rPr>
              <w:tab/>
            </w:r>
            <w:r>
              <w:rPr>
                <w:noProof/>
                <w:webHidden/>
              </w:rPr>
              <w:fldChar w:fldCharType="begin"/>
            </w:r>
            <w:r>
              <w:rPr>
                <w:noProof/>
                <w:webHidden/>
              </w:rPr>
              <w:instrText xml:space="preserve"> PAGEREF _Toc220837377 \h </w:instrText>
            </w:r>
            <w:r>
              <w:rPr>
                <w:noProof/>
                <w:webHidden/>
              </w:rPr>
            </w:r>
            <w:r>
              <w:rPr>
                <w:noProof/>
                <w:webHidden/>
              </w:rPr>
              <w:fldChar w:fldCharType="separate"/>
            </w:r>
            <w:r w:rsidR="00372033">
              <w:rPr>
                <w:noProof/>
                <w:webHidden/>
              </w:rPr>
              <w:t>15</w:t>
            </w:r>
            <w:r>
              <w:rPr>
                <w:noProof/>
                <w:webHidden/>
              </w:rPr>
              <w:fldChar w:fldCharType="end"/>
            </w:r>
          </w:hyperlink>
        </w:p>
        <w:p w14:paraId="4CAA9B65" w14:textId="65E2F7A3" w:rsidR="00387038" w:rsidRDefault="00387038">
          <w:pPr>
            <w:pStyle w:val="TOC2"/>
            <w:tabs>
              <w:tab w:val="left" w:pos="960"/>
              <w:tab w:val="right" w:leader="dot" w:pos="9062"/>
            </w:tabs>
            <w:rPr>
              <w:rFonts w:eastAsiaTheme="minorEastAsia"/>
              <w:noProof/>
              <w:lang w:eastAsia="pl-PL"/>
            </w:rPr>
          </w:pPr>
          <w:hyperlink w:anchor="_Toc220837378" w:history="1">
            <w:r w:rsidRPr="004236FA">
              <w:rPr>
                <w:rStyle w:val="Hyperlink"/>
                <w:noProof/>
              </w:rPr>
              <w:t>3.4.</w:t>
            </w:r>
            <w:r>
              <w:rPr>
                <w:rFonts w:eastAsiaTheme="minorEastAsia"/>
                <w:noProof/>
                <w:lang w:eastAsia="pl-PL"/>
              </w:rPr>
              <w:tab/>
            </w:r>
            <w:r w:rsidRPr="004236FA">
              <w:rPr>
                <w:rStyle w:val="Hyperlink"/>
                <w:noProof/>
              </w:rPr>
              <w:t>Routing i Protokoły</w:t>
            </w:r>
            <w:r>
              <w:rPr>
                <w:noProof/>
                <w:webHidden/>
              </w:rPr>
              <w:tab/>
            </w:r>
            <w:r>
              <w:rPr>
                <w:noProof/>
                <w:webHidden/>
              </w:rPr>
              <w:fldChar w:fldCharType="begin"/>
            </w:r>
            <w:r>
              <w:rPr>
                <w:noProof/>
                <w:webHidden/>
              </w:rPr>
              <w:instrText xml:space="preserve"> PAGEREF _Toc220837378 \h </w:instrText>
            </w:r>
            <w:r>
              <w:rPr>
                <w:noProof/>
                <w:webHidden/>
              </w:rPr>
            </w:r>
            <w:r>
              <w:rPr>
                <w:noProof/>
                <w:webHidden/>
              </w:rPr>
              <w:fldChar w:fldCharType="separate"/>
            </w:r>
            <w:r w:rsidR="00372033">
              <w:rPr>
                <w:noProof/>
                <w:webHidden/>
              </w:rPr>
              <w:t>15</w:t>
            </w:r>
            <w:r>
              <w:rPr>
                <w:noProof/>
                <w:webHidden/>
              </w:rPr>
              <w:fldChar w:fldCharType="end"/>
            </w:r>
          </w:hyperlink>
        </w:p>
        <w:p w14:paraId="48185366" w14:textId="5E24C609" w:rsidR="00387038" w:rsidRDefault="00387038">
          <w:pPr>
            <w:pStyle w:val="TOC3"/>
            <w:tabs>
              <w:tab w:val="left" w:pos="1440"/>
              <w:tab w:val="right" w:leader="dot" w:pos="9062"/>
            </w:tabs>
            <w:rPr>
              <w:rFonts w:eastAsiaTheme="minorEastAsia"/>
              <w:noProof/>
              <w:lang w:eastAsia="pl-PL"/>
            </w:rPr>
          </w:pPr>
          <w:hyperlink w:anchor="_Toc220837379" w:history="1">
            <w:r w:rsidRPr="004236FA">
              <w:rPr>
                <w:rStyle w:val="Hyperlink"/>
                <w:noProof/>
              </w:rPr>
              <w:t>3.4.1.</w:t>
            </w:r>
            <w:r>
              <w:rPr>
                <w:rFonts w:eastAsiaTheme="minorEastAsia"/>
                <w:noProof/>
                <w:lang w:eastAsia="pl-PL"/>
              </w:rPr>
              <w:tab/>
            </w:r>
            <w:r w:rsidRPr="004236FA">
              <w:rPr>
                <w:rStyle w:val="Hyperlink"/>
                <w:noProof/>
              </w:rPr>
              <w:t>Routing Wewnętrzny (IGP)</w:t>
            </w:r>
            <w:r>
              <w:rPr>
                <w:noProof/>
                <w:webHidden/>
              </w:rPr>
              <w:tab/>
            </w:r>
            <w:r>
              <w:rPr>
                <w:noProof/>
                <w:webHidden/>
              </w:rPr>
              <w:fldChar w:fldCharType="begin"/>
            </w:r>
            <w:r>
              <w:rPr>
                <w:noProof/>
                <w:webHidden/>
              </w:rPr>
              <w:instrText xml:space="preserve"> PAGEREF _Toc220837379 \h </w:instrText>
            </w:r>
            <w:r>
              <w:rPr>
                <w:noProof/>
                <w:webHidden/>
              </w:rPr>
            </w:r>
            <w:r>
              <w:rPr>
                <w:noProof/>
                <w:webHidden/>
              </w:rPr>
              <w:fldChar w:fldCharType="separate"/>
            </w:r>
            <w:r w:rsidR="00372033">
              <w:rPr>
                <w:noProof/>
                <w:webHidden/>
              </w:rPr>
              <w:t>15</w:t>
            </w:r>
            <w:r>
              <w:rPr>
                <w:noProof/>
                <w:webHidden/>
              </w:rPr>
              <w:fldChar w:fldCharType="end"/>
            </w:r>
          </w:hyperlink>
        </w:p>
        <w:p w14:paraId="6844447F" w14:textId="55352837" w:rsidR="00387038" w:rsidRDefault="00387038">
          <w:pPr>
            <w:pStyle w:val="TOC3"/>
            <w:tabs>
              <w:tab w:val="left" w:pos="1440"/>
              <w:tab w:val="right" w:leader="dot" w:pos="9062"/>
            </w:tabs>
            <w:rPr>
              <w:rFonts w:eastAsiaTheme="minorEastAsia"/>
              <w:noProof/>
              <w:lang w:eastAsia="pl-PL"/>
            </w:rPr>
          </w:pPr>
          <w:hyperlink w:anchor="_Toc220837380" w:history="1">
            <w:r w:rsidRPr="004236FA">
              <w:rPr>
                <w:rStyle w:val="Hyperlink"/>
                <w:noProof/>
              </w:rPr>
              <w:t>3.4.2.</w:t>
            </w:r>
            <w:r>
              <w:rPr>
                <w:rFonts w:eastAsiaTheme="minorEastAsia"/>
                <w:noProof/>
                <w:lang w:eastAsia="pl-PL"/>
              </w:rPr>
              <w:tab/>
            </w:r>
            <w:r w:rsidRPr="004236FA">
              <w:rPr>
                <w:rStyle w:val="Hyperlink"/>
                <w:noProof/>
              </w:rPr>
              <w:t>Redundancja Bramy (FHRP)</w:t>
            </w:r>
            <w:r>
              <w:rPr>
                <w:noProof/>
                <w:webHidden/>
              </w:rPr>
              <w:tab/>
            </w:r>
            <w:r>
              <w:rPr>
                <w:noProof/>
                <w:webHidden/>
              </w:rPr>
              <w:fldChar w:fldCharType="begin"/>
            </w:r>
            <w:r>
              <w:rPr>
                <w:noProof/>
                <w:webHidden/>
              </w:rPr>
              <w:instrText xml:space="preserve"> PAGEREF _Toc220837380 \h </w:instrText>
            </w:r>
            <w:r>
              <w:rPr>
                <w:noProof/>
                <w:webHidden/>
              </w:rPr>
            </w:r>
            <w:r>
              <w:rPr>
                <w:noProof/>
                <w:webHidden/>
              </w:rPr>
              <w:fldChar w:fldCharType="separate"/>
            </w:r>
            <w:r w:rsidR="00372033">
              <w:rPr>
                <w:noProof/>
                <w:webHidden/>
              </w:rPr>
              <w:t>16</w:t>
            </w:r>
            <w:r>
              <w:rPr>
                <w:noProof/>
                <w:webHidden/>
              </w:rPr>
              <w:fldChar w:fldCharType="end"/>
            </w:r>
          </w:hyperlink>
        </w:p>
        <w:p w14:paraId="1E04B12D" w14:textId="1127E598" w:rsidR="00387038" w:rsidRDefault="00387038">
          <w:pPr>
            <w:pStyle w:val="TOC2"/>
            <w:tabs>
              <w:tab w:val="left" w:pos="960"/>
              <w:tab w:val="right" w:leader="dot" w:pos="9062"/>
            </w:tabs>
            <w:rPr>
              <w:rFonts w:eastAsiaTheme="minorEastAsia"/>
              <w:noProof/>
              <w:lang w:eastAsia="pl-PL"/>
            </w:rPr>
          </w:pPr>
          <w:hyperlink w:anchor="_Toc220837381" w:history="1">
            <w:r w:rsidRPr="004236FA">
              <w:rPr>
                <w:rStyle w:val="Hyperlink"/>
                <w:noProof/>
              </w:rPr>
              <w:t>3.5.</w:t>
            </w:r>
            <w:r>
              <w:rPr>
                <w:rFonts w:eastAsiaTheme="minorEastAsia"/>
                <w:noProof/>
                <w:lang w:eastAsia="pl-PL"/>
              </w:rPr>
              <w:tab/>
            </w:r>
            <w:r w:rsidRPr="004236FA">
              <w:rPr>
                <w:rStyle w:val="Hyperlink"/>
                <w:noProof/>
              </w:rPr>
              <w:t>Bezpieczeństwo Sieci (Security Policy)</w:t>
            </w:r>
            <w:r>
              <w:rPr>
                <w:noProof/>
                <w:webHidden/>
              </w:rPr>
              <w:tab/>
            </w:r>
            <w:r>
              <w:rPr>
                <w:noProof/>
                <w:webHidden/>
              </w:rPr>
              <w:fldChar w:fldCharType="begin"/>
            </w:r>
            <w:r>
              <w:rPr>
                <w:noProof/>
                <w:webHidden/>
              </w:rPr>
              <w:instrText xml:space="preserve"> PAGEREF _Toc220837381 \h </w:instrText>
            </w:r>
            <w:r>
              <w:rPr>
                <w:noProof/>
                <w:webHidden/>
              </w:rPr>
            </w:r>
            <w:r>
              <w:rPr>
                <w:noProof/>
                <w:webHidden/>
              </w:rPr>
              <w:fldChar w:fldCharType="separate"/>
            </w:r>
            <w:r w:rsidR="00372033">
              <w:rPr>
                <w:noProof/>
                <w:webHidden/>
              </w:rPr>
              <w:t>16</w:t>
            </w:r>
            <w:r>
              <w:rPr>
                <w:noProof/>
                <w:webHidden/>
              </w:rPr>
              <w:fldChar w:fldCharType="end"/>
            </w:r>
          </w:hyperlink>
        </w:p>
        <w:p w14:paraId="350DDA8C" w14:textId="01C72622" w:rsidR="00387038" w:rsidRDefault="00387038">
          <w:pPr>
            <w:pStyle w:val="TOC2"/>
            <w:tabs>
              <w:tab w:val="left" w:pos="960"/>
              <w:tab w:val="right" w:leader="dot" w:pos="9062"/>
            </w:tabs>
            <w:rPr>
              <w:rFonts w:eastAsiaTheme="minorEastAsia"/>
              <w:noProof/>
              <w:lang w:eastAsia="pl-PL"/>
            </w:rPr>
          </w:pPr>
          <w:hyperlink w:anchor="_Toc220837382" w:history="1">
            <w:r w:rsidRPr="004236FA">
              <w:rPr>
                <w:rStyle w:val="Hyperlink"/>
                <w:noProof/>
              </w:rPr>
              <w:t>3.6.</w:t>
            </w:r>
            <w:r>
              <w:rPr>
                <w:rFonts w:eastAsiaTheme="minorEastAsia"/>
                <w:noProof/>
                <w:lang w:eastAsia="pl-PL"/>
              </w:rPr>
              <w:tab/>
            </w:r>
            <w:r w:rsidRPr="004236FA">
              <w:rPr>
                <w:rStyle w:val="Hyperlink"/>
                <w:noProof/>
              </w:rPr>
              <w:t>Sieć Bezprzewodowa (WLAN)</w:t>
            </w:r>
            <w:r>
              <w:rPr>
                <w:noProof/>
                <w:webHidden/>
              </w:rPr>
              <w:tab/>
            </w:r>
            <w:r>
              <w:rPr>
                <w:noProof/>
                <w:webHidden/>
              </w:rPr>
              <w:fldChar w:fldCharType="begin"/>
            </w:r>
            <w:r>
              <w:rPr>
                <w:noProof/>
                <w:webHidden/>
              </w:rPr>
              <w:instrText xml:space="preserve"> PAGEREF _Toc220837382 \h </w:instrText>
            </w:r>
            <w:r>
              <w:rPr>
                <w:noProof/>
                <w:webHidden/>
              </w:rPr>
            </w:r>
            <w:r>
              <w:rPr>
                <w:noProof/>
                <w:webHidden/>
              </w:rPr>
              <w:fldChar w:fldCharType="separate"/>
            </w:r>
            <w:r w:rsidR="00372033">
              <w:rPr>
                <w:noProof/>
                <w:webHidden/>
              </w:rPr>
              <w:t>16</w:t>
            </w:r>
            <w:r>
              <w:rPr>
                <w:noProof/>
                <w:webHidden/>
              </w:rPr>
              <w:fldChar w:fldCharType="end"/>
            </w:r>
          </w:hyperlink>
        </w:p>
        <w:p w14:paraId="6F860679" w14:textId="5CDF584A" w:rsidR="00387038" w:rsidRDefault="00387038">
          <w:pPr>
            <w:pStyle w:val="TOC1"/>
            <w:tabs>
              <w:tab w:val="left" w:pos="480"/>
              <w:tab w:val="right" w:leader="dot" w:pos="9062"/>
            </w:tabs>
            <w:rPr>
              <w:rFonts w:eastAsiaTheme="minorEastAsia"/>
              <w:noProof/>
              <w:lang w:eastAsia="pl-PL"/>
            </w:rPr>
          </w:pPr>
          <w:hyperlink w:anchor="_Toc220837383" w:history="1">
            <w:r w:rsidRPr="004236FA">
              <w:rPr>
                <w:rStyle w:val="Hyperlink"/>
                <w:noProof/>
              </w:rPr>
              <w:t>4.</w:t>
            </w:r>
            <w:r>
              <w:rPr>
                <w:rFonts w:eastAsiaTheme="minorEastAsia"/>
                <w:noProof/>
                <w:lang w:eastAsia="pl-PL"/>
              </w:rPr>
              <w:tab/>
            </w:r>
            <w:r w:rsidRPr="004236FA">
              <w:rPr>
                <w:rStyle w:val="Hyperlink"/>
                <w:noProof/>
              </w:rPr>
              <w:t>SPECYFIKACJA TECHNICZNA I KOSZTORYS INWESTORSKI</w:t>
            </w:r>
            <w:r>
              <w:rPr>
                <w:noProof/>
                <w:webHidden/>
              </w:rPr>
              <w:tab/>
            </w:r>
            <w:r>
              <w:rPr>
                <w:noProof/>
                <w:webHidden/>
              </w:rPr>
              <w:fldChar w:fldCharType="begin"/>
            </w:r>
            <w:r>
              <w:rPr>
                <w:noProof/>
                <w:webHidden/>
              </w:rPr>
              <w:instrText xml:space="preserve"> PAGEREF _Toc220837383 \h </w:instrText>
            </w:r>
            <w:r>
              <w:rPr>
                <w:noProof/>
                <w:webHidden/>
              </w:rPr>
            </w:r>
            <w:r>
              <w:rPr>
                <w:noProof/>
                <w:webHidden/>
              </w:rPr>
              <w:fldChar w:fldCharType="separate"/>
            </w:r>
            <w:r w:rsidR="00372033">
              <w:rPr>
                <w:noProof/>
                <w:webHidden/>
              </w:rPr>
              <w:t>17</w:t>
            </w:r>
            <w:r>
              <w:rPr>
                <w:noProof/>
                <w:webHidden/>
              </w:rPr>
              <w:fldChar w:fldCharType="end"/>
            </w:r>
          </w:hyperlink>
        </w:p>
        <w:p w14:paraId="03B33317" w14:textId="7A895373" w:rsidR="00387038" w:rsidRDefault="00387038">
          <w:pPr>
            <w:pStyle w:val="TOC2"/>
            <w:tabs>
              <w:tab w:val="left" w:pos="960"/>
              <w:tab w:val="right" w:leader="dot" w:pos="9062"/>
            </w:tabs>
            <w:rPr>
              <w:rFonts w:eastAsiaTheme="minorEastAsia"/>
              <w:noProof/>
              <w:lang w:eastAsia="pl-PL"/>
            </w:rPr>
          </w:pPr>
          <w:hyperlink w:anchor="_Toc220837384" w:history="1">
            <w:r w:rsidRPr="004236FA">
              <w:rPr>
                <w:rStyle w:val="Hyperlink"/>
                <w:noProof/>
              </w:rPr>
              <w:t>4.1.</w:t>
            </w:r>
            <w:r>
              <w:rPr>
                <w:rFonts w:eastAsiaTheme="minorEastAsia"/>
                <w:noProof/>
                <w:lang w:eastAsia="pl-PL"/>
              </w:rPr>
              <w:tab/>
            </w:r>
            <w:r w:rsidRPr="004236FA">
              <w:rPr>
                <w:rStyle w:val="Hyperlink"/>
                <w:noProof/>
              </w:rPr>
              <w:t>Strategia doboru technologii i budżet</w:t>
            </w:r>
            <w:r>
              <w:rPr>
                <w:noProof/>
                <w:webHidden/>
              </w:rPr>
              <w:tab/>
            </w:r>
            <w:r>
              <w:rPr>
                <w:noProof/>
                <w:webHidden/>
              </w:rPr>
              <w:fldChar w:fldCharType="begin"/>
            </w:r>
            <w:r>
              <w:rPr>
                <w:noProof/>
                <w:webHidden/>
              </w:rPr>
              <w:instrText xml:space="preserve"> PAGEREF _Toc220837384 \h </w:instrText>
            </w:r>
            <w:r>
              <w:rPr>
                <w:noProof/>
                <w:webHidden/>
              </w:rPr>
            </w:r>
            <w:r>
              <w:rPr>
                <w:noProof/>
                <w:webHidden/>
              </w:rPr>
              <w:fldChar w:fldCharType="separate"/>
            </w:r>
            <w:r w:rsidR="00372033">
              <w:rPr>
                <w:noProof/>
                <w:webHidden/>
              </w:rPr>
              <w:t>17</w:t>
            </w:r>
            <w:r>
              <w:rPr>
                <w:noProof/>
                <w:webHidden/>
              </w:rPr>
              <w:fldChar w:fldCharType="end"/>
            </w:r>
          </w:hyperlink>
        </w:p>
        <w:p w14:paraId="0CBBB8D3" w14:textId="7662506E" w:rsidR="00387038" w:rsidRDefault="00387038">
          <w:pPr>
            <w:pStyle w:val="TOC2"/>
            <w:tabs>
              <w:tab w:val="left" w:pos="960"/>
              <w:tab w:val="right" w:leader="dot" w:pos="9062"/>
            </w:tabs>
            <w:rPr>
              <w:rFonts w:eastAsiaTheme="minorEastAsia"/>
              <w:noProof/>
              <w:lang w:eastAsia="pl-PL"/>
            </w:rPr>
          </w:pPr>
          <w:hyperlink w:anchor="_Toc220837385" w:history="1">
            <w:r w:rsidRPr="004236FA">
              <w:rPr>
                <w:rStyle w:val="Hyperlink"/>
                <w:noProof/>
              </w:rPr>
              <w:t>4.2.</w:t>
            </w:r>
            <w:r>
              <w:rPr>
                <w:rFonts w:eastAsiaTheme="minorEastAsia"/>
                <w:noProof/>
                <w:lang w:eastAsia="pl-PL"/>
              </w:rPr>
              <w:tab/>
            </w:r>
            <w:r w:rsidRPr="004236FA">
              <w:rPr>
                <w:rStyle w:val="Hyperlink"/>
                <w:noProof/>
              </w:rPr>
              <w:t>Infrastruktura Pasywna (Okablowanie)</w:t>
            </w:r>
            <w:r>
              <w:rPr>
                <w:noProof/>
                <w:webHidden/>
              </w:rPr>
              <w:tab/>
            </w:r>
            <w:r>
              <w:rPr>
                <w:noProof/>
                <w:webHidden/>
              </w:rPr>
              <w:fldChar w:fldCharType="begin"/>
            </w:r>
            <w:r>
              <w:rPr>
                <w:noProof/>
                <w:webHidden/>
              </w:rPr>
              <w:instrText xml:space="preserve"> PAGEREF _Toc220837385 \h </w:instrText>
            </w:r>
            <w:r>
              <w:rPr>
                <w:noProof/>
                <w:webHidden/>
              </w:rPr>
            </w:r>
            <w:r>
              <w:rPr>
                <w:noProof/>
                <w:webHidden/>
              </w:rPr>
              <w:fldChar w:fldCharType="separate"/>
            </w:r>
            <w:r w:rsidR="00372033">
              <w:rPr>
                <w:noProof/>
                <w:webHidden/>
              </w:rPr>
              <w:t>17</w:t>
            </w:r>
            <w:r>
              <w:rPr>
                <w:noProof/>
                <w:webHidden/>
              </w:rPr>
              <w:fldChar w:fldCharType="end"/>
            </w:r>
          </w:hyperlink>
        </w:p>
        <w:p w14:paraId="18AE245D" w14:textId="09FF8C2D" w:rsidR="00387038" w:rsidRDefault="00387038">
          <w:pPr>
            <w:pStyle w:val="TOC2"/>
            <w:tabs>
              <w:tab w:val="left" w:pos="960"/>
              <w:tab w:val="right" w:leader="dot" w:pos="9062"/>
            </w:tabs>
            <w:rPr>
              <w:rFonts w:eastAsiaTheme="minorEastAsia"/>
              <w:noProof/>
              <w:lang w:eastAsia="pl-PL"/>
            </w:rPr>
          </w:pPr>
          <w:hyperlink w:anchor="_Toc220837386" w:history="1">
            <w:r w:rsidRPr="004236FA">
              <w:rPr>
                <w:rStyle w:val="Hyperlink"/>
                <w:noProof/>
              </w:rPr>
              <w:t>4.3.</w:t>
            </w:r>
            <w:r>
              <w:rPr>
                <w:rFonts w:eastAsiaTheme="minorEastAsia"/>
                <w:noProof/>
                <w:lang w:eastAsia="pl-PL"/>
              </w:rPr>
              <w:tab/>
            </w:r>
            <w:r w:rsidRPr="004236FA">
              <w:rPr>
                <w:rStyle w:val="Hyperlink"/>
                <w:noProof/>
              </w:rPr>
              <w:t>Infrastruktura Aktywna (Przełączniki i Routery)</w:t>
            </w:r>
            <w:r>
              <w:rPr>
                <w:noProof/>
                <w:webHidden/>
              </w:rPr>
              <w:tab/>
            </w:r>
            <w:r>
              <w:rPr>
                <w:noProof/>
                <w:webHidden/>
              </w:rPr>
              <w:fldChar w:fldCharType="begin"/>
            </w:r>
            <w:r>
              <w:rPr>
                <w:noProof/>
                <w:webHidden/>
              </w:rPr>
              <w:instrText xml:space="preserve"> PAGEREF _Toc220837386 \h </w:instrText>
            </w:r>
            <w:r>
              <w:rPr>
                <w:noProof/>
                <w:webHidden/>
              </w:rPr>
            </w:r>
            <w:r>
              <w:rPr>
                <w:noProof/>
                <w:webHidden/>
              </w:rPr>
              <w:fldChar w:fldCharType="separate"/>
            </w:r>
            <w:r w:rsidR="00372033">
              <w:rPr>
                <w:noProof/>
                <w:webHidden/>
              </w:rPr>
              <w:t>18</w:t>
            </w:r>
            <w:r>
              <w:rPr>
                <w:noProof/>
                <w:webHidden/>
              </w:rPr>
              <w:fldChar w:fldCharType="end"/>
            </w:r>
          </w:hyperlink>
        </w:p>
        <w:p w14:paraId="6BB5AF9E" w14:textId="4BAA4D55" w:rsidR="00387038" w:rsidRDefault="00387038">
          <w:pPr>
            <w:pStyle w:val="TOC3"/>
            <w:tabs>
              <w:tab w:val="left" w:pos="1440"/>
              <w:tab w:val="right" w:leader="dot" w:pos="9062"/>
            </w:tabs>
            <w:rPr>
              <w:rFonts w:eastAsiaTheme="minorEastAsia"/>
              <w:noProof/>
              <w:lang w:eastAsia="pl-PL"/>
            </w:rPr>
          </w:pPr>
          <w:hyperlink w:anchor="_Toc220837387" w:history="1">
            <w:r w:rsidRPr="004236FA">
              <w:rPr>
                <w:rStyle w:val="Hyperlink"/>
                <w:noProof/>
              </w:rPr>
              <w:t>4.3.1.</w:t>
            </w:r>
            <w:r>
              <w:rPr>
                <w:rFonts w:eastAsiaTheme="minorEastAsia"/>
                <w:noProof/>
                <w:lang w:eastAsia="pl-PL"/>
              </w:rPr>
              <w:tab/>
            </w:r>
            <w:r w:rsidRPr="004236FA">
              <w:rPr>
                <w:rStyle w:val="Hyperlink"/>
                <w:noProof/>
              </w:rPr>
              <w:t>Warstwa Rdzenia (Core)</w:t>
            </w:r>
            <w:r>
              <w:rPr>
                <w:noProof/>
                <w:webHidden/>
              </w:rPr>
              <w:tab/>
            </w:r>
            <w:r>
              <w:rPr>
                <w:noProof/>
                <w:webHidden/>
              </w:rPr>
              <w:fldChar w:fldCharType="begin"/>
            </w:r>
            <w:r>
              <w:rPr>
                <w:noProof/>
                <w:webHidden/>
              </w:rPr>
              <w:instrText xml:space="preserve"> PAGEREF _Toc220837387 \h </w:instrText>
            </w:r>
            <w:r>
              <w:rPr>
                <w:noProof/>
                <w:webHidden/>
              </w:rPr>
            </w:r>
            <w:r>
              <w:rPr>
                <w:noProof/>
                <w:webHidden/>
              </w:rPr>
              <w:fldChar w:fldCharType="separate"/>
            </w:r>
            <w:r w:rsidR="00372033">
              <w:rPr>
                <w:noProof/>
                <w:webHidden/>
              </w:rPr>
              <w:t>18</w:t>
            </w:r>
            <w:r>
              <w:rPr>
                <w:noProof/>
                <w:webHidden/>
              </w:rPr>
              <w:fldChar w:fldCharType="end"/>
            </w:r>
          </w:hyperlink>
        </w:p>
        <w:p w14:paraId="341F2434" w14:textId="581BE26F" w:rsidR="00387038" w:rsidRDefault="00387038">
          <w:pPr>
            <w:pStyle w:val="TOC3"/>
            <w:tabs>
              <w:tab w:val="left" w:pos="1440"/>
              <w:tab w:val="right" w:leader="dot" w:pos="9062"/>
            </w:tabs>
            <w:rPr>
              <w:rFonts w:eastAsiaTheme="minorEastAsia"/>
              <w:noProof/>
              <w:lang w:eastAsia="pl-PL"/>
            </w:rPr>
          </w:pPr>
          <w:hyperlink w:anchor="_Toc220837388" w:history="1">
            <w:r w:rsidRPr="004236FA">
              <w:rPr>
                <w:rStyle w:val="Hyperlink"/>
                <w:noProof/>
              </w:rPr>
              <w:t>4.3.2.</w:t>
            </w:r>
            <w:r>
              <w:rPr>
                <w:rFonts w:eastAsiaTheme="minorEastAsia"/>
                <w:noProof/>
                <w:lang w:eastAsia="pl-PL"/>
              </w:rPr>
              <w:tab/>
            </w:r>
            <w:r w:rsidRPr="004236FA">
              <w:rPr>
                <w:rStyle w:val="Hyperlink"/>
                <w:noProof/>
              </w:rPr>
              <w:t>Warstwa Dostępu (Access)</w:t>
            </w:r>
            <w:r>
              <w:rPr>
                <w:noProof/>
                <w:webHidden/>
              </w:rPr>
              <w:tab/>
            </w:r>
            <w:r>
              <w:rPr>
                <w:noProof/>
                <w:webHidden/>
              </w:rPr>
              <w:fldChar w:fldCharType="begin"/>
            </w:r>
            <w:r>
              <w:rPr>
                <w:noProof/>
                <w:webHidden/>
              </w:rPr>
              <w:instrText xml:space="preserve"> PAGEREF _Toc220837388 \h </w:instrText>
            </w:r>
            <w:r>
              <w:rPr>
                <w:noProof/>
                <w:webHidden/>
              </w:rPr>
            </w:r>
            <w:r>
              <w:rPr>
                <w:noProof/>
                <w:webHidden/>
              </w:rPr>
              <w:fldChar w:fldCharType="separate"/>
            </w:r>
            <w:r w:rsidR="00372033">
              <w:rPr>
                <w:noProof/>
                <w:webHidden/>
              </w:rPr>
              <w:t>18</w:t>
            </w:r>
            <w:r>
              <w:rPr>
                <w:noProof/>
                <w:webHidden/>
              </w:rPr>
              <w:fldChar w:fldCharType="end"/>
            </w:r>
          </w:hyperlink>
        </w:p>
        <w:p w14:paraId="29BCB6A2" w14:textId="39AFDB3F" w:rsidR="00387038" w:rsidRDefault="00387038">
          <w:pPr>
            <w:pStyle w:val="TOC3"/>
            <w:tabs>
              <w:tab w:val="left" w:pos="1440"/>
              <w:tab w:val="right" w:leader="dot" w:pos="9062"/>
            </w:tabs>
            <w:rPr>
              <w:rFonts w:eastAsiaTheme="minorEastAsia"/>
              <w:noProof/>
              <w:lang w:eastAsia="pl-PL"/>
            </w:rPr>
          </w:pPr>
          <w:hyperlink w:anchor="_Toc220837389" w:history="1">
            <w:r w:rsidRPr="004236FA">
              <w:rPr>
                <w:rStyle w:val="Hyperlink"/>
                <w:noProof/>
              </w:rPr>
              <w:t>4.3.3.</w:t>
            </w:r>
            <w:r>
              <w:rPr>
                <w:rFonts w:eastAsiaTheme="minorEastAsia"/>
                <w:noProof/>
                <w:lang w:eastAsia="pl-PL"/>
              </w:rPr>
              <w:tab/>
            </w:r>
            <w:r w:rsidRPr="004236FA">
              <w:rPr>
                <w:rStyle w:val="Hyperlink"/>
                <w:noProof/>
              </w:rPr>
              <w:t>Bezpieczeństwo Brzegowe (Edge Security)</w:t>
            </w:r>
            <w:r>
              <w:rPr>
                <w:noProof/>
                <w:webHidden/>
              </w:rPr>
              <w:tab/>
            </w:r>
            <w:r>
              <w:rPr>
                <w:noProof/>
                <w:webHidden/>
              </w:rPr>
              <w:fldChar w:fldCharType="begin"/>
            </w:r>
            <w:r>
              <w:rPr>
                <w:noProof/>
                <w:webHidden/>
              </w:rPr>
              <w:instrText xml:space="preserve"> PAGEREF _Toc220837389 \h </w:instrText>
            </w:r>
            <w:r>
              <w:rPr>
                <w:noProof/>
                <w:webHidden/>
              </w:rPr>
            </w:r>
            <w:r>
              <w:rPr>
                <w:noProof/>
                <w:webHidden/>
              </w:rPr>
              <w:fldChar w:fldCharType="separate"/>
            </w:r>
            <w:r w:rsidR="00372033">
              <w:rPr>
                <w:noProof/>
                <w:webHidden/>
              </w:rPr>
              <w:t>18</w:t>
            </w:r>
            <w:r>
              <w:rPr>
                <w:noProof/>
                <w:webHidden/>
              </w:rPr>
              <w:fldChar w:fldCharType="end"/>
            </w:r>
          </w:hyperlink>
        </w:p>
        <w:p w14:paraId="47B7333A" w14:textId="4419BC19" w:rsidR="00387038" w:rsidRDefault="00387038">
          <w:pPr>
            <w:pStyle w:val="TOC2"/>
            <w:tabs>
              <w:tab w:val="left" w:pos="960"/>
              <w:tab w:val="right" w:leader="dot" w:pos="9062"/>
            </w:tabs>
            <w:rPr>
              <w:rFonts w:eastAsiaTheme="minorEastAsia"/>
              <w:noProof/>
              <w:lang w:eastAsia="pl-PL"/>
            </w:rPr>
          </w:pPr>
          <w:hyperlink w:anchor="_Toc220837390" w:history="1">
            <w:r w:rsidRPr="004236FA">
              <w:rPr>
                <w:rStyle w:val="Hyperlink"/>
                <w:noProof/>
              </w:rPr>
              <w:t>4.4.</w:t>
            </w:r>
            <w:r>
              <w:rPr>
                <w:rFonts w:eastAsiaTheme="minorEastAsia"/>
                <w:noProof/>
                <w:lang w:eastAsia="pl-PL"/>
              </w:rPr>
              <w:tab/>
            </w:r>
            <w:r w:rsidRPr="004236FA">
              <w:rPr>
                <w:rStyle w:val="Hyperlink"/>
                <w:noProof/>
              </w:rPr>
              <w:t>Sieć Bezprzewodowa (WLAN)</w:t>
            </w:r>
            <w:r>
              <w:rPr>
                <w:noProof/>
                <w:webHidden/>
              </w:rPr>
              <w:tab/>
            </w:r>
            <w:r>
              <w:rPr>
                <w:noProof/>
                <w:webHidden/>
              </w:rPr>
              <w:fldChar w:fldCharType="begin"/>
            </w:r>
            <w:r>
              <w:rPr>
                <w:noProof/>
                <w:webHidden/>
              </w:rPr>
              <w:instrText xml:space="preserve"> PAGEREF _Toc220837390 \h </w:instrText>
            </w:r>
            <w:r>
              <w:rPr>
                <w:noProof/>
                <w:webHidden/>
              </w:rPr>
            </w:r>
            <w:r>
              <w:rPr>
                <w:noProof/>
                <w:webHidden/>
              </w:rPr>
              <w:fldChar w:fldCharType="separate"/>
            </w:r>
            <w:r w:rsidR="00372033">
              <w:rPr>
                <w:noProof/>
                <w:webHidden/>
              </w:rPr>
              <w:t>18</w:t>
            </w:r>
            <w:r>
              <w:rPr>
                <w:noProof/>
                <w:webHidden/>
              </w:rPr>
              <w:fldChar w:fldCharType="end"/>
            </w:r>
          </w:hyperlink>
        </w:p>
        <w:p w14:paraId="5A3511C2" w14:textId="2399D9F8" w:rsidR="00387038" w:rsidRDefault="00387038">
          <w:pPr>
            <w:pStyle w:val="TOC2"/>
            <w:tabs>
              <w:tab w:val="left" w:pos="960"/>
              <w:tab w:val="right" w:leader="dot" w:pos="9062"/>
            </w:tabs>
            <w:rPr>
              <w:rFonts w:eastAsiaTheme="minorEastAsia"/>
              <w:noProof/>
              <w:lang w:eastAsia="pl-PL"/>
            </w:rPr>
          </w:pPr>
          <w:hyperlink w:anchor="_Toc220837391" w:history="1">
            <w:r w:rsidRPr="004236FA">
              <w:rPr>
                <w:rStyle w:val="Hyperlink"/>
                <w:noProof/>
              </w:rPr>
              <w:t>4.5.</w:t>
            </w:r>
            <w:r>
              <w:rPr>
                <w:rFonts w:eastAsiaTheme="minorEastAsia"/>
                <w:noProof/>
                <w:lang w:eastAsia="pl-PL"/>
              </w:rPr>
              <w:tab/>
            </w:r>
            <w:r w:rsidRPr="004236FA">
              <w:rPr>
                <w:rStyle w:val="Hyperlink"/>
                <w:noProof/>
              </w:rPr>
              <w:t>Urządzenia Końcowe i Peryferia</w:t>
            </w:r>
            <w:r>
              <w:rPr>
                <w:noProof/>
                <w:webHidden/>
              </w:rPr>
              <w:tab/>
            </w:r>
            <w:r>
              <w:rPr>
                <w:noProof/>
                <w:webHidden/>
              </w:rPr>
              <w:fldChar w:fldCharType="begin"/>
            </w:r>
            <w:r>
              <w:rPr>
                <w:noProof/>
                <w:webHidden/>
              </w:rPr>
              <w:instrText xml:space="preserve"> PAGEREF _Toc220837391 \h </w:instrText>
            </w:r>
            <w:r>
              <w:rPr>
                <w:noProof/>
                <w:webHidden/>
              </w:rPr>
            </w:r>
            <w:r>
              <w:rPr>
                <w:noProof/>
                <w:webHidden/>
              </w:rPr>
              <w:fldChar w:fldCharType="separate"/>
            </w:r>
            <w:r w:rsidR="00372033">
              <w:rPr>
                <w:noProof/>
                <w:webHidden/>
              </w:rPr>
              <w:t>19</w:t>
            </w:r>
            <w:r>
              <w:rPr>
                <w:noProof/>
                <w:webHidden/>
              </w:rPr>
              <w:fldChar w:fldCharType="end"/>
            </w:r>
          </w:hyperlink>
        </w:p>
        <w:p w14:paraId="40F72993" w14:textId="53E5F303" w:rsidR="00387038" w:rsidRDefault="00387038">
          <w:pPr>
            <w:pStyle w:val="TOC2"/>
            <w:tabs>
              <w:tab w:val="left" w:pos="960"/>
              <w:tab w:val="right" w:leader="dot" w:pos="9062"/>
            </w:tabs>
            <w:rPr>
              <w:rFonts w:eastAsiaTheme="minorEastAsia"/>
              <w:noProof/>
              <w:lang w:eastAsia="pl-PL"/>
            </w:rPr>
          </w:pPr>
          <w:hyperlink w:anchor="_Toc220837392" w:history="1">
            <w:r w:rsidRPr="004236FA">
              <w:rPr>
                <w:rStyle w:val="Hyperlink"/>
                <w:noProof/>
              </w:rPr>
              <w:t>4.6.</w:t>
            </w:r>
            <w:r>
              <w:rPr>
                <w:rFonts w:eastAsiaTheme="minorEastAsia"/>
                <w:noProof/>
                <w:lang w:eastAsia="pl-PL"/>
              </w:rPr>
              <w:tab/>
            </w:r>
            <w:r w:rsidRPr="004236FA">
              <w:rPr>
                <w:rStyle w:val="Hyperlink"/>
                <w:noProof/>
              </w:rPr>
              <w:t>Zasilanie i Zabudowa (Szafy RACK)</w:t>
            </w:r>
            <w:r>
              <w:rPr>
                <w:noProof/>
                <w:webHidden/>
              </w:rPr>
              <w:tab/>
            </w:r>
            <w:r>
              <w:rPr>
                <w:noProof/>
                <w:webHidden/>
              </w:rPr>
              <w:fldChar w:fldCharType="begin"/>
            </w:r>
            <w:r>
              <w:rPr>
                <w:noProof/>
                <w:webHidden/>
              </w:rPr>
              <w:instrText xml:space="preserve"> PAGEREF _Toc220837392 \h </w:instrText>
            </w:r>
            <w:r>
              <w:rPr>
                <w:noProof/>
                <w:webHidden/>
              </w:rPr>
            </w:r>
            <w:r>
              <w:rPr>
                <w:noProof/>
                <w:webHidden/>
              </w:rPr>
              <w:fldChar w:fldCharType="separate"/>
            </w:r>
            <w:r w:rsidR="00372033">
              <w:rPr>
                <w:noProof/>
                <w:webHidden/>
              </w:rPr>
              <w:t>19</w:t>
            </w:r>
            <w:r>
              <w:rPr>
                <w:noProof/>
                <w:webHidden/>
              </w:rPr>
              <w:fldChar w:fldCharType="end"/>
            </w:r>
          </w:hyperlink>
        </w:p>
        <w:p w14:paraId="6502CE08" w14:textId="58DB47A8" w:rsidR="00387038" w:rsidRDefault="00387038">
          <w:pPr>
            <w:pStyle w:val="TOC2"/>
            <w:tabs>
              <w:tab w:val="left" w:pos="960"/>
              <w:tab w:val="right" w:leader="dot" w:pos="9062"/>
            </w:tabs>
            <w:rPr>
              <w:rFonts w:eastAsiaTheme="minorEastAsia"/>
              <w:noProof/>
              <w:lang w:eastAsia="pl-PL"/>
            </w:rPr>
          </w:pPr>
          <w:hyperlink w:anchor="_Toc220837393" w:history="1">
            <w:r w:rsidRPr="004236FA">
              <w:rPr>
                <w:rStyle w:val="Hyperlink"/>
                <w:noProof/>
              </w:rPr>
              <w:t>4.7.</w:t>
            </w:r>
            <w:r>
              <w:rPr>
                <w:rFonts w:eastAsiaTheme="minorEastAsia"/>
                <w:noProof/>
                <w:lang w:eastAsia="pl-PL"/>
              </w:rPr>
              <w:tab/>
            </w:r>
            <w:r w:rsidRPr="004236FA">
              <w:rPr>
                <w:rStyle w:val="Hyperlink"/>
                <w:noProof/>
              </w:rPr>
              <w:t>Podsumowanie kosztów</w:t>
            </w:r>
            <w:r>
              <w:rPr>
                <w:noProof/>
                <w:webHidden/>
              </w:rPr>
              <w:tab/>
            </w:r>
            <w:r>
              <w:rPr>
                <w:noProof/>
                <w:webHidden/>
              </w:rPr>
              <w:fldChar w:fldCharType="begin"/>
            </w:r>
            <w:r>
              <w:rPr>
                <w:noProof/>
                <w:webHidden/>
              </w:rPr>
              <w:instrText xml:space="preserve"> PAGEREF _Toc220837393 \h </w:instrText>
            </w:r>
            <w:r>
              <w:rPr>
                <w:noProof/>
                <w:webHidden/>
              </w:rPr>
            </w:r>
            <w:r>
              <w:rPr>
                <w:noProof/>
                <w:webHidden/>
              </w:rPr>
              <w:fldChar w:fldCharType="separate"/>
            </w:r>
            <w:r w:rsidR="00372033">
              <w:rPr>
                <w:noProof/>
                <w:webHidden/>
              </w:rPr>
              <w:t>19</w:t>
            </w:r>
            <w:r>
              <w:rPr>
                <w:noProof/>
                <w:webHidden/>
              </w:rPr>
              <w:fldChar w:fldCharType="end"/>
            </w:r>
          </w:hyperlink>
        </w:p>
        <w:p w14:paraId="37A6FCBF" w14:textId="41C51827" w:rsidR="00387038" w:rsidRDefault="00387038">
          <w:pPr>
            <w:pStyle w:val="TOC1"/>
            <w:tabs>
              <w:tab w:val="left" w:pos="480"/>
              <w:tab w:val="right" w:leader="dot" w:pos="9062"/>
            </w:tabs>
            <w:rPr>
              <w:rFonts w:eastAsiaTheme="minorEastAsia"/>
              <w:noProof/>
              <w:lang w:eastAsia="pl-PL"/>
            </w:rPr>
          </w:pPr>
          <w:hyperlink w:anchor="_Toc220837394" w:history="1">
            <w:r w:rsidRPr="004236FA">
              <w:rPr>
                <w:rStyle w:val="Hyperlink"/>
                <w:noProof/>
              </w:rPr>
              <w:t>5.</w:t>
            </w:r>
            <w:r>
              <w:rPr>
                <w:rFonts w:eastAsiaTheme="minorEastAsia"/>
                <w:noProof/>
                <w:lang w:eastAsia="pl-PL"/>
              </w:rPr>
              <w:tab/>
            </w:r>
            <w:r w:rsidRPr="004236FA">
              <w:rPr>
                <w:rStyle w:val="Hyperlink"/>
                <w:noProof/>
              </w:rPr>
              <w:t>ORGANIZACJA WĘZŁÓW DYSTRYBUCYJNYCH (RACK) I SIEĆ WAN</w:t>
            </w:r>
            <w:r>
              <w:rPr>
                <w:noProof/>
                <w:webHidden/>
              </w:rPr>
              <w:tab/>
            </w:r>
            <w:r>
              <w:rPr>
                <w:noProof/>
                <w:webHidden/>
              </w:rPr>
              <w:fldChar w:fldCharType="begin"/>
            </w:r>
            <w:r>
              <w:rPr>
                <w:noProof/>
                <w:webHidden/>
              </w:rPr>
              <w:instrText xml:space="preserve"> PAGEREF _Toc220837394 \h </w:instrText>
            </w:r>
            <w:r>
              <w:rPr>
                <w:noProof/>
                <w:webHidden/>
              </w:rPr>
            </w:r>
            <w:r>
              <w:rPr>
                <w:noProof/>
                <w:webHidden/>
              </w:rPr>
              <w:fldChar w:fldCharType="separate"/>
            </w:r>
            <w:r w:rsidR="00372033">
              <w:rPr>
                <w:noProof/>
                <w:webHidden/>
              </w:rPr>
              <w:t>20</w:t>
            </w:r>
            <w:r>
              <w:rPr>
                <w:noProof/>
                <w:webHidden/>
              </w:rPr>
              <w:fldChar w:fldCharType="end"/>
            </w:r>
          </w:hyperlink>
        </w:p>
        <w:p w14:paraId="1C3AFE2F" w14:textId="44DB6A7C" w:rsidR="00387038" w:rsidRDefault="00387038">
          <w:pPr>
            <w:pStyle w:val="TOC2"/>
            <w:tabs>
              <w:tab w:val="left" w:pos="960"/>
              <w:tab w:val="right" w:leader="dot" w:pos="9062"/>
            </w:tabs>
            <w:rPr>
              <w:rFonts w:eastAsiaTheme="minorEastAsia"/>
              <w:noProof/>
              <w:lang w:eastAsia="pl-PL"/>
            </w:rPr>
          </w:pPr>
          <w:hyperlink w:anchor="_Toc220837395" w:history="1">
            <w:r w:rsidRPr="004236FA">
              <w:rPr>
                <w:rStyle w:val="Hyperlink"/>
                <w:noProof/>
              </w:rPr>
              <w:t>5.1.</w:t>
            </w:r>
            <w:r>
              <w:rPr>
                <w:rFonts w:eastAsiaTheme="minorEastAsia"/>
                <w:noProof/>
                <w:lang w:eastAsia="pl-PL"/>
              </w:rPr>
              <w:tab/>
            </w:r>
            <w:r w:rsidRPr="004236FA">
              <w:rPr>
                <w:rStyle w:val="Hyperlink"/>
                <w:noProof/>
              </w:rPr>
              <w:t>Standard organizacji szaf dystrybucyjnych</w:t>
            </w:r>
            <w:r>
              <w:rPr>
                <w:noProof/>
                <w:webHidden/>
              </w:rPr>
              <w:tab/>
            </w:r>
            <w:r>
              <w:rPr>
                <w:noProof/>
                <w:webHidden/>
              </w:rPr>
              <w:fldChar w:fldCharType="begin"/>
            </w:r>
            <w:r>
              <w:rPr>
                <w:noProof/>
                <w:webHidden/>
              </w:rPr>
              <w:instrText xml:space="preserve"> PAGEREF _Toc220837395 \h </w:instrText>
            </w:r>
            <w:r>
              <w:rPr>
                <w:noProof/>
                <w:webHidden/>
              </w:rPr>
            </w:r>
            <w:r>
              <w:rPr>
                <w:noProof/>
                <w:webHidden/>
              </w:rPr>
              <w:fldChar w:fldCharType="separate"/>
            </w:r>
            <w:r w:rsidR="00372033">
              <w:rPr>
                <w:noProof/>
                <w:webHidden/>
              </w:rPr>
              <w:t>20</w:t>
            </w:r>
            <w:r>
              <w:rPr>
                <w:noProof/>
                <w:webHidden/>
              </w:rPr>
              <w:fldChar w:fldCharType="end"/>
            </w:r>
          </w:hyperlink>
        </w:p>
        <w:p w14:paraId="1E361FE7" w14:textId="45926DD3" w:rsidR="00387038" w:rsidRDefault="00387038">
          <w:pPr>
            <w:pStyle w:val="TOC3"/>
            <w:tabs>
              <w:tab w:val="left" w:pos="1440"/>
              <w:tab w:val="right" w:leader="dot" w:pos="9062"/>
            </w:tabs>
            <w:rPr>
              <w:rFonts w:eastAsiaTheme="minorEastAsia"/>
              <w:noProof/>
              <w:lang w:eastAsia="pl-PL"/>
            </w:rPr>
          </w:pPr>
          <w:hyperlink w:anchor="_Toc220837396" w:history="1">
            <w:r w:rsidRPr="004236FA">
              <w:rPr>
                <w:rStyle w:val="Hyperlink"/>
                <w:noProof/>
              </w:rPr>
              <w:t>5.1.1.</w:t>
            </w:r>
            <w:r>
              <w:rPr>
                <w:rFonts w:eastAsiaTheme="minorEastAsia"/>
                <w:noProof/>
                <w:lang w:eastAsia="pl-PL"/>
              </w:rPr>
              <w:tab/>
            </w:r>
            <w:r w:rsidRPr="004236FA">
              <w:rPr>
                <w:rStyle w:val="Hyperlink"/>
                <w:noProof/>
              </w:rPr>
              <w:t>Główny Punkt Dystrybucyjny (MDF) - Budynek B1</w:t>
            </w:r>
            <w:r>
              <w:rPr>
                <w:noProof/>
                <w:webHidden/>
              </w:rPr>
              <w:tab/>
            </w:r>
            <w:r>
              <w:rPr>
                <w:noProof/>
                <w:webHidden/>
              </w:rPr>
              <w:fldChar w:fldCharType="begin"/>
            </w:r>
            <w:r>
              <w:rPr>
                <w:noProof/>
                <w:webHidden/>
              </w:rPr>
              <w:instrText xml:space="preserve"> PAGEREF _Toc220837396 \h </w:instrText>
            </w:r>
            <w:r>
              <w:rPr>
                <w:noProof/>
                <w:webHidden/>
              </w:rPr>
            </w:r>
            <w:r>
              <w:rPr>
                <w:noProof/>
                <w:webHidden/>
              </w:rPr>
              <w:fldChar w:fldCharType="separate"/>
            </w:r>
            <w:r w:rsidR="00372033">
              <w:rPr>
                <w:noProof/>
                <w:webHidden/>
              </w:rPr>
              <w:t>20</w:t>
            </w:r>
            <w:r>
              <w:rPr>
                <w:noProof/>
                <w:webHidden/>
              </w:rPr>
              <w:fldChar w:fldCharType="end"/>
            </w:r>
          </w:hyperlink>
        </w:p>
        <w:p w14:paraId="1D7297B1" w14:textId="20572E28" w:rsidR="00387038" w:rsidRDefault="00387038">
          <w:pPr>
            <w:pStyle w:val="TOC3"/>
            <w:tabs>
              <w:tab w:val="left" w:pos="1440"/>
              <w:tab w:val="right" w:leader="dot" w:pos="9062"/>
            </w:tabs>
            <w:rPr>
              <w:rFonts w:eastAsiaTheme="minorEastAsia"/>
              <w:noProof/>
              <w:lang w:eastAsia="pl-PL"/>
            </w:rPr>
          </w:pPr>
          <w:hyperlink w:anchor="_Toc220837397" w:history="1">
            <w:r w:rsidRPr="004236FA">
              <w:rPr>
                <w:rStyle w:val="Hyperlink"/>
                <w:noProof/>
              </w:rPr>
              <w:t>5.1.2.</w:t>
            </w:r>
            <w:r>
              <w:rPr>
                <w:rFonts w:eastAsiaTheme="minorEastAsia"/>
                <w:noProof/>
                <w:lang w:eastAsia="pl-PL"/>
              </w:rPr>
              <w:tab/>
            </w:r>
            <w:r w:rsidRPr="004236FA">
              <w:rPr>
                <w:rStyle w:val="Hyperlink"/>
                <w:noProof/>
              </w:rPr>
              <w:t>Pośrednie Punkty Dystrybucyjne (IDF)</w:t>
            </w:r>
            <w:r>
              <w:rPr>
                <w:noProof/>
                <w:webHidden/>
              </w:rPr>
              <w:tab/>
            </w:r>
            <w:r>
              <w:rPr>
                <w:noProof/>
                <w:webHidden/>
              </w:rPr>
              <w:fldChar w:fldCharType="begin"/>
            </w:r>
            <w:r>
              <w:rPr>
                <w:noProof/>
                <w:webHidden/>
              </w:rPr>
              <w:instrText xml:space="preserve"> PAGEREF _Toc220837397 \h </w:instrText>
            </w:r>
            <w:r>
              <w:rPr>
                <w:noProof/>
                <w:webHidden/>
              </w:rPr>
            </w:r>
            <w:r>
              <w:rPr>
                <w:noProof/>
                <w:webHidden/>
              </w:rPr>
              <w:fldChar w:fldCharType="separate"/>
            </w:r>
            <w:r w:rsidR="00372033">
              <w:rPr>
                <w:noProof/>
                <w:webHidden/>
              </w:rPr>
              <w:t>20</w:t>
            </w:r>
            <w:r>
              <w:rPr>
                <w:noProof/>
                <w:webHidden/>
              </w:rPr>
              <w:fldChar w:fldCharType="end"/>
            </w:r>
          </w:hyperlink>
        </w:p>
        <w:p w14:paraId="503232AC" w14:textId="4CD4CD91" w:rsidR="00387038" w:rsidRDefault="00387038">
          <w:pPr>
            <w:pStyle w:val="TOC2"/>
            <w:tabs>
              <w:tab w:val="left" w:pos="960"/>
              <w:tab w:val="right" w:leader="dot" w:pos="9062"/>
            </w:tabs>
            <w:rPr>
              <w:rFonts w:eastAsiaTheme="minorEastAsia"/>
              <w:noProof/>
              <w:lang w:eastAsia="pl-PL"/>
            </w:rPr>
          </w:pPr>
          <w:hyperlink w:anchor="_Toc220837398" w:history="1">
            <w:r w:rsidRPr="004236FA">
              <w:rPr>
                <w:rStyle w:val="Hyperlink"/>
                <w:noProof/>
              </w:rPr>
              <w:t>5.2.</w:t>
            </w:r>
            <w:r>
              <w:rPr>
                <w:rFonts w:eastAsiaTheme="minorEastAsia"/>
                <w:noProof/>
                <w:lang w:eastAsia="pl-PL"/>
              </w:rPr>
              <w:tab/>
            </w:r>
            <w:r w:rsidRPr="004236FA">
              <w:rPr>
                <w:rStyle w:val="Hyperlink"/>
                <w:noProof/>
              </w:rPr>
              <w:t>Projekt Sieci Rozległej (WAN)</w:t>
            </w:r>
            <w:r>
              <w:rPr>
                <w:noProof/>
                <w:webHidden/>
              </w:rPr>
              <w:tab/>
            </w:r>
            <w:r>
              <w:rPr>
                <w:noProof/>
                <w:webHidden/>
              </w:rPr>
              <w:fldChar w:fldCharType="begin"/>
            </w:r>
            <w:r>
              <w:rPr>
                <w:noProof/>
                <w:webHidden/>
              </w:rPr>
              <w:instrText xml:space="preserve"> PAGEREF _Toc220837398 \h </w:instrText>
            </w:r>
            <w:r>
              <w:rPr>
                <w:noProof/>
                <w:webHidden/>
              </w:rPr>
            </w:r>
            <w:r>
              <w:rPr>
                <w:noProof/>
                <w:webHidden/>
              </w:rPr>
              <w:fldChar w:fldCharType="separate"/>
            </w:r>
            <w:r w:rsidR="00372033">
              <w:rPr>
                <w:noProof/>
                <w:webHidden/>
              </w:rPr>
              <w:t>21</w:t>
            </w:r>
            <w:r>
              <w:rPr>
                <w:noProof/>
                <w:webHidden/>
              </w:rPr>
              <w:fldChar w:fldCharType="end"/>
            </w:r>
          </w:hyperlink>
        </w:p>
        <w:p w14:paraId="30CED45D" w14:textId="7C2CFA91" w:rsidR="00387038" w:rsidRDefault="00387038">
          <w:pPr>
            <w:pStyle w:val="TOC3"/>
            <w:tabs>
              <w:tab w:val="left" w:pos="1440"/>
              <w:tab w:val="right" w:leader="dot" w:pos="9062"/>
            </w:tabs>
            <w:rPr>
              <w:rFonts w:eastAsiaTheme="minorEastAsia"/>
              <w:noProof/>
              <w:lang w:eastAsia="pl-PL"/>
            </w:rPr>
          </w:pPr>
          <w:hyperlink w:anchor="_Toc220837399" w:history="1">
            <w:r w:rsidRPr="004236FA">
              <w:rPr>
                <w:rStyle w:val="Hyperlink"/>
                <w:noProof/>
              </w:rPr>
              <w:t>5.2.1.</w:t>
            </w:r>
            <w:r>
              <w:rPr>
                <w:rFonts w:eastAsiaTheme="minorEastAsia"/>
                <w:noProof/>
                <w:lang w:eastAsia="pl-PL"/>
              </w:rPr>
              <w:tab/>
            </w:r>
            <w:r w:rsidRPr="004236FA">
              <w:rPr>
                <w:rStyle w:val="Hyperlink"/>
                <w:noProof/>
              </w:rPr>
              <w:t>Styk z Internetem</w:t>
            </w:r>
            <w:r>
              <w:rPr>
                <w:noProof/>
                <w:webHidden/>
              </w:rPr>
              <w:tab/>
            </w:r>
            <w:r>
              <w:rPr>
                <w:noProof/>
                <w:webHidden/>
              </w:rPr>
              <w:fldChar w:fldCharType="begin"/>
            </w:r>
            <w:r>
              <w:rPr>
                <w:noProof/>
                <w:webHidden/>
              </w:rPr>
              <w:instrText xml:space="preserve"> PAGEREF _Toc220837399 \h </w:instrText>
            </w:r>
            <w:r>
              <w:rPr>
                <w:noProof/>
                <w:webHidden/>
              </w:rPr>
            </w:r>
            <w:r>
              <w:rPr>
                <w:noProof/>
                <w:webHidden/>
              </w:rPr>
              <w:fldChar w:fldCharType="separate"/>
            </w:r>
            <w:r w:rsidR="00372033">
              <w:rPr>
                <w:noProof/>
                <w:webHidden/>
              </w:rPr>
              <w:t>21</w:t>
            </w:r>
            <w:r>
              <w:rPr>
                <w:noProof/>
                <w:webHidden/>
              </w:rPr>
              <w:fldChar w:fldCharType="end"/>
            </w:r>
          </w:hyperlink>
        </w:p>
        <w:p w14:paraId="09B5D280" w14:textId="5855E4F7" w:rsidR="00387038" w:rsidRDefault="00387038">
          <w:pPr>
            <w:pStyle w:val="TOC3"/>
            <w:tabs>
              <w:tab w:val="left" w:pos="1440"/>
              <w:tab w:val="right" w:leader="dot" w:pos="9062"/>
            </w:tabs>
            <w:rPr>
              <w:rFonts w:eastAsiaTheme="minorEastAsia"/>
              <w:noProof/>
              <w:lang w:eastAsia="pl-PL"/>
            </w:rPr>
          </w:pPr>
          <w:hyperlink w:anchor="_Toc220837400" w:history="1">
            <w:r w:rsidRPr="004236FA">
              <w:rPr>
                <w:rStyle w:val="Hyperlink"/>
                <w:noProof/>
              </w:rPr>
              <w:t>5.2.2.</w:t>
            </w:r>
            <w:r>
              <w:rPr>
                <w:rFonts w:eastAsiaTheme="minorEastAsia"/>
                <w:noProof/>
                <w:lang w:eastAsia="pl-PL"/>
              </w:rPr>
              <w:tab/>
            </w:r>
            <w:r w:rsidRPr="004236FA">
              <w:rPr>
                <w:rStyle w:val="Hyperlink"/>
                <w:noProof/>
              </w:rPr>
              <w:t>Bezpieczeństwo Styku (Edge Security)</w:t>
            </w:r>
            <w:r>
              <w:rPr>
                <w:noProof/>
                <w:webHidden/>
              </w:rPr>
              <w:tab/>
            </w:r>
            <w:r>
              <w:rPr>
                <w:noProof/>
                <w:webHidden/>
              </w:rPr>
              <w:fldChar w:fldCharType="begin"/>
            </w:r>
            <w:r>
              <w:rPr>
                <w:noProof/>
                <w:webHidden/>
              </w:rPr>
              <w:instrText xml:space="preserve"> PAGEREF _Toc220837400 \h </w:instrText>
            </w:r>
            <w:r>
              <w:rPr>
                <w:noProof/>
                <w:webHidden/>
              </w:rPr>
            </w:r>
            <w:r>
              <w:rPr>
                <w:noProof/>
                <w:webHidden/>
              </w:rPr>
              <w:fldChar w:fldCharType="separate"/>
            </w:r>
            <w:r w:rsidR="00372033">
              <w:rPr>
                <w:noProof/>
                <w:webHidden/>
              </w:rPr>
              <w:t>21</w:t>
            </w:r>
            <w:r>
              <w:rPr>
                <w:noProof/>
                <w:webHidden/>
              </w:rPr>
              <w:fldChar w:fldCharType="end"/>
            </w:r>
          </w:hyperlink>
        </w:p>
        <w:p w14:paraId="1F591C65" w14:textId="48136EB2" w:rsidR="00387038" w:rsidRDefault="00387038">
          <w:pPr>
            <w:pStyle w:val="TOC1"/>
            <w:tabs>
              <w:tab w:val="left" w:pos="480"/>
              <w:tab w:val="right" w:leader="dot" w:pos="9062"/>
            </w:tabs>
            <w:rPr>
              <w:rFonts w:eastAsiaTheme="minorEastAsia"/>
              <w:noProof/>
              <w:lang w:eastAsia="pl-PL"/>
            </w:rPr>
          </w:pPr>
          <w:hyperlink w:anchor="_Toc220837401" w:history="1">
            <w:r w:rsidRPr="004236FA">
              <w:rPr>
                <w:rStyle w:val="Hyperlink"/>
                <w:noProof/>
              </w:rPr>
              <w:t>6.</w:t>
            </w:r>
            <w:r>
              <w:rPr>
                <w:rFonts w:eastAsiaTheme="minorEastAsia"/>
                <w:noProof/>
                <w:lang w:eastAsia="pl-PL"/>
              </w:rPr>
              <w:tab/>
            </w:r>
            <w:r w:rsidRPr="004236FA">
              <w:rPr>
                <w:rStyle w:val="Hyperlink"/>
                <w:noProof/>
              </w:rPr>
              <w:t>PODSUMOWANIE I WNIOSKI KOŃCOWE</w:t>
            </w:r>
            <w:r>
              <w:rPr>
                <w:noProof/>
                <w:webHidden/>
              </w:rPr>
              <w:tab/>
            </w:r>
            <w:r>
              <w:rPr>
                <w:noProof/>
                <w:webHidden/>
              </w:rPr>
              <w:fldChar w:fldCharType="begin"/>
            </w:r>
            <w:r>
              <w:rPr>
                <w:noProof/>
                <w:webHidden/>
              </w:rPr>
              <w:instrText xml:space="preserve"> PAGEREF _Toc220837401 \h </w:instrText>
            </w:r>
            <w:r>
              <w:rPr>
                <w:noProof/>
                <w:webHidden/>
              </w:rPr>
            </w:r>
            <w:r>
              <w:rPr>
                <w:noProof/>
                <w:webHidden/>
              </w:rPr>
              <w:fldChar w:fldCharType="separate"/>
            </w:r>
            <w:r w:rsidR="00372033">
              <w:rPr>
                <w:noProof/>
                <w:webHidden/>
              </w:rPr>
              <w:t>21</w:t>
            </w:r>
            <w:r>
              <w:rPr>
                <w:noProof/>
                <w:webHidden/>
              </w:rPr>
              <w:fldChar w:fldCharType="end"/>
            </w:r>
          </w:hyperlink>
        </w:p>
        <w:p w14:paraId="38A30265" w14:textId="596F602B" w:rsidR="00387038" w:rsidRDefault="00387038">
          <w:pPr>
            <w:pStyle w:val="TOC2"/>
            <w:tabs>
              <w:tab w:val="left" w:pos="960"/>
              <w:tab w:val="right" w:leader="dot" w:pos="9062"/>
            </w:tabs>
            <w:rPr>
              <w:rFonts w:eastAsiaTheme="minorEastAsia"/>
              <w:noProof/>
              <w:lang w:eastAsia="pl-PL"/>
            </w:rPr>
          </w:pPr>
          <w:hyperlink w:anchor="_Toc220837402" w:history="1">
            <w:r w:rsidRPr="004236FA">
              <w:rPr>
                <w:rStyle w:val="Hyperlink"/>
                <w:noProof/>
              </w:rPr>
              <w:t>6.1.</w:t>
            </w:r>
            <w:r>
              <w:rPr>
                <w:rFonts w:eastAsiaTheme="minorEastAsia"/>
                <w:noProof/>
                <w:lang w:eastAsia="pl-PL"/>
              </w:rPr>
              <w:tab/>
            </w:r>
            <w:r w:rsidRPr="004236FA">
              <w:rPr>
                <w:rStyle w:val="Hyperlink"/>
                <w:noProof/>
              </w:rPr>
              <w:t>Zgodność z założeniami projektowymi</w:t>
            </w:r>
            <w:r>
              <w:rPr>
                <w:noProof/>
                <w:webHidden/>
              </w:rPr>
              <w:tab/>
            </w:r>
            <w:r>
              <w:rPr>
                <w:noProof/>
                <w:webHidden/>
              </w:rPr>
              <w:fldChar w:fldCharType="begin"/>
            </w:r>
            <w:r>
              <w:rPr>
                <w:noProof/>
                <w:webHidden/>
              </w:rPr>
              <w:instrText xml:space="preserve"> PAGEREF _Toc220837402 \h </w:instrText>
            </w:r>
            <w:r>
              <w:rPr>
                <w:noProof/>
                <w:webHidden/>
              </w:rPr>
            </w:r>
            <w:r>
              <w:rPr>
                <w:noProof/>
                <w:webHidden/>
              </w:rPr>
              <w:fldChar w:fldCharType="separate"/>
            </w:r>
            <w:r w:rsidR="00372033">
              <w:rPr>
                <w:noProof/>
                <w:webHidden/>
              </w:rPr>
              <w:t>21</w:t>
            </w:r>
            <w:r>
              <w:rPr>
                <w:noProof/>
                <w:webHidden/>
              </w:rPr>
              <w:fldChar w:fldCharType="end"/>
            </w:r>
          </w:hyperlink>
        </w:p>
        <w:p w14:paraId="609F9CE7" w14:textId="64CDEEE9" w:rsidR="00387038" w:rsidRDefault="00387038">
          <w:pPr>
            <w:pStyle w:val="TOC2"/>
            <w:tabs>
              <w:tab w:val="left" w:pos="960"/>
              <w:tab w:val="right" w:leader="dot" w:pos="9062"/>
            </w:tabs>
            <w:rPr>
              <w:rFonts w:eastAsiaTheme="minorEastAsia"/>
              <w:noProof/>
              <w:lang w:eastAsia="pl-PL"/>
            </w:rPr>
          </w:pPr>
          <w:hyperlink w:anchor="_Toc220837403" w:history="1">
            <w:r w:rsidRPr="004236FA">
              <w:rPr>
                <w:rStyle w:val="Hyperlink"/>
                <w:noProof/>
              </w:rPr>
              <w:t>6.2.</w:t>
            </w:r>
            <w:r>
              <w:rPr>
                <w:rFonts w:eastAsiaTheme="minorEastAsia"/>
                <w:noProof/>
                <w:lang w:eastAsia="pl-PL"/>
              </w:rPr>
              <w:tab/>
            </w:r>
            <w:r w:rsidRPr="004236FA">
              <w:rPr>
                <w:rStyle w:val="Hyperlink"/>
                <w:noProof/>
              </w:rPr>
              <w:t>Potencjał rozwojowy (Skalowalność)</w:t>
            </w:r>
            <w:r>
              <w:rPr>
                <w:noProof/>
                <w:webHidden/>
              </w:rPr>
              <w:tab/>
            </w:r>
            <w:r>
              <w:rPr>
                <w:noProof/>
                <w:webHidden/>
              </w:rPr>
              <w:fldChar w:fldCharType="begin"/>
            </w:r>
            <w:r>
              <w:rPr>
                <w:noProof/>
                <w:webHidden/>
              </w:rPr>
              <w:instrText xml:space="preserve"> PAGEREF _Toc220837403 \h </w:instrText>
            </w:r>
            <w:r>
              <w:rPr>
                <w:noProof/>
                <w:webHidden/>
              </w:rPr>
            </w:r>
            <w:r>
              <w:rPr>
                <w:noProof/>
                <w:webHidden/>
              </w:rPr>
              <w:fldChar w:fldCharType="separate"/>
            </w:r>
            <w:r w:rsidR="00372033">
              <w:rPr>
                <w:noProof/>
                <w:webHidden/>
              </w:rPr>
              <w:t>22</w:t>
            </w:r>
            <w:r>
              <w:rPr>
                <w:noProof/>
                <w:webHidden/>
              </w:rPr>
              <w:fldChar w:fldCharType="end"/>
            </w:r>
          </w:hyperlink>
        </w:p>
        <w:p w14:paraId="66533D4E" w14:textId="56671125" w:rsidR="00387038" w:rsidRDefault="00387038">
          <w:pPr>
            <w:pStyle w:val="TOC2"/>
            <w:tabs>
              <w:tab w:val="left" w:pos="960"/>
              <w:tab w:val="right" w:leader="dot" w:pos="9062"/>
            </w:tabs>
            <w:rPr>
              <w:rFonts w:eastAsiaTheme="minorEastAsia"/>
              <w:noProof/>
              <w:lang w:eastAsia="pl-PL"/>
            </w:rPr>
          </w:pPr>
          <w:hyperlink w:anchor="_Toc220837404" w:history="1">
            <w:r w:rsidRPr="004236FA">
              <w:rPr>
                <w:rStyle w:val="Hyperlink"/>
                <w:noProof/>
              </w:rPr>
              <w:t>6.3.</w:t>
            </w:r>
            <w:r>
              <w:rPr>
                <w:rFonts w:eastAsiaTheme="minorEastAsia"/>
                <w:noProof/>
                <w:lang w:eastAsia="pl-PL"/>
              </w:rPr>
              <w:tab/>
            </w:r>
            <w:r w:rsidRPr="004236FA">
              <w:rPr>
                <w:rStyle w:val="Hyperlink"/>
                <w:noProof/>
              </w:rPr>
              <w:t>Wnioski końcowe</w:t>
            </w:r>
            <w:r>
              <w:rPr>
                <w:noProof/>
                <w:webHidden/>
              </w:rPr>
              <w:tab/>
            </w:r>
            <w:r>
              <w:rPr>
                <w:noProof/>
                <w:webHidden/>
              </w:rPr>
              <w:fldChar w:fldCharType="begin"/>
            </w:r>
            <w:r>
              <w:rPr>
                <w:noProof/>
                <w:webHidden/>
              </w:rPr>
              <w:instrText xml:space="preserve"> PAGEREF _Toc220837404 \h </w:instrText>
            </w:r>
            <w:r>
              <w:rPr>
                <w:noProof/>
                <w:webHidden/>
              </w:rPr>
            </w:r>
            <w:r>
              <w:rPr>
                <w:noProof/>
                <w:webHidden/>
              </w:rPr>
              <w:fldChar w:fldCharType="separate"/>
            </w:r>
            <w:r w:rsidR="00372033">
              <w:rPr>
                <w:noProof/>
                <w:webHidden/>
              </w:rPr>
              <w:t>22</w:t>
            </w:r>
            <w:r>
              <w:rPr>
                <w:noProof/>
                <w:webHidden/>
              </w:rPr>
              <w:fldChar w:fldCharType="end"/>
            </w:r>
          </w:hyperlink>
        </w:p>
        <w:p w14:paraId="2263CF0D" w14:textId="49EA1E11" w:rsidR="00387038" w:rsidRDefault="00387038">
          <w:pPr>
            <w:pStyle w:val="TOC1"/>
            <w:tabs>
              <w:tab w:val="right" w:leader="dot" w:pos="9062"/>
            </w:tabs>
            <w:rPr>
              <w:rFonts w:eastAsiaTheme="minorEastAsia"/>
              <w:noProof/>
              <w:lang w:eastAsia="pl-PL"/>
            </w:rPr>
          </w:pPr>
          <w:hyperlink w:anchor="_Toc220837405" w:history="1">
            <w:r w:rsidRPr="004236FA">
              <w:rPr>
                <w:rStyle w:val="Hyperlink"/>
                <w:noProof/>
              </w:rPr>
              <w:t>SPIS ZAŁĄCZNIKÓW</w:t>
            </w:r>
            <w:r>
              <w:rPr>
                <w:noProof/>
                <w:webHidden/>
              </w:rPr>
              <w:tab/>
            </w:r>
            <w:r>
              <w:rPr>
                <w:noProof/>
                <w:webHidden/>
              </w:rPr>
              <w:fldChar w:fldCharType="begin"/>
            </w:r>
            <w:r>
              <w:rPr>
                <w:noProof/>
                <w:webHidden/>
              </w:rPr>
              <w:instrText xml:space="preserve"> PAGEREF _Toc220837405 \h </w:instrText>
            </w:r>
            <w:r>
              <w:rPr>
                <w:noProof/>
                <w:webHidden/>
              </w:rPr>
            </w:r>
            <w:r>
              <w:rPr>
                <w:noProof/>
                <w:webHidden/>
              </w:rPr>
              <w:fldChar w:fldCharType="separate"/>
            </w:r>
            <w:r w:rsidR="00372033">
              <w:rPr>
                <w:noProof/>
                <w:webHidden/>
              </w:rPr>
              <w:t>22</w:t>
            </w:r>
            <w:r>
              <w:rPr>
                <w:noProof/>
                <w:webHidden/>
              </w:rPr>
              <w:fldChar w:fldCharType="end"/>
            </w:r>
          </w:hyperlink>
        </w:p>
        <w:p w14:paraId="6A0AE6E8" w14:textId="7EE0232B" w:rsidR="00387038" w:rsidRDefault="00387038">
          <w:pPr>
            <w:pStyle w:val="TOC2"/>
            <w:tabs>
              <w:tab w:val="right" w:leader="dot" w:pos="9062"/>
            </w:tabs>
            <w:rPr>
              <w:rFonts w:eastAsiaTheme="minorEastAsia"/>
              <w:noProof/>
              <w:lang w:eastAsia="pl-PL"/>
            </w:rPr>
          </w:pPr>
          <w:hyperlink w:anchor="_Toc220837406" w:history="1">
            <w:r w:rsidRPr="004236FA">
              <w:rPr>
                <w:rStyle w:val="Hyperlink"/>
                <w:noProof/>
              </w:rPr>
              <w:t>Załącznik 1: Dokumentacja Graficzna (MS Visio)</w:t>
            </w:r>
            <w:r>
              <w:rPr>
                <w:noProof/>
                <w:webHidden/>
              </w:rPr>
              <w:tab/>
            </w:r>
            <w:r>
              <w:rPr>
                <w:noProof/>
                <w:webHidden/>
              </w:rPr>
              <w:fldChar w:fldCharType="begin"/>
            </w:r>
            <w:r>
              <w:rPr>
                <w:noProof/>
                <w:webHidden/>
              </w:rPr>
              <w:instrText xml:space="preserve"> PAGEREF _Toc220837406 \h </w:instrText>
            </w:r>
            <w:r>
              <w:rPr>
                <w:noProof/>
                <w:webHidden/>
              </w:rPr>
            </w:r>
            <w:r>
              <w:rPr>
                <w:noProof/>
                <w:webHidden/>
              </w:rPr>
              <w:fldChar w:fldCharType="separate"/>
            </w:r>
            <w:r w:rsidR="00372033">
              <w:rPr>
                <w:noProof/>
                <w:webHidden/>
              </w:rPr>
              <w:t>23</w:t>
            </w:r>
            <w:r>
              <w:rPr>
                <w:noProof/>
                <w:webHidden/>
              </w:rPr>
              <w:fldChar w:fldCharType="end"/>
            </w:r>
          </w:hyperlink>
        </w:p>
        <w:p w14:paraId="3F495388" w14:textId="098CF020" w:rsidR="00387038" w:rsidRDefault="00387038">
          <w:pPr>
            <w:pStyle w:val="TOC2"/>
            <w:tabs>
              <w:tab w:val="right" w:leader="dot" w:pos="9062"/>
            </w:tabs>
            <w:rPr>
              <w:rFonts w:eastAsiaTheme="minorEastAsia"/>
              <w:noProof/>
              <w:lang w:eastAsia="pl-PL"/>
            </w:rPr>
          </w:pPr>
          <w:hyperlink w:anchor="_Toc220837407" w:history="1">
            <w:r w:rsidRPr="004236FA">
              <w:rPr>
                <w:rStyle w:val="Hyperlink"/>
                <w:noProof/>
              </w:rPr>
              <w:t>Załącznik 2: Raport Połączeń oraz kosztorys (Cut Sheets)</w:t>
            </w:r>
            <w:r>
              <w:rPr>
                <w:noProof/>
                <w:webHidden/>
              </w:rPr>
              <w:tab/>
            </w:r>
            <w:r>
              <w:rPr>
                <w:noProof/>
                <w:webHidden/>
              </w:rPr>
              <w:fldChar w:fldCharType="begin"/>
            </w:r>
            <w:r>
              <w:rPr>
                <w:noProof/>
                <w:webHidden/>
              </w:rPr>
              <w:instrText xml:space="preserve"> PAGEREF _Toc220837407 \h </w:instrText>
            </w:r>
            <w:r>
              <w:rPr>
                <w:noProof/>
                <w:webHidden/>
              </w:rPr>
            </w:r>
            <w:r>
              <w:rPr>
                <w:noProof/>
                <w:webHidden/>
              </w:rPr>
              <w:fldChar w:fldCharType="separate"/>
            </w:r>
            <w:r w:rsidR="00372033">
              <w:rPr>
                <w:noProof/>
                <w:webHidden/>
              </w:rPr>
              <w:t>23</w:t>
            </w:r>
            <w:r>
              <w:rPr>
                <w:noProof/>
                <w:webHidden/>
              </w:rPr>
              <w:fldChar w:fldCharType="end"/>
            </w:r>
          </w:hyperlink>
        </w:p>
        <w:p w14:paraId="7A17EB80" w14:textId="7B166EE8" w:rsidR="00765CCB" w:rsidRDefault="00765CCB">
          <w:r>
            <w:rPr>
              <w:b/>
              <w:bCs/>
            </w:rPr>
            <w:fldChar w:fldCharType="end"/>
          </w:r>
        </w:p>
      </w:sdtContent>
    </w:sdt>
    <w:p w14:paraId="1334CB9E" w14:textId="77777777" w:rsidR="00765CCB" w:rsidRDefault="00765CCB" w:rsidP="00E63946"/>
    <w:p w14:paraId="00A5C463" w14:textId="1A3EB033" w:rsidR="00DE37B3" w:rsidRDefault="00DE37B3" w:rsidP="000E34E1">
      <w:pPr>
        <w:pStyle w:val="Heading1"/>
        <w:numPr>
          <w:ilvl w:val="0"/>
          <w:numId w:val="5"/>
        </w:numPr>
      </w:pPr>
      <w:bookmarkStart w:id="2" w:name="_Toc220837292"/>
      <w:r w:rsidRPr="00DE37B3">
        <w:t xml:space="preserve">WSTĘP I </w:t>
      </w:r>
      <w:r w:rsidR="002D5E15">
        <w:t>ZAŁOŻENIA OGÓLNE</w:t>
      </w:r>
      <w:bookmarkEnd w:id="2"/>
    </w:p>
    <w:p w14:paraId="262720FE" w14:textId="211D379D" w:rsidR="00B6737D" w:rsidRPr="00B6737D" w:rsidRDefault="00B6737D" w:rsidP="000E34E1">
      <w:pPr>
        <w:pStyle w:val="Heading2"/>
        <w:numPr>
          <w:ilvl w:val="1"/>
          <w:numId w:val="5"/>
        </w:numPr>
      </w:pPr>
      <w:bookmarkStart w:id="3" w:name="_Toc220837293"/>
      <w:r w:rsidRPr="00B6737D">
        <w:t>Metryka dokumentu (Kontrola Wersji)</w:t>
      </w:r>
      <w:bookmarkEnd w:id="3"/>
    </w:p>
    <w:p w14:paraId="6776E2E5" w14:textId="090B7EAC" w:rsidR="0000222B" w:rsidRPr="002D5E15" w:rsidRDefault="0000222B" w:rsidP="002D5E15">
      <w:r w:rsidRPr="0000222B">
        <w:t>Poniższa tabela stanowi historię prac nad projektem sieci "Mountain Sky". Dokumentuje ona ewolucję rozwiązań technicznych oraz proces dostosowywania dokumentacji do uwag audytora (prowadzącego).</w:t>
      </w:r>
    </w:p>
    <w:tbl>
      <w:tblPr>
        <w:tblStyle w:val="TableGrid"/>
        <w:tblW w:w="10201" w:type="dxa"/>
        <w:tblLook w:val="04A0" w:firstRow="1" w:lastRow="0" w:firstColumn="1" w:lastColumn="0" w:noHBand="0" w:noVBand="1"/>
      </w:tblPr>
      <w:tblGrid>
        <w:gridCol w:w="1271"/>
        <w:gridCol w:w="1985"/>
        <w:gridCol w:w="2551"/>
        <w:gridCol w:w="4394"/>
      </w:tblGrid>
      <w:tr w:rsidR="0000222B" w14:paraId="020A5E42" w14:textId="77777777" w:rsidTr="008F3C58">
        <w:tc>
          <w:tcPr>
            <w:tcW w:w="1271" w:type="dxa"/>
          </w:tcPr>
          <w:p w14:paraId="05F9F8C4" w14:textId="700994B1" w:rsidR="0000222B" w:rsidRDefault="00997B38" w:rsidP="00DE37B3">
            <w:r w:rsidRPr="00997B38">
              <w:t>Wersja</w:t>
            </w:r>
          </w:p>
        </w:tc>
        <w:tc>
          <w:tcPr>
            <w:tcW w:w="1985" w:type="dxa"/>
          </w:tcPr>
          <w:p w14:paraId="61C917DF" w14:textId="31778425" w:rsidR="0000222B" w:rsidRDefault="00997B38" w:rsidP="00DE37B3">
            <w:r w:rsidRPr="00997B38">
              <w:t>Data</w:t>
            </w:r>
          </w:p>
        </w:tc>
        <w:tc>
          <w:tcPr>
            <w:tcW w:w="2551" w:type="dxa"/>
          </w:tcPr>
          <w:p w14:paraId="7AA5A757" w14:textId="6384A94C" w:rsidR="0000222B" w:rsidRDefault="008F3C58" w:rsidP="00DE37B3">
            <w:r w:rsidRPr="008F3C58">
              <w:t>Autor</w:t>
            </w:r>
          </w:p>
        </w:tc>
        <w:tc>
          <w:tcPr>
            <w:tcW w:w="4394" w:type="dxa"/>
          </w:tcPr>
          <w:p w14:paraId="4011B2EF" w14:textId="4DFB8C33" w:rsidR="0000222B" w:rsidRDefault="008F3C58" w:rsidP="00DE37B3">
            <w:r w:rsidRPr="008F3C58">
              <w:t>Opis zmian i kamienie milowe projektu</w:t>
            </w:r>
          </w:p>
        </w:tc>
      </w:tr>
      <w:tr w:rsidR="0000222B" w14:paraId="7E379ED8" w14:textId="77777777" w:rsidTr="008F3C58">
        <w:tc>
          <w:tcPr>
            <w:tcW w:w="1271" w:type="dxa"/>
          </w:tcPr>
          <w:p w14:paraId="62CEBEE0" w14:textId="3BC49BC8" w:rsidR="0000222B" w:rsidRDefault="00C4575B" w:rsidP="00DE37B3">
            <w:r w:rsidRPr="00C4575B">
              <w:t>1.0.0</w:t>
            </w:r>
          </w:p>
        </w:tc>
        <w:tc>
          <w:tcPr>
            <w:tcW w:w="1985" w:type="dxa"/>
          </w:tcPr>
          <w:p w14:paraId="307D7A5C" w14:textId="7B26A2D9" w:rsidR="0000222B" w:rsidRDefault="009E1552" w:rsidP="00DE37B3">
            <w:r>
              <w:t>14.10.2025</w:t>
            </w:r>
          </w:p>
        </w:tc>
        <w:tc>
          <w:tcPr>
            <w:tcW w:w="2551" w:type="dxa"/>
          </w:tcPr>
          <w:p w14:paraId="58CBE3E0" w14:textId="72BEC007" w:rsidR="0000222B" w:rsidRDefault="0034150A" w:rsidP="00DE37B3">
            <w:r>
              <w:t>Artur Sierszeń</w:t>
            </w:r>
          </w:p>
        </w:tc>
        <w:tc>
          <w:tcPr>
            <w:tcW w:w="4394" w:type="dxa"/>
          </w:tcPr>
          <w:p w14:paraId="20F1FB04" w14:textId="5DE592BF" w:rsidR="0000222B" w:rsidRDefault="00FB6B71" w:rsidP="00DE37B3">
            <w:r w:rsidRPr="00FB6B71">
              <w:t>Udostępnienie wzorca dokumentacji oraz wytycznych projektowych.</w:t>
            </w:r>
          </w:p>
        </w:tc>
      </w:tr>
      <w:tr w:rsidR="0000222B" w14:paraId="69A642D1" w14:textId="77777777" w:rsidTr="008F3C58">
        <w:tc>
          <w:tcPr>
            <w:tcW w:w="1271" w:type="dxa"/>
          </w:tcPr>
          <w:p w14:paraId="36D5AEDE" w14:textId="51208252" w:rsidR="0000222B" w:rsidRDefault="00C4575B" w:rsidP="00DE37B3">
            <w:r w:rsidRPr="00C4575B">
              <w:t>1.0.1</w:t>
            </w:r>
          </w:p>
        </w:tc>
        <w:tc>
          <w:tcPr>
            <w:tcW w:w="1985" w:type="dxa"/>
          </w:tcPr>
          <w:p w14:paraId="3EA251CA" w14:textId="4F2390F6" w:rsidR="0000222B" w:rsidRDefault="009E1552" w:rsidP="00DE37B3">
            <w:r>
              <w:t>14.10.2025</w:t>
            </w:r>
          </w:p>
        </w:tc>
        <w:tc>
          <w:tcPr>
            <w:tcW w:w="2551" w:type="dxa"/>
          </w:tcPr>
          <w:p w14:paraId="742895BC" w14:textId="5386E5BA" w:rsidR="0000222B" w:rsidRDefault="0034150A" w:rsidP="00DE37B3">
            <w:r>
              <w:t>Bartłomiej Raj</w:t>
            </w:r>
          </w:p>
        </w:tc>
        <w:tc>
          <w:tcPr>
            <w:tcW w:w="4394" w:type="dxa"/>
          </w:tcPr>
          <w:p w14:paraId="540547F4" w14:textId="44D208F9" w:rsidR="0000222B" w:rsidRDefault="00FB6B71" w:rsidP="00DE37B3">
            <w:r w:rsidRPr="00FB6B71">
              <w:t>Opracowanie Raportu Wstępnego: definicja celów głównych i zakresu projektu.</w:t>
            </w:r>
          </w:p>
        </w:tc>
      </w:tr>
      <w:tr w:rsidR="0000222B" w14:paraId="273C10F7" w14:textId="77777777" w:rsidTr="008F3C58">
        <w:tc>
          <w:tcPr>
            <w:tcW w:w="1271" w:type="dxa"/>
          </w:tcPr>
          <w:p w14:paraId="2A5E2A56" w14:textId="5057DC4C" w:rsidR="0000222B" w:rsidRDefault="00C4575B" w:rsidP="00DE37B3">
            <w:r w:rsidRPr="00C4575B">
              <w:t>1.0.2</w:t>
            </w:r>
          </w:p>
        </w:tc>
        <w:tc>
          <w:tcPr>
            <w:tcW w:w="1985" w:type="dxa"/>
          </w:tcPr>
          <w:p w14:paraId="798AF9FC" w14:textId="1D53DFB8" w:rsidR="0000222B" w:rsidRDefault="009E1552" w:rsidP="00DE37B3">
            <w:r>
              <w:t>14.10.2025</w:t>
            </w:r>
          </w:p>
        </w:tc>
        <w:tc>
          <w:tcPr>
            <w:tcW w:w="2551" w:type="dxa"/>
          </w:tcPr>
          <w:p w14:paraId="63A52318" w14:textId="184E6EA3" w:rsidR="0000222B" w:rsidRDefault="0034150A" w:rsidP="00DE37B3">
            <w:r>
              <w:t>Bartłomiej Raj</w:t>
            </w:r>
          </w:p>
        </w:tc>
        <w:tc>
          <w:tcPr>
            <w:tcW w:w="4394" w:type="dxa"/>
          </w:tcPr>
          <w:p w14:paraId="514034F2" w14:textId="3B99BAD0" w:rsidR="0000222B" w:rsidRDefault="00FB6B71" w:rsidP="00DE37B3">
            <w:r w:rsidRPr="00FB6B71">
              <w:t>Powołanie zespołu projektowego i wstępny podział ról inżynierskich.</w:t>
            </w:r>
          </w:p>
        </w:tc>
      </w:tr>
      <w:tr w:rsidR="0000222B" w14:paraId="5C7B3E8F" w14:textId="77777777" w:rsidTr="008F3C58">
        <w:tc>
          <w:tcPr>
            <w:tcW w:w="1271" w:type="dxa"/>
          </w:tcPr>
          <w:p w14:paraId="4663A088" w14:textId="6D2ED766" w:rsidR="0000222B" w:rsidRDefault="00C4575B" w:rsidP="00DE37B3">
            <w:r w:rsidRPr="00C4575B">
              <w:t>1.0.</w:t>
            </w:r>
            <w:r>
              <w:t>3</w:t>
            </w:r>
          </w:p>
        </w:tc>
        <w:tc>
          <w:tcPr>
            <w:tcW w:w="1985" w:type="dxa"/>
          </w:tcPr>
          <w:p w14:paraId="77126236" w14:textId="35BA681E" w:rsidR="0000222B" w:rsidRDefault="009E1552" w:rsidP="00DE37B3">
            <w:r>
              <w:t>14.10.2025</w:t>
            </w:r>
          </w:p>
        </w:tc>
        <w:tc>
          <w:tcPr>
            <w:tcW w:w="2551" w:type="dxa"/>
          </w:tcPr>
          <w:p w14:paraId="174EA589" w14:textId="13F70FE0" w:rsidR="0000222B" w:rsidRDefault="0034150A" w:rsidP="00DE37B3">
            <w:r>
              <w:t>Bartłomiej Raj</w:t>
            </w:r>
          </w:p>
        </w:tc>
        <w:tc>
          <w:tcPr>
            <w:tcW w:w="4394" w:type="dxa"/>
          </w:tcPr>
          <w:p w14:paraId="3F312C3F" w14:textId="0D245EEA" w:rsidR="0000222B" w:rsidRDefault="00FB6B71" w:rsidP="00DE37B3">
            <w:r w:rsidRPr="00FB6B71">
              <w:t>Analiza lokalizacji "Mountain Sky" – wstępny szkic topologii fizycznej.</w:t>
            </w:r>
          </w:p>
        </w:tc>
      </w:tr>
      <w:tr w:rsidR="0000222B" w14:paraId="7C4E8A65" w14:textId="77777777" w:rsidTr="008F3C58">
        <w:tc>
          <w:tcPr>
            <w:tcW w:w="1271" w:type="dxa"/>
          </w:tcPr>
          <w:p w14:paraId="7F1BCD56" w14:textId="59225C3E" w:rsidR="0000222B" w:rsidRDefault="00C4575B" w:rsidP="00DE37B3">
            <w:r w:rsidRPr="00C4575B">
              <w:t>1.</w:t>
            </w:r>
            <w:r>
              <w:t>1.</w:t>
            </w:r>
            <w:r w:rsidR="00371E6E">
              <w:t>0</w:t>
            </w:r>
          </w:p>
        </w:tc>
        <w:tc>
          <w:tcPr>
            <w:tcW w:w="1985" w:type="dxa"/>
          </w:tcPr>
          <w:p w14:paraId="68A150D4" w14:textId="4C93789E" w:rsidR="0000222B" w:rsidRDefault="009E1552" w:rsidP="00DE37B3">
            <w:r>
              <w:t>21.10.2025</w:t>
            </w:r>
          </w:p>
        </w:tc>
        <w:tc>
          <w:tcPr>
            <w:tcW w:w="2551" w:type="dxa"/>
          </w:tcPr>
          <w:p w14:paraId="0FA6C722" w14:textId="068C72E6" w:rsidR="0000222B" w:rsidRDefault="00FB3A95" w:rsidP="00DE37B3">
            <w:r>
              <w:t>Bartłomiej Jedyk</w:t>
            </w:r>
          </w:p>
        </w:tc>
        <w:tc>
          <w:tcPr>
            <w:tcW w:w="4394" w:type="dxa"/>
          </w:tcPr>
          <w:p w14:paraId="0C322F55" w14:textId="05F334D9" w:rsidR="0000222B" w:rsidRDefault="00FB6B71" w:rsidP="00DE37B3">
            <w:r w:rsidRPr="00FB6B71">
              <w:t>Rozpoczęcie inwentaryzacji pomieszczeń dla budynków B1, B2 i B3.</w:t>
            </w:r>
          </w:p>
        </w:tc>
      </w:tr>
      <w:tr w:rsidR="0007165F" w14:paraId="4255BE7B" w14:textId="77777777" w:rsidTr="008F3C58">
        <w:tc>
          <w:tcPr>
            <w:tcW w:w="1271" w:type="dxa"/>
          </w:tcPr>
          <w:p w14:paraId="6E0E800E" w14:textId="19A5A090" w:rsidR="0007165F" w:rsidRPr="00C4575B" w:rsidRDefault="00371E6E" w:rsidP="00DE37B3">
            <w:r>
              <w:t>1.1.5</w:t>
            </w:r>
          </w:p>
        </w:tc>
        <w:tc>
          <w:tcPr>
            <w:tcW w:w="1985" w:type="dxa"/>
          </w:tcPr>
          <w:p w14:paraId="3D539D2F" w14:textId="1358E797" w:rsidR="0007165F" w:rsidRDefault="009E1552" w:rsidP="00DE37B3">
            <w:r>
              <w:t>28.10.2025</w:t>
            </w:r>
          </w:p>
        </w:tc>
        <w:tc>
          <w:tcPr>
            <w:tcW w:w="2551" w:type="dxa"/>
          </w:tcPr>
          <w:p w14:paraId="4BC1F6E7" w14:textId="471BF515" w:rsidR="0007165F" w:rsidRDefault="007A2526" w:rsidP="00DE37B3">
            <w:r w:rsidRPr="007A2526">
              <w:t>Marcel Podlecki</w:t>
            </w:r>
          </w:p>
        </w:tc>
        <w:tc>
          <w:tcPr>
            <w:tcW w:w="4394" w:type="dxa"/>
          </w:tcPr>
          <w:p w14:paraId="6B29EC29" w14:textId="67C41B0F" w:rsidR="0007165F" w:rsidRDefault="00FB6B71" w:rsidP="00DE37B3">
            <w:r w:rsidRPr="00FB6B71">
              <w:t>Research rynkowy: porównanie ofert dostawców (Cisco, Aruba, Ubiquiti).</w:t>
            </w:r>
          </w:p>
        </w:tc>
      </w:tr>
      <w:tr w:rsidR="0007165F" w14:paraId="013BD7EA" w14:textId="77777777" w:rsidTr="008F3C58">
        <w:tc>
          <w:tcPr>
            <w:tcW w:w="1271" w:type="dxa"/>
          </w:tcPr>
          <w:p w14:paraId="0E3DCDBF" w14:textId="7B7AB906" w:rsidR="0007165F" w:rsidRPr="00C4575B" w:rsidRDefault="00371E6E" w:rsidP="00DE37B3">
            <w:r>
              <w:t>1.2.0</w:t>
            </w:r>
          </w:p>
        </w:tc>
        <w:tc>
          <w:tcPr>
            <w:tcW w:w="1985" w:type="dxa"/>
          </w:tcPr>
          <w:p w14:paraId="740ACF3B" w14:textId="6D621514" w:rsidR="0007165F" w:rsidRDefault="009E1552" w:rsidP="00DE37B3">
            <w:r>
              <w:t>29.10.2025</w:t>
            </w:r>
          </w:p>
        </w:tc>
        <w:tc>
          <w:tcPr>
            <w:tcW w:w="2551" w:type="dxa"/>
          </w:tcPr>
          <w:p w14:paraId="5DBD0923" w14:textId="3D24231A" w:rsidR="0007165F" w:rsidRDefault="007A2526" w:rsidP="00DE37B3">
            <w:r w:rsidRPr="007A2526">
              <w:t>Marcel Podlecki</w:t>
            </w:r>
          </w:p>
        </w:tc>
        <w:tc>
          <w:tcPr>
            <w:tcW w:w="4394" w:type="dxa"/>
          </w:tcPr>
          <w:p w14:paraId="3814638D" w14:textId="772058B7" w:rsidR="0007165F" w:rsidRDefault="00EF3F39" w:rsidP="00DE37B3">
            <w:r w:rsidRPr="00EF3F39">
              <w:t>Wybór stosu technologicznego (Cisco Catalyst/Nexus) – Problem Solving Matrix.</w:t>
            </w:r>
          </w:p>
        </w:tc>
      </w:tr>
      <w:tr w:rsidR="0007165F" w14:paraId="07642805" w14:textId="77777777" w:rsidTr="008F3C58">
        <w:tc>
          <w:tcPr>
            <w:tcW w:w="1271" w:type="dxa"/>
          </w:tcPr>
          <w:p w14:paraId="15D6B6F0" w14:textId="7999F92B" w:rsidR="0007165F" w:rsidRPr="00C4575B" w:rsidRDefault="00371E6E" w:rsidP="00DE37B3">
            <w:r>
              <w:t>1.2.5</w:t>
            </w:r>
          </w:p>
        </w:tc>
        <w:tc>
          <w:tcPr>
            <w:tcW w:w="1985" w:type="dxa"/>
          </w:tcPr>
          <w:p w14:paraId="6934CA63" w14:textId="4CE4AC22" w:rsidR="0007165F" w:rsidRDefault="009E1552" w:rsidP="00DE37B3">
            <w:r>
              <w:t>04.11.2025</w:t>
            </w:r>
          </w:p>
        </w:tc>
        <w:tc>
          <w:tcPr>
            <w:tcW w:w="2551" w:type="dxa"/>
          </w:tcPr>
          <w:p w14:paraId="29452776" w14:textId="29950D97" w:rsidR="0007165F" w:rsidRDefault="00FB3A95" w:rsidP="00DE37B3">
            <w:r>
              <w:t>Bartłomiej Jedyk</w:t>
            </w:r>
          </w:p>
        </w:tc>
        <w:tc>
          <w:tcPr>
            <w:tcW w:w="4394" w:type="dxa"/>
          </w:tcPr>
          <w:p w14:paraId="5D079822" w14:textId="149BE15A" w:rsidR="0007165F" w:rsidRDefault="008D412B" w:rsidP="00DE37B3">
            <w:r w:rsidRPr="008D412B">
              <w:t>Obliczenie metrażu wszystkich 76 sal dydaktycznych i administracyjnych.</w:t>
            </w:r>
          </w:p>
        </w:tc>
      </w:tr>
      <w:tr w:rsidR="00371E6E" w14:paraId="79313A51" w14:textId="77777777" w:rsidTr="008F3C58">
        <w:tc>
          <w:tcPr>
            <w:tcW w:w="1271" w:type="dxa"/>
          </w:tcPr>
          <w:p w14:paraId="5FD0C8A1" w14:textId="0C5916B3" w:rsidR="00371E6E" w:rsidRDefault="00371E6E" w:rsidP="00DE37B3">
            <w:r>
              <w:t>1.3.0</w:t>
            </w:r>
          </w:p>
        </w:tc>
        <w:tc>
          <w:tcPr>
            <w:tcW w:w="1985" w:type="dxa"/>
          </w:tcPr>
          <w:p w14:paraId="67ADAF4A" w14:textId="65CF1B1A" w:rsidR="00371E6E" w:rsidRDefault="009E1552" w:rsidP="00DE37B3">
            <w:r>
              <w:t>08.11.2025</w:t>
            </w:r>
          </w:p>
        </w:tc>
        <w:tc>
          <w:tcPr>
            <w:tcW w:w="2551" w:type="dxa"/>
          </w:tcPr>
          <w:p w14:paraId="0D2A8BD1" w14:textId="68A00DE3" w:rsidR="00371E6E" w:rsidRDefault="00FB3A95" w:rsidP="00DE37B3">
            <w:r>
              <w:t>Bartłomiej Raj</w:t>
            </w:r>
          </w:p>
        </w:tc>
        <w:tc>
          <w:tcPr>
            <w:tcW w:w="4394" w:type="dxa"/>
          </w:tcPr>
          <w:p w14:paraId="344293EA" w14:textId="7C7A7DFB" w:rsidR="00371E6E" w:rsidRDefault="008D412B" w:rsidP="00DE37B3">
            <w:r w:rsidRPr="008D412B">
              <w:t>Opracowanie ujednoliconego systemu kodowania i oznakowania gniazd (TIA-606-A).</w:t>
            </w:r>
          </w:p>
        </w:tc>
      </w:tr>
      <w:tr w:rsidR="00371E6E" w14:paraId="23C16734" w14:textId="77777777" w:rsidTr="008F3C58">
        <w:tc>
          <w:tcPr>
            <w:tcW w:w="1271" w:type="dxa"/>
          </w:tcPr>
          <w:p w14:paraId="2379500A" w14:textId="293AC13B" w:rsidR="00371E6E" w:rsidRDefault="00371E6E" w:rsidP="00DE37B3">
            <w:r>
              <w:t>1.3.5</w:t>
            </w:r>
          </w:p>
        </w:tc>
        <w:tc>
          <w:tcPr>
            <w:tcW w:w="1985" w:type="dxa"/>
          </w:tcPr>
          <w:p w14:paraId="00006009" w14:textId="7CE0EB1D" w:rsidR="00371E6E" w:rsidRDefault="009E1552" w:rsidP="00DE37B3">
            <w:r>
              <w:t>10.11.2025</w:t>
            </w:r>
          </w:p>
        </w:tc>
        <w:tc>
          <w:tcPr>
            <w:tcW w:w="2551" w:type="dxa"/>
          </w:tcPr>
          <w:p w14:paraId="2970E8ED" w14:textId="7D81017A" w:rsidR="00371E6E" w:rsidRDefault="007A2526" w:rsidP="00DE37B3">
            <w:r w:rsidRPr="007A2526">
              <w:t>Wojciech Stochmiałek</w:t>
            </w:r>
          </w:p>
        </w:tc>
        <w:tc>
          <w:tcPr>
            <w:tcW w:w="4394" w:type="dxa"/>
          </w:tcPr>
          <w:p w14:paraId="6BA493A7" w14:textId="7296D8BA" w:rsidR="00371E6E" w:rsidRDefault="008D412B" w:rsidP="00DE37B3">
            <w:r w:rsidRPr="008D412B">
              <w:t>Projekt struktury logicznej: podział na VLANy (10, 20, 30, 40, 50, 99, 100).</w:t>
            </w:r>
          </w:p>
        </w:tc>
      </w:tr>
      <w:tr w:rsidR="00371E6E" w14:paraId="003E6821" w14:textId="77777777" w:rsidTr="008F3C58">
        <w:tc>
          <w:tcPr>
            <w:tcW w:w="1271" w:type="dxa"/>
          </w:tcPr>
          <w:p w14:paraId="3264DC85" w14:textId="02B3C76C" w:rsidR="00371E6E" w:rsidRDefault="00371E6E" w:rsidP="00DE37B3">
            <w:r>
              <w:t>1.3.8</w:t>
            </w:r>
          </w:p>
        </w:tc>
        <w:tc>
          <w:tcPr>
            <w:tcW w:w="1985" w:type="dxa"/>
          </w:tcPr>
          <w:p w14:paraId="626CAB2A" w14:textId="0D95C444" w:rsidR="00371E6E" w:rsidRDefault="009E1552" w:rsidP="00DE37B3">
            <w:r>
              <w:t>12.11.2025</w:t>
            </w:r>
          </w:p>
        </w:tc>
        <w:tc>
          <w:tcPr>
            <w:tcW w:w="2551" w:type="dxa"/>
          </w:tcPr>
          <w:p w14:paraId="7DEF43B8" w14:textId="5CD32A32" w:rsidR="00371E6E" w:rsidRDefault="007A2526" w:rsidP="00DE37B3">
            <w:r>
              <w:t>Bartłomiej Jedyk</w:t>
            </w:r>
          </w:p>
        </w:tc>
        <w:tc>
          <w:tcPr>
            <w:tcW w:w="4394" w:type="dxa"/>
          </w:tcPr>
          <w:p w14:paraId="5F05E566" w14:textId="7CFB250D" w:rsidR="00371E6E" w:rsidRDefault="008D412B" w:rsidP="00DE37B3">
            <w:r w:rsidRPr="008D412B">
              <w:t>Weryfikacja zasięgów okablowania poziomego (zasięg 50m/90m) na rzutach pięter.</w:t>
            </w:r>
          </w:p>
        </w:tc>
      </w:tr>
      <w:tr w:rsidR="00371E6E" w14:paraId="6E6AC9A9" w14:textId="77777777" w:rsidTr="008F3C58">
        <w:tc>
          <w:tcPr>
            <w:tcW w:w="1271" w:type="dxa"/>
          </w:tcPr>
          <w:p w14:paraId="064231A6" w14:textId="4E89DAF4" w:rsidR="00371E6E" w:rsidRDefault="00371E6E" w:rsidP="00DE37B3">
            <w:r>
              <w:t>1.4.0</w:t>
            </w:r>
          </w:p>
        </w:tc>
        <w:tc>
          <w:tcPr>
            <w:tcW w:w="1985" w:type="dxa"/>
          </w:tcPr>
          <w:p w14:paraId="34776A72" w14:textId="05BA9946" w:rsidR="00371E6E" w:rsidRDefault="009E1552" w:rsidP="00DE37B3">
            <w:r>
              <w:t>13.11.2025</w:t>
            </w:r>
          </w:p>
        </w:tc>
        <w:tc>
          <w:tcPr>
            <w:tcW w:w="2551" w:type="dxa"/>
          </w:tcPr>
          <w:p w14:paraId="643B79A5" w14:textId="4AB4DC1B" w:rsidR="00371E6E" w:rsidRDefault="007A2526" w:rsidP="00DE37B3">
            <w:r w:rsidRPr="007A2526">
              <w:t>Marcel Podlecki</w:t>
            </w:r>
          </w:p>
        </w:tc>
        <w:tc>
          <w:tcPr>
            <w:tcW w:w="4394" w:type="dxa"/>
          </w:tcPr>
          <w:p w14:paraId="58B68DCD" w14:textId="1A7A2D0E" w:rsidR="00371E6E" w:rsidRDefault="008D412B" w:rsidP="00DE37B3">
            <w:r w:rsidRPr="008D412B">
              <w:t>Dobór urządzeń aktywnych do budżetu 2 mln PLN oraz specyfikacja Cat. 6A.</w:t>
            </w:r>
          </w:p>
        </w:tc>
      </w:tr>
      <w:tr w:rsidR="00371E6E" w14:paraId="7B285FA5" w14:textId="77777777" w:rsidTr="008F3C58">
        <w:tc>
          <w:tcPr>
            <w:tcW w:w="1271" w:type="dxa"/>
          </w:tcPr>
          <w:p w14:paraId="4B1F2E33" w14:textId="755C3ADA" w:rsidR="00371E6E" w:rsidRDefault="00371E6E" w:rsidP="00DE37B3">
            <w:r>
              <w:t>1.4.2</w:t>
            </w:r>
          </w:p>
        </w:tc>
        <w:tc>
          <w:tcPr>
            <w:tcW w:w="1985" w:type="dxa"/>
          </w:tcPr>
          <w:p w14:paraId="063C3F89" w14:textId="5AFA52DB" w:rsidR="00371E6E" w:rsidRDefault="009E1552" w:rsidP="00DE37B3">
            <w:r>
              <w:t>14.11.2025</w:t>
            </w:r>
          </w:p>
        </w:tc>
        <w:tc>
          <w:tcPr>
            <w:tcW w:w="2551" w:type="dxa"/>
          </w:tcPr>
          <w:p w14:paraId="505E188D" w14:textId="15869F75" w:rsidR="00371E6E" w:rsidRDefault="00FB3A95" w:rsidP="00DE37B3">
            <w:r>
              <w:t>Bartłomiej Raj</w:t>
            </w:r>
          </w:p>
        </w:tc>
        <w:tc>
          <w:tcPr>
            <w:tcW w:w="4394" w:type="dxa"/>
          </w:tcPr>
          <w:p w14:paraId="44E0B263" w14:textId="6F2E5598" w:rsidR="00371E6E" w:rsidRDefault="00A01382" w:rsidP="00DE37B3">
            <w:r w:rsidRPr="00A01382">
              <w:t>Opracowanie planu adresacji IP (RFC 1918) oraz protokołu routingu OSPF.</w:t>
            </w:r>
          </w:p>
        </w:tc>
      </w:tr>
      <w:tr w:rsidR="00371E6E" w14:paraId="3B70FC4F" w14:textId="77777777" w:rsidTr="008F3C58">
        <w:tc>
          <w:tcPr>
            <w:tcW w:w="1271" w:type="dxa"/>
          </w:tcPr>
          <w:p w14:paraId="6ADC833B" w14:textId="5577C793" w:rsidR="00371E6E" w:rsidRDefault="00371E6E" w:rsidP="00DE37B3">
            <w:r>
              <w:t>1.4.5</w:t>
            </w:r>
          </w:p>
        </w:tc>
        <w:tc>
          <w:tcPr>
            <w:tcW w:w="1985" w:type="dxa"/>
          </w:tcPr>
          <w:p w14:paraId="28A36D10" w14:textId="22086C3E" w:rsidR="00371E6E" w:rsidRDefault="0034150A" w:rsidP="00DE37B3">
            <w:r>
              <w:t>15.11.2025</w:t>
            </w:r>
          </w:p>
        </w:tc>
        <w:tc>
          <w:tcPr>
            <w:tcW w:w="2551" w:type="dxa"/>
          </w:tcPr>
          <w:p w14:paraId="209BD7C1" w14:textId="47A77E31" w:rsidR="00371E6E" w:rsidRDefault="007A2526" w:rsidP="00DE37B3">
            <w:r w:rsidRPr="007A2526">
              <w:t>Wojciech Stochmiałek</w:t>
            </w:r>
          </w:p>
        </w:tc>
        <w:tc>
          <w:tcPr>
            <w:tcW w:w="4394" w:type="dxa"/>
          </w:tcPr>
          <w:p w14:paraId="15B0D1E5" w14:textId="30694BA1" w:rsidR="00371E6E" w:rsidRDefault="00A01382" w:rsidP="00DE37B3">
            <w:r w:rsidRPr="00A01382">
              <w:t>Implementacja mechanizmów bezpieczeństwa: 802.1X, ACL oraz strefy DMZ.</w:t>
            </w:r>
          </w:p>
        </w:tc>
      </w:tr>
      <w:tr w:rsidR="00371E6E" w14:paraId="060C71DA" w14:textId="77777777" w:rsidTr="008F3C58">
        <w:tc>
          <w:tcPr>
            <w:tcW w:w="1271" w:type="dxa"/>
          </w:tcPr>
          <w:p w14:paraId="4BD25847" w14:textId="01ACF14B" w:rsidR="00371E6E" w:rsidRDefault="00371E6E" w:rsidP="00DE37B3">
            <w:r>
              <w:t>1.5.0</w:t>
            </w:r>
          </w:p>
        </w:tc>
        <w:tc>
          <w:tcPr>
            <w:tcW w:w="1985" w:type="dxa"/>
          </w:tcPr>
          <w:p w14:paraId="5F91794D" w14:textId="4AE3B1E7" w:rsidR="00371E6E" w:rsidRDefault="0034150A" w:rsidP="00DE37B3">
            <w:r>
              <w:t>18.11.2025</w:t>
            </w:r>
          </w:p>
        </w:tc>
        <w:tc>
          <w:tcPr>
            <w:tcW w:w="2551" w:type="dxa"/>
          </w:tcPr>
          <w:p w14:paraId="6AE7732F" w14:textId="478F833F" w:rsidR="00371E6E" w:rsidRDefault="007A2526" w:rsidP="00DE37B3">
            <w:r w:rsidRPr="007A2526">
              <w:t>Marcel Podlecki</w:t>
            </w:r>
          </w:p>
        </w:tc>
        <w:tc>
          <w:tcPr>
            <w:tcW w:w="4394" w:type="dxa"/>
          </w:tcPr>
          <w:p w14:paraId="4C3AC7B6" w14:textId="2BC7EE09" w:rsidR="00371E6E" w:rsidRDefault="00A01382" w:rsidP="00DE37B3">
            <w:r w:rsidRPr="00A01382">
              <w:t>Wygenerowanie raportów połączeń fizycznych (Cut Sheets) dla wszystkich szaf.</w:t>
            </w:r>
          </w:p>
        </w:tc>
      </w:tr>
      <w:tr w:rsidR="00371E6E" w14:paraId="0574D5F4" w14:textId="77777777" w:rsidTr="008F3C58">
        <w:tc>
          <w:tcPr>
            <w:tcW w:w="1271" w:type="dxa"/>
          </w:tcPr>
          <w:p w14:paraId="6304F43A" w14:textId="0368A729" w:rsidR="00371E6E" w:rsidRDefault="00371E6E" w:rsidP="00DE37B3">
            <w:r>
              <w:t>1.5.2</w:t>
            </w:r>
          </w:p>
        </w:tc>
        <w:tc>
          <w:tcPr>
            <w:tcW w:w="1985" w:type="dxa"/>
          </w:tcPr>
          <w:p w14:paraId="501A4F5A" w14:textId="016D1898" w:rsidR="00371E6E" w:rsidRDefault="0034150A" w:rsidP="00DE37B3">
            <w:r>
              <w:t>25.11.2025</w:t>
            </w:r>
          </w:p>
        </w:tc>
        <w:tc>
          <w:tcPr>
            <w:tcW w:w="2551" w:type="dxa"/>
          </w:tcPr>
          <w:p w14:paraId="1C631A52" w14:textId="574EEA98" w:rsidR="00371E6E" w:rsidRDefault="007A2526" w:rsidP="00DE37B3">
            <w:r w:rsidRPr="007A2526">
              <w:t>Wojciech Stochmiałek</w:t>
            </w:r>
          </w:p>
        </w:tc>
        <w:tc>
          <w:tcPr>
            <w:tcW w:w="4394" w:type="dxa"/>
          </w:tcPr>
          <w:p w14:paraId="20F58179" w14:textId="1D761EE2" w:rsidR="00371E6E" w:rsidRDefault="00A01382" w:rsidP="00DE37B3">
            <w:r w:rsidRPr="00A01382">
              <w:t>Poprawka krytyczna: Wdrożenie fizycznej separacji switchy dla sieci studenckiej.</w:t>
            </w:r>
          </w:p>
        </w:tc>
      </w:tr>
      <w:tr w:rsidR="00371E6E" w14:paraId="445F651D" w14:textId="77777777" w:rsidTr="008F3C58">
        <w:tc>
          <w:tcPr>
            <w:tcW w:w="1271" w:type="dxa"/>
          </w:tcPr>
          <w:p w14:paraId="0F7EF577" w14:textId="5E7ACD22" w:rsidR="00371E6E" w:rsidRDefault="00371E6E" w:rsidP="00DE37B3">
            <w:r>
              <w:t>1.5.5</w:t>
            </w:r>
          </w:p>
        </w:tc>
        <w:tc>
          <w:tcPr>
            <w:tcW w:w="1985" w:type="dxa"/>
          </w:tcPr>
          <w:p w14:paraId="149B7E3F" w14:textId="3DA41037" w:rsidR="00371E6E" w:rsidRDefault="0034150A" w:rsidP="00DE37B3">
            <w:r>
              <w:t>31.01.2025</w:t>
            </w:r>
          </w:p>
        </w:tc>
        <w:tc>
          <w:tcPr>
            <w:tcW w:w="2551" w:type="dxa"/>
          </w:tcPr>
          <w:p w14:paraId="2C46EA37" w14:textId="1C886A90" w:rsidR="00371E6E" w:rsidRDefault="007A2526" w:rsidP="00DE37B3">
            <w:r>
              <w:t>Cały zespół</w:t>
            </w:r>
          </w:p>
        </w:tc>
        <w:tc>
          <w:tcPr>
            <w:tcW w:w="4394" w:type="dxa"/>
          </w:tcPr>
          <w:p w14:paraId="379403B7" w14:textId="36CA6CBE" w:rsidR="00371E6E" w:rsidRDefault="00A01382" w:rsidP="00DE37B3">
            <w:r w:rsidRPr="00A01382">
              <w:t>Scalenie dokumentacji cząstkowych w jeden plik zbiorczy. Finalna weryfikacja spójności.</w:t>
            </w:r>
          </w:p>
        </w:tc>
      </w:tr>
    </w:tbl>
    <w:p w14:paraId="22B70E84" w14:textId="084C71AD" w:rsidR="00DE37B3" w:rsidRDefault="00A01382" w:rsidP="00A01382">
      <w:pPr>
        <w:pStyle w:val="Caption"/>
        <w:jc w:val="center"/>
      </w:pPr>
      <w:r>
        <w:t xml:space="preserve">Tabela </w:t>
      </w:r>
      <w:r w:rsidR="009B11BE">
        <w:fldChar w:fldCharType="begin"/>
      </w:r>
      <w:r w:rsidR="009B11BE">
        <w:instrText xml:space="preserve"> SEQ Tabela \* ARABIC </w:instrText>
      </w:r>
      <w:r w:rsidR="009B11BE">
        <w:fldChar w:fldCharType="separate"/>
      </w:r>
      <w:r w:rsidR="00C375CC">
        <w:rPr>
          <w:noProof/>
        </w:rPr>
        <w:t>2</w:t>
      </w:r>
      <w:r w:rsidR="009B11BE">
        <w:rPr>
          <w:noProof/>
        </w:rPr>
        <w:fldChar w:fldCharType="end"/>
      </w:r>
      <w:r>
        <w:t>. Kontrola wersji projektu</w:t>
      </w:r>
    </w:p>
    <w:p w14:paraId="726F095D" w14:textId="706C0502" w:rsidR="00B75C06" w:rsidRDefault="00B75C06" w:rsidP="000E34E1">
      <w:pPr>
        <w:pStyle w:val="Heading2"/>
        <w:numPr>
          <w:ilvl w:val="1"/>
          <w:numId w:val="5"/>
        </w:numPr>
      </w:pPr>
      <w:bookmarkStart w:id="4" w:name="_Toc220837294"/>
      <w:r w:rsidRPr="00B75C06">
        <w:t>Cel i zakres projektu</w:t>
      </w:r>
      <w:bookmarkEnd w:id="4"/>
    </w:p>
    <w:p w14:paraId="3EF24C75" w14:textId="31086E04" w:rsidR="00B75C06" w:rsidRDefault="002E3497" w:rsidP="000E34E1">
      <w:pPr>
        <w:pStyle w:val="Heading3"/>
        <w:numPr>
          <w:ilvl w:val="2"/>
          <w:numId w:val="5"/>
        </w:numPr>
      </w:pPr>
      <w:bookmarkStart w:id="5" w:name="_Toc220837295"/>
      <w:r w:rsidRPr="002E3497">
        <w:t>Cel strategiczny</w:t>
      </w:r>
      <w:bookmarkEnd w:id="5"/>
    </w:p>
    <w:p w14:paraId="33E9F27D" w14:textId="4AF642B4" w:rsidR="002E3497" w:rsidRDefault="1852FB1A" w:rsidP="002E3497">
      <w:r>
        <w:t xml:space="preserve">Głównym celem projektu jest zaprojektowanie i przygotowanie do wdrożenia szkieletu oraz warstwy dostępowej sieci komputerowej dla nowoczesnego kampusu akademickiego </w:t>
      </w:r>
      <w:r w:rsidRPr="54D840BB">
        <w:rPr>
          <w:b/>
          <w:bCs/>
        </w:rPr>
        <w:t xml:space="preserve">Mountain </w:t>
      </w:r>
      <w:bookmarkStart w:id="6" w:name="_Int_yhdePkoq"/>
      <w:r w:rsidRPr="54D840BB">
        <w:rPr>
          <w:b/>
          <w:bCs/>
        </w:rPr>
        <w:t>Sky</w:t>
      </w:r>
      <w:bookmarkEnd w:id="6"/>
      <w:r>
        <w:t>. Sieć została zaprojektowana w taki sposób, aby sprostać wymaganiom wysokiej przepustowości (transmisja wideo 4K, laboratoria specjalistyczne), pełnej mobilności użytkowników (Wi-Fi 6) oraz najwyższym standardom bezpieczeństwa danych administracyjnych i osobowych.</w:t>
      </w:r>
    </w:p>
    <w:p w14:paraId="2C741096" w14:textId="6A62A495" w:rsidR="002E3497" w:rsidRDefault="002E3497" w:rsidP="000E34E1">
      <w:pPr>
        <w:pStyle w:val="Heading3"/>
        <w:numPr>
          <w:ilvl w:val="2"/>
          <w:numId w:val="5"/>
        </w:numPr>
      </w:pPr>
      <w:bookmarkStart w:id="7" w:name="_Toc220837296"/>
      <w:r w:rsidRPr="002E3497">
        <w:t>Zakres terytorialny i ilościowy</w:t>
      </w:r>
      <w:bookmarkEnd w:id="7"/>
    </w:p>
    <w:p w14:paraId="5B8DCF9D" w14:textId="2DDEB672" w:rsidR="002E3497" w:rsidRDefault="00512B0C" w:rsidP="00512B0C">
      <w:r w:rsidRPr="00512B0C">
        <w:t xml:space="preserve">Projekt obejmuje pełną infrastrukturę pasywną i aktywną w trzech budynkach kampusu. Na podstawie przeprowadzonej inwentaryzacji (Dokument B1-B3), siecią objęto </w:t>
      </w:r>
      <w:r w:rsidRPr="00512B0C">
        <w:rPr>
          <w:b/>
          <w:bCs/>
        </w:rPr>
        <w:t>76 pomieszczeń kluczowych</w:t>
      </w:r>
      <w:r w:rsidRPr="00512B0C">
        <w:t>, podzielonych następująco:</w:t>
      </w:r>
    </w:p>
    <w:p w14:paraId="2659D69C" w14:textId="77777777" w:rsidR="00910E95" w:rsidRPr="00910E95" w:rsidRDefault="00910E95" w:rsidP="000E34E1">
      <w:pPr>
        <w:pStyle w:val="ListParagraph"/>
        <w:numPr>
          <w:ilvl w:val="0"/>
          <w:numId w:val="6"/>
        </w:numPr>
        <w:rPr>
          <w:b/>
          <w:bCs/>
        </w:rPr>
      </w:pPr>
      <w:r w:rsidRPr="00910E95">
        <w:rPr>
          <w:b/>
          <w:bCs/>
        </w:rPr>
        <w:t>Budynek B1 (Główny Dydaktyczno-Administracyjny "Banan"):</w:t>
      </w:r>
    </w:p>
    <w:p w14:paraId="5F8ADD63" w14:textId="77777777" w:rsidR="00910E95" w:rsidRDefault="00910E95" w:rsidP="000E34E1">
      <w:pPr>
        <w:pStyle w:val="ListParagraph"/>
        <w:numPr>
          <w:ilvl w:val="1"/>
          <w:numId w:val="6"/>
        </w:numPr>
      </w:pPr>
      <w:r>
        <w:t>43 pomieszczenia do okablowania.</w:t>
      </w:r>
    </w:p>
    <w:p w14:paraId="6D5BFA13" w14:textId="77777777" w:rsidR="00910E95" w:rsidRDefault="00910E95" w:rsidP="000E34E1">
      <w:pPr>
        <w:pStyle w:val="ListParagraph"/>
        <w:numPr>
          <w:ilvl w:val="1"/>
          <w:numId w:val="6"/>
        </w:numPr>
      </w:pPr>
      <w:r>
        <w:t>Lokalizacja Głównego Punktu Dystrybucyjnego (MDF) w sali B1-P0-S20.</w:t>
      </w:r>
    </w:p>
    <w:p w14:paraId="7C95A64E" w14:textId="77777777" w:rsidR="00910E95" w:rsidRDefault="00910E95" w:rsidP="000E34E1">
      <w:pPr>
        <w:pStyle w:val="ListParagraph"/>
        <w:numPr>
          <w:ilvl w:val="1"/>
          <w:numId w:val="6"/>
        </w:numPr>
      </w:pPr>
      <w:r>
        <w:t>Węzły pośrednie IDF-B1.1 oraz IDF-B1.2.</w:t>
      </w:r>
    </w:p>
    <w:p w14:paraId="141A04D6" w14:textId="77777777" w:rsidR="00910E95" w:rsidRDefault="00910E95" w:rsidP="000E34E1">
      <w:pPr>
        <w:pStyle w:val="ListParagraph"/>
        <w:numPr>
          <w:ilvl w:val="1"/>
          <w:numId w:val="6"/>
        </w:numPr>
      </w:pPr>
      <w:r>
        <w:t>Obsługa: 10 pokoi wykładowców, 13 sal ćwiczeniowych, 10 laboratoriów, biura IT Helpdesk.</w:t>
      </w:r>
    </w:p>
    <w:p w14:paraId="45383B04" w14:textId="77777777" w:rsidR="00910E95" w:rsidRPr="00910E95" w:rsidRDefault="00910E95" w:rsidP="000E34E1">
      <w:pPr>
        <w:pStyle w:val="ListParagraph"/>
        <w:numPr>
          <w:ilvl w:val="0"/>
          <w:numId w:val="6"/>
        </w:numPr>
        <w:rPr>
          <w:b/>
          <w:bCs/>
        </w:rPr>
      </w:pPr>
      <w:r w:rsidRPr="00910E95">
        <w:rPr>
          <w:b/>
          <w:bCs/>
        </w:rPr>
        <w:t>Budynek B2 (Centrum Wykładowo-Reprezentacyjne):</w:t>
      </w:r>
    </w:p>
    <w:p w14:paraId="193CE7EA" w14:textId="77777777" w:rsidR="00910E95" w:rsidRDefault="00910E95" w:rsidP="000E34E1">
      <w:pPr>
        <w:pStyle w:val="ListParagraph"/>
        <w:numPr>
          <w:ilvl w:val="1"/>
          <w:numId w:val="6"/>
        </w:numPr>
      </w:pPr>
      <w:r>
        <w:t>24 pomieszczenia do okablowania.</w:t>
      </w:r>
    </w:p>
    <w:p w14:paraId="5099BF38" w14:textId="77777777" w:rsidR="00910E95" w:rsidRDefault="00910E95" w:rsidP="000E34E1">
      <w:pPr>
        <w:pStyle w:val="ListParagraph"/>
        <w:numPr>
          <w:ilvl w:val="1"/>
          <w:numId w:val="6"/>
        </w:numPr>
      </w:pPr>
      <w:r>
        <w:t>Węzły pośrednie IDF-B2.1 oraz IDF-B2.2.</w:t>
      </w:r>
    </w:p>
    <w:p w14:paraId="35499E90" w14:textId="77777777" w:rsidR="00910E95" w:rsidRDefault="00910E95" w:rsidP="000E34E1">
      <w:pPr>
        <w:pStyle w:val="ListParagraph"/>
        <w:numPr>
          <w:ilvl w:val="1"/>
          <w:numId w:val="6"/>
        </w:numPr>
      </w:pPr>
      <w:r>
        <w:t>Obsługa: 4 duże sale wykładowe (aule), Biblioteka (BIBL), pokoje cichej pracy (PCP).</w:t>
      </w:r>
    </w:p>
    <w:p w14:paraId="6454BE45" w14:textId="77777777" w:rsidR="00910E95" w:rsidRPr="00910E95" w:rsidRDefault="00910E95" w:rsidP="000E34E1">
      <w:pPr>
        <w:pStyle w:val="ListParagraph"/>
        <w:numPr>
          <w:ilvl w:val="0"/>
          <w:numId w:val="6"/>
        </w:numPr>
        <w:rPr>
          <w:b/>
          <w:bCs/>
        </w:rPr>
      </w:pPr>
      <w:r w:rsidRPr="00910E95">
        <w:rPr>
          <w:b/>
          <w:bCs/>
        </w:rPr>
        <w:t>Budynek B3 (Budynek Dyrekcji):</w:t>
      </w:r>
    </w:p>
    <w:p w14:paraId="2214539B" w14:textId="77777777" w:rsidR="00910E95" w:rsidRDefault="00910E95" w:rsidP="000E34E1">
      <w:pPr>
        <w:pStyle w:val="ListParagraph"/>
        <w:numPr>
          <w:ilvl w:val="1"/>
          <w:numId w:val="6"/>
        </w:numPr>
      </w:pPr>
      <w:r>
        <w:t>9 pomieszczeń o zaostrzonym rygorze dostępu.</w:t>
      </w:r>
    </w:p>
    <w:p w14:paraId="00D8226D" w14:textId="77777777" w:rsidR="00910E95" w:rsidRDefault="00910E95" w:rsidP="000E34E1">
      <w:pPr>
        <w:pStyle w:val="ListParagraph"/>
        <w:numPr>
          <w:ilvl w:val="1"/>
          <w:numId w:val="6"/>
        </w:numPr>
      </w:pPr>
      <w:r>
        <w:t>Węzeł IDF-B3.</w:t>
      </w:r>
    </w:p>
    <w:p w14:paraId="1E07C6AE" w14:textId="7EAD5D27" w:rsidR="00512B0C" w:rsidRDefault="00910E95" w:rsidP="000E34E1">
      <w:pPr>
        <w:pStyle w:val="ListParagraph"/>
        <w:numPr>
          <w:ilvl w:val="1"/>
          <w:numId w:val="6"/>
        </w:numPr>
      </w:pPr>
      <w:r>
        <w:t>Obsługa: 3 Dziekanaty, 4 Pokoje Dyrekcji, Sekretariat.</w:t>
      </w:r>
    </w:p>
    <w:p w14:paraId="79867C0C" w14:textId="77777777" w:rsidR="007F2186" w:rsidRDefault="007F2186" w:rsidP="007F2186"/>
    <w:p w14:paraId="5F202050" w14:textId="77777777" w:rsidR="007F2186" w:rsidRDefault="007F2186" w:rsidP="007F2186"/>
    <w:p w14:paraId="613F43E9" w14:textId="03AEB015" w:rsidR="00B76622" w:rsidRDefault="007F2186" w:rsidP="000E34E1">
      <w:pPr>
        <w:pStyle w:val="Heading3"/>
        <w:numPr>
          <w:ilvl w:val="2"/>
          <w:numId w:val="5"/>
        </w:numPr>
      </w:pPr>
      <w:bookmarkStart w:id="8" w:name="_Toc220837297"/>
      <w:r w:rsidRPr="007F2186">
        <w:t>Ograniczenia budżetowe</w:t>
      </w:r>
      <w:bookmarkEnd w:id="8"/>
    </w:p>
    <w:p w14:paraId="2C4239C3" w14:textId="61CA9DE7" w:rsidR="007F2186" w:rsidRDefault="00357AFF" w:rsidP="007F2186">
      <w:r w:rsidRPr="00357AFF">
        <w:t>Całość projektu została zaplanowana w oparciu o budżet inwestycyjny w wysokości 2 000 000 PLN. Kwota ta obejmuje zakup urządzeń aktywnych Cisco, licencje Cisco DNA, okablowanie strukturalne Kat. 6A oraz systemy podtrzymywania napięcia (UPS).</w:t>
      </w:r>
    </w:p>
    <w:p w14:paraId="09DC4F76" w14:textId="2D9F9209" w:rsidR="00357AFF" w:rsidRDefault="00357AFF" w:rsidP="000E34E1">
      <w:pPr>
        <w:pStyle w:val="Heading2"/>
        <w:numPr>
          <w:ilvl w:val="1"/>
          <w:numId w:val="5"/>
        </w:numPr>
      </w:pPr>
      <w:bookmarkStart w:id="9" w:name="_Toc220837298"/>
      <w:r w:rsidRPr="00357AFF">
        <w:t>Podstawowe założenia projektowe i techniczne</w:t>
      </w:r>
      <w:bookmarkEnd w:id="9"/>
    </w:p>
    <w:p w14:paraId="2C8962C9" w14:textId="60205501" w:rsidR="00E25B03" w:rsidRDefault="00E25B03" w:rsidP="000E34E1">
      <w:pPr>
        <w:pStyle w:val="Heading3"/>
        <w:numPr>
          <w:ilvl w:val="2"/>
          <w:numId w:val="5"/>
        </w:numPr>
      </w:pPr>
      <w:bookmarkStart w:id="10" w:name="_Toc220837299"/>
      <w:r w:rsidRPr="00E25B03">
        <w:t>Topologia fizyczna i standardy medium</w:t>
      </w:r>
      <w:bookmarkEnd w:id="10"/>
    </w:p>
    <w:p w14:paraId="78E40EFF" w14:textId="0099EA9D" w:rsidR="00E25B03" w:rsidRDefault="00E25B03" w:rsidP="00E25B03">
      <w:r w:rsidRPr="00E25B03">
        <w:t>Zgodnie z normami TIA/EIA-568-B oraz ISO/IEC 11801, przyjęto następujące założenia dla warstwy fizycznej:</w:t>
      </w:r>
    </w:p>
    <w:p w14:paraId="726842DA" w14:textId="77777777" w:rsidR="002062E3" w:rsidRDefault="002062E3" w:rsidP="000E34E1">
      <w:pPr>
        <w:pStyle w:val="ListParagraph"/>
        <w:numPr>
          <w:ilvl w:val="0"/>
          <w:numId w:val="7"/>
        </w:numPr>
      </w:pPr>
      <w:r>
        <w:t>Okablowanie poziome: Zastosowanie skrętki miedzianej U/FTP Kategoria 6A. Wybór ten podyktowany jest koniecznością wsparcia technologii 10GBASE-T na dystansie do 100 metrów oraz zapewnieniem odpowiedniego marginesu przesłuchów (Alien Crosstalk) przy dużym zagęszczeniu kabli w korytach.</w:t>
      </w:r>
    </w:p>
    <w:p w14:paraId="24D9A433" w14:textId="77777777" w:rsidR="002062E3" w:rsidRDefault="002062E3" w:rsidP="000E34E1">
      <w:pPr>
        <w:pStyle w:val="ListParagraph"/>
        <w:numPr>
          <w:ilvl w:val="0"/>
          <w:numId w:val="7"/>
        </w:numPr>
      </w:pPr>
      <w:r>
        <w:t>Okablowanie pionowe (Backbone): Połączenia między budynkami (MDF-IDF) realizowane za pomocą światłowodu jednomodowego OS2 (12 włókien na link), co pozwala na przyszłą migrację do standardów 40/100 Gbps.</w:t>
      </w:r>
    </w:p>
    <w:p w14:paraId="0735AE24" w14:textId="4C7D0DDF" w:rsidR="00E25B03" w:rsidRDefault="002062E3" w:rsidP="000E34E1">
      <w:pPr>
        <w:pStyle w:val="ListParagraph"/>
        <w:numPr>
          <w:ilvl w:val="0"/>
          <w:numId w:val="7"/>
        </w:numPr>
      </w:pPr>
      <w:r>
        <w:t>Punkty dystrybucyjne: Szafy RACK 19" o wysokości 42U, wyposażone w panele krosownicze, organizatory poziome oraz aktywne chłodzenie. Lokalizacja szaf zapewnia, że długość żadnego toru miedzianego nie przekracza 90 metrów krosowania stałego.</w:t>
      </w:r>
    </w:p>
    <w:p w14:paraId="27A01895" w14:textId="06CDF063" w:rsidR="00681E8C" w:rsidRDefault="00681E8C" w:rsidP="000E34E1">
      <w:pPr>
        <w:pStyle w:val="Heading3"/>
        <w:numPr>
          <w:ilvl w:val="2"/>
          <w:numId w:val="5"/>
        </w:numPr>
      </w:pPr>
      <w:bookmarkStart w:id="11" w:name="_Toc220837300"/>
      <w:r w:rsidRPr="00681E8C">
        <w:t>Topologia logiczna i separacja sieci</w:t>
      </w:r>
      <w:bookmarkEnd w:id="11"/>
    </w:p>
    <w:p w14:paraId="58A681C9" w14:textId="4D6B8E33" w:rsidR="004D063C" w:rsidRDefault="004D063C" w:rsidP="004D063C">
      <w:r w:rsidRPr="004D063C">
        <w:t>Kluczowym założeniem, wynikającym z audytu projektu, jest całkowita fizyczna i logiczna separacja sieci studenckiej.</w:t>
      </w:r>
    </w:p>
    <w:p w14:paraId="324A72E1" w14:textId="77777777" w:rsidR="004D063C" w:rsidRDefault="004D063C" w:rsidP="000E34E1">
      <w:pPr>
        <w:pStyle w:val="ListParagraph"/>
        <w:numPr>
          <w:ilvl w:val="0"/>
          <w:numId w:val="8"/>
        </w:numPr>
      </w:pPr>
      <w:r>
        <w:t>Fizyczna separacja: W szafach IDF zainstalowane są oddzielne przełączniki (switche) dedykowane wyłącznie dla użytkowników studenckich (VLAN 10). Nie współdzielą one portów fizycznych z przełącznikami obsługującymi Administrację (VLAN 30) i Kadrę (VLAN 20).</w:t>
      </w:r>
    </w:p>
    <w:p w14:paraId="6D25F6A1" w14:textId="77777777" w:rsidR="004D063C" w:rsidRDefault="004D063C" w:rsidP="000E34E1">
      <w:pPr>
        <w:pStyle w:val="ListParagraph"/>
        <w:numPr>
          <w:ilvl w:val="0"/>
          <w:numId w:val="8"/>
        </w:numPr>
      </w:pPr>
      <w:r>
        <w:t>Hierarchiczny Model Cisco: Sieć oparta na modelu trójwarstwowym:</w:t>
      </w:r>
    </w:p>
    <w:p w14:paraId="647376F9" w14:textId="77777777" w:rsidR="004D063C" w:rsidRDefault="004D063C" w:rsidP="000E34E1">
      <w:pPr>
        <w:pStyle w:val="ListParagraph"/>
        <w:numPr>
          <w:ilvl w:val="1"/>
          <w:numId w:val="8"/>
        </w:numPr>
      </w:pPr>
      <w:r>
        <w:t>Access: Przełączniki Catalyst serii 9200L (obsługa PoE+, 802.1X).</w:t>
      </w:r>
    </w:p>
    <w:p w14:paraId="3CA80B4B" w14:textId="77777777" w:rsidR="004D063C" w:rsidRDefault="004D063C" w:rsidP="000E34E1">
      <w:pPr>
        <w:pStyle w:val="ListParagraph"/>
        <w:numPr>
          <w:ilvl w:val="1"/>
          <w:numId w:val="8"/>
        </w:numPr>
      </w:pPr>
      <w:r>
        <w:t>Distribution: Catalyst 9500 (agregacja IDF, routing L3).</w:t>
      </w:r>
    </w:p>
    <w:p w14:paraId="15C6181C" w14:textId="77777777" w:rsidR="004D063C" w:rsidRDefault="004D063C" w:rsidP="000E34E1">
      <w:pPr>
        <w:pStyle w:val="ListParagraph"/>
        <w:numPr>
          <w:ilvl w:val="1"/>
          <w:numId w:val="8"/>
        </w:numPr>
      </w:pPr>
      <w:r>
        <w:t>Core: Catalyst 9500/Nexus (rdzeń sieci, wysoka dostępność).</w:t>
      </w:r>
    </w:p>
    <w:p w14:paraId="1DEE1E51" w14:textId="6B97B82B" w:rsidR="004D063C" w:rsidRDefault="004D063C" w:rsidP="000E34E1">
      <w:pPr>
        <w:pStyle w:val="ListParagraph"/>
        <w:numPr>
          <w:ilvl w:val="0"/>
          <w:numId w:val="8"/>
        </w:numPr>
      </w:pPr>
      <w:r>
        <w:t>Routing: Zastosowanie protokołu OSPF dla routingu wewnętrznego oraz list kontroli dostępu (ACL) na Firewallach Firepower w celu blokowania ruchu między strefą studencką a administracyjną.</w:t>
      </w:r>
    </w:p>
    <w:p w14:paraId="25A806DD" w14:textId="4450F538" w:rsidR="000D07C6" w:rsidRDefault="000D07C6" w:rsidP="000D07C6">
      <w:pPr>
        <w:pStyle w:val="Heading2"/>
        <w:numPr>
          <w:ilvl w:val="1"/>
          <w:numId w:val="5"/>
        </w:numPr>
      </w:pPr>
      <w:bookmarkStart w:id="12" w:name="_Toc220837301"/>
      <w:r w:rsidRPr="000D07C6">
        <w:t>DZIENNIK INŻYNIERA: Analiza Alternatywnych Rozwiązań</w:t>
      </w:r>
      <w:bookmarkEnd w:id="12"/>
    </w:p>
    <w:p w14:paraId="5C499F87" w14:textId="2C5DBF33" w:rsidR="000D07C6" w:rsidRDefault="000D07C6" w:rsidP="000D07C6">
      <w:r w:rsidRPr="000D07C6">
        <w:t>W fazie koncepcyjnej przeprowadzono analizę dostępnych technologii (Problem Solving Matrix), aby wybrać rozwiązanie optymalne pod kątem wydajności, bezpieczeństwa i ceny.</w:t>
      </w:r>
    </w:p>
    <w:p w14:paraId="06356379" w14:textId="77777777" w:rsidR="00C375CC" w:rsidRDefault="00C375CC" w:rsidP="000D07C6"/>
    <w:p w14:paraId="50CEC59A" w14:textId="7F52FA59" w:rsidR="000D07C6" w:rsidRDefault="000D07C6" w:rsidP="000D07C6">
      <w:pPr>
        <w:pStyle w:val="Heading3"/>
        <w:numPr>
          <w:ilvl w:val="2"/>
          <w:numId w:val="5"/>
        </w:numPr>
      </w:pPr>
      <w:bookmarkStart w:id="13" w:name="_Toc220837302"/>
      <w:r w:rsidRPr="000D07C6">
        <w:t>Macierz Decyzyjna</w:t>
      </w:r>
      <w:bookmarkEnd w:id="13"/>
    </w:p>
    <w:tbl>
      <w:tblPr>
        <w:tblStyle w:val="TableGrid"/>
        <w:tblW w:w="0" w:type="auto"/>
        <w:tblLook w:val="04A0" w:firstRow="1" w:lastRow="0" w:firstColumn="1" w:lastColumn="0" w:noHBand="0" w:noVBand="1"/>
      </w:tblPr>
      <w:tblGrid>
        <w:gridCol w:w="2265"/>
        <w:gridCol w:w="2265"/>
        <w:gridCol w:w="2266"/>
        <w:gridCol w:w="2266"/>
      </w:tblGrid>
      <w:tr w:rsidR="000D07C6" w14:paraId="7EC318ED" w14:textId="77777777" w:rsidTr="000D07C6">
        <w:tc>
          <w:tcPr>
            <w:tcW w:w="2265" w:type="dxa"/>
          </w:tcPr>
          <w:p w14:paraId="15DDE707" w14:textId="07D63FC9" w:rsidR="000D07C6" w:rsidRDefault="000D07C6" w:rsidP="000D07C6">
            <w:r w:rsidRPr="000D07C6">
              <w:t>Kategoria Decyzji</w:t>
            </w:r>
          </w:p>
        </w:tc>
        <w:tc>
          <w:tcPr>
            <w:tcW w:w="2265" w:type="dxa"/>
          </w:tcPr>
          <w:p w14:paraId="7CF4A47F" w14:textId="4CD6A649" w:rsidR="000D07C6" w:rsidRDefault="000D07C6" w:rsidP="000D07C6">
            <w:r w:rsidRPr="000D07C6">
              <w:t>Opcja A (Wybrana) Klasa Enterprise</w:t>
            </w:r>
          </w:p>
        </w:tc>
        <w:tc>
          <w:tcPr>
            <w:tcW w:w="2266" w:type="dxa"/>
          </w:tcPr>
          <w:p w14:paraId="50579BBD" w14:textId="0B19A9E9" w:rsidR="000D07C6" w:rsidRDefault="000D07C6" w:rsidP="000D07C6">
            <w:r w:rsidRPr="000D07C6">
              <w:t>Opcja B Pro/Biznes</w:t>
            </w:r>
          </w:p>
        </w:tc>
        <w:tc>
          <w:tcPr>
            <w:tcW w:w="2266" w:type="dxa"/>
          </w:tcPr>
          <w:p w14:paraId="4BFE8863" w14:textId="17D0FF08" w:rsidR="000D07C6" w:rsidRDefault="000D07C6" w:rsidP="000D07C6">
            <w:r w:rsidRPr="000D07C6">
              <w:t>Opcja C Budżetowa</w:t>
            </w:r>
          </w:p>
        </w:tc>
      </w:tr>
      <w:tr w:rsidR="000D07C6" w14:paraId="3AC28284" w14:textId="77777777" w:rsidTr="000D07C6">
        <w:tc>
          <w:tcPr>
            <w:tcW w:w="2265" w:type="dxa"/>
          </w:tcPr>
          <w:p w14:paraId="1DA02992" w14:textId="30A03454" w:rsidR="000D07C6" w:rsidRDefault="000D07C6" w:rsidP="000D07C6">
            <w:r w:rsidRPr="000D07C6">
              <w:t>1. Dostawca Sprzętu</w:t>
            </w:r>
          </w:p>
        </w:tc>
        <w:tc>
          <w:tcPr>
            <w:tcW w:w="2265" w:type="dxa"/>
          </w:tcPr>
          <w:p w14:paraId="2467880E" w14:textId="67D2E5AA" w:rsidR="000D07C6" w:rsidRDefault="000D07C6" w:rsidP="000D07C6">
            <w:r w:rsidRPr="000D07C6">
              <w:t>Cisco (Catalyst / Nexus)</w:t>
            </w:r>
          </w:p>
        </w:tc>
        <w:tc>
          <w:tcPr>
            <w:tcW w:w="2266" w:type="dxa"/>
          </w:tcPr>
          <w:p w14:paraId="32DB3589" w14:textId="168A2CDA" w:rsidR="000D07C6" w:rsidRDefault="000D07C6" w:rsidP="000D07C6">
            <w:r w:rsidRPr="000D07C6">
              <w:t>HPE Aruba / Juniper</w:t>
            </w:r>
          </w:p>
        </w:tc>
        <w:tc>
          <w:tcPr>
            <w:tcW w:w="2266" w:type="dxa"/>
          </w:tcPr>
          <w:p w14:paraId="1EA1A84E" w14:textId="5D955F7E" w:rsidR="000D07C6" w:rsidRDefault="000D07C6" w:rsidP="000D07C6">
            <w:r w:rsidRPr="000D07C6">
              <w:t>Ubiquiti (UniFi) / MikroTik</w:t>
            </w:r>
          </w:p>
        </w:tc>
      </w:tr>
      <w:tr w:rsidR="000D07C6" w14:paraId="52EFB538" w14:textId="77777777" w:rsidTr="000D07C6">
        <w:tc>
          <w:tcPr>
            <w:tcW w:w="2265" w:type="dxa"/>
          </w:tcPr>
          <w:p w14:paraId="5315D50C" w14:textId="0ECCE174" w:rsidR="000D07C6" w:rsidRDefault="000D07C6" w:rsidP="000D07C6">
            <w:r w:rsidRPr="000D07C6">
              <w:rPr>
                <w:i/>
                <w:iCs/>
              </w:rPr>
              <w:t>Zalety</w:t>
            </w:r>
          </w:p>
        </w:tc>
        <w:tc>
          <w:tcPr>
            <w:tcW w:w="2265" w:type="dxa"/>
          </w:tcPr>
          <w:p w14:paraId="079B1810" w14:textId="7F370123" w:rsidR="000D07C6" w:rsidRDefault="000D07C6" w:rsidP="000D07C6">
            <w:r w:rsidRPr="000D07C6">
              <w:t>Najwyższa niezawodność, zaawansowane funkcje security (TrustSec), standard przemysłowy, pełna integracja.</w:t>
            </w:r>
          </w:p>
        </w:tc>
        <w:tc>
          <w:tcPr>
            <w:tcW w:w="2266" w:type="dxa"/>
          </w:tcPr>
          <w:p w14:paraId="63F6C419" w14:textId="3AEA24EE" w:rsidR="000D07C6" w:rsidRDefault="000D07C6" w:rsidP="000D07C6">
            <w:r w:rsidRPr="000D07C6">
              <w:t>Konkurencyjna cena, silne portfolio wireless.</w:t>
            </w:r>
          </w:p>
        </w:tc>
        <w:tc>
          <w:tcPr>
            <w:tcW w:w="2266" w:type="dxa"/>
          </w:tcPr>
          <w:p w14:paraId="0CCDEC52" w14:textId="1B62179E" w:rsidR="000D07C6" w:rsidRDefault="000D07C6" w:rsidP="000D07C6">
            <w:r w:rsidRPr="000D07C6">
              <w:t>Bardzo niski koszt zakupu, prosty interfejs.</w:t>
            </w:r>
          </w:p>
        </w:tc>
      </w:tr>
      <w:tr w:rsidR="000D07C6" w14:paraId="1BFE4C16" w14:textId="77777777" w:rsidTr="000D07C6">
        <w:tc>
          <w:tcPr>
            <w:tcW w:w="2265" w:type="dxa"/>
          </w:tcPr>
          <w:p w14:paraId="5107FE5C" w14:textId="468BB82B" w:rsidR="000D07C6" w:rsidRDefault="000D07C6" w:rsidP="000D07C6">
            <w:r w:rsidRPr="000D07C6">
              <w:rPr>
                <w:i/>
                <w:iCs/>
              </w:rPr>
              <w:t>Wady</w:t>
            </w:r>
          </w:p>
        </w:tc>
        <w:tc>
          <w:tcPr>
            <w:tcW w:w="2265" w:type="dxa"/>
          </w:tcPr>
          <w:p w14:paraId="3AB5E12B" w14:textId="484528FA" w:rsidR="000D07C6" w:rsidRDefault="000D07C6" w:rsidP="000D07C6">
            <w:r w:rsidRPr="000D07C6">
              <w:t>Wyższy koszt zakupu i utrzymania (licencje).</w:t>
            </w:r>
          </w:p>
        </w:tc>
        <w:tc>
          <w:tcPr>
            <w:tcW w:w="2266" w:type="dxa"/>
          </w:tcPr>
          <w:p w14:paraId="6E8C0EFA" w14:textId="7556F459" w:rsidR="000D07C6" w:rsidRDefault="000D07C6" w:rsidP="000D07C6">
            <w:r w:rsidRPr="000D07C6">
              <w:t>Mniejszy udział w rynku, inna filozofia CLI.</w:t>
            </w:r>
          </w:p>
        </w:tc>
        <w:tc>
          <w:tcPr>
            <w:tcW w:w="2266" w:type="dxa"/>
          </w:tcPr>
          <w:p w14:paraId="0E277D4B" w14:textId="7A8D43FC" w:rsidR="000D07C6" w:rsidRDefault="000D07C6" w:rsidP="000D07C6">
            <w:r w:rsidRPr="000D07C6">
              <w:t>Brak zaawansowanych funkcji L3, słabe wsparcie Enterprise.</w:t>
            </w:r>
          </w:p>
        </w:tc>
      </w:tr>
      <w:tr w:rsidR="000D07C6" w14:paraId="0DC3504E" w14:textId="77777777" w:rsidTr="000D07C6">
        <w:tc>
          <w:tcPr>
            <w:tcW w:w="2265" w:type="dxa"/>
          </w:tcPr>
          <w:p w14:paraId="05B9B76C" w14:textId="7ED6A5BD" w:rsidR="000D07C6" w:rsidRDefault="000D07C6" w:rsidP="000D07C6">
            <w:r w:rsidRPr="000D07C6">
              <w:t>2. Zarządzanie</w:t>
            </w:r>
          </w:p>
        </w:tc>
        <w:tc>
          <w:tcPr>
            <w:tcW w:w="2265" w:type="dxa"/>
          </w:tcPr>
          <w:p w14:paraId="40BE4C07" w14:textId="053A675A" w:rsidR="000D07C6" w:rsidRDefault="000D07C6" w:rsidP="000D07C6">
            <w:r w:rsidRPr="000D07C6">
              <w:t>On-Premise: Cisco DNA Center</w:t>
            </w:r>
          </w:p>
        </w:tc>
        <w:tc>
          <w:tcPr>
            <w:tcW w:w="2266" w:type="dxa"/>
          </w:tcPr>
          <w:p w14:paraId="5F777F4F" w14:textId="0E37A7E0" w:rsidR="000D07C6" w:rsidRDefault="000D07C6" w:rsidP="000D07C6">
            <w:r w:rsidRPr="000D07C6">
              <w:t>Cloud: Cisco Meraki</w:t>
            </w:r>
          </w:p>
        </w:tc>
        <w:tc>
          <w:tcPr>
            <w:tcW w:w="2266" w:type="dxa"/>
          </w:tcPr>
          <w:p w14:paraId="065BE094" w14:textId="402E289D" w:rsidR="000D07C6" w:rsidRDefault="000D07C6" w:rsidP="000D07C6">
            <w:r w:rsidRPr="000D07C6">
              <w:t>Open-Source: Zabbix / Ansible</w:t>
            </w:r>
          </w:p>
        </w:tc>
      </w:tr>
      <w:tr w:rsidR="000D07C6" w14:paraId="6D776B98" w14:textId="77777777" w:rsidTr="000D07C6">
        <w:tc>
          <w:tcPr>
            <w:tcW w:w="2265" w:type="dxa"/>
          </w:tcPr>
          <w:p w14:paraId="18EC7F34" w14:textId="509E1569" w:rsidR="000D07C6" w:rsidRPr="000D07C6" w:rsidRDefault="000D07C6" w:rsidP="000D07C6">
            <w:pPr>
              <w:rPr>
                <w:i/>
                <w:iCs/>
              </w:rPr>
            </w:pPr>
            <w:r w:rsidRPr="000D07C6">
              <w:rPr>
                <w:i/>
                <w:iCs/>
              </w:rPr>
              <w:t>Zalety</w:t>
            </w:r>
          </w:p>
        </w:tc>
        <w:tc>
          <w:tcPr>
            <w:tcW w:w="2265" w:type="dxa"/>
          </w:tcPr>
          <w:p w14:paraId="43D8B094" w14:textId="5E51C28B" w:rsidR="000D07C6" w:rsidRDefault="000D07C6" w:rsidP="000D07C6">
            <w:r w:rsidRPr="000D07C6">
              <w:t>Pełna suwerenność danych (lokalnie), zaawansowana analityka i automatyzacja.</w:t>
            </w:r>
          </w:p>
        </w:tc>
        <w:tc>
          <w:tcPr>
            <w:tcW w:w="2266" w:type="dxa"/>
          </w:tcPr>
          <w:p w14:paraId="6AFAEA91" w14:textId="73F89C06" w:rsidR="000D07C6" w:rsidRDefault="000D07C6" w:rsidP="000D07C6">
            <w:r w:rsidRPr="000D07C6">
              <w:t>Łatwość wdrożenia, zarządzanie z chmury.</w:t>
            </w:r>
          </w:p>
        </w:tc>
        <w:tc>
          <w:tcPr>
            <w:tcW w:w="2266" w:type="dxa"/>
          </w:tcPr>
          <w:p w14:paraId="37059D7C" w14:textId="4C4C9C51" w:rsidR="000D07C6" w:rsidRDefault="000D07C6" w:rsidP="000D07C6">
            <w:r w:rsidRPr="000D07C6">
              <w:t>Zerowy koszt licencji.</w:t>
            </w:r>
          </w:p>
        </w:tc>
      </w:tr>
      <w:tr w:rsidR="000D07C6" w14:paraId="356069E8" w14:textId="77777777" w:rsidTr="000D07C6">
        <w:tc>
          <w:tcPr>
            <w:tcW w:w="2265" w:type="dxa"/>
          </w:tcPr>
          <w:p w14:paraId="1967A659" w14:textId="065E2818" w:rsidR="000D07C6" w:rsidRPr="000D07C6" w:rsidRDefault="000D07C6" w:rsidP="000D07C6">
            <w:pPr>
              <w:rPr>
                <w:i/>
                <w:iCs/>
              </w:rPr>
            </w:pPr>
            <w:r w:rsidRPr="000D07C6">
              <w:rPr>
                <w:i/>
                <w:iCs/>
              </w:rPr>
              <w:t>Wady</w:t>
            </w:r>
          </w:p>
        </w:tc>
        <w:tc>
          <w:tcPr>
            <w:tcW w:w="2265" w:type="dxa"/>
          </w:tcPr>
          <w:p w14:paraId="38656F30" w14:textId="33FFDA3F" w:rsidR="000D07C6" w:rsidRDefault="000D07C6" w:rsidP="000D07C6">
            <w:r w:rsidRPr="000D07C6">
              <w:t>Wymaga serwera sprzętowego (Appliance).</w:t>
            </w:r>
          </w:p>
        </w:tc>
        <w:tc>
          <w:tcPr>
            <w:tcW w:w="2266" w:type="dxa"/>
          </w:tcPr>
          <w:p w14:paraId="26674986" w14:textId="77D19141" w:rsidR="000D07C6" w:rsidRDefault="000D07C6" w:rsidP="000D07C6">
            <w:r w:rsidRPr="000D07C6">
              <w:t>Model subskrypcyjny, zależność od łącza WAN.</w:t>
            </w:r>
          </w:p>
        </w:tc>
        <w:tc>
          <w:tcPr>
            <w:tcW w:w="2266" w:type="dxa"/>
          </w:tcPr>
          <w:p w14:paraId="637C5F49" w14:textId="00FE18AD" w:rsidR="000D07C6" w:rsidRDefault="000D07C6" w:rsidP="000D07C6">
            <w:r w:rsidRPr="000D07C6">
              <w:t>Wymaga dużej wiedzy i czasu na konfigurację.</w:t>
            </w:r>
          </w:p>
        </w:tc>
      </w:tr>
      <w:tr w:rsidR="000D07C6" w14:paraId="310F9667" w14:textId="77777777" w:rsidTr="000D07C6">
        <w:tc>
          <w:tcPr>
            <w:tcW w:w="2265" w:type="dxa"/>
          </w:tcPr>
          <w:p w14:paraId="4ECBC2D2" w14:textId="72547AD3" w:rsidR="000D07C6" w:rsidRDefault="000D07C6" w:rsidP="000D07C6">
            <w:r w:rsidRPr="000D07C6">
              <w:t>3. Okablowanie</w:t>
            </w:r>
          </w:p>
        </w:tc>
        <w:tc>
          <w:tcPr>
            <w:tcW w:w="2265" w:type="dxa"/>
          </w:tcPr>
          <w:p w14:paraId="79FDCE73" w14:textId="19FB1338" w:rsidR="000D07C6" w:rsidRDefault="000D07C6" w:rsidP="000D07C6">
            <w:r w:rsidRPr="000D07C6">
              <w:t>Kategoria 6A (10 Gb/s)</w:t>
            </w:r>
          </w:p>
        </w:tc>
        <w:tc>
          <w:tcPr>
            <w:tcW w:w="2266" w:type="dxa"/>
          </w:tcPr>
          <w:p w14:paraId="18E5FBA7" w14:textId="4068F8DA" w:rsidR="000D07C6" w:rsidRDefault="00865BAB" w:rsidP="000D07C6">
            <w:r w:rsidRPr="00865BAB">
              <w:t>Kategoria 6 (1 Gb/s / 10 Gb/s krótki)</w:t>
            </w:r>
          </w:p>
        </w:tc>
        <w:tc>
          <w:tcPr>
            <w:tcW w:w="2266" w:type="dxa"/>
          </w:tcPr>
          <w:p w14:paraId="49F40278" w14:textId="62F15C28" w:rsidR="000D07C6" w:rsidRDefault="00865BAB" w:rsidP="000D07C6">
            <w:r w:rsidRPr="00865BAB">
              <w:t>Kategoria 5e (1 Gb/s)</w:t>
            </w:r>
          </w:p>
        </w:tc>
      </w:tr>
      <w:tr w:rsidR="000D07C6" w14:paraId="2FB19111" w14:textId="77777777" w:rsidTr="000D07C6">
        <w:tc>
          <w:tcPr>
            <w:tcW w:w="2265" w:type="dxa"/>
          </w:tcPr>
          <w:p w14:paraId="3E09BAF8" w14:textId="61D92037" w:rsidR="000D07C6" w:rsidRPr="000D07C6" w:rsidRDefault="000D07C6" w:rsidP="000D07C6">
            <w:pPr>
              <w:rPr>
                <w:i/>
                <w:iCs/>
              </w:rPr>
            </w:pPr>
            <w:r w:rsidRPr="000D07C6">
              <w:rPr>
                <w:i/>
                <w:iCs/>
              </w:rPr>
              <w:t>Uzasadnienie</w:t>
            </w:r>
          </w:p>
        </w:tc>
        <w:tc>
          <w:tcPr>
            <w:tcW w:w="2265" w:type="dxa"/>
          </w:tcPr>
          <w:p w14:paraId="165695DC" w14:textId="3D59457D" w:rsidR="000D07C6" w:rsidRDefault="000D07C6" w:rsidP="000D07C6">
            <w:r w:rsidRPr="000D07C6">
              <w:t>Pełne wsparcie 10GBASE-T do 100m. Inwestycja na 15 lat.</w:t>
            </w:r>
          </w:p>
        </w:tc>
        <w:tc>
          <w:tcPr>
            <w:tcW w:w="2266" w:type="dxa"/>
          </w:tcPr>
          <w:p w14:paraId="12BFE3A1" w14:textId="0A6613DF" w:rsidR="000D07C6" w:rsidRDefault="00865BAB" w:rsidP="000D07C6">
            <w:r w:rsidRPr="00865BAB">
              <w:t>Ograniczony zasięg dla 10G.</w:t>
            </w:r>
          </w:p>
        </w:tc>
        <w:tc>
          <w:tcPr>
            <w:tcW w:w="2266" w:type="dxa"/>
          </w:tcPr>
          <w:p w14:paraId="668C4EA2" w14:textId="35F9DAD0" w:rsidR="000D07C6" w:rsidRDefault="00865BAB" w:rsidP="000D07C6">
            <w:r w:rsidRPr="00865BAB">
              <w:t>Technologia przestarzała dla nowych instalacji.</w:t>
            </w:r>
          </w:p>
        </w:tc>
      </w:tr>
      <w:tr w:rsidR="000D07C6" w14:paraId="01BAD1F0" w14:textId="77777777" w:rsidTr="000D07C6">
        <w:tc>
          <w:tcPr>
            <w:tcW w:w="2265" w:type="dxa"/>
          </w:tcPr>
          <w:p w14:paraId="4A170873" w14:textId="03B02855" w:rsidR="000D07C6" w:rsidRDefault="000D07C6" w:rsidP="000D07C6">
            <w:r w:rsidRPr="000D07C6">
              <w:t>4. Wi-Fi</w:t>
            </w:r>
          </w:p>
        </w:tc>
        <w:tc>
          <w:tcPr>
            <w:tcW w:w="2265" w:type="dxa"/>
          </w:tcPr>
          <w:p w14:paraId="70AC045B" w14:textId="533E134C" w:rsidR="000D07C6" w:rsidRDefault="000D07C6" w:rsidP="000D07C6">
            <w:r w:rsidRPr="000D07C6">
              <w:t>Wi-Fi 6 (802.11ax)</w:t>
            </w:r>
          </w:p>
        </w:tc>
        <w:tc>
          <w:tcPr>
            <w:tcW w:w="2266" w:type="dxa"/>
          </w:tcPr>
          <w:p w14:paraId="12301C6F" w14:textId="406315A0" w:rsidR="000D07C6" w:rsidRDefault="00865BAB" w:rsidP="000D07C6">
            <w:r w:rsidRPr="00865BAB">
              <w:t>Wi-Fi 6E (6 GHz)</w:t>
            </w:r>
          </w:p>
        </w:tc>
        <w:tc>
          <w:tcPr>
            <w:tcW w:w="2266" w:type="dxa"/>
          </w:tcPr>
          <w:p w14:paraId="5ABF8E16" w14:textId="411A34C9" w:rsidR="000D07C6" w:rsidRDefault="00865BAB" w:rsidP="000D07C6">
            <w:r w:rsidRPr="00865BAB">
              <w:t>Wi-Fi 5 (802.11ac)</w:t>
            </w:r>
          </w:p>
        </w:tc>
      </w:tr>
      <w:tr w:rsidR="000D07C6" w14:paraId="7383A4CA" w14:textId="77777777" w:rsidTr="000D07C6">
        <w:tc>
          <w:tcPr>
            <w:tcW w:w="2265" w:type="dxa"/>
          </w:tcPr>
          <w:p w14:paraId="7714A5E6" w14:textId="66CE6A26" w:rsidR="000D07C6" w:rsidRPr="000D07C6" w:rsidRDefault="000D07C6" w:rsidP="000D07C6">
            <w:pPr>
              <w:rPr>
                <w:i/>
                <w:iCs/>
              </w:rPr>
            </w:pPr>
            <w:r w:rsidRPr="000D07C6">
              <w:rPr>
                <w:i/>
                <w:iCs/>
              </w:rPr>
              <w:t>Uzasadnienie</w:t>
            </w:r>
          </w:p>
        </w:tc>
        <w:tc>
          <w:tcPr>
            <w:tcW w:w="2265" w:type="dxa"/>
          </w:tcPr>
          <w:p w14:paraId="6E2D4DDC" w14:textId="013AFD3E" w:rsidR="000D07C6" w:rsidRDefault="000D07C6" w:rsidP="000D07C6">
            <w:r w:rsidRPr="000D07C6">
              <w:t>Optymalny stosunek ceny do wydajności. Obsługa High Density.</w:t>
            </w:r>
          </w:p>
        </w:tc>
        <w:tc>
          <w:tcPr>
            <w:tcW w:w="2266" w:type="dxa"/>
          </w:tcPr>
          <w:p w14:paraId="5B10D1A7" w14:textId="2533BF74" w:rsidR="000D07C6" w:rsidRDefault="00865BAB" w:rsidP="000D07C6">
            <w:r w:rsidRPr="00865BAB">
              <w:t>Wysoki koszt urządzeń i mała dostępność klientów.</w:t>
            </w:r>
          </w:p>
        </w:tc>
        <w:tc>
          <w:tcPr>
            <w:tcW w:w="2266" w:type="dxa"/>
          </w:tcPr>
          <w:p w14:paraId="2F47E0B1" w14:textId="6B1B9438" w:rsidR="000D07C6" w:rsidRDefault="00865BAB" w:rsidP="000D07C6">
            <w:r w:rsidRPr="00865BAB">
              <w:t>Standard wycofywany.</w:t>
            </w:r>
          </w:p>
        </w:tc>
      </w:tr>
    </w:tbl>
    <w:p w14:paraId="267205BD" w14:textId="19B42F7A" w:rsidR="000D07C6" w:rsidRDefault="00C375CC" w:rsidP="00C375CC">
      <w:pPr>
        <w:pStyle w:val="Caption"/>
        <w:jc w:val="center"/>
      </w:pPr>
      <w:r>
        <w:t xml:space="preserve">Tabela </w:t>
      </w:r>
      <w:r>
        <w:fldChar w:fldCharType="begin"/>
      </w:r>
      <w:r>
        <w:instrText xml:space="preserve"> SEQ Tabela \* ARABIC </w:instrText>
      </w:r>
      <w:r>
        <w:fldChar w:fldCharType="separate"/>
      </w:r>
      <w:r>
        <w:rPr>
          <w:noProof/>
        </w:rPr>
        <w:t>3</w:t>
      </w:r>
      <w:r>
        <w:fldChar w:fldCharType="end"/>
      </w:r>
      <w:r>
        <w:t>. Macierz decyzyjna</w:t>
      </w:r>
    </w:p>
    <w:p w14:paraId="06ADAF20" w14:textId="64829C8D" w:rsidR="008C2662" w:rsidRDefault="008C2662" w:rsidP="008C2662">
      <w:pPr>
        <w:pStyle w:val="Heading3"/>
        <w:numPr>
          <w:ilvl w:val="2"/>
          <w:numId w:val="5"/>
        </w:numPr>
      </w:pPr>
      <w:bookmarkStart w:id="14" w:name="_Toc220837303"/>
      <w:r w:rsidRPr="008C2662">
        <w:t>Rekomendacja Zespołu</w:t>
      </w:r>
      <w:bookmarkEnd w:id="14"/>
    </w:p>
    <w:p w14:paraId="6C8E63EC" w14:textId="77777777" w:rsidR="008C2662" w:rsidRDefault="008C2662" w:rsidP="008C2662">
      <w:r>
        <w:t>Na podstawie powyższej analizy wybrano Opcję A (Ekosystem Cisco + Cat 6A + Wi-Fi 6).</w:t>
      </w:r>
    </w:p>
    <w:p w14:paraId="48C263FC" w14:textId="2D9C3D7C" w:rsidR="008C2662" w:rsidRDefault="008C2662" w:rsidP="008C2662">
      <w:r>
        <w:t>Uzasadnienie: Mimo wyższego kosztu początkowego, rozwiązanie to jako jedyne gwarantuje wymagany poziom bezpieczeństwa (separacja fizyczna, ISE, DNA Center) oraz długoterminową żywotność inwestycji w środowisku akademickim.</w:t>
      </w:r>
    </w:p>
    <w:p w14:paraId="4630C311" w14:textId="77777777" w:rsidR="00C375CC" w:rsidRDefault="00C375CC" w:rsidP="008C2662"/>
    <w:p w14:paraId="792459E6" w14:textId="77777777" w:rsidR="00C375CC" w:rsidRDefault="00C375CC" w:rsidP="008C2662"/>
    <w:p w14:paraId="1D328869" w14:textId="77777777" w:rsidR="00C375CC" w:rsidRDefault="00C375CC" w:rsidP="00C375CC">
      <w:pPr>
        <w:pStyle w:val="Heading2"/>
        <w:numPr>
          <w:ilvl w:val="1"/>
          <w:numId w:val="5"/>
        </w:numPr>
      </w:pPr>
      <w:bookmarkStart w:id="15" w:name="_Toc220837304"/>
      <w:r w:rsidRPr="00EB0853">
        <w:t>Inicjatywy własne i innowacje (Value Added)</w:t>
      </w:r>
      <w:bookmarkEnd w:id="15"/>
    </w:p>
    <w:p w14:paraId="36A7F059" w14:textId="77777777" w:rsidR="00C375CC" w:rsidRDefault="00C375CC" w:rsidP="00C375CC">
      <w:pPr>
        <w:ind w:left="360"/>
      </w:pPr>
      <w:r w:rsidRPr="00EB0853">
        <w:t>W celu podniesienia jakości i nowoczesności kampusu, zespół wdrożył trzy autorskie inicjatywy:</w:t>
      </w:r>
    </w:p>
    <w:p w14:paraId="63BC55C1" w14:textId="77777777" w:rsidR="00C375CC" w:rsidRDefault="00C375CC" w:rsidP="00C375CC">
      <w:pPr>
        <w:pStyle w:val="ListParagraph"/>
        <w:numPr>
          <w:ilvl w:val="0"/>
          <w:numId w:val="9"/>
        </w:numPr>
      </w:pPr>
      <w:r>
        <w:t>Green IT i Energooszczędność:</w:t>
      </w:r>
    </w:p>
    <w:p w14:paraId="4B32BBA2" w14:textId="77777777" w:rsidR="00C375CC" w:rsidRDefault="00C375CC" w:rsidP="00C375CC">
      <w:pPr>
        <w:pStyle w:val="ListParagraph"/>
        <w:numPr>
          <w:ilvl w:val="0"/>
          <w:numId w:val="10"/>
        </w:numPr>
      </w:pPr>
      <w:r>
        <w:t>Zastosowanie standardu IEEE 802.3az (Energy Efficient Ethernet). Urządzenia aktywne automatycznie obniżają pobór energii na portach, które nie są aktualnie używane lub na których wykryto brak aktywności stacji roboczych (np. po godzinach zajęć). Szacowane oszczędności energii dla całego kampusu to ok. 15-20% w skali roku.</w:t>
      </w:r>
    </w:p>
    <w:p w14:paraId="74550C9E" w14:textId="77777777" w:rsidR="00C375CC" w:rsidRDefault="00C375CC" w:rsidP="00C375CC">
      <w:pPr>
        <w:pStyle w:val="ListParagraph"/>
        <w:numPr>
          <w:ilvl w:val="0"/>
          <w:numId w:val="9"/>
        </w:numPr>
      </w:pPr>
      <w:r>
        <w:t>Zaawansowana Kontrola Dostępu (NAC - 802.1X):</w:t>
      </w:r>
    </w:p>
    <w:p w14:paraId="7DD1F046" w14:textId="77777777" w:rsidR="00C375CC" w:rsidRDefault="00C375CC" w:rsidP="00C375CC">
      <w:pPr>
        <w:pStyle w:val="ListParagraph"/>
        <w:numPr>
          <w:ilvl w:val="0"/>
          <w:numId w:val="10"/>
        </w:numPr>
      </w:pPr>
      <w:r>
        <w:t>Każde gniazdo sieciowe w salach laboratoryjnych i biurach jest domyślnie zablokowane. Dostęp do sieci uzyskiwany jest dopiero po poprawnej autentykacji użytkownika w usłudze Cisco ISE (RADIUS). Dzięki temu student po podłączeniu się do gniazda w bibliotece zostanie automatycznie przypisany do VLAN 10, a pracownik dziekanatu do VLAN 30, niezależnie od lokalizacji fizycznej.</w:t>
      </w:r>
    </w:p>
    <w:p w14:paraId="79FB9667" w14:textId="77777777" w:rsidR="00C375CC" w:rsidRDefault="00C375CC" w:rsidP="00C375CC">
      <w:pPr>
        <w:pStyle w:val="ListParagraph"/>
        <w:numPr>
          <w:ilvl w:val="0"/>
          <w:numId w:val="9"/>
        </w:numPr>
      </w:pPr>
      <w:r>
        <w:t>Inteligentne Zarządzanie Zasilaniem (UPS Management):</w:t>
      </w:r>
    </w:p>
    <w:p w14:paraId="43C5D9B0" w14:textId="77777777" w:rsidR="00C375CC" w:rsidRDefault="00C375CC" w:rsidP="00C375CC">
      <w:pPr>
        <w:pStyle w:val="ListParagraph"/>
        <w:numPr>
          <w:ilvl w:val="0"/>
          <w:numId w:val="10"/>
        </w:numPr>
      </w:pPr>
      <w:r>
        <w:t xml:space="preserve">Każda szafa IDF została wyposażona w dedykowany moduł UPS o mocy dopasowanej do obciążenia (z zapasem 30%). Zasilacze są wpięte do sieci zarządzającej (VLAN_MGMT), co pozwala systemowi Cisco DNA Center na monitorowanie stanu baterii i powiadamianie personelu IT </w:t>
      </w:r>
      <w:r>
        <w:br/>
        <w:t>o awariach zasilania w konkretnych częściach budynku jeszcze przed wyłączeniem się urządzeń.</w:t>
      </w:r>
    </w:p>
    <w:p w14:paraId="53206794" w14:textId="77777777" w:rsidR="00C375CC" w:rsidRPr="008C2662" w:rsidRDefault="00C375CC" w:rsidP="008C2662"/>
    <w:p w14:paraId="14C41622" w14:textId="7586759B" w:rsidR="00325E65" w:rsidRDefault="00325E65" w:rsidP="000E34E1">
      <w:pPr>
        <w:pStyle w:val="Heading1"/>
        <w:numPr>
          <w:ilvl w:val="0"/>
          <w:numId w:val="5"/>
        </w:numPr>
      </w:pPr>
      <w:bookmarkStart w:id="16" w:name="_Toc220837305"/>
      <w:r w:rsidRPr="00325E65">
        <w:t xml:space="preserve">INWENTARYZACJA I ANALIZA </w:t>
      </w:r>
      <w:r w:rsidR="00AD2032">
        <w:t xml:space="preserve">PRZEZNACZENIA </w:t>
      </w:r>
      <w:r w:rsidRPr="00325E65">
        <w:t>POMIESZCZEŃ</w:t>
      </w:r>
      <w:bookmarkEnd w:id="16"/>
    </w:p>
    <w:p w14:paraId="6F44E7DE" w14:textId="45B6E3A5" w:rsidR="00325E65" w:rsidRDefault="00FA000D" w:rsidP="000E34E1">
      <w:pPr>
        <w:pStyle w:val="Heading2"/>
        <w:numPr>
          <w:ilvl w:val="1"/>
          <w:numId w:val="5"/>
        </w:numPr>
      </w:pPr>
      <w:bookmarkStart w:id="17" w:name="_Toc220837365"/>
      <w:r w:rsidRPr="00FA000D">
        <w:t>Charakterystyka funkcjonalna obiektów kampus</w:t>
      </w:r>
      <w:r>
        <w:t>u</w:t>
      </w:r>
      <w:bookmarkEnd w:id="17"/>
    </w:p>
    <w:p w14:paraId="233FB0E4" w14:textId="0EA9181E" w:rsidR="00EB7ACD" w:rsidRDefault="00C97ED5" w:rsidP="00EB7ACD">
      <w:r w:rsidRPr="00C97ED5">
        <w:t>W celu zaprojektowania optymalnej infrastruktury sieciowej dla kampusu Mountain Sky, przeprowadzono audyt techniczny obejmujący trzy główne obiekty budowlane. Każde z 76 pomieszczeń zostało sklasyfikowane pod kątem zapotrzebowania na punkty logiczne (gniazda RJ45) oraz przynależność do segmentów sieci VLAN.</w:t>
      </w:r>
    </w:p>
    <w:p w14:paraId="3EA84159" w14:textId="4800C67C" w:rsidR="00C97ED5" w:rsidRDefault="00C97ED5" w:rsidP="000E34E1">
      <w:pPr>
        <w:pStyle w:val="Heading3"/>
        <w:numPr>
          <w:ilvl w:val="2"/>
          <w:numId w:val="5"/>
        </w:numPr>
      </w:pPr>
      <w:bookmarkStart w:id="18" w:name="_Toc220837366"/>
      <w:r w:rsidRPr="00C97ED5">
        <w:t>System Oznakowania (TIA/EIA-606-A)</w:t>
      </w:r>
      <w:bookmarkEnd w:id="18"/>
    </w:p>
    <w:p w14:paraId="1F2C5D9E" w14:textId="77777777" w:rsidR="00C97ED5" w:rsidRDefault="00C97ED5" w:rsidP="00C97ED5">
      <w:r>
        <w:t>Przyjęto jednolity system identyfikacji gniazd: [Nr_Budynku]/[Kod_Węzła]/[ID_Sali]/[Nr_Portu].</w:t>
      </w:r>
    </w:p>
    <w:p w14:paraId="7406E80A" w14:textId="04102DD9" w:rsidR="00C97ED5" w:rsidRDefault="00C97ED5" w:rsidP="00C97ED5">
      <w:r>
        <w:t>Przykład: B1/I11/SL5/1 – Budynek B1, szafa IDF-B1.1, sala laboratoryjna nr 5, port nr 1.</w:t>
      </w:r>
    </w:p>
    <w:p w14:paraId="2EA22DD5" w14:textId="0397C23F" w:rsidR="2EB7E247" w:rsidRDefault="2EB7E247"/>
    <w:p w14:paraId="7DB1F4DE" w14:textId="370429FD" w:rsidR="00C97ED5" w:rsidRDefault="00D07373" w:rsidP="000E34E1">
      <w:pPr>
        <w:pStyle w:val="Heading3"/>
        <w:numPr>
          <w:ilvl w:val="2"/>
          <w:numId w:val="5"/>
        </w:numPr>
      </w:pPr>
      <w:bookmarkStart w:id="19" w:name="_Toc220837367"/>
      <w:r w:rsidRPr="00D07373">
        <w:t>Pełna klasyfikacja przeznaczenia pomieszczeń i standardy wyposażenia</w:t>
      </w:r>
      <w:bookmarkEnd w:id="19"/>
    </w:p>
    <w:p w14:paraId="1577FBD0" w14:textId="70CF518C" w:rsidR="00D07373" w:rsidRDefault="00D07373" w:rsidP="00D07373">
      <w:pPr>
        <w:ind w:left="360"/>
      </w:pPr>
      <w:r w:rsidRPr="00D07373">
        <w:t>Poniższa tabela stanowi klucz do interpretacji inwentaryzacji oraz wytyczne dla warstwy fizycznej okablowania.</w:t>
      </w:r>
    </w:p>
    <w:p w14:paraId="7F11201F" w14:textId="4468F49E" w:rsidR="24004AA2" w:rsidRDefault="24004AA2" w:rsidP="24004AA2">
      <w:pPr>
        <w:ind w:left="360"/>
      </w:pPr>
    </w:p>
    <w:p w14:paraId="2786BF58" w14:textId="17F004E5" w:rsidR="24004AA2" w:rsidRDefault="24004AA2" w:rsidP="24004AA2">
      <w:pPr>
        <w:ind w:left="360"/>
      </w:pPr>
    </w:p>
    <w:tbl>
      <w:tblPr>
        <w:tblStyle w:val="TableGrid"/>
        <w:tblW w:w="0" w:type="auto"/>
        <w:tblInd w:w="360" w:type="dxa"/>
        <w:tblLook w:val="04A0" w:firstRow="1" w:lastRow="0" w:firstColumn="1" w:lastColumn="0" w:noHBand="0" w:noVBand="1"/>
      </w:tblPr>
      <w:tblGrid>
        <w:gridCol w:w="929"/>
        <w:gridCol w:w="2397"/>
        <w:gridCol w:w="1174"/>
        <w:gridCol w:w="4202"/>
      </w:tblGrid>
      <w:tr w:rsidR="00D07373" w14:paraId="1F055C60" w14:textId="77777777" w:rsidTr="00CA707D">
        <w:tc>
          <w:tcPr>
            <w:tcW w:w="951" w:type="dxa"/>
          </w:tcPr>
          <w:p w14:paraId="23BACF81" w14:textId="3F5EACD2" w:rsidR="00D07373" w:rsidRDefault="00963AA6" w:rsidP="00D07373">
            <w:r w:rsidRPr="00963AA6">
              <w:t>Skrót</w:t>
            </w:r>
          </w:p>
        </w:tc>
        <w:tc>
          <w:tcPr>
            <w:tcW w:w="2653" w:type="dxa"/>
          </w:tcPr>
          <w:p w14:paraId="50B75304" w14:textId="62D1AC07" w:rsidR="00D07373" w:rsidRDefault="00963AA6" w:rsidP="00D07373">
            <w:r w:rsidRPr="00963AA6">
              <w:t>Pełna Nazwa Przeznaczenia</w:t>
            </w:r>
          </w:p>
        </w:tc>
        <w:tc>
          <w:tcPr>
            <w:tcW w:w="236" w:type="dxa"/>
          </w:tcPr>
          <w:p w14:paraId="23F8A16A" w14:textId="667AE265" w:rsidR="00D07373" w:rsidRDefault="00963AA6" w:rsidP="00D07373">
            <w:r w:rsidRPr="00963AA6">
              <w:t>Docelowy VLAN</w:t>
            </w:r>
          </w:p>
        </w:tc>
        <w:tc>
          <w:tcPr>
            <w:tcW w:w="4862" w:type="dxa"/>
          </w:tcPr>
          <w:p w14:paraId="145514A3" w14:textId="79602BDA" w:rsidR="00D07373" w:rsidRDefault="00963AA6" w:rsidP="00D07373">
            <w:r w:rsidRPr="00963AA6">
              <w:t>Specyfikacja techniczna i wymagania sieciowe</w:t>
            </w:r>
          </w:p>
        </w:tc>
      </w:tr>
      <w:tr w:rsidR="00D07373" w14:paraId="08460621" w14:textId="77777777" w:rsidTr="00CA707D">
        <w:tc>
          <w:tcPr>
            <w:tcW w:w="951" w:type="dxa"/>
          </w:tcPr>
          <w:p w14:paraId="2BB59A54" w14:textId="0023EFD5" w:rsidR="00D07373" w:rsidRDefault="00963AA6" w:rsidP="00D07373">
            <w:r>
              <w:t>SW</w:t>
            </w:r>
          </w:p>
        </w:tc>
        <w:tc>
          <w:tcPr>
            <w:tcW w:w="2653" w:type="dxa"/>
          </w:tcPr>
          <w:p w14:paraId="70EE5EFB" w14:textId="57C99E53" w:rsidR="00D07373" w:rsidRDefault="00FC7DF8" w:rsidP="00D07373">
            <w:r w:rsidRPr="00FC7DF8">
              <w:t>Sala Wykładowa</w:t>
            </w:r>
          </w:p>
        </w:tc>
        <w:tc>
          <w:tcPr>
            <w:tcW w:w="236" w:type="dxa"/>
          </w:tcPr>
          <w:p w14:paraId="03BEB48E" w14:textId="5DF2E230" w:rsidR="00D07373" w:rsidRDefault="00AB7C51" w:rsidP="00D07373">
            <w:r w:rsidRPr="00AB7C51">
              <w:t>10, 20, 40, 50</w:t>
            </w:r>
          </w:p>
        </w:tc>
        <w:tc>
          <w:tcPr>
            <w:tcW w:w="4862" w:type="dxa"/>
          </w:tcPr>
          <w:p w14:paraId="46215851" w14:textId="6AE0738A" w:rsidR="00D07373" w:rsidRDefault="00F863DC" w:rsidP="00D07373">
            <w:r w:rsidRPr="00F863DC">
              <w:t>Największe sale (aule). Gniazdo dla prowadzącego (VLAN 20), redundancja dla systemów audio-video. AP Wi-Fi 6 High-Density.</w:t>
            </w:r>
          </w:p>
        </w:tc>
      </w:tr>
      <w:tr w:rsidR="00D07373" w14:paraId="020E8F20" w14:textId="77777777" w:rsidTr="00CA707D">
        <w:tc>
          <w:tcPr>
            <w:tcW w:w="951" w:type="dxa"/>
          </w:tcPr>
          <w:p w14:paraId="0165C648" w14:textId="0CDA233F" w:rsidR="00D07373" w:rsidRDefault="00963AA6" w:rsidP="00D07373">
            <w:r>
              <w:t>SL</w:t>
            </w:r>
          </w:p>
        </w:tc>
        <w:tc>
          <w:tcPr>
            <w:tcW w:w="2653" w:type="dxa"/>
          </w:tcPr>
          <w:p w14:paraId="387464AA" w14:textId="3F31F6FF" w:rsidR="00D07373" w:rsidRDefault="00FC7DF8" w:rsidP="00D07373">
            <w:r w:rsidRPr="00FC7DF8">
              <w:t>Sala Laboratoryjna</w:t>
            </w:r>
          </w:p>
        </w:tc>
        <w:tc>
          <w:tcPr>
            <w:tcW w:w="236" w:type="dxa"/>
          </w:tcPr>
          <w:p w14:paraId="6446A38D" w14:textId="6E627A73" w:rsidR="00D07373" w:rsidRDefault="00AB7C51" w:rsidP="00D07373">
            <w:r w:rsidRPr="00AB7C51">
              <w:t>10, 20</w:t>
            </w:r>
          </w:p>
        </w:tc>
        <w:tc>
          <w:tcPr>
            <w:tcW w:w="4862" w:type="dxa"/>
          </w:tcPr>
          <w:p w14:paraId="04FD3CB5" w14:textId="1E8075C9" w:rsidR="00D07373" w:rsidRDefault="00F863DC" w:rsidP="00D07373">
            <w:r w:rsidRPr="00F863DC">
              <w:t>Kluczowe sale dydaktyczne. Minimum 10 stanowisk studenckich (VLAN 10) + 1 dedykowane stanowisko pracownicze (VLAN 20).</w:t>
            </w:r>
          </w:p>
        </w:tc>
      </w:tr>
      <w:tr w:rsidR="00D07373" w14:paraId="19B50CED" w14:textId="77777777" w:rsidTr="00CA707D">
        <w:tc>
          <w:tcPr>
            <w:tcW w:w="951" w:type="dxa"/>
          </w:tcPr>
          <w:p w14:paraId="039567EA" w14:textId="7C80461C" w:rsidR="00D07373" w:rsidRDefault="00963AA6" w:rsidP="00D07373">
            <w:r>
              <w:t>SC</w:t>
            </w:r>
          </w:p>
        </w:tc>
        <w:tc>
          <w:tcPr>
            <w:tcW w:w="2653" w:type="dxa"/>
          </w:tcPr>
          <w:p w14:paraId="15C032B6" w14:textId="176C79FA" w:rsidR="00D07373" w:rsidRDefault="00FC7DF8" w:rsidP="00D07373">
            <w:r w:rsidRPr="00FC7DF8">
              <w:t>Sala Ćwiczeniowa</w:t>
            </w:r>
          </w:p>
        </w:tc>
        <w:tc>
          <w:tcPr>
            <w:tcW w:w="236" w:type="dxa"/>
          </w:tcPr>
          <w:p w14:paraId="09662B28" w14:textId="3CD73B74" w:rsidR="00D07373" w:rsidRDefault="00AB7C51" w:rsidP="00D07373">
            <w:r w:rsidRPr="00AB7C51">
              <w:t>10, 20</w:t>
            </w:r>
          </w:p>
        </w:tc>
        <w:tc>
          <w:tcPr>
            <w:tcW w:w="4862" w:type="dxa"/>
          </w:tcPr>
          <w:p w14:paraId="2F9246DB" w14:textId="4AF8933A" w:rsidR="00D07373" w:rsidRDefault="00CA707D" w:rsidP="00D07373">
            <w:r w:rsidRPr="00CA707D">
              <w:t>Sale dydaktyczne o średnim zagęszczeniu. Liczba gniazd studenckich wyliczana jako 1/3 maksymalnej liczby miejsc w sali.</w:t>
            </w:r>
          </w:p>
        </w:tc>
      </w:tr>
      <w:tr w:rsidR="00D07373" w14:paraId="72A01174" w14:textId="77777777" w:rsidTr="00CA707D">
        <w:tc>
          <w:tcPr>
            <w:tcW w:w="951" w:type="dxa"/>
          </w:tcPr>
          <w:p w14:paraId="51BD9542" w14:textId="7147961F" w:rsidR="00D07373" w:rsidRDefault="00963AA6" w:rsidP="00D07373">
            <w:r>
              <w:t>PW</w:t>
            </w:r>
          </w:p>
        </w:tc>
        <w:tc>
          <w:tcPr>
            <w:tcW w:w="2653" w:type="dxa"/>
          </w:tcPr>
          <w:p w14:paraId="7113ED29" w14:textId="14893A5A" w:rsidR="00D07373" w:rsidRDefault="00FC7DF8" w:rsidP="00D07373">
            <w:r w:rsidRPr="00FC7DF8">
              <w:t>Pokój Wykładowców</w:t>
            </w:r>
          </w:p>
        </w:tc>
        <w:tc>
          <w:tcPr>
            <w:tcW w:w="236" w:type="dxa"/>
          </w:tcPr>
          <w:p w14:paraId="247E40DF" w14:textId="0C17C2B3" w:rsidR="00D07373" w:rsidRDefault="00AB7C51" w:rsidP="00D07373">
            <w:r w:rsidRPr="00AB7C51">
              <w:t>20, 100</w:t>
            </w:r>
          </w:p>
        </w:tc>
        <w:tc>
          <w:tcPr>
            <w:tcW w:w="4862" w:type="dxa"/>
          </w:tcPr>
          <w:p w14:paraId="1A8B71F9" w14:textId="140AE807" w:rsidR="00D07373" w:rsidRDefault="00934F5A" w:rsidP="00D07373">
            <w:r w:rsidRPr="00934F5A">
              <w:t>Strefa kadry naukowej. Standardowo 3-6 gniazd na pokój. Obowiązkowa obsługa telefonii VoIP i portów oznaczonych dla PC.</w:t>
            </w:r>
          </w:p>
        </w:tc>
      </w:tr>
      <w:tr w:rsidR="00D07373" w14:paraId="3AF7C31D" w14:textId="77777777" w:rsidTr="00CA707D">
        <w:tc>
          <w:tcPr>
            <w:tcW w:w="951" w:type="dxa"/>
          </w:tcPr>
          <w:p w14:paraId="01CA9198" w14:textId="3F60B2F2" w:rsidR="00D07373" w:rsidRDefault="00963AA6" w:rsidP="00D07373">
            <w:r>
              <w:t>DZ</w:t>
            </w:r>
          </w:p>
        </w:tc>
        <w:tc>
          <w:tcPr>
            <w:tcW w:w="2653" w:type="dxa"/>
          </w:tcPr>
          <w:p w14:paraId="534030D6" w14:textId="5430C0B3" w:rsidR="00D07373" w:rsidRDefault="00F17D31" w:rsidP="00D07373">
            <w:r w:rsidRPr="00F17D31">
              <w:t>Dziekanat</w:t>
            </w:r>
          </w:p>
        </w:tc>
        <w:tc>
          <w:tcPr>
            <w:tcW w:w="236" w:type="dxa"/>
          </w:tcPr>
          <w:p w14:paraId="609E598F" w14:textId="6B19AD07" w:rsidR="00D07373" w:rsidRDefault="00AB7C51" w:rsidP="00D07373">
            <w:r w:rsidRPr="00AB7C51">
              <w:t>30, 100</w:t>
            </w:r>
          </w:p>
        </w:tc>
        <w:tc>
          <w:tcPr>
            <w:tcW w:w="4862" w:type="dxa"/>
          </w:tcPr>
          <w:p w14:paraId="35DEAF4C" w14:textId="360A5ED1" w:rsidR="00D07373" w:rsidRDefault="00934F5A" w:rsidP="00D07373">
            <w:r w:rsidRPr="00934F5A">
              <w:t>Strefa administracyjna o krytycznym znaczeniu. Wymagana całkowita separacja fizyczna i logiczna od ruchu studenckiego.</w:t>
            </w:r>
          </w:p>
        </w:tc>
      </w:tr>
      <w:tr w:rsidR="00D07373" w14:paraId="7BEBDE32" w14:textId="77777777" w:rsidTr="00CA707D">
        <w:tc>
          <w:tcPr>
            <w:tcW w:w="951" w:type="dxa"/>
          </w:tcPr>
          <w:p w14:paraId="4E04F478" w14:textId="3C4B95C6" w:rsidR="00D07373" w:rsidRDefault="00963AA6" w:rsidP="00D07373">
            <w:r>
              <w:t>PB</w:t>
            </w:r>
          </w:p>
        </w:tc>
        <w:tc>
          <w:tcPr>
            <w:tcW w:w="2653" w:type="dxa"/>
          </w:tcPr>
          <w:p w14:paraId="2F237DA1" w14:textId="5948AC92" w:rsidR="00D07373" w:rsidRDefault="00F17D31" w:rsidP="00D07373">
            <w:r w:rsidRPr="00F17D31">
              <w:t>Pomieszczenie Biurowe</w:t>
            </w:r>
          </w:p>
        </w:tc>
        <w:tc>
          <w:tcPr>
            <w:tcW w:w="236" w:type="dxa"/>
          </w:tcPr>
          <w:p w14:paraId="7F9761C0" w14:textId="148BC65B" w:rsidR="00D07373" w:rsidRDefault="00AB7C51" w:rsidP="00D07373">
            <w:r w:rsidRPr="00AB7C51">
              <w:t>20, 100</w:t>
            </w:r>
          </w:p>
        </w:tc>
        <w:tc>
          <w:tcPr>
            <w:tcW w:w="4862" w:type="dxa"/>
          </w:tcPr>
          <w:p w14:paraId="6D8E01E7" w14:textId="0FE46674" w:rsidR="00D07373" w:rsidRDefault="00934F5A" w:rsidP="00D07373">
            <w:r w:rsidRPr="00934F5A">
              <w:t>Biura ogólne (kadry, finanse). Obsługa urządzeń wielofunkcyjnych (drukarki, plotery) – dostęp współdzielony VLAN 20/30.</w:t>
            </w:r>
          </w:p>
        </w:tc>
      </w:tr>
      <w:tr w:rsidR="00D07373" w14:paraId="510C7A64" w14:textId="77777777" w:rsidTr="00CA707D">
        <w:tc>
          <w:tcPr>
            <w:tcW w:w="951" w:type="dxa"/>
          </w:tcPr>
          <w:p w14:paraId="22B817EE" w14:textId="19D8D80D" w:rsidR="00D07373" w:rsidRDefault="00963AA6" w:rsidP="00D07373">
            <w:r>
              <w:t>PD</w:t>
            </w:r>
          </w:p>
        </w:tc>
        <w:tc>
          <w:tcPr>
            <w:tcW w:w="2653" w:type="dxa"/>
          </w:tcPr>
          <w:p w14:paraId="0B7AD15E" w14:textId="4911F9DB" w:rsidR="00D07373" w:rsidRDefault="00F17D31" w:rsidP="00D07373">
            <w:r w:rsidRPr="00F17D31">
              <w:t>Pokój Dyrekcji</w:t>
            </w:r>
          </w:p>
        </w:tc>
        <w:tc>
          <w:tcPr>
            <w:tcW w:w="236" w:type="dxa"/>
          </w:tcPr>
          <w:p w14:paraId="01BEB6B4" w14:textId="545E75A9" w:rsidR="00D07373" w:rsidRDefault="00903305" w:rsidP="00D07373">
            <w:r w:rsidRPr="00903305">
              <w:t>30, 100</w:t>
            </w:r>
          </w:p>
        </w:tc>
        <w:tc>
          <w:tcPr>
            <w:tcW w:w="4862" w:type="dxa"/>
          </w:tcPr>
          <w:p w14:paraId="0C73C9AC" w14:textId="6B76DCF2" w:rsidR="00D07373" w:rsidRDefault="00934F5A" w:rsidP="00D07373">
            <w:r w:rsidRPr="00934F5A">
              <w:t>Najwyższy priorytet bezpieczeństwa. Dostęp do zasobów administracyjnych i poufnych. Monitoring portów w czasie rzeczywistym.</w:t>
            </w:r>
          </w:p>
        </w:tc>
      </w:tr>
      <w:tr w:rsidR="00D07373" w14:paraId="34D7827B" w14:textId="77777777" w:rsidTr="00CA707D">
        <w:tc>
          <w:tcPr>
            <w:tcW w:w="951" w:type="dxa"/>
          </w:tcPr>
          <w:p w14:paraId="66C033EB" w14:textId="3D0CADD7" w:rsidR="00D07373" w:rsidRDefault="00963AA6" w:rsidP="00D07373">
            <w:r>
              <w:t>TECH</w:t>
            </w:r>
          </w:p>
        </w:tc>
        <w:tc>
          <w:tcPr>
            <w:tcW w:w="2653" w:type="dxa"/>
          </w:tcPr>
          <w:p w14:paraId="7694BAF9" w14:textId="59F52C38" w:rsidR="00D07373" w:rsidRDefault="00F17D31" w:rsidP="00D07373">
            <w:r w:rsidRPr="00F17D31">
              <w:t>Pomieszczenie Techniczne</w:t>
            </w:r>
          </w:p>
        </w:tc>
        <w:tc>
          <w:tcPr>
            <w:tcW w:w="236" w:type="dxa"/>
          </w:tcPr>
          <w:p w14:paraId="42D5E548" w14:textId="49DE8882" w:rsidR="00D07373" w:rsidRDefault="00903305" w:rsidP="00D07373">
            <w:r w:rsidRPr="00903305">
              <w:t>MGMT</w:t>
            </w:r>
          </w:p>
        </w:tc>
        <w:tc>
          <w:tcPr>
            <w:tcW w:w="4862" w:type="dxa"/>
          </w:tcPr>
          <w:p w14:paraId="22C9DAB1" w14:textId="0E21DD3D" w:rsidR="00D07373" w:rsidRDefault="00F25D41" w:rsidP="00D07373">
            <w:r w:rsidRPr="00F25D41">
              <w:t>Serwerownie i węzły pośrednie. Lokalizacja szaf RACK 19", UPS oraz urządzeń aktywnych. Ścisła kontrola dostępu fizycznego.</w:t>
            </w:r>
          </w:p>
        </w:tc>
      </w:tr>
      <w:tr w:rsidR="00D07373" w14:paraId="753C10E2" w14:textId="77777777" w:rsidTr="00CA707D">
        <w:tc>
          <w:tcPr>
            <w:tcW w:w="951" w:type="dxa"/>
          </w:tcPr>
          <w:p w14:paraId="4AB57BC7" w14:textId="70272743" w:rsidR="00D07373" w:rsidRDefault="00963AA6" w:rsidP="00D07373">
            <w:r>
              <w:t>SKONF</w:t>
            </w:r>
          </w:p>
        </w:tc>
        <w:tc>
          <w:tcPr>
            <w:tcW w:w="2653" w:type="dxa"/>
          </w:tcPr>
          <w:p w14:paraId="2F5A6BFE" w14:textId="63747C03" w:rsidR="00D07373" w:rsidRDefault="00F17D31" w:rsidP="00D07373">
            <w:r w:rsidRPr="00F17D31">
              <w:t>Sala Konferencyjna</w:t>
            </w:r>
          </w:p>
        </w:tc>
        <w:tc>
          <w:tcPr>
            <w:tcW w:w="236" w:type="dxa"/>
          </w:tcPr>
          <w:p w14:paraId="3AEDBBED" w14:textId="3879E67A" w:rsidR="00D07373" w:rsidRDefault="00903305" w:rsidP="00D07373">
            <w:r w:rsidRPr="00903305">
              <w:t>20, 100</w:t>
            </w:r>
          </w:p>
        </w:tc>
        <w:tc>
          <w:tcPr>
            <w:tcW w:w="4862" w:type="dxa"/>
          </w:tcPr>
          <w:p w14:paraId="4D4F45F8" w14:textId="594F8225" w:rsidR="00D07373" w:rsidRDefault="00F25D41" w:rsidP="00D07373">
            <w:r w:rsidRPr="00F25D41">
              <w:t>Wsparcie dla systemów telekonferencyjnych. Wymagana wysoka jakość usług (QoS) dla transmisji video i głosu.</w:t>
            </w:r>
          </w:p>
        </w:tc>
      </w:tr>
      <w:tr w:rsidR="00D07373" w14:paraId="293ABD52" w14:textId="77777777" w:rsidTr="00CA707D">
        <w:tc>
          <w:tcPr>
            <w:tcW w:w="951" w:type="dxa"/>
          </w:tcPr>
          <w:p w14:paraId="1C60AD7B" w14:textId="7E88C197" w:rsidR="00D07373" w:rsidRDefault="00C64079" w:rsidP="00D07373">
            <w:r>
              <w:t>BIBL</w:t>
            </w:r>
          </w:p>
        </w:tc>
        <w:tc>
          <w:tcPr>
            <w:tcW w:w="2653" w:type="dxa"/>
          </w:tcPr>
          <w:p w14:paraId="43EC196E" w14:textId="01D650CB" w:rsidR="00D07373" w:rsidRDefault="00A33439" w:rsidP="00D07373">
            <w:r w:rsidRPr="00A33439">
              <w:t>Biblioteka</w:t>
            </w:r>
          </w:p>
        </w:tc>
        <w:tc>
          <w:tcPr>
            <w:tcW w:w="236" w:type="dxa"/>
          </w:tcPr>
          <w:p w14:paraId="53987151" w14:textId="465B54F5" w:rsidR="00D07373" w:rsidRDefault="00903305" w:rsidP="00D07373">
            <w:r w:rsidRPr="00903305">
              <w:t>10, 20, 40</w:t>
            </w:r>
          </w:p>
        </w:tc>
        <w:tc>
          <w:tcPr>
            <w:tcW w:w="4862" w:type="dxa"/>
          </w:tcPr>
          <w:p w14:paraId="1A4020E5" w14:textId="1EEDC361" w:rsidR="00D07373" w:rsidRDefault="005C50C7" w:rsidP="00D07373">
            <w:r w:rsidRPr="005C50C7">
              <w:t>Strefa mieszana. Gniazda stacjonarne dla katalogów oraz szerokopasmowe Wi-Fi dla studentów (BYOD).</w:t>
            </w:r>
          </w:p>
        </w:tc>
      </w:tr>
      <w:tr w:rsidR="00D07373" w14:paraId="7C3CD779" w14:textId="77777777" w:rsidTr="00CA707D">
        <w:tc>
          <w:tcPr>
            <w:tcW w:w="951" w:type="dxa"/>
          </w:tcPr>
          <w:p w14:paraId="4D7DBB3F" w14:textId="7E4923ED" w:rsidR="00D07373" w:rsidRDefault="00C64079" w:rsidP="00D07373">
            <w:r>
              <w:t>ARCH</w:t>
            </w:r>
          </w:p>
        </w:tc>
        <w:tc>
          <w:tcPr>
            <w:tcW w:w="2653" w:type="dxa"/>
          </w:tcPr>
          <w:p w14:paraId="6B852C29" w14:textId="4D9BB28C" w:rsidR="00D07373" w:rsidRDefault="00A33439" w:rsidP="00D07373">
            <w:r w:rsidRPr="00A33439">
              <w:t>Archiwum</w:t>
            </w:r>
          </w:p>
        </w:tc>
        <w:tc>
          <w:tcPr>
            <w:tcW w:w="236" w:type="dxa"/>
          </w:tcPr>
          <w:p w14:paraId="6EFC1DA6" w14:textId="552138FF" w:rsidR="00D07373" w:rsidRDefault="00B72531" w:rsidP="00D07373">
            <w:r w:rsidRPr="00B72531">
              <w:t>20, 30</w:t>
            </w:r>
          </w:p>
        </w:tc>
        <w:tc>
          <w:tcPr>
            <w:tcW w:w="4862" w:type="dxa"/>
          </w:tcPr>
          <w:p w14:paraId="590A53C7" w14:textId="4A504B35" w:rsidR="00D07373" w:rsidRDefault="005C50C7" w:rsidP="00D07373">
            <w:r w:rsidRPr="005C50C7">
              <w:t>Składowanie dokumentacji. Zazwyczaj 1-2 gniazda logiczne dla stanowisk ewidencji i digitalizacji.</w:t>
            </w:r>
          </w:p>
        </w:tc>
      </w:tr>
      <w:tr w:rsidR="00D07373" w14:paraId="17054BCD" w14:textId="77777777" w:rsidTr="24004AA2">
        <w:trPr>
          <w:trHeight w:val="300"/>
        </w:trPr>
        <w:tc>
          <w:tcPr>
            <w:tcW w:w="951" w:type="dxa"/>
          </w:tcPr>
          <w:p w14:paraId="45234986" w14:textId="3A5E883C" w:rsidR="00D07373" w:rsidRDefault="00C64079" w:rsidP="00D07373">
            <w:r>
              <w:t>MAG</w:t>
            </w:r>
          </w:p>
        </w:tc>
        <w:tc>
          <w:tcPr>
            <w:tcW w:w="2653" w:type="dxa"/>
          </w:tcPr>
          <w:p w14:paraId="75C86A3A" w14:textId="1DB299BD" w:rsidR="00D07373" w:rsidRDefault="00A33439" w:rsidP="00D07373">
            <w:r w:rsidRPr="00A33439">
              <w:t>Magazyn Sprzętu</w:t>
            </w:r>
          </w:p>
        </w:tc>
        <w:tc>
          <w:tcPr>
            <w:tcW w:w="236" w:type="dxa"/>
          </w:tcPr>
          <w:p w14:paraId="24A01707" w14:textId="2EB27EFF" w:rsidR="00D07373" w:rsidRDefault="00B72531" w:rsidP="00D07373">
            <w:r w:rsidRPr="00B72531">
              <w:t>Brak</w:t>
            </w:r>
          </w:p>
        </w:tc>
        <w:tc>
          <w:tcPr>
            <w:tcW w:w="4862" w:type="dxa"/>
          </w:tcPr>
          <w:p w14:paraId="2CA02702" w14:textId="509159DE" w:rsidR="00D07373" w:rsidRDefault="005C50C7" w:rsidP="00D07373">
            <w:r w:rsidRPr="005C50C7">
              <w:t>Przechowywanie zasobów. Brak stałych punktów abonenckich (możliwe wykorzystanie Wi-Fi do inwentaryzacji).</w:t>
            </w:r>
          </w:p>
        </w:tc>
      </w:tr>
      <w:tr w:rsidR="00D07373" w14:paraId="0FFAD49A" w14:textId="77777777" w:rsidTr="00CA707D">
        <w:tc>
          <w:tcPr>
            <w:tcW w:w="951" w:type="dxa"/>
          </w:tcPr>
          <w:p w14:paraId="4139A34E" w14:textId="6BA48963" w:rsidR="00D07373" w:rsidRDefault="00C64079" w:rsidP="00D07373">
            <w:r>
              <w:t>SOC</w:t>
            </w:r>
          </w:p>
        </w:tc>
        <w:tc>
          <w:tcPr>
            <w:tcW w:w="2653" w:type="dxa"/>
          </w:tcPr>
          <w:p w14:paraId="5B3ACB24" w14:textId="6F1E8370" w:rsidR="00D07373" w:rsidRDefault="00A33439" w:rsidP="00D07373">
            <w:r w:rsidRPr="00A33439">
              <w:t>Pomieszczenie Socjalne</w:t>
            </w:r>
          </w:p>
        </w:tc>
        <w:tc>
          <w:tcPr>
            <w:tcW w:w="236" w:type="dxa"/>
          </w:tcPr>
          <w:p w14:paraId="798FFBD1" w14:textId="4C6FCAAF" w:rsidR="00D07373" w:rsidRDefault="00B72531" w:rsidP="00D07373">
            <w:r w:rsidRPr="00B72531">
              <w:t>20, 30</w:t>
            </w:r>
          </w:p>
        </w:tc>
        <w:tc>
          <w:tcPr>
            <w:tcW w:w="4862" w:type="dxa"/>
          </w:tcPr>
          <w:p w14:paraId="23BC75AB" w14:textId="205A2600" w:rsidR="00D07373" w:rsidRDefault="005C50C7" w:rsidP="00D07373">
            <w:r w:rsidRPr="005C50C7">
              <w:t>Strefy wypoczynku pracowników. Standardowo 1 gniazdo RJ45</w:t>
            </w:r>
            <w:r w:rsidR="00D9263F">
              <w:t>.</w:t>
            </w:r>
          </w:p>
        </w:tc>
      </w:tr>
      <w:tr w:rsidR="00D07373" w14:paraId="35B122A7" w14:textId="77777777" w:rsidTr="00CA707D">
        <w:tc>
          <w:tcPr>
            <w:tcW w:w="951" w:type="dxa"/>
          </w:tcPr>
          <w:p w14:paraId="24BAC342" w14:textId="61B2E290" w:rsidR="00D07373" w:rsidRDefault="00C64079" w:rsidP="00D07373">
            <w:r>
              <w:t>SEKR</w:t>
            </w:r>
          </w:p>
        </w:tc>
        <w:tc>
          <w:tcPr>
            <w:tcW w:w="2653" w:type="dxa"/>
          </w:tcPr>
          <w:p w14:paraId="2BE16E01" w14:textId="40E8A76A" w:rsidR="00D07373" w:rsidRDefault="00A33439" w:rsidP="00D07373">
            <w:r w:rsidRPr="00A33439">
              <w:t>Sekretariat</w:t>
            </w:r>
          </w:p>
        </w:tc>
        <w:tc>
          <w:tcPr>
            <w:tcW w:w="236" w:type="dxa"/>
          </w:tcPr>
          <w:p w14:paraId="0245EA98" w14:textId="1A9D378E" w:rsidR="00D07373" w:rsidRDefault="00B72531" w:rsidP="00D07373">
            <w:r w:rsidRPr="00B72531">
              <w:t>30, 100</w:t>
            </w:r>
          </w:p>
        </w:tc>
        <w:tc>
          <w:tcPr>
            <w:tcW w:w="4862" w:type="dxa"/>
          </w:tcPr>
          <w:p w14:paraId="4F456E9B" w14:textId="10F81E6A" w:rsidR="00D07373" w:rsidRDefault="005C50C7" w:rsidP="00D07373">
            <w:r w:rsidRPr="005C50C7">
              <w:t>Punkt styku administracji. Obsługa centrali telefonicznej VoIP oraz systemów obiegu dokumentacji niejawnej.</w:t>
            </w:r>
          </w:p>
        </w:tc>
      </w:tr>
      <w:tr w:rsidR="00D07373" w14:paraId="0F0BFEE0" w14:textId="77777777" w:rsidTr="00CA707D">
        <w:tc>
          <w:tcPr>
            <w:tcW w:w="951" w:type="dxa"/>
          </w:tcPr>
          <w:p w14:paraId="678B3230" w14:textId="7B83004E" w:rsidR="00D07373" w:rsidRDefault="00C64079" w:rsidP="00D07373">
            <w:r>
              <w:t>PS</w:t>
            </w:r>
          </w:p>
        </w:tc>
        <w:tc>
          <w:tcPr>
            <w:tcW w:w="2653" w:type="dxa"/>
          </w:tcPr>
          <w:p w14:paraId="62114D40" w14:textId="3028960E" w:rsidR="00D07373" w:rsidRDefault="00860711" w:rsidP="00D07373">
            <w:r w:rsidRPr="00860711">
              <w:t>Pokój Spotkań</w:t>
            </w:r>
          </w:p>
        </w:tc>
        <w:tc>
          <w:tcPr>
            <w:tcW w:w="236" w:type="dxa"/>
          </w:tcPr>
          <w:p w14:paraId="4CCD8D14" w14:textId="5A4097E5" w:rsidR="00D07373" w:rsidRDefault="00B72531" w:rsidP="00D07373">
            <w:r w:rsidRPr="00B72531">
              <w:t>20, 30</w:t>
            </w:r>
          </w:p>
        </w:tc>
        <w:tc>
          <w:tcPr>
            <w:tcW w:w="4862" w:type="dxa"/>
          </w:tcPr>
          <w:p w14:paraId="04AA29A3" w14:textId="4BDCFB1F" w:rsidR="00D07373" w:rsidRDefault="004E5B4F" w:rsidP="00D07373">
            <w:r w:rsidRPr="004E5B4F">
              <w:t xml:space="preserve">Mniejsze sale konsultacyjne. Minimum 1-2 gniazda ścienne </w:t>
            </w:r>
            <w:r>
              <w:br/>
            </w:r>
            <w:r w:rsidRPr="004E5B4F">
              <w:t>+ zasięg sieci WiFi_Staff.</w:t>
            </w:r>
          </w:p>
        </w:tc>
      </w:tr>
      <w:tr w:rsidR="00D07373" w14:paraId="329F6D62" w14:textId="77777777" w:rsidTr="00CA707D">
        <w:tc>
          <w:tcPr>
            <w:tcW w:w="951" w:type="dxa"/>
          </w:tcPr>
          <w:p w14:paraId="5A3D94BD" w14:textId="79575DEF" w:rsidR="00D07373" w:rsidRDefault="00C64079" w:rsidP="00D07373">
            <w:r>
              <w:t>BOT</w:t>
            </w:r>
          </w:p>
        </w:tc>
        <w:tc>
          <w:tcPr>
            <w:tcW w:w="2653" w:type="dxa"/>
          </w:tcPr>
          <w:p w14:paraId="07800DCD" w14:textId="13A881E5" w:rsidR="00D07373" w:rsidRDefault="00860711" w:rsidP="00D07373">
            <w:r w:rsidRPr="00860711">
              <w:t>Biuro Obsługi Tech.</w:t>
            </w:r>
          </w:p>
        </w:tc>
        <w:tc>
          <w:tcPr>
            <w:tcW w:w="236" w:type="dxa"/>
          </w:tcPr>
          <w:p w14:paraId="569E1D9B" w14:textId="645E7B65" w:rsidR="00D07373" w:rsidRDefault="00B72531" w:rsidP="00D07373">
            <w:r w:rsidRPr="00B72531">
              <w:t>20</w:t>
            </w:r>
          </w:p>
        </w:tc>
        <w:tc>
          <w:tcPr>
            <w:tcW w:w="4862" w:type="dxa"/>
          </w:tcPr>
          <w:p w14:paraId="0AE29CA0" w14:textId="0632C6F6" w:rsidR="00D07373" w:rsidRDefault="004E5B4F" w:rsidP="00D07373">
            <w:r w:rsidRPr="004E5B4F">
              <w:t xml:space="preserve">Pomieszczenia konserwatorów </w:t>
            </w:r>
            <w:r>
              <w:br/>
            </w:r>
            <w:r w:rsidRPr="004E5B4F">
              <w:t>i techników. Standardowe okablowanie biurowe (min. 2 gniazda).</w:t>
            </w:r>
          </w:p>
        </w:tc>
      </w:tr>
      <w:tr w:rsidR="00D07373" w14:paraId="6ACFFFDF" w14:textId="77777777" w:rsidTr="00CA707D">
        <w:tc>
          <w:tcPr>
            <w:tcW w:w="951" w:type="dxa"/>
          </w:tcPr>
          <w:p w14:paraId="2934187A" w14:textId="162F9151" w:rsidR="00D07373" w:rsidRDefault="00C64079" w:rsidP="00D07373">
            <w:r>
              <w:t>IT-HELP</w:t>
            </w:r>
          </w:p>
        </w:tc>
        <w:tc>
          <w:tcPr>
            <w:tcW w:w="2653" w:type="dxa"/>
          </w:tcPr>
          <w:p w14:paraId="4E9BCBEC" w14:textId="737BB135" w:rsidR="00D07373" w:rsidRDefault="00860711" w:rsidP="00D07373">
            <w:r w:rsidRPr="00860711">
              <w:t>Biuro IT Helpdesk</w:t>
            </w:r>
          </w:p>
        </w:tc>
        <w:tc>
          <w:tcPr>
            <w:tcW w:w="236" w:type="dxa"/>
          </w:tcPr>
          <w:p w14:paraId="49EB0123" w14:textId="14F257D6" w:rsidR="00D07373" w:rsidRDefault="00B72531" w:rsidP="00D07373">
            <w:r w:rsidRPr="00B72531">
              <w:t>20, MGMT</w:t>
            </w:r>
          </w:p>
        </w:tc>
        <w:tc>
          <w:tcPr>
            <w:tcW w:w="4862" w:type="dxa"/>
          </w:tcPr>
          <w:p w14:paraId="579784D7" w14:textId="6A53DD56" w:rsidR="00D07373" w:rsidRDefault="004E5B4F" w:rsidP="00D07373">
            <w:r w:rsidRPr="004E5B4F">
              <w:t xml:space="preserve">Specjalistyczne biuro wsparcia technicznego. Zwiększona liczba gniazd (min. 4-8) do testowania </w:t>
            </w:r>
            <w:r>
              <w:br/>
            </w:r>
            <w:r w:rsidRPr="004E5B4F">
              <w:t>i konfiguracji sprzętu.</w:t>
            </w:r>
          </w:p>
        </w:tc>
      </w:tr>
      <w:tr w:rsidR="00D07373" w14:paraId="1BBC52D4" w14:textId="77777777" w:rsidTr="00CA707D">
        <w:tc>
          <w:tcPr>
            <w:tcW w:w="951" w:type="dxa"/>
          </w:tcPr>
          <w:p w14:paraId="48981110" w14:textId="013F25EF" w:rsidR="00D07373" w:rsidRDefault="00C64079" w:rsidP="00D07373">
            <w:r>
              <w:t>PCP</w:t>
            </w:r>
          </w:p>
        </w:tc>
        <w:tc>
          <w:tcPr>
            <w:tcW w:w="2653" w:type="dxa"/>
          </w:tcPr>
          <w:p w14:paraId="0CD360D1" w14:textId="07A2A05E" w:rsidR="00D07373" w:rsidRDefault="00860711" w:rsidP="00D07373">
            <w:r w:rsidRPr="00860711">
              <w:t>Pokój Cichej Pracy</w:t>
            </w:r>
          </w:p>
        </w:tc>
        <w:tc>
          <w:tcPr>
            <w:tcW w:w="236" w:type="dxa"/>
          </w:tcPr>
          <w:p w14:paraId="2435E8C6" w14:textId="08A48BDA" w:rsidR="00D07373" w:rsidRDefault="00F863DC" w:rsidP="00D07373">
            <w:r w:rsidRPr="00F863DC">
              <w:t>10</w:t>
            </w:r>
          </w:p>
        </w:tc>
        <w:tc>
          <w:tcPr>
            <w:tcW w:w="4862" w:type="dxa"/>
          </w:tcPr>
          <w:p w14:paraId="432FCC45" w14:textId="04705D87" w:rsidR="00D07373" w:rsidRDefault="004E5B4F" w:rsidP="00D07373">
            <w:r w:rsidRPr="004E5B4F">
              <w:t xml:space="preserve">Strefy samodzielnej nauki studentów. Gniazda przy biurkach (VLAN 10) </w:t>
            </w:r>
            <w:r>
              <w:br/>
            </w:r>
            <w:r w:rsidRPr="004E5B4F">
              <w:t>+ optymalny zasięg WiFi_Student.</w:t>
            </w:r>
          </w:p>
        </w:tc>
      </w:tr>
      <w:tr w:rsidR="00D07373" w14:paraId="58682D65" w14:textId="77777777" w:rsidTr="00CA707D">
        <w:tc>
          <w:tcPr>
            <w:tcW w:w="951" w:type="dxa"/>
          </w:tcPr>
          <w:p w14:paraId="22C247BD" w14:textId="59DE2A56" w:rsidR="00D07373" w:rsidRDefault="00C64079" w:rsidP="00D07373">
            <w:r>
              <w:t>POM</w:t>
            </w:r>
          </w:p>
        </w:tc>
        <w:tc>
          <w:tcPr>
            <w:tcW w:w="2653" w:type="dxa"/>
          </w:tcPr>
          <w:p w14:paraId="1246E465" w14:textId="5082F75A" w:rsidR="00D07373" w:rsidRDefault="00860711" w:rsidP="00D07373">
            <w:r w:rsidRPr="00860711">
              <w:t>Pomieszczenie Pomocnicze</w:t>
            </w:r>
          </w:p>
        </w:tc>
        <w:tc>
          <w:tcPr>
            <w:tcW w:w="236" w:type="dxa"/>
          </w:tcPr>
          <w:p w14:paraId="44B4BC26" w14:textId="7E69BCCA" w:rsidR="00D07373" w:rsidRDefault="00F863DC" w:rsidP="00D07373">
            <w:r w:rsidRPr="00F863DC">
              <w:t>Brak</w:t>
            </w:r>
          </w:p>
        </w:tc>
        <w:tc>
          <w:tcPr>
            <w:tcW w:w="4862" w:type="dxa"/>
          </w:tcPr>
          <w:p w14:paraId="64A2E641" w14:textId="6129F6E8" w:rsidR="00D07373" w:rsidRDefault="004E5B4F" w:rsidP="00D07373">
            <w:r w:rsidRPr="004E5B4F">
              <w:t xml:space="preserve">Schowki, pomieszczenia gospodarcze – brak wymagań </w:t>
            </w:r>
            <w:r>
              <w:br/>
            </w:r>
            <w:r w:rsidRPr="004E5B4F">
              <w:t>w zakresie okablowania strukturalnego.</w:t>
            </w:r>
          </w:p>
        </w:tc>
      </w:tr>
    </w:tbl>
    <w:p w14:paraId="103A76A3" w14:textId="48F32D3C" w:rsidR="00D07373" w:rsidRDefault="00A0729D" w:rsidP="00A0729D">
      <w:pPr>
        <w:pStyle w:val="Caption"/>
        <w:jc w:val="center"/>
      </w:pPr>
      <w:r>
        <w:t xml:space="preserve">Tabela </w:t>
      </w:r>
      <w:r w:rsidR="000D07C6">
        <w:t>4</w:t>
      </w:r>
      <w:r>
        <w:t>. K</w:t>
      </w:r>
      <w:r w:rsidRPr="00760A1F">
        <w:t>lasyfikacja przeznaczenia pomieszczeń</w:t>
      </w:r>
    </w:p>
    <w:p w14:paraId="5576388F" w14:textId="61AB78FD" w:rsidR="00A0729D" w:rsidRDefault="00036AA9" w:rsidP="000E34E1">
      <w:pPr>
        <w:pStyle w:val="Heading2"/>
        <w:numPr>
          <w:ilvl w:val="1"/>
          <w:numId w:val="5"/>
        </w:numPr>
      </w:pPr>
      <w:bookmarkStart w:id="20" w:name="_Toc220837368"/>
      <w:r w:rsidRPr="00036AA9">
        <w:t>Wykaz Inwentaryzacyjny – Budynek B1 ("Banan")</w:t>
      </w:r>
      <w:bookmarkEnd w:id="20"/>
    </w:p>
    <w:p w14:paraId="56F1D6B7" w14:textId="3AE81764" w:rsidR="00003875" w:rsidRPr="00003875" w:rsidRDefault="00003875" w:rsidP="00003875">
      <w:r w:rsidRPr="00003875">
        <w:rPr>
          <w:b/>
          <w:bCs/>
        </w:rPr>
        <w:t>Charakterystyka</w:t>
      </w:r>
      <w:r w:rsidRPr="00003875">
        <w:t xml:space="preserve">: Obiekt </w:t>
      </w:r>
      <w:r>
        <w:t>1</w:t>
      </w:r>
      <w:r w:rsidRPr="00003875">
        <w:t>-kondygnacyjny, główny hub komunikacyjny kampusu.</w:t>
      </w:r>
    </w:p>
    <w:p w14:paraId="6FAF3299" w14:textId="77777777" w:rsidR="00EF55AD" w:rsidRDefault="00003875" w:rsidP="00003875">
      <w:r w:rsidRPr="00003875">
        <w:rPr>
          <w:b/>
          <w:bCs/>
        </w:rPr>
        <w:t>Węzły</w:t>
      </w:r>
      <w:r w:rsidRPr="00003875">
        <w:t xml:space="preserve">: </w:t>
      </w:r>
    </w:p>
    <w:p w14:paraId="46AF601A" w14:textId="77777777" w:rsidR="00C402F1" w:rsidRDefault="00C402F1" w:rsidP="00C402F1">
      <w:pPr>
        <w:pStyle w:val="ListBullet"/>
        <w:tabs>
          <w:tab w:val="clear" w:pos="360"/>
          <w:tab w:val="num" w:pos="720"/>
        </w:tabs>
        <w:ind w:left="720"/>
      </w:pPr>
      <w:r w:rsidRPr="00003875">
        <w:t>MDF (B1-P0-S20)</w:t>
      </w:r>
    </w:p>
    <w:p w14:paraId="510698EA" w14:textId="77777777" w:rsidR="00C402F1" w:rsidRDefault="00C402F1" w:rsidP="00C402F1">
      <w:pPr>
        <w:pStyle w:val="ListBullet"/>
        <w:tabs>
          <w:tab w:val="clear" w:pos="360"/>
          <w:tab w:val="num" w:pos="720"/>
        </w:tabs>
        <w:ind w:left="720"/>
      </w:pPr>
      <w:r w:rsidRPr="00003875">
        <w:t>IDF-B1.1 (B1-P0-S28)</w:t>
      </w:r>
    </w:p>
    <w:p w14:paraId="05253030" w14:textId="77777777" w:rsidR="00C402F1" w:rsidRDefault="00C402F1" w:rsidP="00C402F1">
      <w:pPr>
        <w:pStyle w:val="ListBullet"/>
        <w:tabs>
          <w:tab w:val="clear" w:pos="360"/>
          <w:tab w:val="num" w:pos="720"/>
        </w:tabs>
        <w:ind w:left="720"/>
      </w:pPr>
      <w:r w:rsidRPr="00003875">
        <w:t>IDF-B1.2 (B1-P0-S33)</w:t>
      </w:r>
    </w:p>
    <w:p w14:paraId="1643EB87" w14:textId="77777777" w:rsidR="00C402F1" w:rsidRPr="00C402F1" w:rsidRDefault="00C402F1" w:rsidP="00003875">
      <w:pPr>
        <w:rPr>
          <w:b/>
          <w:bCs/>
        </w:rPr>
      </w:pPr>
    </w:p>
    <w:p w14:paraId="61601656" w14:textId="6E31C19C" w:rsidR="00EF55AD" w:rsidRDefault="00C402F1" w:rsidP="000E34E1">
      <w:pPr>
        <w:pStyle w:val="Heading2"/>
        <w:numPr>
          <w:ilvl w:val="1"/>
          <w:numId w:val="5"/>
        </w:numPr>
      </w:pPr>
      <w:bookmarkStart w:id="21" w:name="_Toc220837369"/>
      <w:r w:rsidRPr="00C402F1">
        <w:t>Wykaz Inwentaryzacyjny – Budynek B2</w:t>
      </w:r>
      <w:bookmarkEnd w:id="21"/>
    </w:p>
    <w:p w14:paraId="6DBA1AA8" w14:textId="77777777" w:rsidR="00C402F1" w:rsidRDefault="00C402F1" w:rsidP="00C402F1">
      <w:r w:rsidRPr="00C402F1">
        <w:rPr>
          <w:b/>
          <w:bCs/>
        </w:rPr>
        <w:t>Charakterystyka</w:t>
      </w:r>
      <w:r>
        <w:t>: Centrum wykładowo-konferencyjne.</w:t>
      </w:r>
    </w:p>
    <w:p w14:paraId="4653268A" w14:textId="77777777" w:rsidR="00C402F1" w:rsidRDefault="00C402F1" w:rsidP="00C402F1">
      <w:r w:rsidRPr="00C402F1">
        <w:rPr>
          <w:b/>
          <w:bCs/>
        </w:rPr>
        <w:t>Węzły</w:t>
      </w:r>
      <w:r>
        <w:t xml:space="preserve">: </w:t>
      </w:r>
    </w:p>
    <w:p w14:paraId="65A70FC9" w14:textId="55157200" w:rsidR="00C402F1" w:rsidRDefault="00C402F1" w:rsidP="000E34E1">
      <w:pPr>
        <w:pStyle w:val="ListParagraph"/>
        <w:numPr>
          <w:ilvl w:val="0"/>
          <w:numId w:val="11"/>
        </w:numPr>
      </w:pPr>
      <w:r>
        <w:t>IDF-B2.1 (B2-P0-S09)</w:t>
      </w:r>
    </w:p>
    <w:p w14:paraId="0F3137AE" w14:textId="2CA9B838" w:rsidR="00C402F1" w:rsidRDefault="00C402F1" w:rsidP="000E34E1">
      <w:pPr>
        <w:pStyle w:val="ListParagraph"/>
        <w:numPr>
          <w:ilvl w:val="0"/>
          <w:numId w:val="11"/>
        </w:numPr>
      </w:pPr>
      <w:r>
        <w:t>IDF-B2.2 (B2-P0-S15)</w:t>
      </w:r>
    </w:p>
    <w:p w14:paraId="08951FEF" w14:textId="47550186" w:rsidR="00C402F1" w:rsidRDefault="00386A52" w:rsidP="000E34E1">
      <w:pPr>
        <w:pStyle w:val="Heading2"/>
        <w:numPr>
          <w:ilvl w:val="1"/>
          <w:numId w:val="5"/>
        </w:numPr>
      </w:pPr>
      <w:bookmarkStart w:id="22" w:name="_Toc220837370"/>
      <w:r w:rsidRPr="00386A52">
        <w:t>Wykaz Inwentaryzacyjny – Budynek B3 ("Dyrekcja")</w:t>
      </w:r>
      <w:bookmarkEnd w:id="22"/>
    </w:p>
    <w:p w14:paraId="4AABAE11" w14:textId="77777777" w:rsidR="00386A52" w:rsidRDefault="00386A52" w:rsidP="00386A52">
      <w:r w:rsidRPr="00386A52">
        <w:rPr>
          <w:b/>
          <w:bCs/>
        </w:rPr>
        <w:t>Charakterystyka</w:t>
      </w:r>
      <w:r>
        <w:t>: Budynek administracji centralnej.</w:t>
      </w:r>
    </w:p>
    <w:p w14:paraId="16FFABF4" w14:textId="77777777" w:rsidR="00386A52" w:rsidRDefault="00386A52" w:rsidP="00386A52">
      <w:r w:rsidRPr="00386A52">
        <w:rPr>
          <w:b/>
          <w:bCs/>
        </w:rPr>
        <w:t>Węzły</w:t>
      </w:r>
      <w:r>
        <w:t xml:space="preserve">: </w:t>
      </w:r>
    </w:p>
    <w:p w14:paraId="1BEDE6D4" w14:textId="3D1A84BA" w:rsidR="00041A84" w:rsidRDefault="00386A52" w:rsidP="000E34E1">
      <w:pPr>
        <w:pStyle w:val="ListParagraph"/>
        <w:numPr>
          <w:ilvl w:val="0"/>
          <w:numId w:val="13"/>
        </w:numPr>
      </w:pPr>
      <w:r>
        <w:t>IDF-B3 (B3-P0-S01)</w:t>
      </w:r>
    </w:p>
    <w:p w14:paraId="07204236" w14:textId="046E8C03" w:rsidR="00386A52" w:rsidRDefault="00041A84" w:rsidP="000E34E1">
      <w:pPr>
        <w:pStyle w:val="Heading2"/>
        <w:numPr>
          <w:ilvl w:val="1"/>
          <w:numId w:val="5"/>
        </w:numPr>
      </w:pPr>
      <w:bookmarkStart w:id="23" w:name="_Toc220837371"/>
      <w:r w:rsidRPr="00041A84">
        <w:t>Podsumowanie zbiorcze inwentaryzacji</w:t>
      </w:r>
      <w:bookmarkEnd w:id="23"/>
    </w:p>
    <w:p w14:paraId="3BAD85EF" w14:textId="77777777" w:rsidR="005642AE" w:rsidRDefault="005642AE" w:rsidP="005642AE">
      <w:r>
        <w:t>Na podstawie powyższych tabel, do projektu sieci kampusowej przyjęto następujące parametry sumaryczne:</w:t>
      </w:r>
    </w:p>
    <w:p w14:paraId="0AF80149" w14:textId="77777777" w:rsidR="005642AE" w:rsidRDefault="005642AE" w:rsidP="000E34E1">
      <w:pPr>
        <w:pStyle w:val="ListParagraph"/>
        <w:numPr>
          <w:ilvl w:val="0"/>
          <w:numId w:val="13"/>
        </w:numPr>
      </w:pPr>
      <w:r>
        <w:t>Łączna liczba pomieszczeń objętych siecią: 76.</w:t>
      </w:r>
    </w:p>
    <w:p w14:paraId="675610BA" w14:textId="77777777" w:rsidR="005642AE" w:rsidRDefault="005642AE" w:rsidP="000E34E1">
      <w:pPr>
        <w:pStyle w:val="ListParagraph"/>
        <w:numPr>
          <w:ilvl w:val="0"/>
          <w:numId w:val="13"/>
        </w:numPr>
      </w:pPr>
      <w:r>
        <w:t>Łączna liczba gniazd RJ45 (szacunkowa): ~830 szt. (uwzględniając rezerwę technologiczną 20%).</w:t>
      </w:r>
    </w:p>
    <w:p w14:paraId="6BCCAD26" w14:textId="77777777" w:rsidR="005642AE" w:rsidRDefault="005642AE" w:rsidP="000E34E1">
      <w:pPr>
        <w:pStyle w:val="ListParagraph"/>
        <w:numPr>
          <w:ilvl w:val="0"/>
          <w:numId w:val="13"/>
        </w:numPr>
      </w:pPr>
      <w:r>
        <w:t>Zapotrzebowanie na adresację IP:</w:t>
      </w:r>
    </w:p>
    <w:p w14:paraId="261B7521" w14:textId="77777777" w:rsidR="005642AE" w:rsidRDefault="005642AE" w:rsidP="000E34E1">
      <w:pPr>
        <w:pStyle w:val="ListParagraph"/>
        <w:numPr>
          <w:ilvl w:val="1"/>
          <w:numId w:val="13"/>
        </w:numPr>
      </w:pPr>
      <w:r>
        <w:t>Hosty Studenckie (VLAN 10): podsieć /23 (510 adresów).</w:t>
      </w:r>
    </w:p>
    <w:p w14:paraId="0669433E" w14:textId="77777777" w:rsidR="005642AE" w:rsidRDefault="005642AE" w:rsidP="000E34E1">
      <w:pPr>
        <w:pStyle w:val="ListParagraph"/>
        <w:numPr>
          <w:ilvl w:val="1"/>
          <w:numId w:val="13"/>
        </w:numPr>
      </w:pPr>
      <w:r>
        <w:t>Hosty Pracownicze (VLAN 20): podsieć /24 (254 adresy).</w:t>
      </w:r>
    </w:p>
    <w:p w14:paraId="0F45433F" w14:textId="77777777" w:rsidR="005642AE" w:rsidRDefault="005642AE" w:rsidP="000E34E1">
      <w:pPr>
        <w:pStyle w:val="ListParagraph"/>
        <w:numPr>
          <w:ilvl w:val="1"/>
          <w:numId w:val="13"/>
        </w:numPr>
      </w:pPr>
      <w:r>
        <w:t>Hosty Administracyjne (VLAN 30): podsieć /26 (62 adresy).</w:t>
      </w:r>
    </w:p>
    <w:p w14:paraId="30E90587" w14:textId="2BC18242" w:rsidR="002D644E" w:rsidRDefault="005642AE" w:rsidP="005642AE">
      <w:r>
        <w:t xml:space="preserve">Szczegółowe mapowanie każdego gniazda do portu w szafie RACK znajduje się </w:t>
      </w:r>
      <w:r>
        <w:br/>
        <w:t xml:space="preserve">w dokumencie uzupełniającym: </w:t>
      </w:r>
    </w:p>
    <w:p w14:paraId="155A6C5C" w14:textId="0669E7F7" w:rsidR="00041A84" w:rsidRDefault="005642AE" w:rsidP="000E34E1">
      <w:pPr>
        <w:pStyle w:val="ListParagraph"/>
        <w:numPr>
          <w:ilvl w:val="0"/>
          <w:numId w:val="14"/>
        </w:numPr>
      </w:pPr>
      <w:r>
        <w:t>Załącznik - Cut Sheets (Raport Połączeń).</w:t>
      </w:r>
    </w:p>
    <w:p w14:paraId="1E2EEC4B" w14:textId="621F7711" w:rsidR="002D644E" w:rsidRDefault="002D644E" w:rsidP="002D644E"/>
    <w:p w14:paraId="0DA0CF30" w14:textId="77777777" w:rsidR="00B248F9" w:rsidRPr="00041A84" w:rsidRDefault="00B248F9" w:rsidP="002D644E"/>
    <w:p w14:paraId="69471723" w14:textId="4D880432" w:rsidR="00B248F9" w:rsidRDefault="00B248F9" w:rsidP="00B248F9">
      <w:pPr>
        <w:pStyle w:val="Heading1"/>
        <w:numPr>
          <w:ilvl w:val="0"/>
          <w:numId w:val="5"/>
        </w:numPr>
      </w:pPr>
      <w:bookmarkStart w:id="24" w:name="_Toc220837372"/>
      <w:r w:rsidRPr="00B248F9">
        <w:t>TOPOLOGIA I ARCHITEKTURA LOGICZNA SIECI</w:t>
      </w:r>
      <w:bookmarkEnd w:id="24"/>
    </w:p>
    <w:p w14:paraId="66BBCBD8" w14:textId="66B11AFA" w:rsidR="00B248F9" w:rsidRDefault="00B248F9" w:rsidP="00B248F9">
      <w:pPr>
        <w:pStyle w:val="Heading2"/>
        <w:numPr>
          <w:ilvl w:val="1"/>
          <w:numId w:val="5"/>
        </w:numPr>
      </w:pPr>
      <w:bookmarkStart w:id="25" w:name="_Toc220837373"/>
      <w:r w:rsidRPr="00B248F9">
        <w:t>Model Architektoniczny</w:t>
      </w:r>
      <w:bookmarkEnd w:id="25"/>
    </w:p>
    <w:p w14:paraId="3250F418" w14:textId="292E094E" w:rsidR="00B248F9" w:rsidRDefault="00B248F9" w:rsidP="00B248F9">
      <w:r w:rsidRPr="00B248F9">
        <w:t>Zgodnie z rekomendacją "Cisco Validated Design" dla sieci kampusowych, projekt oparto na trójwarstwowym modelu hierarchicznym, zapewniającym skalowalność, deterministyczny routing i wysoką dostępność.</w:t>
      </w:r>
    </w:p>
    <w:p w14:paraId="7B358658" w14:textId="77777777" w:rsidR="00B248F9" w:rsidRDefault="00B248F9" w:rsidP="00670F30">
      <w:pPr>
        <w:pStyle w:val="ListParagraph"/>
        <w:numPr>
          <w:ilvl w:val="0"/>
          <w:numId w:val="15"/>
        </w:numPr>
      </w:pPr>
      <w:r>
        <w:t>Warstwa Rdzenia (Core Layer):</w:t>
      </w:r>
    </w:p>
    <w:p w14:paraId="4F6FC8F8" w14:textId="77777777" w:rsidR="00B248F9" w:rsidRDefault="00B248F9" w:rsidP="00B248F9">
      <w:pPr>
        <w:pStyle w:val="ListBullet"/>
        <w:tabs>
          <w:tab w:val="clear" w:pos="360"/>
          <w:tab w:val="num" w:pos="1068"/>
        </w:tabs>
        <w:ind w:left="1068"/>
      </w:pPr>
      <w:r>
        <w:t>Lokalizacja: MDF (B1-P0-S20).</w:t>
      </w:r>
    </w:p>
    <w:p w14:paraId="0E7D9FCC" w14:textId="77777777" w:rsidR="00B248F9" w:rsidRDefault="00B248F9" w:rsidP="00B248F9">
      <w:pPr>
        <w:pStyle w:val="ListBullet"/>
        <w:tabs>
          <w:tab w:val="clear" w:pos="360"/>
          <w:tab w:val="num" w:pos="1068"/>
        </w:tabs>
        <w:ind w:left="1068"/>
      </w:pPr>
      <w:r>
        <w:t>Urządzenia: 2x Cisco Catalyst 9500 połączone w klastrze (StackWise Virtual / VSS).</w:t>
      </w:r>
    </w:p>
    <w:p w14:paraId="04681673" w14:textId="77777777" w:rsidR="00B248F9" w:rsidRDefault="00B248F9" w:rsidP="00B248F9">
      <w:pPr>
        <w:pStyle w:val="ListBullet"/>
        <w:tabs>
          <w:tab w:val="clear" w:pos="360"/>
          <w:tab w:val="num" w:pos="1068"/>
        </w:tabs>
        <w:ind w:left="1068"/>
      </w:pPr>
      <w:r>
        <w:t>Funkcja: Szybki transport pakietów między budynkami, wyjście do Internetu (WAN) przez zaporę ogniową. W tej warstwie nie stosuje się restrykcyjnych polityk, aby nie spowalniać tranzytu.</w:t>
      </w:r>
    </w:p>
    <w:p w14:paraId="2831FC3E" w14:textId="77777777" w:rsidR="00B248F9" w:rsidRDefault="00B248F9" w:rsidP="00670F30">
      <w:pPr>
        <w:pStyle w:val="ListParagraph"/>
        <w:numPr>
          <w:ilvl w:val="0"/>
          <w:numId w:val="15"/>
        </w:numPr>
      </w:pPr>
      <w:r>
        <w:t>Warstwa Dystrybucji (Distribution Layer):</w:t>
      </w:r>
    </w:p>
    <w:p w14:paraId="20A68E6C" w14:textId="77777777" w:rsidR="00B248F9" w:rsidRDefault="00B248F9" w:rsidP="00B248F9">
      <w:pPr>
        <w:pStyle w:val="ListBullet"/>
        <w:tabs>
          <w:tab w:val="clear" w:pos="360"/>
          <w:tab w:val="num" w:pos="1068"/>
        </w:tabs>
        <w:ind w:left="1068"/>
      </w:pPr>
      <w:r>
        <w:t>Lokalizacja: Szafy IDF w poszczególnych budynkach.</w:t>
      </w:r>
    </w:p>
    <w:p w14:paraId="30B28C0B" w14:textId="77777777" w:rsidR="00B248F9" w:rsidRDefault="00B248F9" w:rsidP="00B248F9">
      <w:pPr>
        <w:pStyle w:val="ListBullet"/>
        <w:tabs>
          <w:tab w:val="clear" w:pos="360"/>
          <w:tab w:val="num" w:pos="1068"/>
        </w:tabs>
        <w:ind w:left="1068"/>
      </w:pPr>
      <w:r>
        <w:t>Funkcja: Agregacja ruchu z przełączników dostępowych. Punkt realizacji polityk routingu oraz list kontroli dostępu (ACL). W mniejszych węzłach funkcję tę pełnią uplinki światłowodowe bezpośrednio do Rdzenia (Collapsed Core).</w:t>
      </w:r>
    </w:p>
    <w:p w14:paraId="4CB34E6C" w14:textId="77777777" w:rsidR="00B248F9" w:rsidRDefault="00B248F9" w:rsidP="00670F30">
      <w:pPr>
        <w:pStyle w:val="ListParagraph"/>
        <w:numPr>
          <w:ilvl w:val="0"/>
          <w:numId w:val="15"/>
        </w:numPr>
      </w:pPr>
      <w:r>
        <w:t>Warstwa Dostępu (Access Layer):</w:t>
      </w:r>
    </w:p>
    <w:p w14:paraId="15D46991" w14:textId="77777777" w:rsidR="00B248F9" w:rsidRDefault="00B248F9" w:rsidP="00B248F9">
      <w:pPr>
        <w:pStyle w:val="ListBullet"/>
        <w:tabs>
          <w:tab w:val="clear" w:pos="360"/>
          <w:tab w:val="num" w:pos="1068"/>
        </w:tabs>
        <w:ind w:left="1068"/>
      </w:pPr>
      <w:r>
        <w:t>Lokalizacja: Wszystkie szafy IDF.</w:t>
      </w:r>
    </w:p>
    <w:p w14:paraId="10E29B79" w14:textId="77777777" w:rsidR="00B248F9" w:rsidRDefault="00B248F9" w:rsidP="00B248F9">
      <w:pPr>
        <w:pStyle w:val="ListBullet"/>
        <w:tabs>
          <w:tab w:val="clear" w:pos="360"/>
          <w:tab w:val="num" w:pos="1068"/>
        </w:tabs>
        <w:ind w:left="1068"/>
      </w:pPr>
      <w:r>
        <w:t>Urządzenia: Cisco Catalyst 9200L.</w:t>
      </w:r>
    </w:p>
    <w:p w14:paraId="2085E00C" w14:textId="6073227C" w:rsidR="00B248F9" w:rsidRDefault="00B248F9" w:rsidP="00B248F9">
      <w:pPr>
        <w:pStyle w:val="ListBullet"/>
        <w:tabs>
          <w:tab w:val="clear" w:pos="360"/>
          <w:tab w:val="num" w:pos="1068"/>
        </w:tabs>
        <w:ind w:left="1068"/>
      </w:pPr>
      <w:r>
        <w:t>Funkcja: Bezpośrednie podłączenie stacji roboczych, telefonów VoIP i punktów dostępowych. Obsługa PoE+ oraz wymuszanie polityk 802.1X.</w:t>
      </w:r>
    </w:p>
    <w:p w14:paraId="77CCCCAB" w14:textId="38A0D181" w:rsidR="00B248F9" w:rsidRDefault="00B248F9" w:rsidP="00B248F9">
      <w:pPr>
        <w:pStyle w:val="Heading2"/>
        <w:numPr>
          <w:ilvl w:val="1"/>
          <w:numId w:val="5"/>
        </w:numPr>
      </w:pPr>
      <w:bookmarkStart w:id="26" w:name="_Toc220837374"/>
      <w:r w:rsidRPr="00B248F9">
        <w:t>Topologia Logiczna i Separacja Sieci</w:t>
      </w:r>
      <w:bookmarkEnd w:id="26"/>
      <w:r w:rsidRPr="00B248F9">
        <w:t xml:space="preserve"> </w:t>
      </w:r>
    </w:p>
    <w:p w14:paraId="1DC8BA53" w14:textId="06500673" w:rsidR="00B248F9" w:rsidRDefault="00B248F9" w:rsidP="00B248F9">
      <w:r w:rsidRPr="00B248F9">
        <w:t>W odpowiedzi na wymogi bezpieczeństwa, w projekcie zastosowano rygorystyczny podział sieci na strefy zaufania.</w:t>
      </w:r>
    </w:p>
    <w:p w14:paraId="6AC70BDE" w14:textId="10DB5701" w:rsidR="00B248F9" w:rsidRDefault="00B248F9" w:rsidP="00B248F9">
      <w:pPr>
        <w:pStyle w:val="Heading3"/>
        <w:numPr>
          <w:ilvl w:val="2"/>
          <w:numId w:val="5"/>
        </w:numPr>
      </w:pPr>
      <w:bookmarkStart w:id="27" w:name="_Toc220837375"/>
      <w:r w:rsidRPr="00B248F9">
        <w:t>Mechanizm Fizycznej Separacji (Sieć Studencka)</w:t>
      </w:r>
      <w:bookmarkEnd w:id="27"/>
    </w:p>
    <w:p w14:paraId="3F96A240" w14:textId="34654DCA" w:rsidR="00B248F9" w:rsidRDefault="00B248F9" w:rsidP="00B248F9">
      <w:r w:rsidRPr="00B248F9">
        <w:t>Aby zagwarantować bezpieczeństwo danych administracyjnych, zastosowano fizyczną separację w warstwie dostępowej. W szafach dystrybucyjnych (IDF) zainstalowano dedykowane, odrębne przełączniki dla ruchu studenckiego.</w:t>
      </w:r>
    </w:p>
    <w:p w14:paraId="23C073BD" w14:textId="77777777" w:rsidR="00B248F9" w:rsidRDefault="00B248F9" w:rsidP="00670F30">
      <w:pPr>
        <w:pStyle w:val="ListParagraph"/>
        <w:numPr>
          <w:ilvl w:val="0"/>
          <w:numId w:val="16"/>
        </w:numPr>
      </w:pPr>
      <w:r>
        <w:t>Ścieżka ruchu studenckiego: Gniazdo w sali (SL/SC) -&gt; Dedykowany Switch "Student" -&gt; Osobny Uplink (VLAN 10) -&gt; Firewall (DMZ/Guest Zone).</w:t>
      </w:r>
    </w:p>
    <w:p w14:paraId="3CBFA24A" w14:textId="2924E809" w:rsidR="00B248F9" w:rsidRDefault="00B248F9" w:rsidP="00670F30">
      <w:pPr>
        <w:pStyle w:val="ListParagraph"/>
        <w:numPr>
          <w:ilvl w:val="0"/>
          <w:numId w:val="16"/>
        </w:numPr>
      </w:pPr>
      <w:r>
        <w:t>Ścieżka ruchu administracyjnego: Gniazdo w biurze (DZ/PB) -&gt; Switch "Staff/Admin" -&gt; Uplink (VLAN 30) -&gt; Core Switch -&gt; Serwery Wewnętrzne.</w:t>
      </w:r>
    </w:p>
    <w:p w14:paraId="2F0F76AF" w14:textId="743695C0" w:rsidR="00B248F9" w:rsidRDefault="009B11BE" w:rsidP="00B248F9">
      <w:r w:rsidRPr="009B11BE">
        <w:t>Dzięki temu rozwiązaniu fizyczne wpięcie się do gniazda w sali wykładowej nie daje fizycznej możliwości podsłuchania ruchu (sniffingu) z sieci dziekanatu na poziomie warstwy 2 (L2), ponieważ ruch ten odbywa się na odrębnych urządzeniach sprzętowych.</w:t>
      </w:r>
    </w:p>
    <w:p w14:paraId="3A8E2AA9" w14:textId="4C0469FC" w:rsidR="009B11BE" w:rsidRDefault="009B11BE" w:rsidP="009B11BE">
      <w:pPr>
        <w:pStyle w:val="Heading3"/>
        <w:numPr>
          <w:ilvl w:val="2"/>
          <w:numId w:val="5"/>
        </w:numPr>
      </w:pPr>
      <w:bookmarkStart w:id="28" w:name="_Toc220837376"/>
      <w:r w:rsidRPr="009B11BE">
        <w:t>Segmentacja VLAN</w:t>
      </w:r>
      <w:bookmarkEnd w:id="28"/>
    </w:p>
    <w:p w14:paraId="32E310B3" w14:textId="35326B76" w:rsidR="009B11BE" w:rsidRDefault="009B11BE" w:rsidP="009B11BE">
      <w:r w:rsidRPr="009B11BE">
        <w:t>Zdefiniowano następujące wirtualne sieci lokalne (VLAN) obowiązujące na całym kampusie</w:t>
      </w:r>
      <w:r>
        <w:t>. Przedstawiono w tabelce poniżej.</w:t>
      </w:r>
    </w:p>
    <w:tbl>
      <w:tblPr>
        <w:tblStyle w:val="TableGrid"/>
        <w:tblW w:w="9351" w:type="dxa"/>
        <w:tblLook w:val="04A0" w:firstRow="1" w:lastRow="0" w:firstColumn="1" w:lastColumn="0" w:noHBand="0" w:noVBand="1"/>
      </w:tblPr>
      <w:tblGrid>
        <w:gridCol w:w="2040"/>
        <w:gridCol w:w="2184"/>
        <w:gridCol w:w="2212"/>
        <w:gridCol w:w="2915"/>
      </w:tblGrid>
      <w:tr w:rsidR="009B11BE" w14:paraId="2DA4E2B8" w14:textId="77777777" w:rsidTr="009B11BE">
        <w:tc>
          <w:tcPr>
            <w:tcW w:w="2040" w:type="dxa"/>
          </w:tcPr>
          <w:p w14:paraId="74AB92B7" w14:textId="7679D624" w:rsidR="009B11BE" w:rsidRDefault="009B11BE" w:rsidP="009B11BE">
            <w:r w:rsidRPr="009B11BE">
              <w:t>ID VLAN</w:t>
            </w:r>
          </w:p>
        </w:tc>
        <w:tc>
          <w:tcPr>
            <w:tcW w:w="2184" w:type="dxa"/>
          </w:tcPr>
          <w:p w14:paraId="75285CD4" w14:textId="1F672D6F" w:rsidR="009B11BE" w:rsidRDefault="009B11BE" w:rsidP="009B11BE">
            <w:r w:rsidRPr="009B11BE">
              <w:t>Nazwa</w:t>
            </w:r>
          </w:p>
        </w:tc>
        <w:tc>
          <w:tcPr>
            <w:tcW w:w="2212" w:type="dxa"/>
          </w:tcPr>
          <w:p w14:paraId="287E3604" w14:textId="202ADDB2" w:rsidR="009B11BE" w:rsidRDefault="009B11BE" w:rsidP="009B11BE">
            <w:r w:rsidRPr="009B11BE">
              <w:t>Adresacja IP (CIDR)</w:t>
            </w:r>
          </w:p>
        </w:tc>
        <w:tc>
          <w:tcPr>
            <w:tcW w:w="2915" w:type="dxa"/>
          </w:tcPr>
          <w:p w14:paraId="0CEAFAD1" w14:textId="09234F56" w:rsidR="009B11BE" w:rsidRDefault="009B11BE" w:rsidP="009B11BE">
            <w:r w:rsidRPr="009B11BE">
              <w:t>Przeznaczenie / Opis</w:t>
            </w:r>
          </w:p>
        </w:tc>
      </w:tr>
      <w:tr w:rsidR="009B11BE" w14:paraId="707A7A3B" w14:textId="77777777" w:rsidTr="009B11BE">
        <w:tc>
          <w:tcPr>
            <w:tcW w:w="2040" w:type="dxa"/>
          </w:tcPr>
          <w:p w14:paraId="299A6890" w14:textId="4F921A02" w:rsidR="009B11BE" w:rsidRDefault="009B11BE" w:rsidP="009B11BE">
            <w:r w:rsidRPr="009B11BE">
              <w:t>10</w:t>
            </w:r>
          </w:p>
        </w:tc>
        <w:tc>
          <w:tcPr>
            <w:tcW w:w="2184" w:type="dxa"/>
          </w:tcPr>
          <w:p w14:paraId="23AA2D3D" w14:textId="2154747D" w:rsidR="009B11BE" w:rsidRDefault="009B11BE" w:rsidP="009B11BE">
            <w:r w:rsidRPr="009B11BE">
              <w:t>LAN_STUD</w:t>
            </w:r>
          </w:p>
        </w:tc>
        <w:tc>
          <w:tcPr>
            <w:tcW w:w="2212" w:type="dxa"/>
          </w:tcPr>
          <w:p w14:paraId="5296373B" w14:textId="264FEA2B" w:rsidR="009B11BE" w:rsidRDefault="009B11BE" w:rsidP="009B11BE">
            <w:r w:rsidRPr="009B11BE">
              <w:t>10.10.0.0/21</w:t>
            </w:r>
          </w:p>
        </w:tc>
        <w:tc>
          <w:tcPr>
            <w:tcW w:w="2915" w:type="dxa"/>
          </w:tcPr>
          <w:p w14:paraId="67D1A381" w14:textId="12B8118D" w:rsidR="009B11BE" w:rsidRDefault="009B11BE" w:rsidP="009B11BE">
            <w:r w:rsidRPr="009B11BE">
              <w:t>Sieć Studencka. Sale laboratoriów, ćwiczeniowe. DHCP w strefie DMZ. Dostęp tylko do Internetu i wybranych serwerów edukacyjnych.</w:t>
            </w:r>
          </w:p>
        </w:tc>
      </w:tr>
      <w:tr w:rsidR="009B11BE" w14:paraId="332DA8D4" w14:textId="77777777" w:rsidTr="009B11BE">
        <w:tc>
          <w:tcPr>
            <w:tcW w:w="2040" w:type="dxa"/>
          </w:tcPr>
          <w:p w14:paraId="25B018A1" w14:textId="1F4C1643" w:rsidR="009B11BE" w:rsidRDefault="009B11BE" w:rsidP="009B11BE">
            <w:r>
              <w:t>20</w:t>
            </w:r>
          </w:p>
        </w:tc>
        <w:tc>
          <w:tcPr>
            <w:tcW w:w="2184" w:type="dxa"/>
          </w:tcPr>
          <w:p w14:paraId="6FADA13E" w14:textId="7BB31DEC" w:rsidR="009B11BE" w:rsidRDefault="009B11BE" w:rsidP="009B11BE">
            <w:r w:rsidRPr="009B11BE">
              <w:t>LAN_PRACOW</w:t>
            </w:r>
          </w:p>
        </w:tc>
        <w:tc>
          <w:tcPr>
            <w:tcW w:w="2212" w:type="dxa"/>
          </w:tcPr>
          <w:p w14:paraId="730FAFAC" w14:textId="4E89068E" w:rsidR="009B11BE" w:rsidRDefault="009B11BE" w:rsidP="009B11BE">
            <w:r w:rsidRPr="009B11BE">
              <w:t>10.20.0.0/23</w:t>
            </w:r>
          </w:p>
        </w:tc>
        <w:tc>
          <w:tcPr>
            <w:tcW w:w="2915" w:type="dxa"/>
          </w:tcPr>
          <w:p w14:paraId="3BD345E8" w14:textId="19DCA041" w:rsidR="009B11BE" w:rsidRDefault="009B11BE" w:rsidP="009B11BE">
            <w:r w:rsidRPr="009B11BE">
              <w:t>Sieć Pracownicza. Pokoje wykładowców. Dostęp do zasobów wewnętrznych i Internetu.</w:t>
            </w:r>
          </w:p>
        </w:tc>
      </w:tr>
      <w:tr w:rsidR="009B11BE" w14:paraId="5E0C4E74" w14:textId="77777777" w:rsidTr="009B11BE">
        <w:tc>
          <w:tcPr>
            <w:tcW w:w="2040" w:type="dxa"/>
          </w:tcPr>
          <w:p w14:paraId="79B294CB" w14:textId="7E5350DB" w:rsidR="009B11BE" w:rsidRDefault="009B11BE" w:rsidP="009B11BE">
            <w:r>
              <w:t>30</w:t>
            </w:r>
          </w:p>
        </w:tc>
        <w:tc>
          <w:tcPr>
            <w:tcW w:w="2184" w:type="dxa"/>
          </w:tcPr>
          <w:p w14:paraId="53033066" w14:textId="6F18C860" w:rsidR="009B11BE" w:rsidRDefault="009B11BE" w:rsidP="009B11BE">
            <w:r w:rsidRPr="009B11BE">
              <w:t>LAN_ADMIN</w:t>
            </w:r>
          </w:p>
        </w:tc>
        <w:tc>
          <w:tcPr>
            <w:tcW w:w="2212" w:type="dxa"/>
          </w:tcPr>
          <w:p w14:paraId="3C648E40" w14:textId="4A7CF183" w:rsidR="009B11BE" w:rsidRDefault="009B11BE" w:rsidP="009B11BE">
            <w:r w:rsidRPr="009B11BE">
              <w:t>10.30.0.0/24</w:t>
            </w:r>
          </w:p>
        </w:tc>
        <w:tc>
          <w:tcPr>
            <w:tcW w:w="2915" w:type="dxa"/>
          </w:tcPr>
          <w:p w14:paraId="78B1F4E1" w14:textId="02F96903" w:rsidR="009B11BE" w:rsidRDefault="009B11BE" w:rsidP="009B11BE">
            <w:r w:rsidRPr="009B11BE">
              <w:t>Sieć Administracyjna. Dziekanat, Dyrekcja. Najwyższy priorytet bezpieczeństwa. Izolowana od VLAN 10.</w:t>
            </w:r>
          </w:p>
        </w:tc>
      </w:tr>
      <w:tr w:rsidR="009B11BE" w14:paraId="4FD9DB54" w14:textId="77777777" w:rsidTr="009B11BE">
        <w:tc>
          <w:tcPr>
            <w:tcW w:w="2040" w:type="dxa"/>
          </w:tcPr>
          <w:p w14:paraId="192A9594" w14:textId="28AAEF09" w:rsidR="009B11BE" w:rsidRDefault="009B11BE" w:rsidP="009B11BE">
            <w:r>
              <w:t>40</w:t>
            </w:r>
          </w:p>
        </w:tc>
        <w:tc>
          <w:tcPr>
            <w:tcW w:w="2184" w:type="dxa"/>
          </w:tcPr>
          <w:p w14:paraId="11B915A7" w14:textId="2BDD0C00" w:rsidR="009B11BE" w:rsidRDefault="009B11BE" w:rsidP="009B11BE">
            <w:r w:rsidRPr="009B11BE">
              <w:t>WiFi_Student</w:t>
            </w:r>
          </w:p>
        </w:tc>
        <w:tc>
          <w:tcPr>
            <w:tcW w:w="2212" w:type="dxa"/>
          </w:tcPr>
          <w:p w14:paraId="048054B4" w14:textId="4267CE55" w:rsidR="009B11BE" w:rsidRDefault="009B11BE" w:rsidP="009B11BE">
            <w:r w:rsidRPr="009B11BE">
              <w:t>172.16.40.0/22</w:t>
            </w:r>
          </w:p>
        </w:tc>
        <w:tc>
          <w:tcPr>
            <w:tcW w:w="2915" w:type="dxa"/>
          </w:tcPr>
          <w:p w14:paraId="4A3E373C" w14:textId="602B46A3" w:rsidR="009B11BE" w:rsidRDefault="009B11BE" w:rsidP="009B11BE">
            <w:r w:rsidRPr="009B11BE">
              <w:t>Sieć bezprzewodowa dla studentów (SSID: MountainSky_Student).</w:t>
            </w:r>
          </w:p>
        </w:tc>
      </w:tr>
      <w:tr w:rsidR="009B11BE" w14:paraId="0B1A64F3" w14:textId="77777777" w:rsidTr="009B11BE">
        <w:tc>
          <w:tcPr>
            <w:tcW w:w="2040" w:type="dxa"/>
          </w:tcPr>
          <w:p w14:paraId="73BFF9E2" w14:textId="796EF4A1" w:rsidR="009B11BE" w:rsidRDefault="009B11BE" w:rsidP="009B11BE">
            <w:r>
              <w:t>50</w:t>
            </w:r>
          </w:p>
        </w:tc>
        <w:tc>
          <w:tcPr>
            <w:tcW w:w="2184" w:type="dxa"/>
          </w:tcPr>
          <w:p w14:paraId="26E2412C" w14:textId="7C8C2685" w:rsidR="009B11BE" w:rsidRDefault="009B11BE" w:rsidP="009B11BE">
            <w:r w:rsidRPr="009B11BE">
              <w:t>WiFi_Staff</w:t>
            </w:r>
          </w:p>
        </w:tc>
        <w:tc>
          <w:tcPr>
            <w:tcW w:w="2212" w:type="dxa"/>
          </w:tcPr>
          <w:p w14:paraId="50EB0861" w14:textId="1BAE4458" w:rsidR="009B11BE" w:rsidRDefault="009B11BE" w:rsidP="009B11BE">
            <w:r w:rsidRPr="009B11BE">
              <w:t>172.16.50.0/24</w:t>
            </w:r>
          </w:p>
        </w:tc>
        <w:tc>
          <w:tcPr>
            <w:tcW w:w="2915" w:type="dxa"/>
          </w:tcPr>
          <w:p w14:paraId="63AD5172" w14:textId="5B4FA6CB" w:rsidR="009B11BE" w:rsidRDefault="009B11BE" w:rsidP="009B11BE">
            <w:r w:rsidRPr="009B11BE">
              <w:t>Sieć bezprzewodowa dla pracowników (SSID: MountainSky_Staff).</w:t>
            </w:r>
          </w:p>
        </w:tc>
      </w:tr>
      <w:tr w:rsidR="009B11BE" w14:paraId="04076A55" w14:textId="77777777" w:rsidTr="009B11BE">
        <w:tc>
          <w:tcPr>
            <w:tcW w:w="2040" w:type="dxa"/>
          </w:tcPr>
          <w:p w14:paraId="0E9F6C49" w14:textId="47FBF39A" w:rsidR="009B11BE" w:rsidRDefault="009B11BE" w:rsidP="009B11BE">
            <w:r>
              <w:t>99</w:t>
            </w:r>
          </w:p>
        </w:tc>
        <w:tc>
          <w:tcPr>
            <w:tcW w:w="2184" w:type="dxa"/>
          </w:tcPr>
          <w:p w14:paraId="1509F43B" w14:textId="376C68DF" w:rsidR="009B11BE" w:rsidRDefault="009B11BE" w:rsidP="009B11BE">
            <w:r w:rsidRPr="009B11BE">
              <w:t>MGMT</w:t>
            </w:r>
          </w:p>
        </w:tc>
        <w:tc>
          <w:tcPr>
            <w:tcW w:w="2212" w:type="dxa"/>
          </w:tcPr>
          <w:p w14:paraId="39EB2864" w14:textId="2AF31749" w:rsidR="009B11BE" w:rsidRDefault="009B11BE" w:rsidP="009B11BE">
            <w:r w:rsidRPr="009B11BE">
              <w:t>192.168.99.0/24</w:t>
            </w:r>
          </w:p>
        </w:tc>
        <w:tc>
          <w:tcPr>
            <w:tcW w:w="2915" w:type="dxa"/>
          </w:tcPr>
          <w:p w14:paraId="0D795D92" w14:textId="3A62A37B" w:rsidR="009B11BE" w:rsidRDefault="009B11BE" w:rsidP="009B11BE">
            <w:r w:rsidRPr="009B11BE">
              <w:t>Zarządzanie (Switche, AP, UPS, PDU). Dostęp tylko dla administratorów IT.</w:t>
            </w:r>
          </w:p>
        </w:tc>
      </w:tr>
      <w:tr w:rsidR="009B11BE" w14:paraId="70E40914" w14:textId="77777777" w:rsidTr="009B11BE">
        <w:tc>
          <w:tcPr>
            <w:tcW w:w="2040" w:type="dxa"/>
          </w:tcPr>
          <w:p w14:paraId="2B86EC83" w14:textId="7841776E" w:rsidR="009B11BE" w:rsidRDefault="009B11BE" w:rsidP="009B11BE">
            <w:r>
              <w:t>100</w:t>
            </w:r>
          </w:p>
        </w:tc>
        <w:tc>
          <w:tcPr>
            <w:tcW w:w="2184" w:type="dxa"/>
          </w:tcPr>
          <w:p w14:paraId="722C28D1" w14:textId="26A3AFDB" w:rsidR="009B11BE" w:rsidRDefault="009B11BE" w:rsidP="009B11BE">
            <w:r w:rsidRPr="009B11BE">
              <w:t>VoIP</w:t>
            </w:r>
          </w:p>
        </w:tc>
        <w:tc>
          <w:tcPr>
            <w:tcW w:w="2212" w:type="dxa"/>
          </w:tcPr>
          <w:p w14:paraId="2326C1DA" w14:textId="2AB359D8" w:rsidR="009B11BE" w:rsidRDefault="009B11BE" w:rsidP="009B11BE">
            <w:r w:rsidRPr="009B11BE">
              <w:t>10.100.0.0/24</w:t>
            </w:r>
          </w:p>
        </w:tc>
        <w:tc>
          <w:tcPr>
            <w:tcW w:w="2915" w:type="dxa"/>
          </w:tcPr>
          <w:p w14:paraId="20E79FA4" w14:textId="50CB83C1" w:rsidR="009B11BE" w:rsidRDefault="009B11BE" w:rsidP="009B11BE">
            <w:r w:rsidRPr="009B11BE">
              <w:t>Telefonia IP. Oznaczony priorytet QoS (Voice VLAN).</w:t>
            </w:r>
          </w:p>
        </w:tc>
      </w:tr>
    </w:tbl>
    <w:p w14:paraId="4ED969E0" w14:textId="12C270A1" w:rsidR="009B11BE" w:rsidRDefault="009B11BE" w:rsidP="000D07C6">
      <w:pPr>
        <w:pStyle w:val="Caption"/>
        <w:jc w:val="center"/>
      </w:pPr>
      <w:r>
        <w:t xml:space="preserve">Tabela </w:t>
      </w:r>
      <w:r w:rsidR="000D07C6">
        <w:t>5</w:t>
      </w:r>
      <w:r>
        <w:t>. Segmentacja VLAN-ów</w:t>
      </w:r>
    </w:p>
    <w:p w14:paraId="13C119AF" w14:textId="77777777" w:rsidR="009E7652" w:rsidRDefault="009E7652" w:rsidP="009E7652"/>
    <w:p w14:paraId="7AAF95FB" w14:textId="6C19E919" w:rsidR="007D17D4" w:rsidRDefault="00741A38" w:rsidP="007D17D4">
      <w:pPr>
        <w:pStyle w:val="Heading2"/>
        <w:numPr>
          <w:ilvl w:val="1"/>
          <w:numId w:val="5"/>
        </w:numPr>
      </w:pPr>
      <w:bookmarkStart w:id="29" w:name="_Toc220837377"/>
      <w:r w:rsidRPr="00741A38">
        <w:t>Standardy identyfikacji infrastruktury w szafach RACK</w:t>
      </w:r>
      <w:bookmarkEnd w:id="29"/>
      <w:r w:rsidR="009E7652" w:rsidRPr="009E7652">
        <w:t xml:space="preserve"> </w:t>
      </w:r>
    </w:p>
    <w:p w14:paraId="6659BEA0" w14:textId="77777777" w:rsidR="00564653" w:rsidRDefault="000A48C3" w:rsidP="000A48C3">
      <w:r w:rsidRPr="000A48C3">
        <w:t>W celu zapewnienia najwyższej czytelności dokumentacji i skrócenia czasu reakcji serwisu, wprowadzono system oznaczania oparty na fizycznym położeniu urządzeń (jednostkach U):</w:t>
      </w:r>
    </w:p>
    <w:p w14:paraId="40DD21FD" w14:textId="77777777" w:rsidR="00564653" w:rsidRDefault="00564653" w:rsidP="00564653">
      <w:pPr>
        <w:pStyle w:val="ListParagraph"/>
        <w:numPr>
          <w:ilvl w:val="0"/>
          <w:numId w:val="32"/>
        </w:numPr>
      </w:pPr>
      <w:r w:rsidRPr="00564653">
        <w:t xml:space="preserve">Identyfikacja Patchpaneli (Kolumna J): </w:t>
      </w:r>
    </w:p>
    <w:p w14:paraId="608AD4D7" w14:textId="77777777" w:rsidR="009361A1" w:rsidRDefault="00564653" w:rsidP="00564653">
      <w:pPr>
        <w:pStyle w:val="ListParagraph"/>
        <w:numPr>
          <w:ilvl w:val="1"/>
          <w:numId w:val="14"/>
        </w:numPr>
      </w:pPr>
      <w:r w:rsidRPr="00564653">
        <w:t xml:space="preserve">Format: [Kod_Węzła]-PP[Wysokość_U]/[Numer_Portu] </w:t>
      </w:r>
    </w:p>
    <w:p w14:paraId="2574D5BD" w14:textId="77777777" w:rsidR="009361A1" w:rsidRDefault="00564653" w:rsidP="00564653">
      <w:pPr>
        <w:pStyle w:val="ListParagraph"/>
        <w:numPr>
          <w:ilvl w:val="1"/>
          <w:numId w:val="14"/>
        </w:numPr>
      </w:pPr>
      <w:r w:rsidRPr="00564653">
        <w:t xml:space="preserve">Przykłady: IDF-B1.1-PP36/1 (Patchpanel na wysokości 36U), IDF-B1.1-PP26/12. </w:t>
      </w:r>
    </w:p>
    <w:p w14:paraId="28E44CD5" w14:textId="77777777" w:rsidR="009361A1" w:rsidRDefault="00564653" w:rsidP="00564653">
      <w:pPr>
        <w:pStyle w:val="ListParagraph"/>
        <w:numPr>
          <w:ilvl w:val="1"/>
          <w:numId w:val="14"/>
        </w:numPr>
      </w:pPr>
      <w:r w:rsidRPr="00564653">
        <w:t>Zaleta: Technik serwisowy widząc opis gniazda, wie dokładnie, w której części szafy znajduje się dany port bez liczenia paneli od góry.</w:t>
      </w:r>
    </w:p>
    <w:p w14:paraId="51D9227A" w14:textId="77777777" w:rsidR="00AB608F" w:rsidRDefault="009E7652" w:rsidP="009361A1">
      <w:pPr>
        <w:pStyle w:val="ListParagraph"/>
        <w:numPr>
          <w:ilvl w:val="0"/>
          <w:numId w:val="32"/>
        </w:numPr>
      </w:pPr>
      <w:r w:rsidRPr="009E7652">
        <w:t xml:space="preserve">Kolumna K: Nazewnictwo Urządzeń Aktywnych (Switche): </w:t>
      </w:r>
    </w:p>
    <w:p w14:paraId="72F799CD" w14:textId="6CEE2F66" w:rsidR="009361A1" w:rsidRDefault="003C1710" w:rsidP="009361A1">
      <w:pPr>
        <w:pStyle w:val="ListParagraph"/>
        <w:numPr>
          <w:ilvl w:val="1"/>
          <w:numId w:val="14"/>
        </w:numPr>
      </w:pPr>
      <w:r w:rsidRPr="003C1710">
        <w:t>Format: SW-[Kod_Węzła]-[Typ]-[Numer_Kolejny] [Numer_Portu]</w:t>
      </w:r>
    </w:p>
    <w:p w14:paraId="06DDBEA5" w14:textId="5B2B3D30" w:rsidR="00397BAC" w:rsidRDefault="00B23E90" w:rsidP="00397BAC">
      <w:pPr>
        <w:pStyle w:val="ListParagraph"/>
        <w:numPr>
          <w:ilvl w:val="1"/>
          <w:numId w:val="14"/>
        </w:numPr>
      </w:pPr>
      <w:r w:rsidRPr="00B23E90">
        <w:t>Przykłady: SW-B1.1-STUD-1 Gi1/0/5 (Pierwszy switch studencki od góry), SW-B1.1-STAFF-1 Gi1/0/1.</w:t>
      </w:r>
    </w:p>
    <w:p w14:paraId="1EF30E25" w14:textId="77777777" w:rsidR="00397BAC" w:rsidRDefault="00397BAC" w:rsidP="00397BAC">
      <w:pPr>
        <w:pStyle w:val="ListParagraph"/>
        <w:numPr>
          <w:ilvl w:val="0"/>
          <w:numId w:val="32"/>
        </w:numPr>
      </w:pPr>
      <w:r w:rsidRPr="00397BAC">
        <w:t xml:space="preserve">Logika Separacji Fizycznej w Excelu: </w:t>
      </w:r>
    </w:p>
    <w:p w14:paraId="7F7BD030" w14:textId="77777777" w:rsidR="00397BAC" w:rsidRDefault="00397BAC" w:rsidP="00397BAC">
      <w:pPr>
        <w:pStyle w:val="ListParagraph"/>
        <w:numPr>
          <w:ilvl w:val="1"/>
          <w:numId w:val="14"/>
        </w:numPr>
      </w:pPr>
      <w:r w:rsidRPr="00397BAC">
        <w:t xml:space="preserve">Sekcja Studencka (VLAN 10): Porty patchpaneli od 30U do 36U krosowane wyłącznie do switchy STUD. </w:t>
      </w:r>
    </w:p>
    <w:p w14:paraId="6F1CF80A" w14:textId="3938FE3F" w:rsidR="00397BAC" w:rsidRDefault="00397BAC" w:rsidP="00397BAC">
      <w:pPr>
        <w:pStyle w:val="ListParagraph"/>
        <w:numPr>
          <w:ilvl w:val="1"/>
          <w:numId w:val="14"/>
        </w:numPr>
      </w:pPr>
      <w:r w:rsidRPr="00397BAC">
        <w:t>Sekcja Pracownicza/VoIP/Admin (VLAN 20, 30, 100): Porty patchpaneli od 23U do 26U krosowane wyłącznie do switchy STAFF.</w:t>
      </w:r>
    </w:p>
    <w:p w14:paraId="205BCC6A" w14:textId="378EDAC4" w:rsidR="009B11BE" w:rsidRDefault="009B11BE" w:rsidP="009B11BE">
      <w:pPr>
        <w:pStyle w:val="Heading2"/>
        <w:numPr>
          <w:ilvl w:val="1"/>
          <w:numId w:val="5"/>
        </w:numPr>
      </w:pPr>
      <w:bookmarkStart w:id="30" w:name="_Toc220837378"/>
      <w:r w:rsidRPr="009B11BE">
        <w:t>Routing i Protokoły</w:t>
      </w:r>
      <w:bookmarkEnd w:id="30"/>
    </w:p>
    <w:p w14:paraId="35A289D7" w14:textId="0A916051" w:rsidR="009B11BE" w:rsidRDefault="00830025" w:rsidP="00830025">
      <w:pPr>
        <w:pStyle w:val="Heading3"/>
        <w:numPr>
          <w:ilvl w:val="2"/>
          <w:numId w:val="5"/>
        </w:numPr>
      </w:pPr>
      <w:bookmarkStart w:id="31" w:name="_Toc220837379"/>
      <w:r w:rsidRPr="00830025">
        <w:t>Routing Wewnętrzny (IGP)</w:t>
      </w:r>
      <w:bookmarkEnd w:id="31"/>
    </w:p>
    <w:p w14:paraId="1735EB52" w14:textId="14114293" w:rsidR="00830025" w:rsidRDefault="00830025" w:rsidP="00830025">
      <w:r w:rsidRPr="00830025">
        <w:t>Jako protokół routingu wewnętrznego wybrano OSPFv2 (Open Shortest Path First).</w:t>
      </w:r>
    </w:p>
    <w:p w14:paraId="616A713F" w14:textId="77777777" w:rsidR="00830025" w:rsidRDefault="00830025" w:rsidP="00670F30">
      <w:pPr>
        <w:pStyle w:val="ListParagraph"/>
        <w:numPr>
          <w:ilvl w:val="0"/>
          <w:numId w:val="17"/>
        </w:numPr>
      </w:pPr>
      <w:r>
        <w:t>Wszystkie przełączniki warstwy 3 oraz Router/Firewall znajdują się w jednym obszarze (Area 0 - Backbone).</w:t>
      </w:r>
    </w:p>
    <w:p w14:paraId="5D97976C" w14:textId="4B87795E" w:rsidR="00830025" w:rsidRDefault="00830025" w:rsidP="00670F30">
      <w:pPr>
        <w:pStyle w:val="ListParagraph"/>
        <w:numPr>
          <w:ilvl w:val="0"/>
          <w:numId w:val="17"/>
        </w:numPr>
      </w:pPr>
      <w:r>
        <w:t>Zapewnia to szybką konwergencję (czas reakcji na awarię łącza &lt; 1s) oraz automatyczne równoważenie obciążenia (ECMP) między łączami światłowodowymi.</w:t>
      </w:r>
    </w:p>
    <w:p w14:paraId="37728698" w14:textId="597F8A85" w:rsidR="00830025" w:rsidRDefault="00830025" w:rsidP="00830025">
      <w:pPr>
        <w:pStyle w:val="Heading3"/>
        <w:numPr>
          <w:ilvl w:val="2"/>
          <w:numId w:val="5"/>
        </w:numPr>
      </w:pPr>
      <w:bookmarkStart w:id="32" w:name="_Toc220837380"/>
      <w:r w:rsidRPr="00830025">
        <w:t>Redundancja Bramy (FHRP)</w:t>
      </w:r>
      <w:bookmarkEnd w:id="32"/>
    </w:p>
    <w:p w14:paraId="73B3F309" w14:textId="6ADD8BC5" w:rsidR="00830025" w:rsidRDefault="00830025" w:rsidP="00830025">
      <w:r w:rsidRPr="00830025">
        <w:t>Na przełącznikach rdzeniowych (Core) skonfigurowano protokół HSRP (Hot Standby Router Protocol).</w:t>
      </w:r>
    </w:p>
    <w:p w14:paraId="37E8AAAE" w14:textId="77777777" w:rsidR="00830025" w:rsidRDefault="00830025" w:rsidP="00670F30">
      <w:pPr>
        <w:pStyle w:val="ListParagraph"/>
        <w:numPr>
          <w:ilvl w:val="0"/>
          <w:numId w:val="18"/>
        </w:numPr>
      </w:pPr>
      <w:r>
        <w:t>Tworzy on wirtualny adres IP bramy dla każdego VLAN-u.</w:t>
      </w:r>
    </w:p>
    <w:p w14:paraId="7630C835" w14:textId="73E8B989" w:rsidR="00830025" w:rsidRDefault="00830025" w:rsidP="00670F30">
      <w:pPr>
        <w:pStyle w:val="ListParagraph"/>
        <w:numPr>
          <w:ilvl w:val="0"/>
          <w:numId w:val="18"/>
        </w:numPr>
      </w:pPr>
      <w:r>
        <w:t>W przypadku awarii głównego switcha Core, switch zapasowy przejmuje ruch bezryzykownego zrywania sesji użytkowników.</w:t>
      </w:r>
    </w:p>
    <w:p w14:paraId="0F3FB82F" w14:textId="7CDAF9AC" w:rsidR="00830025" w:rsidRDefault="00830025" w:rsidP="00830025">
      <w:pPr>
        <w:pStyle w:val="Heading2"/>
        <w:numPr>
          <w:ilvl w:val="1"/>
          <w:numId w:val="5"/>
        </w:numPr>
      </w:pPr>
      <w:bookmarkStart w:id="33" w:name="_Toc220837381"/>
      <w:r w:rsidRPr="00830025">
        <w:t>Bezpieczeństwo Sieci (Security Policy)</w:t>
      </w:r>
      <w:bookmarkEnd w:id="33"/>
    </w:p>
    <w:p w14:paraId="19EB8F09" w14:textId="18857A2E" w:rsidR="00830025" w:rsidRDefault="00830025" w:rsidP="00830025">
      <w:r w:rsidRPr="00830025">
        <w:t>Wdrożono model Zero Trust, w którym żaden użytkownik ani urządzenie nie jest domyślnie zaufane.</w:t>
      </w:r>
    </w:p>
    <w:p w14:paraId="65328D34" w14:textId="77777777" w:rsidR="00830025" w:rsidRDefault="00830025" w:rsidP="00670F30">
      <w:pPr>
        <w:pStyle w:val="ListParagraph"/>
        <w:numPr>
          <w:ilvl w:val="0"/>
          <w:numId w:val="19"/>
        </w:numPr>
      </w:pPr>
      <w:r>
        <w:t>Ochrona Styku z Internetem (Edge):</w:t>
      </w:r>
    </w:p>
    <w:p w14:paraId="5F6002F8" w14:textId="77777777" w:rsidR="00830025" w:rsidRDefault="00830025" w:rsidP="00830025">
      <w:pPr>
        <w:pStyle w:val="ListBullet"/>
        <w:tabs>
          <w:tab w:val="clear" w:pos="360"/>
          <w:tab w:val="num" w:pos="1068"/>
        </w:tabs>
        <w:ind w:left="1068"/>
      </w:pPr>
      <w:r>
        <w:t>Zastosowano Cisco Secure Firewall 3105 (Next-Generation Firewall).</w:t>
      </w:r>
    </w:p>
    <w:p w14:paraId="015EC056" w14:textId="77777777" w:rsidR="00830025" w:rsidRDefault="00830025" w:rsidP="00830025">
      <w:pPr>
        <w:pStyle w:val="ListBullet"/>
        <w:tabs>
          <w:tab w:val="clear" w:pos="360"/>
          <w:tab w:val="num" w:pos="1068"/>
        </w:tabs>
        <w:ind w:left="1068"/>
      </w:pPr>
      <w:r>
        <w:t>Funkcje: IPS (Intrusion Prevention System), AMP (Advanced Malware Protection) oraz filtrowanie URL.</w:t>
      </w:r>
    </w:p>
    <w:p w14:paraId="2B05475C" w14:textId="77777777" w:rsidR="00830025" w:rsidRDefault="00830025" w:rsidP="00670F30">
      <w:pPr>
        <w:pStyle w:val="ListParagraph"/>
        <w:numPr>
          <w:ilvl w:val="0"/>
          <w:numId w:val="19"/>
        </w:numPr>
      </w:pPr>
      <w:r>
        <w:t>Kontrola Dostępu (NAC):</w:t>
      </w:r>
    </w:p>
    <w:p w14:paraId="048F5D08" w14:textId="77777777" w:rsidR="00830025" w:rsidRDefault="00830025" w:rsidP="00830025">
      <w:pPr>
        <w:pStyle w:val="ListBullet"/>
        <w:tabs>
          <w:tab w:val="clear" w:pos="360"/>
          <w:tab w:val="num" w:pos="1068"/>
        </w:tabs>
        <w:ind w:left="1068"/>
      </w:pPr>
      <w:r>
        <w:t>Wykorzystanie serwera Cisco ISE (Identity Services Engine).</w:t>
      </w:r>
    </w:p>
    <w:p w14:paraId="0AF0BB43" w14:textId="77777777" w:rsidR="00830025" w:rsidRDefault="00830025" w:rsidP="00830025">
      <w:pPr>
        <w:pStyle w:val="ListBullet"/>
        <w:tabs>
          <w:tab w:val="clear" w:pos="360"/>
          <w:tab w:val="num" w:pos="1068"/>
        </w:tabs>
        <w:ind w:left="1068"/>
      </w:pPr>
      <w:r>
        <w:t>Autentykacja urządzeń przewodowych i bezprzewodowych via protokół 802.1X.</w:t>
      </w:r>
    </w:p>
    <w:p w14:paraId="504CAFC6" w14:textId="77777777" w:rsidR="00830025" w:rsidRDefault="00830025" w:rsidP="00830025">
      <w:pPr>
        <w:pStyle w:val="ListBullet"/>
        <w:tabs>
          <w:tab w:val="clear" w:pos="360"/>
          <w:tab w:val="num" w:pos="1068"/>
        </w:tabs>
        <w:ind w:left="1068"/>
      </w:pPr>
      <w:r>
        <w:t>Dynamiczne przypisywanie VLAN: Po podłączeniu komputera do gniazda, port switcha automatycznie konfiguruje odpowiedni VLAN (10, 20 lub 30) na podstawie poświadczeń użytkownika.</w:t>
      </w:r>
    </w:p>
    <w:p w14:paraId="29002A7E" w14:textId="77777777" w:rsidR="00830025" w:rsidRDefault="00830025" w:rsidP="00670F30">
      <w:pPr>
        <w:pStyle w:val="ListParagraph"/>
        <w:numPr>
          <w:ilvl w:val="0"/>
          <w:numId w:val="19"/>
        </w:numPr>
      </w:pPr>
      <w:r>
        <w:t>Listy Kontroli Dostępu (ACL):</w:t>
      </w:r>
    </w:p>
    <w:p w14:paraId="066AE09E" w14:textId="77777777" w:rsidR="00830025" w:rsidRDefault="00830025" w:rsidP="00830025">
      <w:pPr>
        <w:pStyle w:val="ListBullet"/>
        <w:tabs>
          <w:tab w:val="clear" w:pos="360"/>
          <w:tab w:val="num" w:pos="1068"/>
        </w:tabs>
        <w:ind w:left="1068"/>
      </w:pPr>
      <w:r>
        <w:t>ACL_STUDENT: Blokuje cały ruch z VLAN 10 do VLAN 30 (Administracja) oraz VLAN 99 (MGMT). Zezwala na ruch do Internetu (HTTP/HTTPS).</w:t>
      </w:r>
    </w:p>
    <w:p w14:paraId="2D5031B6" w14:textId="4D37D3C1" w:rsidR="00830025" w:rsidRDefault="00830025" w:rsidP="00830025">
      <w:pPr>
        <w:pStyle w:val="ListBullet"/>
        <w:tabs>
          <w:tab w:val="clear" w:pos="360"/>
          <w:tab w:val="num" w:pos="1068"/>
        </w:tabs>
        <w:ind w:left="1068"/>
      </w:pPr>
      <w:r>
        <w:t>ACL_ADMIN: Zezwala na dostęp do serwerów finansowo-kadrowych.</w:t>
      </w:r>
    </w:p>
    <w:p w14:paraId="4A5F9A96" w14:textId="77777777" w:rsidR="00830025" w:rsidRDefault="00830025" w:rsidP="00830025">
      <w:pPr>
        <w:pStyle w:val="ListBullet"/>
        <w:numPr>
          <w:ilvl w:val="0"/>
          <w:numId w:val="0"/>
        </w:numPr>
        <w:ind w:left="360" w:hanging="360"/>
      </w:pPr>
    </w:p>
    <w:p w14:paraId="17FA9319" w14:textId="64AFDD7B" w:rsidR="00830025" w:rsidRDefault="00830025" w:rsidP="00830025">
      <w:pPr>
        <w:pStyle w:val="Heading2"/>
        <w:numPr>
          <w:ilvl w:val="1"/>
          <w:numId w:val="5"/>
        </w:numPr>
      </w:pPr>
      <w:bookmarkStart w:id="34" w:name="_Toc220837382"/>
      <w:r w:rsidRPr="00830025">
        <w:t>Sieć Bezprzewodowa (WLAN)</w:t>
      </w:r>
      <w:bookmarkEnd w:id="34"/>
    </w:p>
    <w:p w14:paraId="6C55ABE6" w14:textId="1136C51A" w:rsidR="00830025" w:rsidRDefault="00830025" w:rsidP="00830025">
      <w:r w:rsidRPr="00830025">
        <w:t>Zaprojektowano sieć Wi-Fi w standardzie Wi-Fi 6 (802.11ax), obsługiwaną przez kontroler Cisco Catalyst 9800-L.</w:t>
      </w:r>
    </w:p>
    <w:p w14:paraId="2842002F" w14:textId="77777777" w:rsidR="00830025" w:rsidRDefault="00830025" w:rsidP="00670F30">
      <w:pPr>
        <w:pStyle w:val="ListParagraph"/>
        <w:numPr>
          <w:ilvl w:val="0"/>
          <w:numId w:val="20"/>
        </w:numPr>
      </w:pPr>
      <w:r>
        <w:t>SSID: MountainSky_Student:</w:t>
      </w:r>
    </w:p>
    <w:p w14:paraId="070DD422" w14:textId="77777777" w:rsidR="00830025" w:rsidRDefault="00830025" w:rsidP="00830025">
      <w:pPr>
        <w:pStyle w:val="ListBullet"/>
        <w:tabs>
          <w:tab w:val="clear" w:pos="360"/>
          <w:tab w:val="num" w:pos="1068"/>
        </w:tabs>
        <w:ind w:left="1068"/>
      </w:pPr>
      <w:r>
        <w:t>Uwierzytelnianie: Captive Portal (logowanie przez stronę WWW) lub WPA3-Enterprise.</w:t>
      </w:r>
    </w:p>
    <w:p w14:paraId="388FD3A6" w14:textId="77777777" w:rsidR="00830025" w:rsidRDefault="00830025" w:rsidP="00830025">
      <w:pPr>
        <w:pStyle w:val="ListBullet"/>
        <w:tabs>
          <w:tab w:val="clear" w:pos="360"/>
          <w:tab w:val="num" w:pos="1068"/>
        </w:tabs>
        <w:ind w:left="1068"/>
      </w:pPr>
      <w:r>
        <w:t>Separacja klientów (Client Isolation) włączona w celu zapobiegania atakom między studentami.</w:t>
      </w:r>
    </w:p>
    <w:p w14:paraId="00B76319" w14:textId="77777777" w:rsidR="00830025" w:rsidRDefault="00830025" w:rsidP="00670F30">
      <w:pPr>
        <w:pStyle w:val="ListParagraph"/>
        <w:numPr>
          <w:ilvl w:val="0"/>
          <w:numId w:val="20"/>
        </w:numPr>
      </w:pPr>
      <w:r>
        <w:t>SSID: MountainSky_Staff:</w:t>
      </w:r>
    </w:p>
    <w:p w14:paraId="166156C1" w14:textId="77777777" w:rsidR="00830025" w:rsidRDefault="00830025" w:rsidP="00830025">
      <w:pPr>
        <w:pStyle w:val="ListBullet"/>
        <w:tabs>
          <w:tab w:val="clear" w:pos="360"/>
          <w:tab w:val="num" w:pos="1068"/>
        </w:tabs>
        <w:ind w:left="1068"/>
      </w:pPr>
      <w:r>
        <w:t>Uwierzytelnianie: WPA3-Enterprise (802.1X) zintegrowane z Active Directory.</w:t>
      </w:r>
    </w:p>
    <w:p w14:paraId="66951043" w14:textId="2F49E516" w:rsidR="00830025" w:rsidRDefault="00830025" w:rsidP="00830025">
      <w:pPr>
        <w:pStyle w:val="ListBullet"/>
        <w:tabs>
          <w:tab w:val="clear" w:pos="360"/>
          <w:tab w:val="num" w:pos="1068"/>
        </w:tabs>
        <w:ind w:left="1068"/>
      </w:pPr>
      <w:r>
        <w:t>Pełen dostęp do zasobów sieci pracowniczej (VLAN 20).</w:t>
      </w:r>
    </w:p>
    <w:p w14:paraId="480878E8" w14:textId="77777777" w:rsidR="00830025" w:rsidRDefault="00830025" w:rsidP="00830025">
      <w:pPr>
        <w:pStyle w:val="ListBullet"/>
        <w:numPr>
          <w:ilvl w:val="0"/>
          <w:numId w:val="0"/>
        </w:numPr>
      </w:pPr>
    </w:p>
    <w:p w14:paraId="63F915F7" w14:textId="783C81A1" w:rsidR="00830025" w:rsidRDefault="00830025" w:rsidP="00830025">
      <w:pPr>
        <w:pStyle w:val="ListBullet"/>
        <w:numPr>
          <w:ilvl w:val="0"/>
          <w:numId w:val="0"/>
        </w:numPr>
      </w:pPr>
      <w:r w:rsidRPr="00830025">
        <w:t>Punkty dostępowe (AP) podłączone są do switchy w szafach IDF i zasilane poprzez PoE+ (802.3at).</w:t>
      </w:r>
    </w:p>
    <w:p w14:paraId="49B83CC7" w14:textId="77777777" w:rsidR="00830025" w:rsidRDefault="00830025" w:rsidP="00830025">
      <w:pPr>
        <w:pStyle w:val="ListBullet"/>
        <w:numPr>
          <w:ilvl w:val="0"/>
          <w:numId w:val="0"/>
        </w:numPr>
      </w:pPr>
    </w:p>
    <w:p w14:paraId="79891C76" w14:textId="77777777" w:rsidR="00830025" w:rsidRDefault="00830025" w:rsidP="00830025">
      <w:pPr>
        <w:pStyle w:val="ListBullet"/>
        <w:numPr>
          <w:ilvl w:val="0"/>
          <w:numId w:val="0"/>
        </w:numPr>
      </w:pPr>
    </w:p>
    <w:p w14:paraId="778935C3" w14:textId="7D199840" w:rsidR="00830025" w:rsidRDefault="00830025" w:rsidP="00830025">
      <w:pPr>
        <w:pStyle w:val="Heading1"/>
        <w:numPr>
          <w:ilvl w:val="0"/>
          <w:numId w:val="5"/>
        </w:numPr>
      </w:pPr>
      <w:bookmarkStart w:id="35" w:name="_Toc220837383"/>
      <w:r w:rsidRPr="00830025">
        <w:t>SPECYFIKACJA TECHNICZNA I KOSZTORYS INWESTORSKI</w:t>
      </w:r>
      <w:bookmarkEnd w:id="35"/>
    </w:p>
    <w:p w14:paraId="60231483" w14:textId="60CC04B3" w:rsidR="00830025" w:rsidRDefault="00830025" w:rsidP="00830025">
      <w:pPr>
        <w:pStyle w:val="Heading2"/>
        <w:numPr>
          <w:ilvl w:val="1"/>
          <w:numId w:val="5"/>
        </w:numPr>
      </w:pPr>
      <w:bookmarkStart w:id="36" w:name="_Toc220837384"/>
      <w:r w:rsidRPr="00830025">
        <w:t>Strategia doboru technologii i budżet</w:t>
      </w:r>
      <w:bookmarkEnd w:id="36"/>
    </w:p>
    <w:p w14:paraId="14537569" w14:textId="7889A0A9" w:rsidR="00830025" w:rsidRDefault="00830025" w:rsidP="00830025">
      <w:r w:rsidRPr="00830025">
        <w:t>Całkowity budżet projektu zdefiniowano na poziomie 2 000 000 PLN. Zespół projektowy przyjął strategię "Jakość i Bezpieczeństwo" (Option A z analizy rozwiązań), decydując się na rozwiązania klasy Enterprise (głównie ekosystem Cisco). Wybór ten, choć kosztowniejszy w zakupie (CAPEX), gwarantuje niższe koszty utrzymania (OPEX), długi cykl życia produktu oraz pełną kompatybilność z wymogami bezpieczeństwa (Separacja, 802.1X).</w:t>
      </w:r>
    </w:p>
    <w:p w14:paraId="46C46F70" w14:textId="1409ECA2" w:rsidR="00830025" w:rsidRDefault="00830025" w:rsidP="00830025">
      <w:pPr>
        <w:pStyle w:val="Heading2"/>
        <w:numPr>
          <w:ilvl w:val="1"/>
          <w:numId w:val="5"/>
        </w:numPr>
      </w:pPr>
      <w:bookmarkStart w:id="37" w:name="_Toc220837385"/>
      <w:r w:rsidRPr="00830025">
        <w:t>Infrastruktura Pasywna (Okablowanie)</w:t>
      </w:r>
      <w:bookmarkEnd w:id="37"/>
    </w:p>
    <w:p w14:paraId="25ADB51D" w14:textId="1B6653AD" w:rsidR="00830025" w:rsidRDefault="00830025" w:rsidP="00830025">
      <w:r w:rsidRPr="00830025">
        <w:t>Jako fundament fizyczny sieci wybrano rozwiązania gwarantujące przepustowość 10 Gb/s, co stanowi zabezpieczenie inwestycji na najbliższe 10-15 lat.</w:t>
      </w:r>
    </w:p>
    <w:p w14:paraId="67E9545C" w14:textId="77777777" w:rsidR="00830025" w:rsidRDefault="00830025" w:rsidP="00670F30">
      <w:pPr>
        <w:pStyle w:val="ListParagraph"/>
        <w:numPr>
          <w:ilvl w:val="0"/>
          <w:numId w:val="21"/>
        </w:numPr>
      </w:pPr>
      <w:r>
        <w:t>Okablowanie Poziome (Miedź): Wybrano kabel instalacyjny Bitner/Alantec Kategoria 6A U/FTP (ekranowany).</w:t>
      </w:r>
    </w:p>
    <w:p w14:paraId="7D5635CB" w14:textId="77777777" w:rsidR="00830025" w:rsidRDefault="00830025" w:rsidP="00830025">
      <w:pPr>
        <w:pStyle w:val="ListBullet"/>
        <w:tabs>
          <w:tab w:val="clear" w:pos="360"/>
          <w:tab w:val="num" w:pos="1068"/>
        </w:tabs>
        <w:ind w:left="1068"/>
      </w:pPr>
      <w:r>
        <w:t>Uzasadnienie: Kategoria 6A jest niezbędna do obsługi standardu 10GBASE-T na pełnym dystansie do 100m. Ekranowanie (F/UTP lub U/FTP) jest kluczowe w budynkach o dużym zagęszczeniu kabli (koryta kablowe w B1) w celu eliminacji przesłuchów obcych (Alien Crosstalk).</w:t>
      </w:r>
    </w:p>
    <w:p w14:paraId="6F5AADEB" w14:textId="77777777" w:rsidR="00830025" w:rsidRDefault="00830025" w:rsidP="00670F30">
      <w:pPr>
        <w:pStyle w:val="ListParagraph"/>
        <w:numPr>
          <w:ilvl w:val="0"/>
          <w:numId w:val="21"/>
        </w:numPr>
      </w:pPr>
      <w:r>
        <w:t>Okablowanie Szkieletowe (Światłowód):</w:t>
      </w:r>
    </w:p>
    <w:p w14:paraId="04CF1646" w14:textId="77777777" w:rsidR="00830025" w:rsidRDefault="00830025" w:rsidP="00830025">
      <w:pPr>
        <w:pStyle w:val="ListBullet"/>
        <w:tabs>
          <w:tab w:val="clear" w:pos="360"/>
          <w:tab w:val="num" w:pos="1068"/>
        </w:tabs>
        <w:ind w:left="1068"/>
      </w:pPr>
      <w:r>
        <w:t>Międzybudynkowe (Backbone): Kabel uniwersalny OS2 (Singlemode), 12-włóknowy. Zapewnia izolację galwaniczną między budynkami (ochrona przed różnicą potencjałów i wyładowaniami) oraz praktycznie nieograniczoną przepustowość na dystansach kampusowych.</w:t>
      </w:r>
    </w:p>
    <w:p w14:paraId="5DE3361E" w14:textId="17961F53" w:rsidR="00830025" w:rsidRDefault="00830025" w:rsidP="00830025">
      <w:pPr>
        <w:pStyle w:val="ListBullet"/>
        <w:tabs>
          <w:tab w:val="clear" w:pos="360"/>
          <w:tab w:val="num" w:pos="1068"/>
        </w:tabs>
        <w:ind w:left="1068"/>
      </w:pPr>
      <w:r>
        <w:t>Wewnątrzbudynkowe (MDF-IDF): Wykorzystano również standard OS2 dla ujednolicenia wkładek SFP, co upraszcza magazynowanie części zapasowych.</w:t>
      </w:r>
    </w:p>
    <w:p w14:paraId="47F3C1A8" w14:textId="77777777" w:rsidR="00830025" w:rsidRDefault="00830025" w:rsidP="00830025">
      <w:pPr>
        <w:pStyle w:val="ListBullet"/>
        <w:numPr>
          <w:ilvl w:val="0"/>
          <w:numId w:val="0"/>
        </w:numPr>
        <w:ind w:left="360" w:hanging="360"/>
      </w:pPr>
    </w:p>
    <w:p w14:paraId="125CD5AF" w14:textId="27E396ED" w:rsidR="00830025" w:rsidRDefault="000A2645" w:rsidP="000A2645">
      <w:pPr>
        <w:pStyle w:val="Heading2"/>
        <w:numPr>
          <w:ilvl w:val="1"/>
          <w:numId w:val="5"/>
        </w:numPr>
      </w:pPr>
      <w:bookmarkStart w:id="38" w:name="_Toc220837386"/>
      <w:r w:rsidRPr="000A2645">
        <w:t>Infrastruktura Aktywna (Przełączniki i Routery)</w:t>
      </w:r>
      <w:bookmarkEnd w:id="38"/>
    </w:p>
    <w:p w14:paraId="625311ED" w14:textId="204FC620" w:rsidR="000A2645" w:rsidRDefault="000A2645" w:rsidP="000A2645">
      <w:r w:rsidRPr="000A2645">
        <w:t>Dobór urządzeń aktywnych podyktowany był koniecznością wdrożenia fizycznej separacji sieci studenckiej oraz obsługi dużej liczby urządzeń zasilanych z sieci (PoE).</w:t>
      </w:r>
    </w:p>
    <w:p w14:paraId="0AD664ED" w14:textId="464C4D0E" w:rsidR="000A2645" w:rsidRDefault="000A2645" w:rsidP="000A2645">
      <w:pPr>
        <w:pStyle w:val="Heading3"/>
        <w:numPr>
          <w:ilvl w:val="2"/>
          <w:numId w:val="5"/>
        </w:numPr>
      </w:pPr>
      <w:bookmarkStart w:id="39" w:name="_Toc220837387"/>
      <w:r w:rsidRPr="000A2645">
        <w:t>Warstwa Rdzenia (Core)</w:t>
      </w:r>
      <w:bookmarkEnd w:id="39"/>
    </w:p>
    <w:p w14:paraId="56ADD7E6" w14:textId="77777777" w:rsidR="000A2645" w:rsidRDefault="000A2645" w:rsidP="00670F30">
      <w:pPr>
        <w:pStyle w:val="ListParagraph"/>
        <w:numPr>
          <w:ilvl w:val="0"/>
          <w:numId w:val="21"/>
        </w:numPr>
      </w:pPr>
      <w:r>
        <w:t>Urządzenie: Cisco Catalyst 9500-40X-A.</w:t>
      </w:r>
    </w:p>
    <w:p w14:paraId="3E18539C" w14:textId="6640656C" w:rsidR="000A2645" w:rsidRDefault="000A2645" w:rsidP="00670F30">
      <w:pPr>
        <w:pStyle w:val="ListParagraph"/>
        <w:numPr>
          <w:ilvl w:val="0"/>
          <w:numId w:val="21"/>
        </w:numPr>
      </w:pPr>
      <w:r>
        <w:t>Uzasadnienie: Jest to wysokowydajny przełącznik agregujący, obsługujący porty 10G/40G SFP+. Zastosowanie dwóch jednostek (redundancja) połączonych w technologii StackWise Virtual zapewnia ciągłość działania sieci nawet w przypadku awarii jednego urządzenia. Urządzenie to pełni rolę bramy domyślnej dla wszystkich VLAN-ów (Inter-VLAN Routing).</w:t>
      </w:r>
    </w:p>
    <w:p w14:paraId="69961623" w14:textId="0A6C5C4D" w:rsidR="000A2645" w:rsidRDefault="000A2645" w:rsidP="000A2645">
      <w:pPr>
        <w:pStyle w:val="Heading3"/>
        <w:numPr>
          <w:ilvl w:val="2"/>
          <w:numId w:val="5"/>
        </w:numPr>
      </w:pPr>
      <w:bookmarkStart w:id="40" w:name="_Toc220837388"/>
      <w:r w:rsidRPr="000A2645">
        <w:t>Warstwa Dostępu (Access)</w:t>
      </w:r>
      <w:bookmarkEnd w:id="40"/>
    </w:p>
    <w:p w14:paraId="156B1053" w14:textId="77777777" w:rsidR="000A2645" w:rsidRDefault="000A2645" w:rsidP="00670F30">
      <w:pPr>
        <w:pStyle w:val="ListParagraph"/>
        <w:numPr>
          <w:ilvl w:val="0"/>
          <w:numId w:val="22"/>
        </w:numPr>
      </w:pPr>
      <w:r>
        <w:t>Urządzenie: Cisco Catalyst 9200L-48P-4X-E.</w:t>
      </w:r>
    </w:p>
    <w:p w14:paraId="475E04B6" w14:textId="77777777" w:rsidR="000A2645" w:rsidRDefault="000A2645" w:rsidP="00670F30">
      <w:pPr>
        <w:pStyle w:val="ListParagraph"/>
        <w:numPr>
          <w:ilvl w:val="0"/>
          <w:numId w:val="22"/>
        </w:numPr>
      </w:pPr>
      <w:r>
        <w:t>Uzasadnienie: Przełączniki te stanowią standard w sieciach kampusowych.</w:t>
      </w:r>
    </w:p>
    <w:p w14:paraId="7CE79BAC" w14:textId="77777777" w:rsidR="000A2645" w:rsidRDefault="000A2645" w:rsidP="000A2645">
      <w:pPr>
        <w:pStyle w:val="ListBullet"/>
        <w:tabs>
          <w:tab w:val="clear" w:pos="360"/>
          <w:tab w:val="num" w:pos="1068"/>
        </w:tabs>
        <w:ind w:left="1068"/>
      </w:pPr>
      <w:r>
        <w:t>Porty: 48 portów 1GbE pozwala na optymalne wykorzystanie miejsca w szafie.</w:t>
      </w:r>
    </w:p>
    <w:p w14:paraId="5C4C025B" w14:textId="77777777" w:rsidR="000A2645" w:rsidRDefault="000A2645" w:rsidP="000A2645">
      <w:pPr>
        <w:pStyle w:val="ListBullet"/>
        <w:tabs>
          <w:tab w:val="clear" w:pos="360"/>
          <w:tab w:val="num" w:pos="1068"/>
        </w:tabs>
        <w:ind w:left="1068"/>
      </w:pPr>
      <w:r>
        <w:t>PoE+ (Power over Ethernet): Budżet mocy pozwala na zasilenie telefonów VoIP (Yealink), punktów dostępowych oraz kamer monitoringu bez dodatkowego okablowania elektrycznego.</w:t>
      </w:r>
    </w:p>
    <w:p w14:paraId="6B03340C" w14:textId="77777777" w:rsidR="000A2645" w:rsidRDefault="000A2645" w:rsidP="000A2645">
      <w:pPr>
        <w:pStyle w:val="ListBullet"/>
        <w:tabs>
          <w:tab w:val="clear" w:pos="360"/>
          <w:tab w:val="num" w:pos="1068"/>
        </w:tabs>
        <w:ind w:left="1068"/>
      </w:pPr>
      <w:r>
        <w:t>Uplink: Wbudowane porty 10G SFP+ eliminują wąskie gardła na styku z warstwą rdzeniową.</w:t>
      </w:r>
    </w:p>
    <w:p w14:paraId="29E67D94" w14:textId="74F0AC23" w:rsidR="000A2645" w:rsidRDefault="000A2645" w:rsidP="000A2645">
      <w:pPr>
        <w:pStyle w:val="ListBullet"/>
        <w:tabs>
          <w:tab w:val="clear" w:pos="360"/>
          <w:tab w:val="num" w:pos="1068"/>
        </w:tabs>
        <w:ind w:left="1068"/>
      </w:pPr>
      <w:r>
        <w:t>Bezpieczeństwo: Pełne wsparcie dla TrustSec i MACsec, co jest niezbędne do realizacji separacji logicznej.</w:t>
      </w:r>
    </w:p>
    <w:p w14:paraId="58DD7084" w14:textId="5DA10B5F" w:rsidR="000A2645" w:rsidRDefault="000A2645" w:rsidP="000A2645">
      <w:pPr>
        <w:pStyle w:val="Heading3"/>
        <w:numPr>
          <w:ilvl w:val="2"/>
          <w:numId w:val="5"/>
        </w:numPr>
      </w:pPr>
      <w:bookmarkStart w:id="41" w:name="_Toc220837389"/>
      <w:r w:rsidRPr="000A2645">
        <w:t>Bezpieczeństwo Brzegowe (Edge Security)</w:t>
      </w:r>
      <w:bookmarkEnd w:id="41"/>
    </w:p>
    <w:p w14:paraId="378B1C15" w14:textId="77777777" w:rsidR="000A2645" w:rsidRDefault="000A2645" w:rsidP="000A2645">
      <w:r>
        <w:t>Urządzenie: Cisco Secure Firewall 3105 (w miejsce wstępnie rozważanego FortiGate, dla spójności ekosystemu).</w:t>
      </w:r>
    </w:p>
    <w:p w14:paraId="0FCA440B" w14:textId="6EC1161C" w:rsidR="000A2645" w:rsidRDefault="000A2645" w:rsidP="000A2645">
      <w:r>
        <w:t>Uzasadnienie: Next-Generation Firewall (NGFW) zapewniający inspekcję pakietów w głąb (DPI), ochronę przed atakami z zewnątrz (IPS) oraz obsługę tuneli VPN dla pracowników zdalnych. Urządzenie to fizycznie separuje strefę DMZ od sieci wewnętrznej.</w:t>
      </w:r>
    </w:p>
    <w:p w14:paraId="6ABB6354" w14:textId="2D6F60DB" w:rsidR="000A2645" w:rsidRDefault="000A2645" w:rsidP="000A2645">
      <w:pPr>
        <w:pStyle w:val="Heading2"/>
        <w:numPr>
          <w:ilvl w:val="1"/>
          <w:numId w:val="5"/>
        </w:numPr>
      </w:pPr>
      <w:bookmarkStart w:id="42" w:name="_Toc220837390"/>
      <w:r w:rsidRPr="000A2645">
        <w:t>Sieć Bezprzewodowa (WLAN)</w:t>
      </w:r>
      <w:bookmarkEnd w:id="42"/>
    </w:p>
    <w:p w14:paraId="2B606E2C" w14:textId="12B4EFA4" w:rsidR="000A2645" w:rsidRDefault="000A2645" w:rsidP="000A2645">
      <w:r w:rsidRPr="000A2645">
        <w:t>Ze względu na wysoką mobilność studentów ("Bring Your Own Device"), sieć Wi-Fi traktowana jest jako usługa krytyczna.</w:t>
      </w:r>
    </w:p>
    <w:p w14:paraId="14F380AC" w14:textId="77777777" w:rsidR="000A2645" w:rsidRDefault="000A2645" w:rsidP="00670F30">
      <w:pPr>
        <w:pStyle w:val="ListParagraph"/>
        <w:numPr>
          <w:ilvl w:val="0"/>
          <w:numId w:val="23"/>
        </w:numPr>
      </w:pPr>
      <w:r>
        <w:t>Punkty Dostępowe: Cisco Catalyst 9115AX (Wi-Fi 6).</w:t>
      </w:r>
    </w:p>
    <w:p w14:paraId="5C9BF41D" w14:textId="77777777" w:rsidR="000A2645" w:rsidRDefault="000A2645" w:rsidP="000A2645">
      <w:pPr>
        <w:pStyle w:val="ListBullet"/>
        <w:tabs>
          <w:tab w:val="clear" w:pos="360"/>
          <w:tab w:val="num" w:pos="1068"/>
        </w:tabs>
        <w:ind w:left="1068"/>
      </w:pPr>
      <w:r>
        <w:t>Obsługa standardu 802.11ax zapewnia wydajność w środowisku o dużym zagęszczeniu (High Density), np. w auli wykładowej B2-SW1 czy bibliotece.</w:t>
      </w:r>
    </w:p>
    <w:p w14:paraId="65F0EE20" w14:textId="77777777" w:rsidR="000A2645" w:rsidRDefault="000A2645" w:rsidP="000A2645">
      <w:pPr>
        <w:pStyle w:val="ListBullet"/>
      </w:pPr>
      <w:r>
        <w:t>Kontroler: Cisco Catalyst 9800-L Wireless Controller.</w:t>
      </w:r>
    </w:p>
    <w:p w14:paraId="1447AC8A" w14:textId="66EC298C" w:rsidR="000A2645" w:rsidRDefault="000A2645" w:rsidP="000A2645">
      <w:pPr>
        <w:pStyle w:val="ListBullet"/>
        <w:tabs>
          <w:tab w:val="clear" w:pos="360"/>
          <w:tab w:val="num" w:pos="720"/>
        </w:tabs>
        <w:ind w:left="720"/>
      </w:pPr>
      <w:r>
        <w:t>Centralne zarządzanie wszystkimi AP, obsługa roamingu (szybkie przełączanie się między nadajnikami bez zrywania połączenia) oraz automatyczna optymalizacja mocy radia (RRM).</w:t>
      </w:r>
    </w:p>
    <w:p w14:paraId="5915E23C" w14:textId="77777777" w:rsidR="000A2645" w:rsidRDefault="000A2645" w:rsidP="000A2645">
      <w:pPr>
        <w:pStyle w:val="ListBullet"/>
        <w:numPr>
          <w:ilvl w:val="0"/>
          <w:numId w:val="0"/>
        </w:numPr>
        <w:ind w:left="360" w:hanging="360"/>
      </w:pPr>
    </w:p>
    <w:p w14:paraId="68A4E4C6" w14:textId="04AD2B3A" w:rsidR="000A2645" w:rsidRDefault="000A2645" w:rsidP="000A2645">
      <w:pPr>
        <w:pStyle w:val="Heading2"/>
        <w:numPr>
          <w:ilvl w:val="1"/>
          <w:numId w:val="5"/>
        </w:numPr>
      </w:pPr>
      <w:bookmarkStart w:id="43" w:name="_Toc220837391"/>
      <w:r w:rsidRPr="000A2645">
        <w:t>Urządzenia Końcowe i Peryferia</w:t>
      </w:r>
      <w:bookmarkEnd w:id="43"/>
    </w:p>
    <w:p w14:paraId="4E1131B7" w14:textId="00DBADEA" w:rsidR="000A2645" w:rsidRDefault="000A2645" w:rsidP="000A2645">
      <w:r w:rsidRPr="000A2645">
        <w:t>W ramach projektu przewidziano również wyposażenie stanowisk pracy:</w:t>
      </w:r>
    </w:p>
    <w:p w14:paraId="22FF6B59" w14:textId="77777777" w:rsidR="000A2645" w:rsidRDefault="000A2645" w:rsidP="000A2645">
      <w:pPr>
        <w:pStyle w:val="ListBullet"/>
      </w:pPr>
      <w:r>
        <w:t>Stacje robocze: Zestawy Dell OptiPlex SFF 7020 – wybrane ze względu na kompaktowe wymiary (SFF), co jest kluczowe w salach laboratoryjnych, przy zachowaniu wysokiej wydajności (Intel i5, 16GB RAM).</w:t>
      </w:r>
    </w:p>
    <w:p w14:paraId="009491EC" w14:textId="3BC5F22D" w:rsidR="000A2645" w:rsidRDefault="000A2645" w:rsidP="000A2645">
      <w:pPr>
        <w:pStyle w:val="ListBullet"/>
      </w:pPr>
      <w:r>
        <w:t>Telefonia: Telefony Yealink SIP-T46U. Urządzenia posiadają wbudowany switch 1GbE (port PC), co pozwala na podłączenie komputera przez telefon, redukując liczbę potrzebnych gniazd w ścianach biurowych.</w:t>
      </w:r>
    </w:p>
    <w:p w14:paraId="4871CB13" w14:textId="6F4C1B95" w:rsidR="000A2645" w:rsidRDefault="000A2645" w:rsidP="000A2645">
      <w:pPr>
        <w:pStyle w:val="Heading2"/>
        <w:numPr>
          <w:ilvl w:val="1"/>
          <w:numId w:val="5"/>
        </w:numPr>
      </w:pPr>
      <w:bookmarkStart w:id="44" w:name="_Toc220837392"/>
      <w:r w:rsidRPr="000A2645">
        <w:t>Zasilanie i Zabudowa (Szafy RACK)</w:t>
      </w:r>
      <w:bookmarkEnd w:id="44"/>
    </w:p>
    <w:p w14:paraId="653C48E8" w14:textId="77777777" w:rsidR="000A2645" w:rsidRDefault="000A2645" w:rsidP="000A2645">
      <w:pPr>
        <w:pStyle w:val="ListBullet"/>
      </w:pPr>
      <w:r>
        <w:t>Szafy: Lanberg 42U (wolnostojące). Wymiary 800x1000 (MDF) i 800x800 (IDF) zapewniają odpowiednią przestrzeń na organizację kabli (organizery pionowe i poziome).</w:t>
      </w:r>
    </w:p>
    <w:p w14:paraId="62B5B0CA" w14:textId="54C5DDA6" w:rsidR="000A2645" w:rsidRDefault="000A2645" w:rsidP="000A2645">
      <w:pPr>
        <w:pStyle w:val="ListBullet"/>
      </w:pPr>
      <w:r>
        <w:t>Zasilanie Awaryjne: UPS Rackowy 3000VA. Każdy punkt dystrybucyjny posiada podtrzymanie bateryjne, co chroni sprzęt aktywny przed uszkodzeniem i pozwala na bezpieczne zamknięcie systemów w przypadku braku prądu.</w:t>
      </w:r>
    </w:p>
    <w:p w14:paraId="05F38CB5" w14:textId="77777777" w:rsidR="000A2645" w:rsidRDefault="000A2645" w:rsidP="000A2645">
      <w:pPr>
        <w:pStyle w:val="ListBullet"/>
        <w:numPr>
          <w:ilvl w:val="0"/>
          <w:numId w:val="0"/>
        </w:numPr>
        <w:ind w:left="360" w:hanging="360"/>
      </w:pPr>
    </w:p>
    <w:p w14:paraId="4EDC0E78" w14:textId="1CB78D03" w:rsidR="000A2645" w:rsidRDefault="000A2645" w:rsidP="000A2645">
      <w:pPr>
        <w:pStyle w:val="Heading2"/>
        <w:numPr>
          <w:ilvl w:val="1"/>
          <w:numId w:val="5"/>
        </w:numPr>
      </w:pPr>
      <w:bookmarkStart w:id="45" w:name="_Toc220837393"/>
      <w:r w:rsidRPr="000A2645">
        <w:t>Podsumowanie kosztów</w:t>
      </w:r>
      <w:bookmarkEnd w:id="45"/>
    </w:p>
    <w:p w14:paraId="01964100" w14:textId="121FA10E" w:rsidR="000A2645" w:rsidRDefault="000A2645" w:rsidP="000A2645">
      <w:r>
        <w:t>Analiza kosztowa (szczegóły w Kosztorysie) wykazała, że przyjęte rozwiązania mieszczą się w założonym budżecie 2 mln PLN, pozostawiając niewielką rezerwę na nieprzewidziane wydatki (np. dodatkowe trasy kablowe, korytka).</w:t>
      </w:r>
    </w:p>
    <w:p w14:paraId="7C4851F9" w14:textId="15FA1FCE" w:rsidR="000A2645" w:rsidRDefault="000A2645" w:rsidP="007C5259">
      <w:pPr>
        <w:pStyle w:val="ListParagraph"/>
        <w:numPr>
          <w:ilvl w:val="0"/>
          <w:numId w:val="14"/>
        </w:numPr>
      </w:pPr>
      <w:r>
        <w:t>Sprzęt aktywny i licencje: ~50% budżetu.</w:t>
      </w:r>
    </w:p>
    <w:p w14:paraId="7D7DA767" w14:textId="3554E647" w:rsidR="000A2645" w:rsidRDefault="000A2645" w:rsidP="007C5259">
      <w:pPr>
        <w:pStyle w:val="ListParagraph"/>
        <w:numPr>
          <w:ilvl w:val="0"/>
          <w:numId w:val="14"/>
        </w:numPr>
      </w:pPr>
      <w:r>
        <w:t>Urządzenia końcowe (PC, Drukarki): ~35% budżetu.</w:t>
      </w:r>
    </w:p>
    <w:p w14:paraId="6C62933D" w14:textId="588C2004" w:rsidR="000A2645" w:rsidRDefault="000A2645" w:rsidP="007C5259">
      <w:pPr>
        <w:pStyle w:val="ListParagraph"/>
        <w:numPr>
          <w:ilvl w:val="0"/>
          <w:numId w:val="14"/>
        </w:numPr>
      </w:pPr>
      <w:r>
        <w:t>Infrastruktura pasywna i szafy: ~15% budżetu.</w:t>
      </w:r>
    </w:p>
    <w:p w14:paraId="7C14F8C9" w14:textId="77777777" w:rsidR="000A2645" w:rsidRDefault="000A2645" w:rsidP="000A2645"/>
    <w:p w14:paraId="38675EBC" w14:textId="04ED126E" w:rsidR="007C5259" w:rsidRDefault="00BF4015" w:rsidP="00BF4015">
      <w:pPr>
        <w:pStyle w:val="Heading1"/>
        <w:numPr>
          <w:ilvl w:val="0"/>
          <w:numId w:val="5"/>
        </w:numPr>
      </w:pPr>
      <w:bookmarkStart w:id="46" w:name="_Toc220837394"/>
      <w:r w:rsidRPr="00BF4015">
        <w:t>ORGANIZACJA WĘZŁÓW DYSTRYBUCYJNYCH (RACK) I SIEĆ WAN</w:t>
      </w:r>
      <w:bookmarkEnd w:id="46"/>
    </w:p>
    <w:p w14:paraId="66E1F125" w14:textId="2370639F" w:rsidR="00BF4015" w:rsidRDefault="009C3500" w:rsidP="009C3500">
      <w:pPr>
        <w:pStyle w:val="Heading2"/>
        <w:numPr>
          <w:ilvl w:val="1"/>
          <w:numId w:val="5"/>
        </w:numPr>
      </w:pPr>
      <w:bookmarkStart w:id="47" w:name="_Toc220837395"/>
      <w:r w:rsidRPr="009C3500">
        <w:t>Standard organizacji szaf dystrybucyjnych</w:t>
      </w:r>
      <w:bookmarkEnd w:id="47"/>
    </w:p>
    <w:p w14:paraId="32488704" w14:textId="63C5E65F" w:rsidR="009C3500" w:rsidRDefault="009C3500" w:rsidP="009C3500">
      <w:r>
        <w:t xml:space="preserve"> </w:t>
      </w:r>
      <w:r w:rsidR="004E1E32" w:rsidRPr="004E1E32">
        <w:t>Zgodnie z wymaganiami projektu oraz schematami wykonawczymi (załącznik Visio), wdrożono ustandaryzowany układ urządzeń w szafach RACK. Ma to na celu ułatwienie zarządzania i utrzymania porządku w okablowaniu.</w:t>
      </w:r>
    </w:p>
    <w:p w14:paraId="06A0E8A3" w14:textId="4A030B7F" w:rsidR="004E1E32" w:rsidRDefault="00F87049" w:rsidP="00F87049">
      <w:pPr>
        <w:pStyle w:val="Heading3"/>
        <w:numPr>
          <w:ilvl w:val="2"/>
          <w:numId w:val="5"/>
        </w:numPr>
      </w:pPr>
      <w:bookmarkStart w:id="48" w:name="_Toc220837396"/>
      <w:r w:rsidRPr="00F87049">
        <w:t>Główny Punkt Dystrybucyjny (MDF) - Budynek B1</w:t>
      </w:r>
      <w:bookmarkEnd w:id="48"/>
    </w:p>
    <w:p w14:paraId="0BD6C9A9" w14:textId="06F43D17" w:rsidR="00F87049" w:rsidRDefault="00124472" w:rsidP="00F87049">
      <w:r w:rsidRPr="00124472">
        <w:t>Szafa MDF (B1-P0-S20) pełni funkcję serca sieci. Zastosowano szafę o wymiarach 800x1000mm (42U) w celu pomieszczenia głębszych urządzeń (serwery, duże switche, UPS).</w:t>
      </w:r>
    </w:p>
    <w:p w14:paraId="427E7871" w14:textId="77777777" w:rsidR="00A3014B" w:rsidRDefault="00A3014B" w:rsidP="00A3014B">
      <w:r>
        <w:t>Układ urządzeń (od góry):</w:t>
      </w:r>
    </w:p>
    <w:p w14:paraId="08DF4D56" w14:textId="77777777" w:rsidR="00A3014B" w:rsidRDefault="00A3014B" w:rsidP="00670F30">
      <w:pPr>
        <w:pStyle w:val="ListParagraph"/>
        <w:numPr>
          <w:ilvl w:val="0"/>
          <w:numId w:val="24"/>
        </w:numPr>
      </w:pPr>
      <w:r>
        <w:t>Sekcja Światłowodowa: Przełącznica (Fiber Patch Panel) agregująca połączenia ze wszystkich budynków (B2, B3) i pięter (IDF-B1.x).</w:t>
      </w:r>
    </w:p>
    <w:p w14:paraId="79A69E40" w14:textId="77777777" w:rsidR="00A3014B" w:rsidRDefault="00A3014B" w:rsidP="00670F30">
      <w:pPr>
        <w:pStyle w:val="ListParagraph"/>
        <w:numPr>
          <w:ilvl w:val="0"/>
          <w:numId w:val="24"/>
        </w:numPr>
      </w:pPr>
      <w:r>
        <w:t>Sekcja Bezpieczeństwa i WAN:</w:t>
      </w:r>
    </w:p>
    <w:p w14:paraId="0811FE6E" w14:textId="77777777" w:rsidR="00A3014B" w:rsidRDefault="00A3014B" w:rsidP="001B2EE1">
      <w:pPr>
        <w:pStyle w:val="ListBullet"/>
        <w:tabs>
          <w:tab w:val="clear" w:pos="360"/>
          <w:tab w:val="num" w:pos="1068"/>
        </w:tabs>
        <w:ind w:left="1068"/>
      </w:pPr>
      <w:r>
        <w:t>2x Cisco Secure Firewall 3105 (High Availability) – ochrona styku z Internetem.</w:t>
      </w:r>
    </w:p>
    <w:p w14:paraId="355A7B22" w14:textId="77777777" w:rsidR="00A3014B" w:rsidRDefault="00A3014B" w:rsidP="001B2EE1">
      <w:pPr>
        <w:pStyle w:val="ListBullet"/>
        <w:tabs>
          <w:tab w:val="clear" w:pos="360"/>
          <w:tab w:val="num" w:pos="1068"/>
        </w:tabs>
        <w:ind w:left="1068"/>
      </w:pPr>
      <w:r>
        <w:t>Router brzegowy (ISP).</w:t>
      </w:r>
    </w:p>
    <w:p w14:paraId="6B329187" w14:textId="77777777" w:rsidR="00A3014B" w:rsidRDefault="00A3014B" w:rsidP="00670F30">
      <w:pPr>
        <w:pStyle w:val="ListParagraph"/>
        <w:numPr>
          <w:ilvl w:val="0"/>
          <w:numId w:val="24"/>
        </w:numPr>
      </w:pPr>
      <w:r>
        <w:t>Sekcja Rdzeniowa (Core):</w:t>
      </w:r>
    </w:p>
    <w:p w14:paraId="0E05E181" w14:textId="77777777" w:rsidR="00A3014B" w:rsidRDefault="00A3014B" w:rsidP="001B2EE1">
      <w:pPr>
        <w:pStyle w:val="ListBullet"/>
        <w:tabs>
          <w:tab w:val="clear" w:pos="360"/>
          <w:tab w:val="num" w:pos="1068"/>
        </w:tabs>
        <w:ind w:left="1068"/>
      </w:pPr>
      <w:r>
        <w:t>2x Cisco Catalyst 9500 połączone w klaster (StackWise Virtual). Zapewniają redundancję bramy domyślnej dla całej sieci.</w:t>
      </w:r>
    </w:p>
    <w:p w14:paraId="12A8D647" w14:textId="77777777" w:rsidR="00A3014B" w:rsidRDefault="00A3014B" w:rsidP="00670F30">
      <w:pPr>
        <w:pStyle w:val="ListParagraph"/>
        <w:numPr>
          <w:ilvl w:val="0"/>
          <w:numId w:val="24"/>
        </w:numPr>
      </w:pPr>
      <w:r>
        <w:t>Sekcja Zarządzania i Serwerów:</w:t>
      </w:r>
    </w:p>
    <w:p w14:paraId="72310F0C" w14:textId="77777777" w:rsidR="00A3014B" w:rsidRDefault="00A3014B" w:rsidP="00282C03">
      <w:pPr>
        <w:pStyle w:val="ListBullet"/>
        <w:tabs>
          <w:tab w:val="clear" w:pos="360"/>
          <w:tab w:val="num" w:pos="1068"/>
        </w:tabs>
        <w:ind w:left="1068"/>
      </w:pPr>
      <w:r>
        <w:t>Cisco DNA Center (Automatyzacja).</w:t>
      </w:r>
    </w:p>
    <w:p w14:paraId="5F1B3479" w14:textId="77777777" w:rsidR="00A3014B" w:rsidRDefault="00A3014B" w:rsidP="00282C03">
      <w:pPr>
        <w:pStyle w:val="ListBullet"/>
        <w:tabs>
          <w:tab w:val="clear" w:pos="360"/>
          <w:tab w:val="num" w:pos="1068"/>
        </w:tabs>
        <w:ind w:left="1068"/>
      </w:pPr>
      <w:r>
        <w:t>Cisco ISE (Kontrola dostępu).</w:t>
      </w:r>
    </w:p>
    <w:p w14:paraId="31B8DC33" w14:textId="77777777" w:rsidR="00A3014B" w:rsidRDefault="00A3014B" w:rsidP="00282C03">
      <w:pPr>
        <w:pStyle w:val="ListBullet"/>
        <w:tabs>
          <w:tab w:val="clear" w:pos="360"/>
          <w:tab w:val="num" w:pos="1068"/>
        </w:tabs>
        <w:ind w:left="1068"/>
      </w:pPr>
      <w:r>
        <w:t>Kontroler Wi-Fi (Cisco 9800-L).</w:t>
      </w:r>
    </w:p>
    <w:p w14:paraId="1BE46CFE" w14:textId="77777777" w:rsidR="00A3014B" w:rsidRDefault="00A3014B" w:rsidP="00670F30">
      <w:pPr>
        <w:pStyle w:val="ListParagraph"/>
        <w:numPr>
          <w:ilvl w:val="0"/>
          <w:numId w:val="24"/>
        </w:numPr>
      </w:pPr>
      <w:r>
        <w:t>Sekcja Dostępowa (Access): Switche Catalyst 9200L dla lokalnych gniazd w serwerowni.</w:t>
      </w:r>
    </w:p>
    <w:p w14:paraId="08E9322F" w14:textId="2536054C" w:rsidR="00A3014B" w:rsidRDefault="00A3014B" w:rsidP="00670F30">
      <w:pPr>
        <w:pStyle w:val="ListParagraph"/>
        <w:numPr>
          <w:ilvl w:val="0"/>
          <w:numId w:val="24"/>
        </w:numPr>
      </w:pPr>
      <w:r>
        <w:t>Zasilanie: UPS Rackowy 3000VA na dnie szafy (najcięższy element).</w:t>
      </w:r>
    </w:p>
    <w:p w14:paraId="204263F3" w14:textId="43EDFAC1" w:rsidR="00D155E9" w:rsidRDefault="0018325A" w:rsidP="0018325A">
      <w:pPr>
        <w:pStyle w:val="Heading3"/>
        <w:numPr>
          <w:ilvl w:val="2"/>
          <w:numId w:val="5"/>
        </w:numPr>
      </w:pPr>
      <w:bookmarkStart w:id="49" w:name="_Toc220837397"/>
      <w:r w:rsidRPr="0018325A">
        <w:t>Pośrednie Punkty Dystrybucyjne (IDF)</w:t>
      </w:r>
      <w:bookmarkEnd w:id="49"/>
    </w:p>
    <w:p w14:paraId="5825F9D3" w14:textId="1DCA1D56" w:rsidR="0018325A" w:rsidRDefault="005E1825" w:rsidP="0018325A">
      <w:r w:rsidRPr="005E1825">
        <w:t>W szafach piętrowych (IDF) zastosowano ścisły podział fizyczny, odzwierciedlający wymogi bezpieczeństwa.</w:t>
      </w:r>
    </w:p>
    <w:p w14:paraId="4A95718A" w14:textId="77777777" w:rsidR="00A47453" w:rsidRDefault="00A47453" w:rsidP="00A47453">
      <w:r>
        <w:t>Kluczowe założenie montażowe:</w:t>
      </w:r>
    </w:p>
    <w:p w14:paraId="623197AB" w14:textId="77777777" w:rsidR="00A47453" w:rsidRDefault="00A47453" w:rsidP="00670F30">
      <w:pPr>
        <w:pStyle w:val="ListParagraph"/>
        <w:numPr>
          <w:ilvl w:val="0"/>
          <w:numId w:val="25"/>
        </w:numPr>
      </w:pPr>
      <w:r>
        <w:t>Separacja Switchy: Switche obsługujące Sieć Studencką (VLAN 10) są fizycznie oddzielone (np. w górnej części sekcji switchy) od switchy dla Sieci Pracowniczej/Admin (dolna część).</w:t>
      </w:r>
    </w:p>
    <w:p w14:paraId="2394617A" w14:textId="77777777" w:rsidR="00A47453" w:rsidRDefault="00A47453" w:rsidP="00670F30">
      <w:pPr>
        <w:pStyle w:val="ListParagraph"/>
        <w:numPr>
          <w:ilvl w:val="0"/>
          <w:numId w:val="25"/>
        </w:numPr>
      </w:pPr>
      <w:r>
        <w:t>Patchcordy: Zalecono stosowanie kolorowych kabli krosowych dla łatwej identyfikacji (np. Zielony = Student, Niebieski = Admin, Żółty = Kamery/AP).</w:t>
      </w:r>
    </w:p>
    <w:p w14:paraId="024F73CA" w14:textId="0E6C3D72" w:rsidR="005E1825" w:rsidRDefault="00A47453" w:rsidP="00670F30">
      <w:pPr>
        <w:pStyle w:val="ListParagraph"/>
        <w:numPr>
          <w:ilvl w:val="0"/>
          <w:numId w:val="25"/>
        </w:numPr>
      </w:pPr>
      <w:r>
        <w:t>Organizer Kabli: Pomiędzy każdym panelem krosowniczym (patchpanelem) a switchem zamontowano poziomy organizer kabli 1U, aby uniknąć plątaniny przewodów ("spaghetti").</w:t>
      </w:r>
    </w:p>
    <w:p w14:paraId="23543ADE" w14:textId="353A3DC8" w:rsidR="003D28EA" w:rsidRDefault="003D28EA" w:rsidP="003D28EA">
      <w:pPr>
        <w:pStyle w:val="Heading2"/>
        <w:numPr>
          <w:ilvl w:val="1"/>
          <w:numId w:val="5"/>
        </w:numPr>
      </w:pPr>
      <w:bookmarkStart w:id="50" w:name="_Toc220837398"/>
      <w:r w:rsidRPr="003D28EA">
        <w:t>Projekt Sieci Rozległej (WAN)</w:t>
      </w:r>
      <w:bookmarkEnd w:id="50"/>
    </w:p>
    <w:p w14:paraId="6207E0F6" w14:textId="00C19409" w:rsidR="00356AC9" w:rsidRDefault="00356AC9" w:rsidP="003D28EA">
      <w:r w:rsidRPr="00356AC9">
        <w:t>Sieć kampusowa "Mountain Sky" łączy się z Internetem oraz (potencjalnie) z innymi oddziałami uczelni poprzez łącza WAN.</w:t>
      </w:r>
    </w:p>
    <w:p w14:paraId="467E16AF" w14:textId="5DA05F04" w:rsidR="00356AC9" w:rsidRDefault="005A0A64" w:rsidP="009818D6">
      <w:pPr>
        <w:pStyle w:val="Heading3"/>
        <w:numPr>
          <w:ilvl w:val="2"/>
          <w:numId w:val="5"/>
        </w:numPr>
      </w:pPr>
      <w:bookmarkStart w:id="51" w:name="_Toc220837399"/>
      <w:r w:rsidRPr="005A0A64">
        <w:t>Styk z Internetem</w:t>
      </w:r>
      <w:bookmarkEnd w:id="51"/>
    </w:p>
    <w:p w14:paraId="161B6DA4" w14:textId="77777777" w:rsidR="009818D6" w:rsidRDefault="009818D6" w:rsidP="009818D6">
      <w:r>
        <w:t>Media: Dwa niezależne łącza światłowodowe od różnych dostawców ISP (Primary/Secondary) w celu zapewnienia redundancji.</w:t>
      </w:r>
    </w:p>
    <w:p w14:paraId="3549F4E3" w14:textId="77777777" w:rsidR="009818D6" w:rsidRDefault="009818D6" w:rsidP="009818D6">
      <w:r>
        <w:t>Przepustowość: Łącze główne 10 Gbps, łącze zapasowe 1 Gbps.</w:t>
      </w:r>
    </w:p>
    <w:p w14:paraId="5ED6E408" w14:textId="55DB66EC" w:rsidR="00587518" w:rsidRDefault="009818D6" w:rsidP="009818D6">
      <w:r>
        <w:t>Protokół Routingu Zewnętrznego: BGP (Border Gateway Protocol) do wymiany tras z dostawcą Internetu.</w:t>
      </w:r>
    </w:p>
    <w:p w14:paraId="424900D2" w14:textId="5A4269D9" w:rsidR="00587518" w:rsidRDefault="007C51B7" w:rsidP="007C51B7">
      <w:pPr>
        <w:pStyle w:val="Heading3"/>
        <w:numPr>
          <w:ilvl w:val="2"/>
          <w:numId w:val="5"/>
        </w:numPr>
      </w:pPr>
      <w:bookmarkStart w:id="52" w:name="_Toc220837400"/>
      <w:r w:rsidRPr="007C51B7">
        <w:t>Bezpieczeństwo Styku (Edge Security)</w:t>
      </w:r>
      <w:bookmarkEnd w:id="52"/>
    </w:p>
    <w:p w14:paraId="02EF8440" w14:textId="77777777" w:rsidR="00E04061" w:rsidRDefault="00E04061" w:rsidP="00E04061">
      <w:r>
        <w:t>Ruch wchodzący i wychodzący jest filtrowany przez klaster Firewalli Cisco Secure Firewall.</w:t>
      </w:r>
    </w:p>
    <w:p w14:paraId="39B149BE" w14:textId="77777777" w:rsidR="00E04061" w:rsidRDefault="00E04061" w:rsidP="00670F30">
      <w:pPr>
        <w:pStyle w:val="ListParagraph"/>
        <w:numPr>
          <w:ilvl w:val="0"/>
          <w:numId w:val="26"/>
        </w:numPr>
      </w:pPr>
      <w:r>
        <w:t>Polityka DMZ: Usługi publiczne (np. serwer WWW uczelni) są wystawione w strefie DMZ. Dostęp do nich z Internetu jest dozwolony tylko na określonych portach (80/443).</w:t>
      </w:r>
    </w:p>
    <w:p w14:paraId="1FFD7A1D" w14:textId="6166C43B" w:rsidR="007C51B7" w:rsidRDefault="00E04061" w:rsidP="00670F30">
      <w:pPr>
        <w:pStyle w:val="ListParagraph"/>
        <w:numPr>
          <w:ilvl w:val="0"/>
          <w:numId w:val="26"/>
        </w:numPr>
      </w:pPr>
      <w:r>
        <w:t>VPN: Dla pracowników pracujących zdalnie skonfigurowano bezpieczny dostęp VPN (SSL VPN / AnyConnect), który terminuje się na Firewallu, a następnie, po weryfikacji przez Cisco ISE, wpuszcza użytkownika do VLANu Pracowniczego (20).</w:t>
      </w:r>
    </w:p>
    <w:p w14:paraId="3B365260" w14:textId="77777777" w:rsidR="00CA27C1" w:rsidRDefault="00CA27C1" w:rsidP="00CA27C1"/>
    <w:p w14:paraId="46C3F918" w14:textId="404A863A" w:rsidR="007F335E" w:rsidRDefault="007F335E" w:rsidP="007F335E">
      <w:pPr>
        <w:pStyle w:val="Heading1"/>
        <w:numPr>
          <w:ilvl w:val="0"/>
          <w:numId w:val="5"/>
        </w:numPr>
      </w:pPr>
      <w:bookmarkStart w:id="53" w:name="_Toc220837401"/>
      <w:r w:rsidRPr="007F335E">
        <w:t>PODSUMOWANIE I WNIOSKI KOŃCOWE</w:t>
      </w:r>
      <w:bookmarkEnd w:id="53"/>
    </w:p>
    <w:p w14:paraId="6B51E852" w14:textId="184625A5" w:rsidR="007F335E" w:rsidRDefault="007E3D0C" w:rsidP="007E3D0C">
      <w:pPr>
        <w:pStyle w:val="Heading2"/>
        <w:numPr>
          <w:ilvl w:val="1"/>
          <w:numId w:val="5"/>
        </w:numPr>
      </w:pPr>
      <w:bookmarkStart w:id="54" w:name="_Toc220837402"/>
      <w:r w:rsidRPr="007E3D0C">
        <w:t>Zgodność z założeniami projektowymi</w:t>
      </w:r>
      <w:bookmarkEnd w:id="54"/>
    </w:p>
    <w:p w14:paraId="342C0846" w14:textId="39FA4978" w:rsidR="007E3D0C" w:rsidRDefault="00387F0A" w:rsidP="007E3D0C">
      <w:r w:rsidRPr="00387F0A">
        <w:t>Przedstawiony projekt sieci komputerowej dla kampusu "Mountain Sky" został zweryfikowany pod kątem zgodności z wymaganiami inwestora oraz audytu wstępnego.</w:t>
      </w:r>
    </w:p>
    <w:p w14:paraId="10033D2A" w14:textId="77777777" w:rsidR="00BA43D9" w:rsidRDefault="00BA43D9" w:rsidP="00670F30">
      <w:pPr>
        <w:pStyle w:val="ListParagraph"/>
        <w:numPr>
          <w:ilvl w:val="0"/>
          <w:numId w:val="27"/>
        </w:numPr>
      </w:pPr>
      <w:r>
        <w:t>Bezpieczeństwo (Separacja): Zrealizowano kluczowy wymóg fizycznej separacji sieci studenckiej od administracyjnej poprzez zastosowanie dedykowanych przełączników dostępowych w szafach IDF oraz izolację ruchu na poziomie VLAN i Firewall.</w:t>
      </w:r>
    </w:p>
    <w:p w14:paraId="674E2BDA" w14:textId="77777777" w:rsidR="00BA43D9" w:rsidRDefault="00BA43D9" w:rsidP="00670F30">
      <w:pPr>
        <w:pStyle w:val="ListParagraph"/>
        <w:numPr>
          <w:ilvl w:val="0"/>
          <w:numId w:val="27"/>
        </w:numPr>
      </w:pPr>
      <w:r>
        <w:t>Wydajność: Infrastruktura oparta na okablowaniu Kat. 6A i światłowodach OS2, wsparta urządzeniami Cisco Catalyst 9000, gwarantuje przepustowość 10 Gbps w szkielecie i 1 Gbps/Multi-Gigabit na brzegu sieci.</w:t>
      </w:r>
    </w:p>
    <w:p w14:paraId="44E96B3A" w14:textId="60CF40AE" w:rsidR="00BA43D9" w:rsidRDefault="00BA43D9" w:rsidP="00670F30">
      <w:pPr>
        <w:pStyle w:val="ListParagraph"/>
        <w:numPr>
          <w:ilvl w:val="0"/>
          <w:numId w:val="27"/>
        </w:numPr>
      </w:pPr>
      <w:r>
        <w:t>Budżet: Całkowity koszt wdrożenia (sprzęt, licencje, materiały) zamknął się w kwocie 1 9</w:t>
      </w:r>
      <w:r w:rsidR="00A863B6">
        <w:t>9</w:t>
      </w:r>
      <w:r w:rsidR="000C3B5F">
        <w:t>6</w:t>
      </w:r>
      <w:r w:rsidR="008801F4">
        <w:t> 528</w:t>
      </w:r>
      <w:r>
        <w:t xml:space="preserve"> PLN, co stanowi 9</w:t>
      </w:r>
      <w:r w:rsidR="0055618E">
        <w:t>9,</w:t>
      </w:r>
      <w:r w:rsidR="006A65AA">
        <w:t>8</w:t>
      </w:r>
      <w:r>
        <w:t>% dostępnego budżetu (2 mln PLN). Pozostała rezerwa finansowa</w:t>
      </w:r>
      <w:r w:rsidR="00173820">
        <w:t xml:space="preserve"> (</w:t>
      </w:r>
      <w:r w:rsidR="00F841B2">
        <w:t xml:space="preserve">3472 </w:t>
      </w:r>
      <w:r w:rsidR="00173820">
        <w:t>PLN)</w:t>
      </w:r>
      <w:r>
        <w:t xml:space="preserve"> zabezpiecza ewentualne nieprzewidziane koszty instalacyjne.</w:t>
      </w:r>
    </w:p>
    <w:p w14:paraId="1D2FE718" w14:textId="274D54F7" w:rsidR="00BA43D9" w:rsidRDefault="000E2E3D" w:rsidP="000E2E3D">
      <w:pPr>
        <w:pStyle w:val="Heading2"/>
        <w:numPr>
          <w:ilvl w:val="1"/>
          <w:numId w:val="5"/>
        </w:numPr>
      </w:pPr>
      <w:bookmarkStart w:id="55" w:name="_Toc220837403"/>
      <w:r w:rsidRPr="000E2E3D">
        <w:t>Potencjał rozwojowy (Skalowalność)</w:t>
      </w:r>
      <w:bookmarkEnd w:id="55"/>
    </w:p>
    <w:p w14:paraId="26A2A6B9" w14:textId="77777777" w:rsidR="007645DB" w:rsidRDefault="007645DB" w:rsidP="007645DB">
      <w:r>
        <w:t>Zaprojektowana architektura trójwarstwowa (Core-Distribution-Access) umożliwia łatwą rozbudowę sieci w przyszłości bez konieczności rekonfiguracji rdzenia.</w:t>
      </w:r>
    </w:p>
    <w:p w14:paraId="48E2CDA4" w14:textId="77777777" w:rsidR="007645DB" w:rsidRDefault="007645DB" w:rsidP="00670F30">
      <w:pPr>
        <w:pStyle w:val="ListParagraph"/>
        <w:numPr>
          <w:ilvl w:val="0"/>
          <w:numId w:val="28"/>
        </w:numPr>
      </w:pPr>
      <w:r>
        <w:t>Zapas portów w szafach dystrybucyjnych wynosi średnio 20%.</w:t>
      </w:r>
    </w:p>
    <w:p w14:paraId="3FF7DC87" w14:textId="77777777" w:rsidR="007645DB" w:rsidRDefault="007645DB" w:rsidP="00670F30">
      <w:pPr>
        <w:pStyle w:val="ListParagraph"/>
        <w:numPr>
          <w:ilvl w:val="0"/>
          <w:numId w:val="28"/>
        </w:numPr>
      </w:pPr>
      <w:r>
        <w:t>Okablowanie Kat. 6A jest gotowe na standardy przyszłości (np. Wi-Fi 7 wymagające portów &gt;1Gbps).</w:t>
      </w:r>
    </w:p>
    <w:p w14:paraId="5C6872C4" w14:textId="3C37FC88" w:rsidR="007645DB" w:rsidRDefault="007645DB" w:rsidP="00670F30">
      <w:pPr>
        <w:pStyle w:val="ListParagraph"/>
        <w:numPr>
          <w:ilvl w:val="0"/>
          <w:numId w:val="28"/>
        </w:numPr>
      </w:pPr>
      <w:r>
        <w:t>System Cisco DNA Center umożliwia szybkie dodawanie nowych urządzeń na zasadzie Plug-and-Play.</w:t>
      </w:r>
    </w:p>
    <w:p w14:paraId="0BC2F05B" w14:textId="3C8F6593" w:rsidR="007645DB" w:rsidRDefault="00005428" w:rsidP="00005428">
      <w:pPr>
        <w:pStyle w:val="Heading2"/>
        <w:numPr>
          <w:ilvl w:val="1"/>
          <w:numId w:val="5"/>
        </w:numPr>
      </w:pPr>
      <w:bookmarkStart w:id="56" w:name="_Toc220837404"/>
      <w:r w:rsidRPr="00005428">
        <w:t>Wnioski końcowe</w:t>
      </w:r>
      <w:bookmarkEnd w:id="56"/>
    </w:p>
    <w:p w14:paraId="05FFACA8" w14:textId="12CE1F8D" w:rsidR="00005428" w:rsidRDefault="006C3EBD" w:rsidP="00005428">
      <w:r w:rsidRPr="006C3EBD">
        <w:t>Projekt spełnia wszystkie rygorystyczne normy bezpieczeństwa wymagane w środowisku akademickim, jednocześnie zapewniając otwarty i szybki dostęp do zasobów edukacyjnych dla studentów. Zastosowanie jednorodnego ekosystemu Cisco (Validated Design) gwarantuje stabilność, łatwość utrzymania oraz długi okres wsparcia producenta.</w:t>
      </w:r>
    </w:p>
    <w:p w14:paraId="450E2F2C" w14:textId="77777777" w:rsidR="00FE48D4" w:rsidRDefault="00FE48D4" w:rsidP="00005428"/>
    <w:p w14:paraId="27879C5F" w14:textId="77777777" w:rsidR="00FE48D4" w:rsidRDefault="00FE48D4" w:rsidP="00005428"/>
    <w:p w14:paraId="04BE09AA" w14:textId="77777777" w:rsidR="00FE48D4" w:rsidRDefault="00FE48D4" w:rsidP="00005428"/>
    <w:p w14:paraId="4D2D109E" w14:textId="65B4FB1E" w:rsidR="00FE48D4" w:rsidRDefault="00FE48D4" w:rsidP="00FE48D4">
      <w:pPr>
        <w:pStyle w:val="Heading1"/>
      </w:pPr>
      <w:bookmarkStart w:id="57" w:name="_Toc220837405"/>
      <w:r w:rsidRPr="00FE48D4">
        <w:t>SPIS ZAŁĄCZNIKÓW</w:t>
      </w:r>
      <w:bookmarkEnd w:id="57"/>
    </w:p>
    <w:p w14:paraId="4DA89BA8" w14:textId="2F4792EB" w:rsidR="00FE48D4" w:rsidRDefault="00E25296" w:rsidP="00FE48D4">
      <w:r w:rsidRPr="00E25296">
        <w:t>Do niniejszej dokumentacji projektowej dołączono następujące pliki w formacie elektronicznym, stanowiące jej integralną część:</w:t>
      </w:r>
    </w:p>
    <w:p w14:paraId="5E4DD753" w14:textId="77777777" w:rsidR="00AC61DE" w:rsidRDefault="00AC61DE" w:rsidP="00FE48D4"/>
    <w:p w14:paraId="31B5ED9C" w14:textId="45057D4B" w:rsidR="00AC61DE" w:rsidRDefault="00C94F94" w:rsidP="00AC61DE">
      <w:pPr>
        <w:pStyle w:val="Heading2"/>
      </w:pPr>
      <w:bookmarkStart w:id="58" w:name="_Toc220837406"/>
      <w:r w:rsidRPr="00C94F94">
        <w:t>Załącznik 1: Dokumentacja Graficzna (MS Visio)</w:t>
      </w:r>
      <w:bookmarkEnd w:id="58"/>
    </w:p>
    <w:p w14:paraId="11234751" w14:textId="0A0ABFED" w:rsidR="008F7083" w:rsidRDefault="008F7083" w:rsidP="00670F30">
      <w:pPr>
        <w:pStyle w:val="ListParagraph"/>
        <w:numPr>
          <w:ilvl w:val="0"/>
          <w:numId w:val="29"/>
        </w:numPr>
      </w:pPr>
      <w:r>
        <w:t xml:space="preserve">Plik: </w:t>
      </w:r>
      <w:r w:rsidR="00237504" w:rsidRPr="00237504">
        <w:t>Mountain Sky - Projekt Sieci v3.3</w:t>
      </w:r>
      <w:r w:rsidR="00237504">
        <w:t>.vsd</w:t>
      </w:r>
    </w:p>
    <w:p w14:paraId="1173A43A" w14:textId="77777777" w:rsidR="008F7083" w:rsidRDefault="008F7083" w:rsidP="00670F30">
      <w:pPr>
        <w:pStyle w:val="ListParagraph"/>
        <w:numPr>
          <w:ilvl w:val="0"/>
          <w:numId w:val="29"/>
        </w:numPr>
      </w:pPr>
      <w:r>
        <w:t>Zawartość:</w:t>
      </w:r>
    </w:p>
    <w:p w14:paraId="1C700895" w14:textId="77777777" w:rsidR="008F7083" w:rsidRDefault="008F7083" w:rsidP="00670F30">
      <w:pPr>
        <w:pStyle w:val="ListParagraph"/>
        <w:numPr>
          <w:ilvl w:val="1"/>
          <w:numId w:val="29"/>
        </w:numPr>
      </w:pPr>
      <w:r>
        <w:t>Topologia Fizyczna (Rozmieszczenie budynków i tras światłowodowych).</w:t>
      </w:r>
    </w:p>
    <w:p w14:paraId="110608DC" w14:textId="77777777" w:rsidR="008F7083" w:rsidRDefault="008F7083" w:rsidP="00670F30">
      <w:pPr>
        <w:pStyle w:val="ListParagraph"/>
        <w:numPr>
          <w:ilvl w:val="1"/>
          <w:numId w:val="29"/>
        </w:numPr>
      </w:pPr>
      <w:r>
        <w:t>Topologia Logiczna (Schemat połączeń L2/L3, VLAN, Addressing).</w:t>
      </w:r>
    </w:p>
    <w:p w14:paraId="064EA621" w14:textId="2F8E9366" w:rsidR="00AC61DE" w:rsidRDefault="008F7083" w:rsidP="00670F30">
      <w:pPr>
        <w:pStyle w:val="ListParagraph"/>
        <w:numPr>
          <w:ilvl w:val="1"/>
          <w:numId w:val="29"/>
        </w:numPr>
      </w:pPr>
      <w:r>
        <w:t>Widok Szaf RACK (MDF i IDF) z rozmieszczeniem urządzeń.</w:t>
      </w:r>
    </w:p>
    <w:p w14:paraId="6710160E" w14:textId="77777777" w:rsidR="008F7083" w:rsidRDefault="008F7083" w:rsidP="008F7083"/>
    <w:p w14:paraId="33A6F774" w14:textId="07563D5A" w:rsidR="008F7083" w:rsidRDefault="00534ADE" w:rsidP="00534ADE">
      <w:pPr>
        <w:pStyle w:val="Heading2"/>
      </w:pPr>
      <w:bookmarkStart w:id="59" w:name="_Toc220837407"/>
      <w:r w:rsidRPr="00534ADE">
        <w:t xml:space="preserve">Załącznik 2: Raport Połączeń </w:t>
      </w:r>
      <w:r w:rsidR="00A45F20">
        <w:t>oraz kosztorys</w:t>
      </w:r>
      <w:r w:rsidR="008D4E6A">
        <w:t xml:space="preserve"> </w:t>
      </w:r>
      <w:r w:rsidRPr="00534ADE">
        <w:t>(Cut Sheets)</w:t>
      </w:r>
      <w:bookmarkEnd w:id="59"/>
    </w:p>
    <w:p w14:paraId="5CA687D3" w14:textId="3064B02B" w:rsidR="003A650F" w:rsidRDefault="003A650F" w:rsidP="00670F30">
      <w:pPr>
        <w:pStyle w:val="ListParagraph"/>
        <w:numPr>
          <w:ilvl w:val="0"/>
          <w:numId w:val="30"/>
        </w:numPr>
      </w:pPr>
      <w:r>
        <w:t xml:space="preserve">Plik: </w:t>
      </w:r>
      <w:r w:rsidR="005E0C4A" w:rsidRPr="005E0C4A">
        <w:t>Mountain Sky - Cut Sheets v2.3</w:t>
      </w:r>
      <w:r>
        <w:t>.xlsx</w:t>
      </w:r>
    </w:p>
    <w:p w14:paraId="7BB5989E" w14:textId="77777777" w:rsidR="003A650F" w:rsidRDefault="003A650F" w:rsidP="00670F30">
      <w:pPr>
        <w:pStyle w:val="ListParagraph"/>
        <w:numPr>
          <w:ilvl w:val="0"/>
          <w:numId w:val="30"/>
        </w:numPr>
      </w:pPr>
      <w:r>
        <w:t>Zawartość:</w:t>
      </w:r>
    </w:p>
    <w:p w14:paraId="00ACE5FB" w14:textId="77777777" w:rsidR="003A650F" w:rsidRDefault="003A650F" w:rsidP="00670F30">
      <w:pPr>
        <w:pStyle w:val="ListParagraph"/>
        <w:numPr>
          <w:ilvl w:val="1"/>
          <w:numId w:val="30"/>
        </w:numPr>
      </w:pPr>
      <w:r>
        <w:t>Szczegółowa tabela krosowań (Patchpanel Port &lt;-&gt; Gniazdo Abonenckie).</w:t>
      </w:r>
    </w:p>
    <w:p w14:paraId="1A2D0481" w14:textId="03FF75F9" w:rsidR="00534ADE" w:rsidRDefault="003A650F" w:rsidP="00670F30">
      <w:pPr>
        <w:pStyle w:val="ListParagraph"/>
        <w:numPr>
          <w:ilvl w:val="1"/>
          <w:numId w:val="30"/>
        </w:numPr>
      </w:pPr>
      <w:r>
        <w:t>Lista identyfikatorów gniazd zgodnie z normą TIA-606-A.</w:t>
      </w:r>
    </w:p>
    <w:p w14:paraId="35112E7A" w14:textId="786EE231" w:rsidR="00A45F20" w:rsidRDefault="002254A1" w:rsidP="00670F30">
      <w:pPr>
        <w:pStyle w:val="ListParagraph"/>
        <w:numPr>
          <w:ilvl w:val="1"/>
          <w:numId w:val="30"/>
        </w:numPr>
      </w:pPr>
      <w:r w:rsidRPr="002254A1">
        <w:t>Szczegółowa wycena urządzeń aktywnych, pasywnych i licencji.</w:t>
      </w:r>
    </w:p>
    <w:p w14:paraId="3C372018" w14:textId="77777777" w:rsidR="007C5259" w:rsidRPr="000A2645" w:rsidRDefault="007C5259" w:rsidP="003A650F"/>
    <w:sectPr w:rsidR="007C5259" w:rsidRPr="000A2645">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8F25" w14:textId="77777777" w:rsidR="00274D48" w:rsidRDefault="00274D48" w:rsidP="00375FE7">
      <w:pPr>
        <w:spacing w:after="0" w:line="240" w:lineRule="auto"/>
      </w:pPr>
      <w:r>
        <w:separator/>
      </w:r>
    </w:p>
  </w:endnote>
  <w:endnote w:type="continuationSeparator" w:id="0">
    <w:p w14:paraId="6843CECC" w14:textId="77777777" w:rsidR="00274D48" w:rsidRDefault="00274D48" w:rsidP="0037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884396"/>
      <w:docPartObj>
        <w:docPartGallery w:val="Page Numbers (Bottom of Page)"/>
        <w:docPartUnique/>
      </w:docPartObj>
    </w:sdtPr>
    <w:sdtContent>
      <w:p w14:paraId="4EE97352" w14:textId="2F084829" w:rsidR="00375FE7" w:rsidRDefault="00375FE7">
        <w:pPr>
          <w:pStyle w:val="Footer"/>
          <w:jc w:val="right"/>
        </w:pPr>
        <w:r>
          <w:fldChar w:fldCharType="begin"/>
        </w:r>
        <w:r>
          <w:instrText>PAGE   \* MERGEFORMAT</w:instrText>
        </w:r>
        <w:r>
          <w:fldChar w:fldCharType="separate"/>
        </w:r>
        <w:r>
          <w:t>2</w:t>
        </w:r>
        <w:r>
          <w:fldChar w:fldCharType="end"/>
        </w:r>
      </w:p>
    </w:sdtContent>
  </w:sdt>
  <w:p w14:paraId="085790B8" w14:textId="77777777" w:rsidR="00375FE7" w:rsidRDefault="0037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2659" w14:textId="77777777" w:rsidR="00274D48" w:rsidRDefault="00274D48" w:rsidP="00375FE7">
      <w:pPr>
        <w:spacing w:after="0" w:line="240" w:lineRule="auto"/>
      </w:pPr>
      <w:r>
        <w:separator/>
      </w:r>
    </w:p>
  </w:footnote>
  <w:footnote w:type="continuationSeparator" w:id="0">
    <w:p w14:paraId="20845A98" w14:textId="77777777" w:rsidR="00274D48" w:rsidRDefault="00274D48" w:rsidP="00375FE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a/GPGsgl9ys4P" int2:id="8WrMOSy8">
      <int2:state int2:value="Rejected" int2:type="spell"/>
    </int2:textHash>
    <int2:textHash int2:hashCode="15rEorGsAlG3u7" int2:id="942tEvT9">
      <int2:state int2:value="Rejected" int2:type="spell"/>
    </int2:textHash>
    <int2:textHash int2:hashCode="7gFdeulaotsWzE" int2:id="9UsBzCvK">
      <int2:state int2:value="Rejected" int2:type="spell"/>
    </int2:textHash>
    <int2:textHash int2:hashCode="dt4dGQ1UjKY96r" int2:id="E0JtRsum">
      <int2:state int2:value="Rejected" int2:type="spell"/>
    </int2:textHash>
    <int2:textHash int2:hashCode="1UwqovYWAwIscU" int2:id="ExWL1Ow3">
      <int2:state int2:value="Rejected" int2:type="spell"/>
    </int2:textHash>
    <int2:textHash int2:hashCode="rD6j54wsvLqECl" int2:id="LUL6bNrT">
      <int2:state int2:value="Rejected" int2:type="spell"/>
    </int2:textHash>
    <int2:textHash int2:hashCode="1/RloRcgbSFf15" int2:id="MgRBW8Mh">
      <int2:state int2:value="Rejected" int2:type="spell"/>
    </int2:textHash>
    <int2:textHash int2:hashCode="iF3EqbNiCU+xOK" int2:id="NexLFKM0">
      <int2:state int2:value="Rejected" int2:type="spell"/>
    </int2:textHash>
    <int2:textHash int2:hashCode="lKBCbo0yA9pUaM" int2:id="P1ZhDCH2">
      <int2:state int2:value="Rejected" int2:type="spell"/>
    </int2:textHash>
    <int2:textHash int2:hashCode="jXBQ/896LuKc12" int2:id="P6fuBT9h">
      <int2:state int2:value="Rejected" int2:type="spell"/>
    </int2:textHash>
    <int2:textHash int2:hashCode="xkgjYzE91e1zXQ" int2:id="PIx47WpX">
      <int2:state int2:value="Rejected" int2:type="spell"/>
    </int2:textHash>
    <int2:textHash int2:hashCode="z1eAGzPw18j2QY" int2:id="Rpx5g865">
      <int2:state int2:value="Rejected" int2:type="spell"/>
    </int2:textHash>
    <int2:textHash int2:hashCode="hSftt7DNY6Y9Xt" int2:id="fA70uA05">
      <int2:state int2:value="Rejected" int2:type="spell"/>
    </int2:textHash>
    <int2:textHash int2:hashCode="6IKOGNmb/I//Iq" int2:id="fJGwt8Qw">
      <int2:state int2:value="Rejected" int2:type="spell"/>
    </int2:textHash>
    <int2:textHash int2:hashCode="dx2Ni4VKRJKBB7" int2:id="oESQJwtN">
      <int2:state int2:value="Rejected" int2:type="spell"/>
    </int2:textHash>
    <int2:textHash int2:hashCode="2D2KbvgrSy/ew+" int2:id="wEHbuSR9">
      <int2:state int2:value="Rejected" int2:type="spell"/>
    </int2:textHash>
    <int2:textHash int2:hashCode="VzfvCKPsFqM3rH" int2:id="z6fZ2Z6z">
      <int2:state int2:value="Rejected" int2:type="spell"/>
    </int2:textHash>
    <int2:bookmark int2:bookmarkName="_Int_yhdePkoq" int2:invalidationBookmarkName="" int2:hashCode="s9l/1t7OOIqWjj" int2:id="GyUmjY20">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1E08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C1BB6"/>
    <w:multiLevelType w:val="hybridMultilevel"/>
    <w:tmpl w:val="B3A695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5F76C64"/>
    <w:multiLevelType w:val="hybridMultilevel"/>
    <w:tmpl w:val="FA02DA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6A26D0F"/>
    <w:multiLevelType w:val="hybridMultilevel"/>
    <w:tmpl w:val="AFB6832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931147D"/>
    <w:multiLevelType w:val="hybridMultilevel"/>
    <w:tmpl w:val="64BC1B7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C0D4DEE"/>
    <w:multiLevelType w:val="hybridMultilevel"/>
    <w:tmpl w:val="C41A94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C8C6D8E"/>
    <w:multiLevelType w:val="hybridMultilevel"/>
    <w:tmpl w:val="64B87B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0006809"/>
    <w:multiLevelType w:val="hybridMultilevel"/>
    <w:tmpl w:val="E7EE257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E27A49"/>
    <w:multiLevelType w:val="hybridMultilevel"/>
    <w:tmpl w:val="1B8886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A2868C7"/>
    <w:multiLevelType w:val="hybridMultilevel"/>
    <w:tmpl w:val="D80493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A5F43A8"/>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1B643FF"/>
    <w:multiLevelType w:val="multilevel"/>
    <w:tmpl w:val="0ECE68CC"/>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5A403A4"/>
    <w:multiLevelType w:val="hybridMultilevel"/>
    <w:tmpl w:val="C10426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6047BF0"/>
    <w:multiLevelType w:val="hybridMultilevel"/>
    <w:tmpl w:val="009A87FA"/>
    <w:lvl w:ilvl="0" w:tplc="0415000F">
      <w:start w:val="1"/>
      <w:numFmt w:val="decimal"/>
      <w:lvlText w:val="%1."/>
      <w:lvlJc w:val="left"/>
      <w:pPr>
        <w:ind w:left="720" w:hanging="360"/>
      </w:pPr>
      <w:rPr>
        <w:rFonts w:hint="default"/>
      </w:rPr>
    </w:lvl>
    <w:lvl w:ilvl="1" w:tplc="04150001">
      <w:start w:val="1"/>
      <w:numFmt w:val="bullet"/>
      <w:lvlText w:val=""/>
      <w:lvlJc w:val="left"/>
      <w:pPr>
        <w:ind w:left="720" w:hanging="360"/>
      </w:pPr>
      <w:rPr>
        <w:rFonts w:ascii="Symbol" w:hAnsi="Symbol" w:hint="default"/>
      </w:rPr>
    </w:lvl>
    <w:lvl w:ilvl="2" w:tplc="04150001">
      <w:start w:val="1"/>
      <w:numFmt w:val="bullet"/>
      <w:lvlText w:val=""/>
      <w:lvlJc w:val="left"/>
      <w:pPr>
        <w:ind w:left="720" w:hanging="360"/>
      </w:pPr>
      <w:rPr>
        <w:rFonts w:ascii="Symbol" w:hAnsi="Symbol" w:hint="default"/>
      </w:r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6965EF8"/>
    <w:multiLevelType w:val="hybridMultilevel"/>
    <w:tmpl w:val="6D8E544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7AC0188"/>
    <w:multiLevelType w:val="multilevel"/>
    <w:tmpl w:val="505AE156"/>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1E6DB2"/>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C124A4A"/>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F1C4B23"/>
    <w:multiLevelType w:val="multilevel"/>
    <w:tmpl w:val="2A241B7C"/>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6864A91"/>
    <w:multiLevelType w:val="hybridMultilevel"/>
    <w:tmpl w:val="E78A3D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95C08C9"/>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0C26911"/>
    <w:multiLevelType w:val="hybridMultilevel"/>
    <w:tmpl w:val="E2B02C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52FF559B"/>
    <w:multiLevelType w:val="hybridMultilevel"/>
    <w:tmpl w:val="EBB635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E200739"/>
    <w:multiLevelType w:val="hybridMultilevel"/>
    <w:tmpl w:val="D5BC080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6F793FBE"/>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26434C1"/>
    <w:multiLevelType w:val="multilevel"/>
    <w:tmpl w:val="9D486966"/>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2B1076"/>
    <w:multiLevelType w:val="multilevel"/>
    <w:tmpl w:val="52F872A2"/>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51A460C"/>
    <w:multiLevelType w:val="hybridMultilevel"/>
    <w:tmpl w:val="289065EA"/>
    <w:lvl w:ilvl="0" w:tplc="5316D35E">
      <w:start w:val="1"/>
      <w:numFmt w:val="decimal"/>
      <w:lvlText w:val="%1."/>
      <w:lvlJc w:val="left"/>
      <w:pPr>
        <w:ind w:left="1440" w:hanging="360"/>
      </w:pPr>
      <w:rPr>
        <w:rFonts w:asciiTheme="minorHAnsi" w:eastAsiaTheme="minorHAnsi" w:hAnsiTheme="minorHAnsi" w:cstheme="minorBidi"/>
      </w:rPr>
    </w:lvl>
    <w:lvl w:ilvl="1" w:tplc="04150019">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8" w15:restartNumberingAfterBreak="0">
    <w:nsid w:val="76974CAE"/>
    <w:multiLevelType w:val="hybridMultilevel"/>
    <w:tmpl w:val="15F0F5FE"/>
    <w:lvl w:ilvl="0" w:tplc="04150001">
      <w:start w:val="1"/>
      <w:numFmt w:val="bullet"/>
      <w:lvlText w:val=""/>
      <w:lvlJc w:val="left"/>
      <w:pPr>
        <w:ind w:left="1470" w:hanging="360"/>
      </w:pPr>
      <w:rPr>
        <w:rFonts w:ascii="Symbol" w:hAnsi="Symbol" w:hint="default"/>
      </w:rPr>
    </w:lvl>
    <w:lvl w:ilvl="1" w:tplc="04150003" w:tentative="1">
      <w:start w:val="1"/>
      <w:numFmt w:val="bullet"/>
      <w:lvlText w:val="o"/>
      <w:lvlJc w:val="left"/>
      <w:pPr>
        <w:ind w:left="2190" w:hanging="360"/>
      </w:pPr>
      <w:rPr>
        <w:rFonts w:ascii="Courier New" w:hAnsi="Courier New" w:cs="Courier New" w:hint="default"/>
      </w:rPr>
    </w:lvl>
    <w:lvl w:ilvl="2" w:tplc="04150005" w:tentative="1">
      <w:start w:val="1"/>
      <w:numFmt w:val="bullet"/>
      <w:lvlText w:val=""/>
      <w:lvlJc w:val="left"/>
      <w:pPr>
        <w:ind w:left="2910" w:hanging="360"/>
      </w:pPr>
      <w:rPr>
        <w:rFonts w:ascii="Wingdings" w:hAnsi="Wingdings" w:hint="default"/>
      </w:rPr>
    </w:lvl>
    <w:lvl w:ilvl="3" w:tplc="04150001" w:tentative="1">
      <w:start w:val="1"/>
      <w:numFmt w:val="bullet"/>
      <w:lvlText w:val=""/>
      <w:lvlJc w:val="left"/>
      <w:pPr>
        <w:ind w:left="3630" w:hanging="360"/>
      </w:pPr>
      <w:rPr>
        <w:rFonts w:ascii="Symbol" w:hAnsi="Symbol" w:hint="default"/>
      </w:rPr>
    </w:lvl>
    <w:lvl w:ilvl="4" w:tplc="04150003" w:tentative="1">
      <w:start w:val="1"/>
      <w:numFmt w:val="bullet"/>
      <w:lvlText w:val="o"/>
      <w:lvlJc w:val="left"/>
      <w:pPr>
        <w:ind w:left="4350" w:hanging="360"/>
      </w:pPr>
      <w:rPr>
        <w:rFonts w:ascii="Courier New" w:hAnsi="Courier New" w:cs="Courier New" w:hint="default"/>
      </w:rPr>
    </w:lvl>
    <w:lvl w:ilvl="5" w:tplc="04150005" w:tentative="1">
      <w:start w:val="1"/>
      <w:numFmt w:val="bullet"/>
      <w:lvlText w:val=""/>
      <w:lvlJc w:val="left"/>
      <w:pPr>
        <w:ind w:left="5070" w:hanging="360"/>
      </w:pPr>
      <w:rPr>
        <w:rFonts w:ascii="Wingdings" w:hAnsi="Wingdings" w:hint="default"/>
      </w:rPr>
    </w:lvl>
    <w:lvl w:ilvl="6" w:tplc="04150001" w:tentative="1">
      <w:start w:val="1"/>
      <w:numFmt w:val="bullet"/>
      <w:lvlText w:val=""/>
      <w:lvlJc w:val="left"/>
      <w:pPr>
        <w:ind w:left="5790" w:hanging="360"/>
      </w:pPr>
      <w:rPr>
        <w:rFonts w:ascii="Symbol" w:hAnsi="Symbol" w:hint="default"/>
      </w:rPr>
    </w:lvl>
    <w:lvl w:ilvl="7" w:tplc="04150003" w:tentative="1">
      <w:start w:val="1"/>
      <w:numFmt w:val="bullet"/>
      <w:lvlText w:val="o"/>
      <w:lvlJc w:val="left"/>
      <w:pPr>
        <w:ind w:left="6510" w:hanging="360"/>
      </w:pPr>
      <w:rPr>
        <w:rFonts w:ascii="Courier New" w:hAnsi="Courier New" w:cs="Courier New" w:hint="default"/>
      </w:rPr>
    </w:lvl>
    <w:lvl w:ilvl="8" w:tplc="04150005" w:tentative="1">
      <w:start w:val="1"/>
      <w:numFmt w:val="bullet"/>
      <w:lvlText w:val=""/>
      <w:lvlJc w:val="left"/>
      <w:pPr>
        <w:ind w:left="7230" w:hanging="360"/>
      </w:pPr>
      <w:rPr>
        <w:rFonts w:ascii="Wingdings" w:hAnsi="Wingdings" w:hint="default"/>
      </w:rPr>
    </w:lvl>
  </w:abstractNum>
  <w:abstractNum w:abstractNumId="29" w15:restartNumberingAfterBreak="0">
    <w:nsid w:val="76A559AD"/>
    <w:multiLevelType w:val="multilevel"/>
    <w:tmpl w:val="F95E478A"/>
    <w:lvl w:ilvl="0">
      <w:start w:val="1"/>
      <w:numFmt w:val="bullet"/>
      <w:lvlText w:val=""/>
      <w:lvlJc w:val="left"/>
      <w:pPr>
        <w:ind w:left="750" w:hanging="39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C396CCD"/>
    <w:multiLevelType w:val="multilevel"/>
    <w:tmpl w:val="CFD0FD02"/>
    <w:lvl w:ilvl="0">
      <w:start w:val="1"/>
      <w:numFmt w:val="decimal"/>
      <w:lvlText w:val="%1."/>
      <w:lvlJc w:val="left"/>
      <w:pPr>
        <w:ind w:left="750" w:hanging="390"/>
      </w:pPr>
      <w:rPr>
        <w:rFonts w:hint="default"/>
      </w:rPr>
    </w:lvl>
    <w:lvl w:ilvl="1">
      <w:start w:val="1"/>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D671BEA"/>
    <w:multiLevelType w:val="hybridMultilevel"/>
    <w:tmpl w:val="52C26E8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52347613">
    <w:abstractNumId w:val="2"/>
  </w:num>
  <w:num w:numId="2" w16cid:durableId="1004479820">
    <w:abstractNumId w:val="5"/>
  </w:num>
  <w:num w:numId="3" w16cid:durableId="491484543">
    <w:abstractNumId w:val="22"/>
  </w:num>
  <w:num w:numId="4" w16cid:durableId="1671836449">
    <w:abstractNumId w:val="12"/>
  </w:num>
  <w:num w:numId="5" w16cid:durableId="705447686">
    <w:abstractNumId w:val="30"/>
  </w:num>
  <w:num w:numId="6" w16cid:durableId="33165423">
    <w:abstractNumId w:val="4"/>
  </w:num>
  <w:num w:numId="7" w16cid:durableId="557594664">
    <w:abstractNumId w:val="6"/>
  </w:num>
  <w:num w:numId="8" w16cid:durableId="1038699021">
    <w:abstractNumId w:val="7"/>
  </w:num>
  <w:num w:numId="9" w16cid:durableId="2025135319">
    <w:abstractNumId w:val="15"/>
  </w:num>
  <w:num w:numId="10" w16cid:durableId="712075160">
    <w:abstractNumId w:val="28"/>
  </w:num>
  <w:num w:numId="11" w16cid:durableId="1117027491">
    <w:abstractNumId w:val="19"/>
  </w:num>
  <w:num w:numId="12" w16cid:durableId="526602174">
    <w:abstractNumId w:val="0"/>
  </w:num>
  <w:num w:numId="13" w16cid:durableId="1640525332">
    <w:abstractNumId w:val="14"/>
  </w:num>
  <w:num w:numId="14" w16cid:durableId="1358772997">
    <w:abstractNumId w:val="23"/>
  </w:num>
  <w:num w:numId="15" w16cid:durableId="599679922">
    <w:abstractNumId w:val="25"/>
  </w:num>
  <w:num w:numId="16" w16cid:durableId="343096456">
    <w:abstractNumId w:val="24"/>
  </w:num>
  <w:num w:numId="17" w16cid:durableId="2138572154">
    <w:abstractNumId w:val="17"/>
  </w:num>
  <w:num w:numId="18" w16cid:durableId="1963144273">
    <w:abstractNumId w:val="20"/>
  </w:num>
  <w:num w:numId="19" w16cid:durableId="1111824035">
    <w:abstractNumId w:val="26"/>
  </w:num>
  <w:num w:numId="20" w16cid:durableId="1122454959">
    <w:abstractNumId w:val="11"/>
  </w:num>
  <w:num w:numId="21" w16cid:durableId="60181466">
    <w:abstractNumId w:val="16"/>
  </w:num>
  <w:num w:numId="22" w16cid:durableId="1768382146">
    <w:abstractNumId w:val="29"/>
  </w:num>
  <w:num w:numId="23" w16cid:durableId="883516406">
    <w:abstractNumId w:val="10"/>
  </w:num>
  <w:num w:numId="24" w16cid:durableId="1298099671">
    <w:abstractNumId w:val="18"/>
  </w:num>
  <w:num w:numId="25" w16cid:durableId="1578520144">
    <w:abstractNumId w:val="8"/>
  </w:num>
  <w:num w:numId="26" w16cid:durableId="994530100">
    <w:abstractNumId w:val="9"/>
  </w:num>
  <w:num w:numId="27" w16cid:durableId="1406688183">
    <w:abstractNumId w:val="21"/>
  </w:num>
  <w:num w:numId="28" w16cid:durableId="1055813102">
    <w:abstractNumId w:val="1"/>
  </w:num>
  <w:num w:numId="29" w16cid:durableId="446630225">
    <w:abstractNumId w:val="3"/>
  </w:num>
  <w:num w:numId="30" w16cid:durableId="1809128055">
    <w:abstractNumId w:val="31"/>
  </w:num>
  <w:num w:numId="31" w16cid:durableId="774011364">
    <w:abstractNumId w:val="27"/>
  </w:num>
  <w:num w:numId="32" w16cid:durableId="1346858195">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46"/>
    <w:rsid w:val="00001069"/>
    <w:rsid w:val="0000222B"/>
    <w:rsid w:val="00003875"/>
    <w:rsid w:val="000039E0"/>
    <w:rsid w:val="00005428"/>
    <w:rsid w:val="00006536"/>
    <w:rsid w:val="00013339"/>
    <w:rsid w:val="000159C9"/>
    <w:rsid w:val="00020E64"/>
    <w:rsid w:val="00023832"/>
    <w:rsid w:val="000251CF"/>
    <w:rsid w:val="00026BC2"/>
    <w:rsid w:val="00030E26"/>
    <w:rsid w:val="00036AA9"/>
    <w:rsid w:val="00037A5A"/>
    <w:rsid w:val="00041A84"/>
    <w:rsid w:val="0004381E"/>
    <w:rsid w:val="00056A92"/>
    <w:rsid w:val="0007032E"/>
    <w:rsid w:val="0007165F"/>
    <w:rsid w:val="00071C31"/>
    <w:rsid w:val="00081031"/>
    <w:rsid w:val="00081DC2"/>
    <w:rsid w:val="000840E6"/>
    <w:rsid w:val="000855BD"/>
    <w:rsid w:val="0009047D"/>
    <w:rsid w:val="00090AE7"/>
    <w:rsid w:val="00093E3E"/>
    <w:rsid w:val="000A2645"/>
    <w:rsid w:val="000A2D3F"/>
    <w:rsid w:val="000A48C3"/>
    <w:rsid w:val="000A59EB"/>
    <w:rsid w:val="000B0C59"/>
    <w:rsid w:val="000B113E"/>
    <w:rsid w:val="000B46CF"/>
    <w:rsid w:val="000B4FE3"/>
    <w:rsid w:val="000C255D"/>
    <w:rsid w:val="000C2DD6"/>
    <w:rsid w:val="000C3B5F"/>
    <w:rsid w:val="000D07C6"/>
    <w:rsid w:val="000D1DA4"/>
    <w:rsid w:val="000D3C8C"/>
    <w:rsid w:val="000D47B5"/>
    <w:rsid w:val="000E0584"/>
    <w:rsid w:val="000E2E3D"/>
    <w:rsid w:val="000E34E1"/>
    <w:rsid w:val="000E70B8"/>
    <w:rsid w:val="000F06A8"/>
    <w:rsid w:val="000F361D"/>
    <w:rsid w:val="000F753F"/>
    <w:rsid w:val="00102815"/>
    <w:rsid w:val="001111C0"/>
    <w:rsid w:val="0011556E"/>
    <w:rsid w:val="001179B6"/>
    <w:rsid w:val="00117FBD"/>
    <w:rsid w:val="001229E4"/>
    <w:rsid w:val="00124472"/>
    <w:rsid w:val="0012533F"/>
    <w:rsid w:val="001335E2"/>
    <w:rsid w:val="00133BC2"/>
    <w:rsid w:val="00135F77"/>
    <w:rsid w:val="00137801"/>
    <w:rsid w:val="00143EC7"/>
    <w:rsid w:val="00144212"/>
    <w:rsid w:val="0014556E"/>
    <w:rsid w:val="00146435"/>
    <w:rsid w:val="00150286"/>
    <w:rsid w:val="0015102D"/>
    <w:rsid w:val="00162CDF"/>
    <w:rsid w:val="00164F3F"/>
    <w:rsid w:val="00167B64"/>
    <w:rsid w:val="00173820"/>
    <w:rsid w:val="001831B0"/>
    <w:rsid w:val="0018325A"/>
    <w:rsid w:val="001834E6"/>
    <w:rsid w:val="00183535"/>
    <w:rsid w:val="001953A4"/>
    <w:rsid w:val="001B2EE1"/>
    <w:rsid w:val="001C092C"/>
    <w:rsid w:val="001C19B9"/>
    <w:rsid w:val="001D078D"/>
    <w:rsid w:val="001D4D54"/>
    <w:rsid w:val="001D7B95"/>
    <w:rsid w:val="001E51B1"/>
    <w:rsid w:val="00201A47"/>
    <w:rsid w:val="00204AC8"/>
    <w:rsid w:val="00205B9D"/>
    <w:rsid w:val="002062E3"/>
    <w:rsid w:val="00211EF2"/>
    <w:rsid w:val="00214599"/>
    <w:rsid w:val="002254A1"/>
    <w:rsid w:val="00237504"/>
    <w:rsid w:val="002422ED"/>
    <w:rsid w:val="002466F1"/>
    <w:rsid w:val="00253454"/>
    <w:rsid w:val="00257A7C"/>
    <w:rsid w:val="00262341"/>
    <w:rsid w:val="002654AB"/>
    <w:rsid w:val="00265A7B"/>
    <w:rsid w:val="00274D48"/>
    <w:rsid w:val="00277F4C"/>
    <w:rsid w:val="00282C03"/>
    <w:rsid w:val="0028370E"/>
    <w:rsid w:val="00284516"/>
    <w:rsid w:val="00284EA9"/>
    <w:rsid w:val="002A03AC"/>
    <w:rsid w:val="002A679A"/>
    <w:rsid w:val="002B67A2"/>
    <w:rsid w:val="002C0579"/>
    <w:rsid w:val="002C0788"/>
    <w:rsid w:val="002C2F9F"/>
    <w:rsid w:val="002C42CE"/>
    <w:rsid w:val="002C7F42"/>
    <w:rsid w:val="002D500E"/>
    <w:rsid w:val="002D5E15"/>
    <w:rsid w:val="002D644E"/>
    <w:rsid w:val="002E3497"/>
    <w:rsid w:val="002E5EC3"/>
    <w:rsid w:val="002F2B39"/>
    <w:rsid w:val="002F429C"/>
    <w:rsid w:val="00304020"/>
    <w:rsid w:val="00314A99"/>
    <w:rsid w:val="003177B5"/>
    <w:rsid w:val="00320E2F"/>
    <w:rsid w:val="00323438"/>
    <w:rsid w:val="00323722"/>
    <w:rsid w:val="003247A4"/>
    <w:rsid w:val="00325E65"/>
    <w:rsid w:val="00334AFD"/>
    <w:rsid w:val="0033623E"/>
    <w:rsid w:val="0034150A"/>
    <w:rsid w:val="003451F6"/>
    <w:rsid w:val="003511C5"/>
    <w:rsid w:val="00356AAF"/>
    <w:rsid w:val="00356AC9"/>
    <w:rsid w:val="00357AFF"/>
    <w:rsid w:val="003611BB"/>
    <w:rsid w:val="00361A71"/>
    <w:rsid w:val="00371C56"/>
    <w:rsid w:val="00371E6E"/>
    <w:rsid w:val="00372033"/>
    <w:rsid w:val="00372E19"/>
    <w:rsid w:val="00375029"/>
    <w:rsid w:val="00375FE7"/>
    <w:rsid w:val="003805CC"/>
    <w:rsid w:val="00382CF2"/>
    <w:rsid w:val="00386A52"/>
    <w:rsid w:val="00387038"/>
    <w:rsid w:val="00387F0A"/>
    <w:rsid w:val="00391A8C"/>
    <w:rsid w:val="0039351F"/>
    <w:rsid w:val="0039635C"/>
    <w:rsid w:val="00396B75"/>
    <w:rsid w:val="00397BAC"/>
    <w:rsid w:val="003A43E6"/>
    <w:rsid w:val="003A466E"/>
    <w:rsid w:val="003A650F"/>
    <w:rsid w:val="003A7A19"/>
    <w:rsid w:val="003B19D4"/>
    <w:rsid w:val="003B308A"/>
    <w:rsid w:val="003C1363"/>
    <w:rsid w:val="003C1710"/>
    <w:rsid w:val="003C4A8D"/>
    <w:rsid w:val="003C7B96"/>
    <w:rsid w:val="003D217A"/>
    <w:rsid w:val="003D21C2"/>
    <w:rsid w:val="003D28EA"/>
    <w:rsid w:val="003D7059"/>
    <w:rsid w:val="003E2A45"/>
    <w:rsid w:val="003F2D5D"/>
    <w:rsid w:val="003F56BA"/>
    <w:rsid w:val="003F6599"/>
    <w:rsid w:val="0041403D"/>
    <w:rsid w:val="0041480A"/>
    <w:rsid w:val="00432F44"/>
    <w:rsid w:val="004334E5"/>
    <w:rsid w:val="004419E0"/>
    <w:rsid w:val="00442452"/>
    <w:rsid w:val="00442AC6"/>
    <w:rsid w:val="004458A3"/>
    <w:rsid w:val="00447223"/>
    <w:rsid w:val="00460122"/>
    <w:rsid w:val="00460500"/>
    <w:rsid w:val="00460AF5"/>
    <w:rsid w:val="00466118"/>
    <w:rsid w:val="00471BE8"/>
    <w:rsid w:val="00475BDF"/>
    <w:rsid w:val="004813F6"/>
    <w:rsid w:val="00483BC1"/>
    <w:rsid w:val="00491E01"/>
    <w:rsid w:val="004976E4"/>
    <w:rsid w:val="004A7BBE"/>
    <w:rsid w:val="004C0630"/>
    <w:rsid w:val="004C4490"/>
    <w:rsid w:val="004D063C"/>
    <w:rsid w:val="004D49EB"/>
    <w:rsid w:val="004D6A9D"/>
    <w:rsid w:val="004E1E32"/>
    <w:rsid w:val="004E59AC"/>
    <w:rsid w:val="004E5B4F"/>
    <w:rsid w:val="004F73C8"/>
    <w:rsid w:val="0050019E"/>
    <w:rsid w:val="0050545E"/>
    <w:rsid w:val="00507361"/>
    <w:rsid w:val="00512B0C"/>
    <w:rsid w:val="0052490C"/>
    <w:rsid w:val="005314C5"/>
    <w:rsid w:val="00534ADE"/>
    <w:rsid w:val="005413DC"/>
    <w:rsid w:val="00543199"/>
    <w:rsid w:val="00553F75"/>
    <w:rsid w:val="005547CB"/>
    <w:rsid w:val="0055618E"/>
    <w:rsid w:val="005642AE"/>
    <w:rsid w:val="00564653"/>
    <w:rsid w:val="005653C0"/>
    <w:rsid w:val="00567EC9"/>
    <w:rsid w:val="00570AC3"/>
    <w:rsid w:val="00587518"/>
    <w:rsid w:val="00587FE1"/>
    <w:rsid w:val="005968FB"/>
    <w:rsid w:val="005A0A64"/>
    <w:rsid w:val="005A681A"/>
    <w:rsid w:val="005B0988"/>
    <w:rsid w:val="005B4EDD"/>
    <w:rsid w:val="005B6AA1"/>
    <w:rsid w:val="005C0E52"/>
    <w:rsid w:val="005C50C7"/>
    <w:rsid w:val="005C7E16"/>
    <w:rsid w:val="005D1C32"/>
    <w:rsid w:val="005D351D"/>
    <w:rsid w:val="005E0C4A"/>
    <w:rsid w:val="005E1825"/>
    <w:rsid w:val="005E39F1"/>
    <w:rsid w:val="005E5D13"/>
    <w:rsid w:val="005F0173"/>
    <w:rsid w:val="005F3400"/>
    <w:rsid w:val="00600D3A"/>
    <w:rsid w:val="00606B2C"/>
    <w:rsid w:val="006115AF"/>
    <w:rsid w:val="006207C4"/>
    <w:rsid w:val="00624A17"/>
    <w:rsid w:val="0062654D"/>
    <w:rsid w:val="00627EFB"/>
    <w:rsid w:val="0063421F"/>
    <w:rsid w:val="00642DF2"/>
    <w:rsid w:val="00644FEE"/>
    <w:rsid w:val="0064680C"/>
    <w:rsid w:val="00657A10"/>
    <w:rsid w:val="006634D9"/>
    <w:rsid w:val="00666AB4"/>
    <w:rsid w:val="00670F30"/>
    <w:rsid w:val="00680108"/>
    <w:rsid w:val="00681E8C"/>
    <w:rsid w:val="00691358"/>
    <w:rsid w:val="00694A06"/>
    <w:rsid w:val="006A01C4"/>
    <w:rsid w:val="006A65AA"/>
    <w:rsid w:val="006B5439"/>
    <w:rsid w:val="006B5598"/>
    <w:rsid w:val="006C1F94"/>
    <w:rsid w:val="006C3EBD"/>
    <w:rsid w:val="006C5498"/>
    <w:rsid w:val="006C6CBC"/>
    <w:rsid w:val="006D00BF"/>
    <w:rsid w:val="006D30C2"/>
    <w:rsid w:val="006D5C79"/>
    <w:rsid w:val="006E35A1"/>
    <w:rsid w:val="006E6CC1"/>
    <w:rsid w:val="006F01FC"/>
    <w:rsid w:val="006F14EC"/>
    <w:rsid w:val="006F5A6C"/>
    <w:rsid w:val="00704AA2"/>
    <w:rsid w:val="00707EFC"/>
    <w:rsid w:val="00710F14"/>
    <w:rsid w:val="0071738E"/>
    <w:rsid w:val="00723064"/>
    <w:rsid w:val="0072379F"/>
    <w:rsid w:val="00725CD0"/>
    <w:rsid w:val="00731AE1"/>
    <w:rsid w:val="00734773"/>
    <w:rsid w:val="00734977"/>
    <w:rsid w:val="007400BA"/>
    <w:rsid w:val="00741033"/>
    <w:rsid w:val="00741A38"/>
    <w:rsid w:val="007452CF"/>
    <w:rsid w:val="00753775"/>
    <w:rsid w:val="00753936"/>
    <w:rsid w:val="00753CFF"/>
    <w:rsid w:val="00757851"/>
    <w:rsid w:val="00761161"/>
    <w:rsid w:val="007645DB"/>
    <w:rsid w:val="00765CCB"/>
    <w:rsid w:val="00771B08"/>
    <w:rsid w:val="007751DA"/>
    <w:rsid w:val="00775902"/>
    <w:rsid w:val="00775BB0"/>
    <w:rsid w:val="00776257"/>
    <w:rsid w:val="00783A9C"/>
    <w:rsid w:val="00784256"/>
    <w:rsid w:val="00786704"/>
    <w:rsid w:val="00790002"/>
    <w:rsid w:val="00793E76"/>
    <w:rsid w:val="007A2526"/>
    <w:rsid w:val="007A3117"/>
    <w:rsid w:val="007A449B"/>
    <w:rsid w:val="007A72DC"/>
    <w:rsid w:val="007B04EF"/>
    <w:rsid w:val="007B14A6"/>
    <w:rsid w:val="007B3F66"/>
    <w:rsid w:val="007C35E0"/>
    <w:rsid w:val="007C366B"/>
    <w:rsid w:val="007C51B7"/>
    <w:rsid w:val="007C5259"/>
    <w:rsid w:val="007D17D4"/>
    <w:rsid w:val="007D1C93"/>
    <w:rsid w:val="007D44CA"/>
    <w:rsid w:val="007E35C7"/>
    <w:rsid w:val="007E3D0C"/>
    <w:rsid w:val="007E658F"/>
    <w:rsid w:val="007E783E"/>
    <w:rsid w:val="007F08FF"/>
    <w:rsid w:val="007F2186"/>
    <w:rsid w:val="007F32DE"/>
    <w:rsid w:val="007F335E"/>
    <w:rsid w:val="007F75DC"/>
    <w:rsid w:val="00806E44"/>
    <w:rsid w:val="00807341"/>
    <w:rsid w:val="00810F35"/>
    <w:rsid w:val="00820AB5"/>
    <w:rsid w:val="00827E8B"/>
    <w:rsid w:val="00830025"/>
    <w:rsid w:val="0083288E"/>
    <w:rsid w:val="00842957"/>
    <w:rsid w:val="00842FC7"/>
    <w:rsid w:val="00853EC0"/>
    <w:rsid w:val="00856A41"/>
    <w:rsid w:val="00860711"/>
    <w:rsid w:val="008657D7"/>
    <w:rsid w:val="00865BAB"/>
    <w:rsid w:val="008721E1"/>
    <w:rsid w:val="00874EC1"/>
    <w:rsid w:val="008801F4"/>
    <w:rsid w:val="008870AB"/>
    <w:rsid w:val="00891E4B"/>
    <w:rsid w:val="008932BA"/>
    <w:rsid w:val="008968FB"/>
    <w:rsid w:val="0089709E"/>
    <w:rsid w:val="008A2CA0"/>
    <w:rsid w:val="008A40A3"/>
    <w:rsid w:val="008A5214"/>
    <w:rsid w:val="008B6024"/>
    <w:rsid w:val="008C2662"/>
    <w:rsid w:val="008C48D4"/>
    <w:rsid w:val="008D3009"/>
    <w:rsid w:val="008D4033"/>
    <w:rsid w:val="008D412B"/>
    <w:rsid w:val="008D4E6A"/>
    <w:rsid w:val="008F3C58"/>
    <w:rsid w:val="008F7083"/>
    <w:rsid w:val="00900743"/>
    <w:rsid w:val="009032ED"/>
    <w:rsid w:val="00903305"/>
    <w:rsid w:val="00910E95"/>
    <w:rsid w:val="00912333"/>
    <w:rsid w:val="009144E5"/>
    <w:rsid w:val="00914EF2"/>
    <w:rsid w:val="00916EE8"/>
    <w:rsid w:val="009232BE"/>
    <w:rsid w:val="0093136A"/>
    <w:rsid w:val="009315A5"/>
    <w:rsid w:val="00932D03"/>
    <w:rsid w:val="00934F5A"/>
    <w:rsid w:val="009359A8"/>
    <w:rsid w:val="009361A1"/>
    <w:rsid w:val="00937A6A"/>
    <w:rsid w:val="00942B6F"/>
    <w:rsid w:val="009546B3"/>
    <w:rsid w:val="00963AA6"/>
    <w:rsid w:val="00975B92"/>
    <w:rsid w:val="00977835"/>
    <w:rsid w:val="009818D6"/>
    <w:rsid w:val="0098315E"/>
    <w:rsid w:val="00992B01"/>
    <w:rsid w:val="00997900"/>
    <w:rsid w:val="00997B38"/>
    <w:rsid w:val="009A09AD"/>
    <w:rsid w:val="009A5832"/>
    <w:rsid w:val="009A667E"/>
    <w:rsid w:val="009B11BE"/>
    <w:rsid w:val="009B266C"/>
    <w:rsid w:val="009B4EBB"/>
    <w:rsid w:val="009B5DB7"/>
    <w:rsid w:val="009B7ED7"/>
    <w:rsid w:val="009C3500"/>
    <w:rsid w:val="009C7C41"/>
    <w:rsid w:val="009D2E06"/>
    <w:rsid w:val="009D6650"/>
    <w:rsid w:val="009E1552"/>
    <w:rsid w:val="009E7652"/>
    <w:rsid w:val="009F2CAE"/>
    <w:rsid w:val="009F3BD1"/>
    <w:rsid w:val="009F409D"/>
    <w:rsid w:val="009F40E1"/>
    <w:rsid w:val="009F432A"/>
    <w:rsid w:val="00A01382"/>
    <w:rsid w:val="00A026C1"/>
    <w:rsid w:val="00A039E8"/>
    <w:rsid w:val="00A03A24"/>
    <w:rsid w:val="00A0729D"/>
    <w:rsid w:val="00A10B21"/>
    <w:rsid w:val="00A13E31"/>
    <w:rsid w:val="00A1619D"/>
    <w:rsid w:val="00A27078"/>
    <w:rsid w:val="00A3014B"/>
    <w:rsid w:val="00A33439"/>
    <w:rsid w:val="00A37234"/>
    <w:rsid w:val="00A406DE"/>
    <w:rsid w:val="00A4123D"/>
    <w:rsid w:val="00A42B32"/>
    <w:rsid w:val="00A43CC0"/>
    <w:rsid w:val="00A43E91"/>
    <w:rsid w:val="00A45F20"/>
    <w:rsid w:val="00A47453"/>
    <w:rsid w:val="00A567BF"/>
    <w:rsid w:val="00A63F2B"/>
    <w:rsid w:val="00A656CF"/>
    <w:rsid w:val="00A71088"/>
    <w:rsid w:val="00A71BD2"/>
    <w:rsid w:val="00A71D1E"/>
    <w:rsid w:val="00A741BA"/>
    <w:rsid w:val="00A753B8"/>
    <w:rsid w:val="00A765A5"/>
    <w:rsid w:val="00A800EE"/>
    <w:rsid w:val="00A81E07"/>
    <w:rsid w:val="00A863B6"/>
    <w:rsid w:val="00A97826"/>
    <w:rsid w:val="00AB01DE"/>
    <w:rsid w:val="00AB608F"/>
    <w:rsid w:val="00AB77D8"/>
    <w:rsid w:val="00AB7C51"/>
    <w:rsid w:val="00AC0287"/>
    <w:rsid w:val="00AC3C3C"/>
    <w:rsid w:val="00AC3C42"/>
    <w:rsid w:val="00AC61DE"/>
    <w:rsid w:val="00AD2032"/>
    <w:rsid w:val="00AD4ABC"/>
    <w:rsid w:val="00AD5AB8"/>
    <w:rsid w:val="00AD5CA3"/>
    <w:rsid w:val="00AE207B"/>
    <w:rsid w:val="00AF7814"/>
    <w:rsid w:val="00B02E55"/>
    <w:rsid w:val="00B151DB"/>
    <w:rsid w:val="00B212E5"/>
    <w:rsid w:val="00B23E90"/>
    <w:rsid w:val="00B248F9"/>
    <w:rsid w:val="00B35436"/>
    <w:rsid w:val="00B36FE7"/>
    <w:rsid w:val="00B44889"/>
    <w:rsid w:val="00B466B0"/>
    <w:rsid w:val="00B569CE"/>
    <w:rsid w:val="00B64F91"/>
    <w:rsid w:val="00B65723"/>
    <w:rsid w:val="00B65759"/>
    <w:rsid w:val="00B661FB"/>
    <w:rsid w:val="00B6737D"/>
    <w:rsid w:val="00B72531"/>
    <w:rsid w:val="00B75C06"/>
    <w:rsid w:val="00B76622"/>
    <w:rsid w:val="00B833E8"/>
    <w:rsid w:val="00B8474E"/>
    <w:rsid w:val="00BA43D9"/>
    <w:rsid w:val="00BB3AF0"/>
    <w:rsid w:val="00BC04EB"/>
    <w:rsid w:val="00BC0922"/>
    <w:rsid w:val="00BC11DC"/>
    <w:rsid w:val="00BC3C3A"/>
    <w:rsid w:val="00BD029B"/>
    <w:rsid w:val="00BD3818"/>
    <w:rsid w:val="00BD54D9"/>
    <w:rsid w:val="00BD7C2C"/>
    <w:rsid w:val="00BE2BB8"/>
    <w:rsid w:val="00BE4455"/>
    <w:rsid w:val="00BF0C52"/>
    <w:rsid w:val="00BF4015"/>
    <w:rsid w:val="00BF78C2"/>
    <w:rsid w:val="00C07014"/>
    <w:rsid w:val="00C11FD7"/>
    <w:rsid w:val="00C14B40"/>
    <w:rsid w:val="00C177C6"/>
    <w:rsid w:val="00C241BF"/>
    <w:rsid w:val="00C27C1D"/>
    <w:rsid w:val="00C30369"/>
    <w:rsid w:val="00C32C96"/>
    <w:rsid w:val="00C337F7"/>
    <w:rsid w:val="00C375CC"/>
    <w:rsid w:val="00C402F1"/>
    <w:rsid w:val="00C43A3F"/>
    <w:rsid w:val="00C4575B"/>
    <w:rsid w:val="00C51DDB"/>
    <w:rsid w:val="00C52C34"/>
    <w:rsid w:val="00C63571"/>
    <w:rsid w:val="00C64079"/>
    <w:rsid w:val="00C71BA7"/>
    <w:rsid w:val="00C7237D"/>
    <w:rsid w:val="00C75475"/>
    <w:rsid w:val="00C76152"/>
    <w:rsid w:val="00C85493"/>
    <w:rsid w:val="00C85B5B"/>
    <w:rsid w:val="00C93110"/>
    <w:rsid w:val="00C94F94"/>
    <w:rsid w:val="00C97ED5"/>
    <w:rsid w:val="00CA13C6"/>
    <w:rsid w:val="00CA27C1"/>
    <w:rsid w:val="00CA6E1A"/>
    <w:rsid w:val="00CA707D"/>
    <w:rsid w:val="00CB6370"/>
    <w:rsid w:val="00CC05CF"/>
    <w:rsid w:val="00CC50A6"/>
    <w:rsid w:val="00CC5922"/>
    <w:rsid w:val="00CD078B"/>
    <w:rsid w:val="00CD4A33"/>
    <w:rsid w:val="00CE54F3"/>
    <w:rsid w:val="00CF04A0"/>
    <w:rsid w:val="00CF4923"/>
    <w:rsid w:val="00CF5EB6"/>
    <w:rsid w:val="00CF6940"/>
    <w:rsid w:val="00CF7D96"/>
    <w:rsid w:val="00D07373"/>
    <w:rsid w:val="00D07EB6"/>
    <w:rsid w:val="00D155E9"/>
    <w:rsid w:val="00D17011"/>
    <w:rsid w:val="00D233EB"/>
    <w:rsid w:val="00D308C7"/>
    <w:rsid w:val="00D37689"/>
    <w:rsid w:val="00D37DF9"/>
    <w:rsid w:val="00D469E0"/>
    <w:rsid w:val="00D52616"/>
    <w:rsid w:val="00D53D80"/>
    <w:rsid w:val="00D562FC"/>
    <w:rsid w:val="00D56C25"/>
    <w:rsid w:val="00D600CD"/>
    <w:rsid w:val="00D627DC"/>
    <w:rsid w:val="00D657FE"/>
    <w:rsid w:val="00D718A9"/>
    <w:rsid w:val="00D74464"/>
    <w:rsid w:val="00D74EFD"/>
    <w:rsid w:val="00D7758B"/>
    <w:rsid w:val="00D80E76"/>
    <w:rsid w:val="00D86EA1"/>
    <w:rsid w:val="00D87F56"/>
    <w:rsid w:val="00D913C9"/>
    <w:rsid w:val="00D9263F"/>
    <w:rsid w:val="00DA37E8"/>
    <w:rsid w:val="00DA6A29"/>
    <w:rsid w:val="00DB2085"/>
    <w:rsid w:val="00DB21D9"/>
    <w:rsid w:val="00DC0864"/>
    <w:rsid w:val="00DC0F41"/>
    <w:rsid w:val="00DC7A37"/>
    <w:rsid w:val="00DD0AF5"/>
    <w:rsid w:val="00DD5E42"/>
    <w:rsid w:val="00DD7641"/>
    <w:rsid w:val="00DE37B3"/>
    <w:rsid w:val="00DF0300"/>
    <w:rsid w:val="00DF11FE"/>
    <w:rsid w:val="00DF3D81"/>
    <w:rsid w:val="00DF68BE"/>
    <w:rsid w:val="00DF7867"/>
    <w:rsid w:val="00E04061"/>
    <w:rsid w:val="00E2227D"/>
    <w:rsid w:val="00E23B81"/>
    <w:rsid w:val="00E25296"/>
    <w:rsid w:val="00E25B03"/>
    <w:rsid w:val="00E47259"/>
    <w:rsid w:val="00E52F42"/>
    <w:rsid w:val="00E553CD"/>
    <w:rsid w:val="00E63946"/>
    <w:rsid w:val="00E66567"/>
    <w:rsid w:val="00E7159E"/>
    <w:rsid w:val="00E80DE4"/>
    <w:rsid w:val="00E82715"/>
    <w:rsid w:val="00E8590D"/>
    <w:rsid w:val="00E869BE"/>
    <w:rsid w:val="00E96CC7"/>
    <w:rsid w:val="00E97039"/>
    <w:rsid w:val="00E97C9F"/>
    <w:rsid w:val="00EA52F1"/>
    <w:rsid w:val="00EA64AB"/>
    <w:rsid w:val="00EB0853"/>
    <w:rsid w:val="00EB7ACD"/>
    <w:rsid w:val="00EC3E9E"/>
    <w:rsid w:val="00EC67B9"/>
    <w:rsid w:val="00EE363C"/>
    <w:rsid w:val="00EE3FB2"/>
    <w:rsid w:val="00EE502E"/>
    <w:rsid w:val="00EF173B"/>
    <w:rsid w:val="00EF3F39"/>
    <w:rsid w:val="00EF55AD"/>
    <w:rsid w:val="00EF7CE2"/>
    <w:rsid w:val="00F00309"/>
    <w:rsid w:val="00F01422"/>
    <w:rsid w:val="00F04C1A"/>
    <w:rsid w:val="00F16C67"/>
    <w:rsid w:val="00F17D31"/>
    <w:rsid w:val="00F23514"/>
    <w:rsid w:val="00F25D41"/>
    <w:rsid w:val="00F262E9"/>
    <w:rsid w:val="00F36C0D"/>
    <w:rsid w:val="00F409DD"/>
    <w:rsid w:val="00F60137"/>
    <w:rsid w:val="00F6217B"/>
    <w:rsid w:val="00F641A2"/>
    <w:rsid w:val="00F65D17"/>
    <w:rsid w:val="00F77CF5"/>
    <w:rsid w:val="00F77D28"/>
    <w:rsid w:val="00F80C05"/>
    <w:rsid w:val="00F841B2"/>
    <w:rsid w:val="00F863DC"/>
    <w:rsid w:val="00F87049"/>
    <w:rsid w:val="00F93D2F"/>
    <w:rsid w:val="00F95FAC"/>
    <w:rsid w:val="00FA000D"/>
    <w:rsid w:val="00FB3A95"/>
    <w:rsid w:val="00FB51CB"/>
    <w:rsid w:val="00FB6B71"/>
    <w:rsid w:val="00FB6F9B"/>
    <w:rsid w:val="00FC6251"/>
    <w:rsid w:val="00FC7DF8"/>
    <w:rsid w:val="00FD40DA"/>
    <w:rsid w:val="00FE3959"/>
    <w:rsid w:val="00FE48D4"/>
    <w:rsid w:val="00FE4D83"/>
    <w:rsid w:val="00FE7009"/>
    <w:rsid w:val="02EEEEA7"/>
    <w:rsid w:val="0AFC5DE8"/>
    <w:rsid w:val="0E340707"/>
    <w:rsid w:val="0EDCB021"/>
    <w:rsid w:val="162725BD"/>
    <w:rsid w:val="1852FB1A"/>
    <w:rsid w:val="1A78842C"/>
    <w:rsid w:val="1E10B378"/>
    <w:rsid w:val="1F9644EE"/>
    <w:rsid w:val="21B4B6E5"/>
    <w:rsid w:val="221517B7"/>
    <w:rsid w:val="24004AA2"/>
    <w:rsid w:val="240B6D54"/>
    <w:rsid w:val="2876CFA2"/>
    <w:rsid w:val="2AEF88DE"/>
    <w:rsid w:val="2CC53CE1"/>
    <w:rsid w:val="2CF36F89"/>
    <w:rsid w:val="2EB7E247"/>
    <w:rsid w:val="302BECF1"/>
    <w:rsid w:val="31EFB302"/>
    <w:rsid w:val="334C3521"/>
    <w:rsid w:val="334E67E8"/>
    <w:rsid w:val="34324124"/>
    <w:rsid w:val="3914A279"/>
    <w:rsid w:val="399E19C2"/>
    <w:rsid w:val="3A1422D5"/>
    <w:rsid w:val="3E049ED0"/>
    <w:rsid w:val="3F53A95D"/>
    <w:rsid w:val="419A4C49"/>
    <w:rsid w:val="4A41A284"/>
    <w:rsid w:val="4CD1BDA1"/>
    <w:rsid w:val="4D5E1513"/>
    <w:rsid w:val="4D782B84"/>
    <w:rsid w:val="4E077EE9"/>
    <w:rsid w:val="54096801"/>
    <w:rsid w:val="54D840BB"/>
    <w:rsid w:val="56A5AC78"/>
    <w:rsid w:val="59BDF0E7"/>
    <w:rsid w:val="5EEFC531"/>
    <w:rsid w:val="61084FF4"/>
    <w:rsid w:val="6380F7D1"/>
    <w:rsid w:val="63CE308D"/>
    <w:rsid w:val="64E056B8"/>
    <w:rsid w:val="6636D1E7"/>
    <w:rsid w:val="67F5A921"/>
    <w:rsid w:val="68180B74"/>
    <w:rsid w:val="681AB282"/>
    <w:rsid w:val="6BFD75D0"/>
    <w:rsid w:val="6CDAF91B"/>
    <w:rsid w:val="6DD293FC"/>
    <w:rsid w:val="6F38F8BD"/>
    <w:rsid w:val="70FAE96E"/>
    <w:rsid w:val="725DB31D"/>
    <w:rsid w:val="75324335"/>
    <w:rsid w:val="7609C5ED"/>
    <w:rsid w:val="783689E0"/>
    <w:rsid w:val="7E12D151"/>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A682"/>
  <w15:chartTrackingRefBased/>
  <w15:docId w15:val="{EB208245-E519-4E01-B75A-9190CF23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946"/>
    <w:rPr>
      <w:rFonts w:eastAsiaTheme="majorEastAsia" w:cstheme="majorBidi"/>
      <w:color w:val="272727" w:themeColor="text1" w:themeTint="D8"/>
    </w:rPr>
  </w:style>
  <w:style w:type="paragraph" w:styleId="Title">
    <w:name w:val="Title"/>
    <w:basedOn w:val="Normal"/>
    <w:next w:val="Normal"/>
    <w:link w:val="TitleChar"/>
    <w:uiPriority w:val="10"/>
    <w:qFormat/>
    <w:rsid w:val="00E6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946"/>
    <w:pPr>
      <w:spacing w:before="160"/>
      <w:jc w:val="center"/>
    </w:pPr>
    <w:rPr>
      <w:i/>
      <w:iCs/>
      <w:color w:val="404040" w:themeColor="text1" w:themeTint="BF"/>
    </w:rPr>
  </w:style>
  <w:style w:type="character" w:customStyle="1" w:styleId="QuoteChar">
    <w:name w:val="Quote Char"/>
    <w:basedOn w:val="DefaultParagraphFont"/>
    <w:link w:val="Quote"/>
    <w:uiPriority w:val="29"/>
    <w:rsid w:val="00E63946"/>
    <w:rPr>
      <w:i/>
      <w:iCs/>
      <w:color w:val="404040" w:themeColor="text1" w:themeTint="BF"/>
    </w:rPr>
  </w:style>
  <w:style w:type="paragraph" w:styleId="ListParagraph">
    <w:name w:val="List Paragraph"/>
    <w:basedOn w:val="Normal"/>
    <w:uiPriority w:val="34"/>
    <w:qFormat/>
    <w:rsid w:val="00E63946"/>
    <w:pPr>
      <w:ind w:left="720"/>
      <w:contextualSpacing/>
    </w:pPr>
  </w:style>
  <w:style w:type="character" w:styleId="IntenseEmphasis">
    <w:name w:val="Intense Emphasis"/>
    <w:basedOn w:val="DefaultParagraphFont"/>
    <w:uiPriority w:val="21"/>
    <w:qFormat/>
    <w:rsid w:val="00E63946"/>
    <w:rPr>
      <w:i/>
      <w:iCs/>
      <w:color w:val="0F4761" w:themeColor="accent1" w:themeShade="BF"/>
    </w:rPr>
  </w:style>
  <w:style w:type="paragraph" w:styleId="IntenseQuote">
    <w:name w:val="Intense Quote"/>
    <w:basedOn w:val="Normal"/>
    <w:next w:val="Normal"/>
    <w:link w:val="IntenseQuoteChar"/>
    <w:uiPriority w:val="30"/>
    <w:qFormat/>
    <w:rsid w:val="00E6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946"/>
    <w:rPr>
      <w:i/>
      <w:iCs/>
      <w:color w:val="0F4761" w:themeColor="accent1" w:themeShade="BF"/>
    </w:rPr>
  </w:style>
  <w:style w:type="character" w:styleId="IntenseReference">
    <w:name w:val="Intense Reference"/>
    <w:basedOn w:val="DefaultParagraphFont"/>
    <w:uiPriority w:val="32"/>
    <w:qFormat/>
    <w:rsid w:val="00E63946"/>
    <w:rPr>
      <w:b/>
      <w:bCs/>
      <w:smallCaps/>
      <w:color w:val="0F4761" w:themeColor="accent1" w:themeShade="BF"/>
      <w:spacing w:val="5"/>
    </w:rPr>
  </w:style>
  <w:style w:type="character" w:styleId="Hyperlink">
    <w:name w:val="Hyperlink"/>
    <w:basedOn w:val="DefaultParagraphFont"/>
    <w:uiPriority w:val="99"/>
    <w:unhideWhenUsed/>
    <w:rsid w:val="00E63946"/>
    <w:rPr>
      <w:color w:val="467886" w:themeColor="hyperlink"/>
      <w:u w:val="single"/>
    </w:rPr>
  </w:style>
  <w:style w:type="character" w:styleId="UnresolvedMention">
    <w:name w:val="Unresolved Mention"/>
    <w:basedOn w:val="DefaultParagraphFont"/>
    <w:uiPriority w:val="99"/>
    <w:semiHidden/>
    <w:unhideWhenUsed/>
    <w:rsid w:val="00E63946"/>
    <w:rPr>
      <w:color w:val="605E5C"/>
      <w:shd w:val="clear" w:color="auto" w:fill="E1DFDD"/>
    </w:rPr>
  </w:style>
  <w:style w:type="table" w:styleId="TableGrid">
    <w:name w:val="Table Grid"/>
    <w:basedOn w:val="TableNormal"/>
    <w:uiPriority w:val="39"/>
    <w:rsid w:val="00A71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656C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75F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75FE7"/>
  </w:style>
  <w:style w:type="paragraph" w:styleId="Footer">
    <w:name w:val="footer"/>
    <w:basedOn w:val="Normal"/>
    <w:link w:val="FooterChar"/>
    <w:uiPriority w:val="99"/>
    <w:unhideWhenUsed/>
    <w:rsid w:val="00375F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75FE7"/>
  </w:style>
  <w:style w:type="paragraph" w:styleId="ListBullet">
    <w:name w:val="List Bullet"/>
    <w:basedOn w:val="Normal"/>
    <w:uiPriority w:val="99"/>
    <w:unhideWhenUsed/>
    <w:rsid w:val="00C402F1"/>
    <w:pPr>
      <w:numPr>
        <w:numId w:val="12"/>
      </w:numPr>
      <w:contextualSpacing/>
    </w:pPr>
  </w:style>
  <w:style w:type="paragraph" w:styleId="TOCHeading">
    <w:name w:val="TOC Heading"/>
    <w:basedOn w:val="Heading1"/>
    <w:next w:val="Normal"/>
    <w:uiPriority w:val="39"/>
    <w:unhideWhenUsed/>
    <w:qFormat/>
    <w:rsid w:val="004F73C8"/>
    <w:pPr>
      <w:spacing w:before="240" w:after="0" w:line="259" w:lineRule="auto"/>
      <w:outlineLvl w:val="9"/>
    </w:pPr>
    <w:rPr>
      <w:kern w:val="0"/>
      <w:sz w:val="32"/>
      <w:szCs w:val="32"/>
      <w:lang w:eastAsia="pl-PL"/>
      <w14:ligatures w14:val="none"/>
    </w:rPr>
  </w:style>
  <w:style w:type="paragraph" w:styleId="TOC2">
    <w:name w:val="toc 2"/>
    <w:basedOn w:val="Normal"/>
    <w:next w:val="Normal"/>
    <w:autoRedefine/>
    <w:uiPriority w:val="39"/>
    <w:unhideWhenUsed/>
    <w:rsid w:val="004F73C8"/>
    <w:pPr>
      <w:spacing w:after="100"/>
      <w:ind w:left="240"/>
    </w:pPr>
  </w:style>
  <w:style w:type="paragraph" w:styleId="TOC1">
    <w:name w:val="toc 1"/>
    <w:basedOn w:val="Normal"/>
    <w:next w:val="Normal"/>
    <w:autoRedefine/>
    <w:uiPriority w:val="39"/>
    <w:unhideWhenUsed/>
    <w:rsid w:val="004F73C8"/>
    <w:pPr>
      <w:spacing w:after="100"/>
    </w:pPr>
  </w:style>
  <w:style w:type="paragraph" w:styleId="TOC3">
    <w:name w:val="toc 3"/>
    <w:basedOn w:val="Normal"/>
    <w:next w:val="Normal"/>
    <w:autoRedefine/>
    <w:uiPriority w:val="39"/>
    <w:unhideWhenUsed/>
    <w:rsid w:val="004F73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54B90D68DE50B478E7EA32AA5CB90C7" ma:contentTypeVersion="14" ma:contentTypeDescription="Utwórz nowy dokument." ma:contentTypeScope="" ma:versionID="c417f77388a90e58243ef9aa2ffe2b20">
  <xsd:schema xmlns:xsd="http://www.w3.org/2001/XMLSchema" xmlns:xs="http://www.w3.org/2001/XMLSchema" xmlns:p="http://schemas.microsoft.com/office/2006/metadata/properties" xmlns:ns3="fea88698-ee28-4dad-bb9a-db1bf21cc29f" xmlns:ns4="62d555a3-60d9-4c1f-92e0-99e956fe2e25" targetNamespace="http://schemas.microsoft.com/office/2006/metadata/properties" ma:root="true" ma:fieldsID="8e0e87a132ddb71ee338e1c51f97a669" ns3:_="" ns4:_="">
    <xsd:import namespace="fea88698-ee28-4dad-bb9a-db1bf21cc29f"/>
    <xsd:import namespace="62d555a3-60d9-4c1f-92e0-99e956fe2e2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88698-ee28-4dad-bb9a-db1bf21cc29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d555a3-60d9-4c1f-92e0-99e956fe2e25" elementFormDefault="qualified">
    <xsd:import namespace="http://schemas.microsoft.com/office/2006/documentManagement/types"/>
    <xsd:import namespace="http://schemas.microsoft.com/office/infopath/2007/PartnerControls"/>
    <xsd:element name="SharedWithUsers" ma:index="9"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Udostępnione dla — szczegóły" ma:internalName="SharedWithDetails" ma:readOnly="true">
      <xsd:simpleType>
        <xsd:restriction base="dms:Note">
          <xsd:maxLength value="255"/>
        </xsd:restriction>
      </xsd:simpleType>
    </xsd:element>
    <xsd:element name="SharingHintHash" ma:index="11"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ea88698-ee28-4dad-bb9a-db1bf21cc29f" xsi:nil="true"/>
  </documentManagement>
</p:properties>
</file>

<file path=customXml/itemProps1.xml><?xml version="1.0" encoding="utf-8"?>
<ds:datastoreItem xmlns:ds="http://schemas.openxmlformats.org/officeDocument/2006/customXml" ds:itemID="{1D82321D-B032-4A5A-B8CD-2EC960792440}">
  <ds:schemaRefs>
    <ds:schemaRef ds:uri="http://schemas.microsoft.com/sharepoint/v3/contenttype/forms"/>
  </ds:schemaRefs>
</ds:datastoreItem>
</file>

<file path=customXml/itemProps2.xml><?xml version="1.0" encoding="utf-8"?>
<ds:datastoreItem xmlns:ds="http://schemas.openxmlformats.org/officeDocument/2006/customXml" ds:itemID="{259B1552-B047-40B6-908D-5C9567E61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88698-ee28-4dad-bb9a-db1bf21cc29f"/>
    <ds:schemaRef ds:uri="62d555a3-60d9-4c1f-92e0-99e956fe2e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0E1FAF-7BEC-48A9-9724-E1A5E223FC4E}">
  <ds:schemaRefs>
    <ds:schemaRef ds:uri="http://schemas.openxmlformats.org/officeDocument/2006/bibliography"/>
  </ds:schemaRefs>
</ds:datastoreItem>
</file>

<file path=customXml/itemProps4.xml><?xml version="1.0" encoding="utf-8"?>
<ds:datastoreItem xmlns:ds="http://schemas.openxmlformats.org/officeDocument/2006/customXml" ds:itemID="{ED574CCA-5DA6-40EE-AF8D-5900BA444F8B}">
  <ds:schemaRefs>
    <ds:schemaRef ds:uri="http://schemas.microsoft.com/office/2006/metadata/properties"/>
    <ds:schemaRef ds:uri="http://schemas.microsoft.com/office/infopath/2007/PartnerControls"/>
    <ds:schemaRef ds:uri="fea88698-ee28-4dad-bb9a-db1bf21cc29f"/>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Pages>
  <Words>5736</Words>
  <Characters>32697</Characters>
  <Application>Microsoft Office Word</Application>
  <DocSecurity>4</DocSecurity>
  <Lines>272</Lines>
  <Paragraphs>76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38357</CharactersWithSpaces>
  <SharedDoc>false</SharedDoc>
  <HLinks>
    <vt:vector size="354" baseType="variant">
      <vt:variant>
        <vt:i4>1703989</vt:i4>
      </vt:variant>
      <vt:variant>
        <vt:i4>353</vt:i4>
      </vt:variant>
      <vt:variant>
        <vt:i4>0</vt:i4>
      </vt:variant>
      <vt:variant>
        <vt:i4>5</vt:i4>
      </vt:variant>
      <vt:variant>
        <vt:lpwstr/>
      </vt:variant>
      <vt:variant>
        <vt:lpwstr>_Toc220837407</vt:lpwstr>
      </vt:variant>
      <vt:variant>
        <vt:i4>1703989</vt:i4>
      </vt:variant>
      <vt:variant>
        <vt:i4>347</vt:i4>
      </vt:variant>
      <vt:variant>
        <vt:i4>0</vt:i4>
      </vt:variant>
      <vt:variant>
        <vt:i4>5</vt:i4>
      </vt:variant>
      <vt:variant>
        <vt:lpwstr/>
      </vt:variant>
      <vt:variant>
        <vt:lpwstr>_Toc220837406</vt:lpwstr>
      </vt:variant>
      <vt:variant>
        <vt:i4>1703989</vt:i4>
      </vt:variant>
      <vt:variant>
        <vt:i4>341</vt:i4>
      </vt:variant>
      <vt:variant>
        <vt:i4>0</vt:i4>
      </vt:variant>
      <vt:variant>
        <vt:i4>5</vt:i4>
      </vt:variant>
      <vt:variant>
        <vt:lpwstr/>
      </vt:variant>
      <vt:variant>
        <vt:lpwstr>_Toc220837405</vt:lpwstr>
      </vt:variant>
      <vt:variant>
        <vt:i4>1703989</vt:i4>
      </vt:variant>
      <vt:variant>
        <vt:i4>335</vt:i4>
      </vt:variant>
      <vt:variant>
        <vt:i4>0</vt:i4>
      </vt:variant>
      <vt:variant>
        <vt:i4>5</vt:i4>
      </vt:variant>
      <vt:variant>
        <vt:lpwstr/>
      </vt:variant>
      <vt:variant>
        <vt:lpwstr>_Toc220837404</vt:lpwstr>
      </vt:variant>
      <vt:variant>
        <vt:i4>1703989</vt:i4>
      </vt:variant>
      <vt:variant>
        <vt:i4>329</vt:i4>
      </vt:variant>
      <vt:variant>
        <vt:i4>0</vt:i4>
      </vt:variant>
      <vt:variant>
        <vt:i4>5</vt:i4>
      </vt:variant>
      <vt:variant>
        <vt:lpwstr/>
      </vt:variant>
      <vt:variant>
        <vt:lpwstr>_Toc220837403</vt:lpwstr>
      </vt:variant>
      <vt:variant>
        <vt:i4>1703989</vt:i4>
      </vt:variant>
      <vt:variant>
        <vt:i4>323</vt:i4>
      </vt:variant>
      <vt:variant>
        <vt:i4>0</vt:i4>
      </vt:variant>
      <vt:variant>
        <vt:i4>5</vt:i4>
      </vt:variant>
      <vt:variant>
        <vt:lpwstr/>
      </vt:variant>
      <vt:variant>
        <vt:lpwstr>_Toc220837402</vt:lpwstr>
      </vt:variant>
      <vt:variant>
        <vt:i4>1703989</vt:i4>
      </vt:variant>
      <vt:variant>
        <vt:i4>317</vt:i4>
      </vt:variant>
      <vt:variant>
        <vt:i4>0</vt:i4>
      </vt:variant>
      <vt:variant>
        <vt:i4>5</vt:i4>
      </vt:variant>
      <vt:variant>
        <vt:lpwstr/>
      </vt:variant>
      <vt:variant>
        <vt:lpwstr>_Toc220837401</vt:lpwstr>
      </vt:variant>
      <vt:variant>
        <vt:i4>1703989</vt:i4>
      </vt:variant>
      <vt:variant>
        <vt:i4>311</vt:i4>
      </vt:variant>
      <vt:variant>
        <vt:i4>0</vt:i4>
      </vt:variant>
      <vt:variant>
        <vt:i4>5</vt:i4>
      </vt:variant>
      <vt:variant>
        <vt:lpwstr/>
      </vt:variant>
      <vt:variant>
        <vt:lpwstr>_Toc220837400</vt:lpwstr>
      </vt:variant>
      <vt:variant>
        <vt:i4>1245234</vt:i4>
      </vt:variant>
      <vt:variant>
        <vt:i4>305</vt:i4>
      </vt:variant>
      <vt:variant>
        <vt:i4>0</vt:i4>
      </vt:variant>
      <vt:variant>
        <vt:i4>5</vt:i4>
      </vt:variant>
      <vt:variant>
        <vt:lpwstr/>
      </vt:variant>
      <vt:variant>
        <vt:lpwstr>_Toc220837399</vt:lpwstr>
      </vt:variant>
      <vt:variant>
        <vt:i4>1245234</vt:i4>
      </vt:variant>
      <vt:variant>
        <vt:i4>299</vt:i4>
      </vt:variant>
      <vt:variant>
        <vt:i4>0</vt:i4>
      </vt:variant>
      <vt:variant>
        <vt:i4>5</vt:i4>
      </vt:variant>
      <vt:variant>
        <vt:lpwstr/>
      </vt:variant>
      <vt:variant>
        <vt:lpwstr>_Toc220837398</vt:lpwstr>
      </vt:variant>
      <vt:variant>
        <vt:i4>1245234</vt:i4>
      </vt:variant>
      <vt:variant>
        <vt:i4>293</vt:i4>
      </vt:variant>
      <vt:variant>
        <vt:i4>0</vt:i4>
      </vt:variant>
      <vt:variant>
        <vt:i4>5</vt:i4>
      </vt:variant>
      <vt:variant>
        <vt:lpwstr/>
      </vt:variant>
      <vt:variant>
        <vt:lpwstr>_Toc220837397</vt:lpwstr>
      </vt:variant>
      <vt:variant>
        <vt:i4>1245234</vt:i4>
      </vt:variant>
      <vt:variant>
        <vt:i4>287</vt:i4>
      </vt:variant>
      <vt:variant>
        <vt:i4>0</vt:i4>
      </vt:variant>
      <vt:variant>
        <vt:i4>5</vt:i4>
      </vt:variant>
      <vt:variant>
        <vt:lpwstr/>
      </vt:variant>
      <vt:variant>
        <vt:lpwstr>_Toc220837396</vt:lpwstr>
      </vt:variant>
      <vt:variant>
        <vt:i4>1245234</vt:i4>
      </vt:variant>
      <vt:variant>
        <vt:i4>281</vt:i4>
      </vt:variant>
      <vt:variant>
        <vt:i4>0</vt:i4>
      </vt:variant>
      <vt:variant>
        <vt:i4>5</vt:i4>
      </vt:variant>
      <vt:variant>
        <vt:lpwstr/>
      </vt:variant>
      <vt:variant>
        <vt:lpwstr>_Toc220837395</vt:lpwstr>
      </vt:variant>
      <vt:variant>
        <vt:i4>1245234</vt:i4>
      </vt:variant>
      <vt:variant>
        <vt:i4>275</vt:i4>
      </vt:variant>
      <vt:variant>
        <vt:i4>0</vt:i4>
      </vt:variant>
      <vt:variant>
        <vt:i4>5</vt:i4>
      </vt:variant>
      <vt:variant>
        <vt:lpwstr/>
      </vt:variant>
      <vt:variant>
        <vt:lpwstr>_Toc220837394</vt:lpwstr>
      </vt:variant>
      <vt:variant>
        <vt:i4>1245234</vt:i4>
      </vt:variant>
      <vt:variant>
        <vt:i4>269</vt:i4>
      </vt:variant>
      <vt:variant>
        <vt:i4>0</vt:i4>
      </vt:variant>
      <vt:variant>
        <vt:i4>5</vt:i4>
      </vt:variant>
      <vt:variant>
        <vt:lpwstr/>
      </vt:variant>
      <vt:variant>
        <vt:lpwstr>_Toc220837393</vt:lpwstr>
      </vt:variant>
      <vt:variant>
        <vt:i4>1245234</vt:i4>
      </vt:variant>
      <vt:variant>
        <vt:i4>263</vt:i4>
      </vt:variant>
      <vt:variant>
        <vt:i4>0</vt:i4>
      </vt:variant>
      <vt:variant>
        <vt:i4>5</vt:i4>
      </vt:variant>
      <vt:variant>
        <vt:lpwstr/>
      </vt:variant>
      <vt:variant>
        <vt:lpwstr>_Toc220837392</vt:lpwstr>
      </vt:variant>
      <vt:variant>
        <vt:i4>1245234</vt:i4>
      </vt:variant>
      <vt:variant>
        <vt:i4>257</vt:i4>
      </vt:variant>
      <vt:variant>
        <vt:i4>0</vt:i4>
      </vt:variant>
      <vt:variant>
        <vt:i4>5</vt:i4>
      </vt:variant>
      <vt:variant>
        <vt:lpwstr/>
      </vt:variant>
      <vt:variant>
        <vt:lpwstr>_Toc220837391</vt:lpwstr>
      </vt:variant>
      <vt:variant>
        <vt:i4>1245234</vt:i4>
      </vt:variant>
      <vt:variant>
        <vt:i4>251</vt:i4>
      </vt:variant>
      <vt:variant>
        <vt:i4>0</vt:i4>
      </vt:variant>
      <vt:variant>
        <vt:i4>5</vt:i4>
      </vt:variant>
      <vt:variant>
        <vt:lpwstr/>
      </vt:variant>
      <vt:variant>
        <vt:lpwstr>_Toc220837390</vt:lpwstr>
      </vt:variant>
      <vt:variant>
        <vt:i4>1179698</vt:i4>
      </vt:variant>
      <vt:variant>
        <vt:i4>245</vt:i4>
      </vt:variant>
      <vt:variant>
        <vt:i4>0</vt:i4>
      </vt:variant>
      <vt:variant>
        <vt:i4>5</vt:i4>
      </vt:variant>
      <vt:variant>
        <vt:lpwstr/>
      </vt:variant>
      <vt:variant>
        <vt:lpwstr>_Toc220837389</vt:lpwstr>
      </vt:variant>
      <vt:variant>
        <vt:i4>1179698</vt:i4>
      </vt:variant>
      <vt:variant>
        <vt:i4>239</vt:i4>
      </vt:variant>
      <vt:variant>
        <vt:i4>0</vt:i4>
      </vt:variant>
      <vt:variant>
        <vt:i4>5</vt:i4>
      </vt:variant>
      <vt:variant>
        <vt:lpwstr/>
      </vt:variant>
      <vt:variant>
        <vt:lpwstr>_Toc220837388</vt:lpwstr>
      </vt:variant>
      <vt:variant>
        <vt:i4>1179698</vt:i4>
      </vt:variant>
      <vt:variant>
        <vt:i4>233</vt:i4>
      </vt:variant>
      <vt:variant>
        <vt:i4>0</vt:i4>
      </vt:variant>
      <vt:variant>
        <vt:i4>5</vt:i4>
      </vt:variant>
      <vt:variant>
        <vt:lpwstr/>
      </vt:variant>
      <vt:variant>
        <vt:lpwstr>_Toc220837387</vt:lpwstr>
      </vt:variant>
      <vt:variant>
        <vt:i4>1179698</vt:i4>
      </vt:variant>
      <vt:variant>
        <vt:i4>227</vt:i4>
      </vt:variant>
      <vt:variant>
        <vt:i4>0</vt:i4>
      </vt:variant>
      <vt:variant>
        <vt:i4>5</vt:i4>
      </vt:variant>
      <vt:variant>
        <vt:lpwstr/>
      </vt:variant>
      <vt:variant>
        <vt:lpwstr>_Toc220837386</vt:lpwstr>
      </vt:variant>
      <vt:variant>
        <vt:i4>1179698</vt:i4>
      </vt:variant>
      <vt:variant>
        <vt:i4>221</vt:i4>
      </vt:variant>
      <vt:variant>
        <vt:i4>0</vt:i4>
      </vt:variant>
      <vt:variant>
        <vt:i4>5</vt:i4>
      </vt:variant>
      <vt:variant>
        <vt:lpwstr/>
      </vt:variant>
      <vt:variant>
        <vt:lpwstr>_Toc220837385</vt:lpwstr>
      </vt:variant>
      <vt:variant>
        <vt:i4>1179698</vt:i4>
      </vt:variant>
      <vt:variant>
        <vt:i4>215</vt:i4>
      </vt:variant>
      <vt:variant>
        <vt:i4>0</vt:i4>
      </vt:variant>
      <vt:variant>
        <vt:i4>5</vt:i4>
      </vt:variant>
      <vt:variant>
        <vt:lpwstr/>
      </vt:variant>
      <vt:variant>
        <vt:lpwstr>_Toc220837384</vt:lpwstr>
      </vt:variant>
      <vt:variant>
        <vt:i4>1179698</vt:i4>
      </vt:variant>
      <vt:variant>
        <vt:i4>209</vt:i4>
      </vt:variant>
      <vt:variant>
        <vt:i4>0</vt:i4>
      </vt:variant>
      <vt:variant>
        <vt:i4>5</vt:i4>
      </vt:variant>
      <vt:variant>
        <vt:lpwstr/>
      </vt:variant>
      <vt:variant>
        <vt:lpwstr>_Toc220837383</vt:lpwstr>
      </vt:variant>
      <vt:variant>
        <vt:i4>1179698</vt:i4>
      </vt:variant>
      <vt:variant>
        <vt:i4>203</vt:i4>
      </vt:variant>
      <vt:variant>
        <vt:i4>0</vt:i4>
      </vt:variant>
      <vt:variant>
        <vt:i4>5</vt:i4>
      </vt:variant>
      <vt:variant>
        <vt:lpwstr/>
      </vt:variant>
      <vt:variant>
        <vt:lpwstr>_Toc220837382</vt:lpwstr>
      </vt:variant>
      <vt:variant>
        <vt:i4>1179698</vt:i4>
      </vt:variant>
      <vt:variant>
        <vt:i4>197</vt:i4>
      </vt:variant>
      <vt:variant>
        <vt:i4>0</vt:i4>
      </vt:variant>
      <vt:variant>
        <vt:i4>5</vt:i4>
      </vt:variant>
      <vt:variant>
        <vt:lpwstr/>
      </vt:variant>
      <vt:variant>
        <vt:lpwstr>_Toc220837381</vt:lpwstr>
      </vt:variant>
      <vt:variant>
        <vt:i4>1179698</vt:i4>
      </vt:variant>
      <vt:variant>
        <vt:i4>191</vt:i4>
      </vt:variant>
      <vt:variant>
        <vt:i4>0</vt:i4>
      </vt:variant>
      <vt:variant>
        <vt:i4>5</vt:i4>
      </vt:variant>
      <vt:variant>
        <vt:lpwstr/>
      </vt:variant>
      <vt:variant>
        <vt:lpwstr>_Toc220837380</vt:lpwstr>
      </vt:variant>
      <vt:variant>
        <vt:i4>1900594</vt:i4>
      </vt:variant>
      <vt:variant>
        <vt:i4>185</vt:i4>
      </vt:variant>
      <vt:variant>
        <vt:i4>0</vt:i4>
      </vt:variant>
      <vt:variant>
        <vt:i4>5</vt:i4>
      </vt:variant>
      <vt:variant>
        <vt:lpwstr/>
      </vt:variant>
      <vt:variant>
        <vt:lpwstr>_Toc220837379</vt:lpwstr>
      </vt:variant>
      <vt:variant>
        <vt:i4>1900594</vt:i4>
      </vt:variant>
      <vt:variant>
        <vt:i4>179</vt:i4>
      </vt:variant>
      <vt:variant>
        <vt:i4>0</vt:i4>
      </vt:variant>
      <vt:variant>
        <vt:i4>5</vt:i4>
      </vt:variant>
      <vt:variant>
        <vt:lpwstr/>
      </vt:variant>
      <vt:variant>
        <vt:lpwstr>_Toc220837378</vt:lpwstr>
      </vt:variant>
      <vt:variant>
        <vt:i4>1900594</vt:i4>
      </vt:variant>
      <vt:variant>
        <vt:i4>173</vt:i4>
      </vt:variant>
      <vt:variant>
        <vt:i4>0</vt:i4>
      </vt:variant>
      <vt:variant>
        <vt:i4>5</vt:i4>
      </vt:variant>
      <vt:variant>
        <vt:lpwstr/>
      </vt:variant>
      <vt:variant>
        <vt:lpwstr>_Toc220837377</vt:lpwstr>
      </vt:variant>
      <vt:variant>
        <vt:i4>1900594</vt:i4>
      </vt:variant>
      <vt:variant>
        <vt:i4>167</vt:i4>
      </vt:variant>
      <vt:variant>
        <vt:i4>0</vt:i4>
      </vt:variant>
      <vt:variant>
        <vt:i4>5</vt:i4>
      </vt:variant>
      <vt:variant>
        <vt:lpwstr/>
      </vt:variant>
      <vt:variant>
        <vt:lpwstr>_Toc220837376</vt:lpwstr>
      </vt:variant>
      <vt:variant>
        <vt:i4>1900594</vt:i4>
      </vt:variant>
      <vt:variant>
        <vt:i4>161</vt:i4>
      </vt:variant>
      <vt:variant>
        <vt:i4>0</vt:i4>
      </vt:variant>
      <vt:variant>
        <vt:i4>5</vt:i4>
      </vt:variant>
      <vt:variant>
        <vt:lpwstr/>
      </vt:variant>
      <vt:variant>
        <vt:lpwstr>_Toc220837375</vt:lpwstr>
      </vt:variant>
      <vt:variant>
        <vt:i4>1900594</vt:i4>
      </vt:variant>
      <vt:variant>
        <vt:i4>155</vt:i4>
      </vt:variant>
      <vt:variant>
        <vt:i4>0</vt:i4>
      </vt:variant>
      <vt:variant>
        <vt:i4>5</vt:i4>
      </vt:variant>
      <vt:variant>
        <vt:lpwstr/>
      </vt:variant>
      <vt:variant>
        <vt:lpwstr>_Toc220837374</vt:lpwstr>
      </vt:variant>
      <vt:variant>
        <vt:i4>1900594</vt:i4>
      </vt:variant>
      <vt:variant>
        <vt:i4>149</vt:i4>
      </vt:variant>
      <vt:variant>
        <vt:i4>0</vt:i4>
      </vt:variant>
      <vt:variant>
        <vt:i4>5</vt:i4>
      </vt:variant>
      <vt:variant>
        <vt:lpwstr/>
      </vt:variant>
      <vt:variant>
        <vt:lpwstr>_Toc220837373</vt:lpwstr>
      </vt:variant>
      <vt:variant>
        <vt:i4>1900594</vt:i4>
      </vt:variant>
      <vt:variant>
        <vt:i4>143</vt:i4>
      </vt:variant>
      <vt:variant>
        <vt:i4>0</vt:i4>
      </vt:variant>
      <vt:variant>
        <vt:i4>5</vt:i4>
      </vt:variant>
      <vt:variant>
        <vt:lpwstr/>
      </vt:variant>
      <vt:variant>
        <vt:lpwstr>_Toc220837372</vt:lpwstr>
      </vt:variant>
      <vt:variant>
        <vt:i4>1900594</vt:i4>
      </vt:variant>
      <vt:variant>
        <vt:i4>137</vt:i4>
      </vt:variant>
      <vt:variant>
        <vt:i4>0</vt:i4>
      </vt:variant>
      <vt:variant>
        <vt:i4>5</vt:i4>
      </vt:variant>
      <vt:variant>
        <vt:lpwstr/>
      </vt:variant>
      <vt:variant>
        <vt:lpwstr>_Toc220837371</vt:lpwstr>
      </vt:variant>
      <vt:variant>
        <vt:i4>1900594</vt:i4>
      </vt:variant>
      <vt:variant>
        <vt:i4>131</vt:i4>
      </vt:variant>
      <vt:variant>
        <vt:i4>0</vt:i4>
      </vt:variant>
      <vt:variant>
        <vt:i4>5</vt:i4>
      </vt:variant>
      <vt:variant>
        <vt:lpwstr/>
      </vt:variant>
      <vt:variant>
        <vt:lpwstr>_Toc220837370</vt:lpwstr>
      </vt:variant>
      <vt:variant>
        <vt:i4>1835058</vt:i4>
      </vt:variant>
      <vt:variant>
        <vt:i4>125</vt:i4>
      </vt:variant>
      <vt:variant>
        <vt:i4>0</vt:i4>
      </vt:variant>
      <vt:variant>
        <vt:i4>5</vt:i4>
      </vt:variant>
      <vt:variant>
        <vt:lpwstr/>
      </vt:variant>
      <vt:variant>
        <vt:lpwstr>_Toc220837369</vt:lpwstr>
      </vt:variant>
      <vt:variant>
        <vt:i4>1835058</vt:i4>
      </vt:variant>
      <vt:variant>
        <vt:i4>119</vt:i4>
      </vt:variant>
      <vt:variant>
        <vt:i4>0</vt:i4>
      </vt:variant>
      <vt:variant>
        <vt:i4>5</vt:i4>
      </vt:variant>
      <vt:variant>
        <vt:lpwstr/>
      </vt:variant>
      <vt:variant>
        <vt:lpwstr>_Toc220837368</vt:lpwstr>
      </vt:variant>
      <vt:variant>
        <vt:i4>1835058</vt:i4>
      </vt:variant>
      <vt:variant>
        <vt:i4>113</vt:i4>
      </vt:variant>
      <vt:variant>
        <vt:i4>0</vt:i4>
      </vt:variant>
      <vt:variant>
        <vt:i4>5</vt:i4>
      </vt:variant>
      <vt:variant>
        <vt:lpwstr/>
      </vt:variant>
      <vt:variant>
        <vt:lpwstr>_Toc220837367</vt:lpwstr>
      </vt:variant>
      <vt:variant>
        <vt:i4>1835058</vt:i4>
      </vt:variant>
      <vt:variant>
        <vt:i4>107</vt:i4>
      </vt:variant>
      <vt:variant>
        <vt:i4>0</vt:i4>
      </vt:variant>
      <vt:variant>
        <vt:i4>5</vt:i4>
      </vt:variant>
      <vt:variant>
        <vt:lpwstr/>
      </vt:variant>
      <vt:variant>
        <vt:lpwstr>_Toc220837366</vt:lpwstr>
      </vt:variant>
      <vt:variant>
        <vt:i4>1835058</vt:i4>
      </vt:variant>
      <vt:variant>
        <vt:i4>101</vt:i4>
      </vt:variant>
      <vt:variant>
        <vt:i4>0</vt:i4>
      </vt:variant>
      <vt:variant>
        <vt:i4>5</vt:i4>
      </vt:variant>
      <vt:variant>
        <vt:lpwstr/>
      </vt:variant>
      <vt:variant>
        <vt:lpwstr>_Toc220837365</vt:lpwstr>
      </vt:variant>
      <vt:variant>
        <vt:i4>1703986</vt:i4>
      </vt:variant>
      <vt:variant>
        <vt:i4>95</vt:i4>
      </vt:variant>
      <vt:variant>
        <vt:i4>0</vt:i4>
      </vt:variant>
      <vt:variant>
        <vt:i4>5</vt:i4>
      </vt:variant>
      <vt:variant>
        <vt:lpwstr/>
      </vt:variant>
      <vt:variant>
        <vt:lpwstr>_Toc220837305</vt:lpwstr>
      </vt:variant>
      <vt:variant>
        <vt:i4>1703986</vt:i4>
      </vt:variant>
      <vt:variant>
        <vt:i4>89</vt:i4>
      </vt:variant>
      <vt:variant>
        <vt:i4>0</vt:i4>
      </vt:variant>
      <vt:variant>
        <vt:i4>5</vt:i4>
      </vt:variant>
      <vt:variant>
        <vt:lpwstr/>
      </vt:variant>
      <vt:variant>
        <vt:lpwstr>_Toc220837304</vt:lpwstr>
      </vt:variant>
      <vt:variant>
        <vt:i4>1703986</vt:i4>
      </vt:variant>
      <vt:variant>
        <vt:i4>83</vt:i4>
      </vt:variant>
      <vt:variant>
        <vt:i4>0</vt:i4>
      </vt:variant>
      <vt:variant>
        <vt:i4>5</vt:i4>
      </vt:variant>
      <vt:variant>
        <vt:lpwstr/>
      </vt:variant>
      <vt:variant>
        <vt:lpwstr>_Toc220837303</vt:lpwstr>
      </vt:variant>
      <vt:variant>
        <vt:i4>1703986</vt:i4>
      </vt:variant>
      <vt:variant>
        <vt:i4>77</vt:i4>
      </vt:variant>
      <vt:variant>
        <vt:i4>0</vt:i4>
      </vt:variant>
      <vt:variant>
        <vt:i4>5</vt:i4>
      </vt:variant>
      <vt:variant>
        <vt:lpwstr/>
      </vt:variant>
      <vt:variant>
        <vt:lpwstr>_Toc220837302</vt:lpwstr>
      </vt:variant>
      <vt:variant>
        <vt:i4>1703986</vt:i4>
      </vt:variant>
      <vt:variant>
        <vt:i4>71</vt:i4>
      </vt:variant>
      <vt:variant>
        <vt:i4>0</vt:i4>
      </vt:variant>
      <vt:variant>
        <vt:i4>5</vt:i4>
      </vt:variant>
      <vt:variant>
        <vt:lpwstr/>
      </vt:variant>
      <vt:variant>
        <vt:lpwstr>_Toc220837301</vt:lpwstr>
      </vt:variant>
      <vt:variant>
        <vt:i4>1703986</vt:i4>
      </vt:variant>
      <vt:variant>
        <vt:i4>65</vt:i4>
      </vt:variant>
      <vt:variant>
        <vt:i4>0</vt:i4>
      </vt:variant>
      <vt:variant>
        <vt:i4>5</vt:i4>
      </vt:variant>
      <vt:variant>
        <vt:lpwstr/>
      </vt:variant>
      <vt:variant>
        <vt:lpwstr>_Toc220837300</vt:lpwstr>
      </vt:variant>
      <vt:variant>
        <vt:i4>1245235</vt:i4>
      </vt:variant>
      <vt:variant>
        <vt:i4>59</vt:i4>
      </vt:variant>
      <vt:variant>
        <vt:i4>0</vt:i4>
      </vt:variant>
      <vt:variant>
        <vt:i4>5</vt:i4>
      </vt:variant>
      <vt:variant>
        <vt:lpwstr/>
      </vt:variant>
      <vt:variant>
        <vt:lpwstr>_Toc220837299</vt:lpwstr>
      </vt:variant>
      <vt:variant>
        <vt:i4>1245235</vt:i4>
      </vt:variant>
      <vt:variant>
        <vt:i4>53</vt:i4>
      </vt:variant>
      <vt:variant>
        <vt:i4>0</vt:i4>
      </vt:variant>
      <vt:variant>
        <vt:i4>5</vt:i4>
      </vt:variant>
      <vt:variant>
        <vt:lpwstr/>
      </vt:variant>
      <vt:variant>
        <vt:lpwstr>_Toc220837298</vt:lpwstr>
      </vt:variant>
      <vt:variant>
        <vt:i4>1245235</vt:i4>
      </vt:variant>
      <vt:variant>
        <vt:i4>47</vt:i4>
      </vt:variant>
      <vt:variant>
        <vt:i4>0</vt:i4>
      </vt:variant>
      <vt:variant>
        <vt:i4>5</vt:i4>
      </vt:variant>
      <vt:variant>
        <vt:lpwstr/>
      </vt:variant>
      <vt:variant>
        <vt:lpwstr>_Toc220837297</vt:lpwstr>
      </vt:variant>
      <vt:variant>
        <vt:i4>1245235</vt:i4>
      </vt:variant>
      <vt:variant>
        <vt:i4>41</vt:i4>
      </vt:variant>
      <vt:variant>
        <vt:i4>0</vt:i4>
      </vt:variant>
      <vt:variant>
        <vt:i4>5</vt:i4>
      </vt:variant>
      <vt:variant>
        <vt:lpwstr/>
      </vt:variant>
      <vt:variant>
        <vt:lpwstr>_Toc220837296</vt:lpwstr>
      </vt:variant>
      <vt:variant>
        <vt:i4>1245235</vt:i4>
      </vt:variant>
      <vt:variant>
        <vt:i4>35</vt:i4>
      </vt:variant>
      <vt:variant>
        <vt:i4>0</vt:i4>
      </vt:variant>
      <vt:variant>
        <vt:i4>5</vt:i4>
      </vt:variant>
      <vt:variant>
        <vt:lpwstr/>
      </vt:variant>
      <vt:variant>
        <vt:lpwstr>_Toc220837295</vt:lpwstr>
      </vt:variant>
      <vt:variant>
        <vt:i4>1245235</vt:i4>
      </vt:variant>
      <vt:variant>
        <vt:i4>29</vt:i4>
      </vt:variant>
      <vt:variant>
        <vt:i4>0</vt:i4>
      </vt:variant>
      <vt:variant>
        <vt:i4>5</vt:i4>
      </vt:variant>
      <vt:variant>
        <vt:lpwstr/>
      </vt:variant>
      <vt:variant>
        <vt:lpwstr>_Toc220837294</vt:lpwstr>
      </vt:variant>
      <vt:variant>
        <vt:i4>1245235</vt:i4>
      </vt:variant>
      <vt:variant>
        <vt:i4>23</vt:i4>
      </vt:variant>
      <vt:variant>
        <vt:i4>0</vt:i4>
      </vt:variant>
      <vt:variant>
        <vt:i4>5</vt:i4>
      </vt:variant>
      <vt:variant>
        <vt:lpwstr/>
      </vt:variant>
      <vt:variant>
        <vt:lpwstr>_Toc220837293</vt:lpwstr>
      </vt:variant>
      <vt:variant>
        <vt:i4>1245235</vt:i4>
      </vt:variant>
      <vt:variant>
        <vt:i4>17</vt:i4>
      </vt:variant>
      <vt:variant>
        <vt:i4>0</vt:i4>
      </vt:variant>
      <vt:variant>
        <vt:i4>5</vt:i4>
      </vt:variant>
      <vt:variant>
        <vt:lpwstr/>
      </vt:variant>
      <vt:variant>
        <vt:lpwstr>_Toc220837292</vt:lpwstr>
      </vt:variant>
      <vt:variant>
        <vt:i4>1245235</vt:i4>
      </vt:variant>
      <vt:variant>
        <vt:i4>11</vt:i4>
      </vt:variant>
      <vt:variant>
        <vt:i4>0</vt:i4>
      </vt:variant>
      <vt:variant>
        <vt:i4>5</vt:i4>
      </vt:variant>
      <vt:variant>
        <vt:lpwstr/>
      </vt:variant>
      <vt:variant>
        <vt:lpwstr>_Toc220837291</vt:lpwstr>
      </vt:variant>
      <vt:variant>
        <vt:i4>1245235</vt:i4>
      </vt:variant>
      <vt:variant>
        <vt:i4>5</vt:i4>
      </vt:variant>
      <vt:variant>
        <vt:i4>0</vt:i4>
      </vt:variant>
      <vt:variant>
        <vt:i4>5</vt:i4>
      </vt:variant>
      <vt:variant>
        <vt:lpwstr/>
      </vt:variant>
      <vt:variant>
        <vt:lpwstr>_Toc220837290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Bartłomiej Raj</dc:creator>
  <cp:keywords/>
  <dc:description/>
  <cp:lastModifiedBy>Bartłomiej Raj</cp:lastModifiedBy>
  <cp:revision>277</cp:revision>
  <cp:lastPrinted>2026-02-01T16:33:00Z</cp:lastPrinted>
  <dcterms:created xsi:type="dcterms:W3CDTF">2026-02-01T13:28:00Z</dcterms:created>
  <dcterms:modified xsi:type="dcterms:W3CDTF">2026-02-01T12:53:00Z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0x010100654B90D68DE50B478E7EA32AA5CB90C7</vt:lpwstr>
  </property>
</Properties>
</file>