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83D6A" w14:textId="77777777" w:rsidR="00102975" w:rsidRDefault="00102975">
      <w:pPr>
        <w:rPr>
          <w:b/>
          <w:bCs/>
          <w:lang w:val="en-US"/>
        </w:rPr>
      </w:pPr>
      <w:r>
        <w:rPr>
          <w:b/>
          <w:bCs/>
          <w:lang w:val="en-US"/>
        </w:rPr>
        <w:t>CFM 301 Winter 2024 – Financial Data Analytics</w:t>
      </w:r>
    </w:p>
    <w:p w14:paraId="13120DA3" w14:textId="5A01DB8E" w:rsidR="00102975" w:rsidRDefault="00102975">
      <w:pPr>
        <w:rPr>
          <w:b/>
          <w:bCs/>
          <w:lang w:val="en-US"/>
        </w:rPr>
      </w:pPr>
      <w:r>
        <w:rPr>
          <w:b/>
          <w:bCs/>
          <w:lang w:val="en-US"/>
        </w:rPr>
        <w:t>Dr. Alan Huang</w:t>
      </w:r>
    </w:p>
    <w:p w14:paraId="2EB59F07" w14:textId="5F4C742F" w:rsidR="00102975" w:rsidRDefault="00102975">
      <w:pPr>
        <w:rPr>
          <w:b/>
          <w:bCs/>
          <w:lang w:val="en-US"/>
        </w:rPr>
      </w:pPr>
      <w:r>
        <w:rPr>
          <w:b/>
          <w:bCs/>
          <w:lang w:val="en-US"/>
        </w:rPr>
        <w:t>Assignment 3</w:t>
      </w:r>
    </w:p>
    <w:p w14:paraId="240BAB68" w14:textId="77777777" w:rsidR="00102975" w:rsidRDefault="00102975" w:rsidP="00102975">
      <w:pPr>
        <w:rPr>
          <w:b/>
          <w:bCs/>
          <w:lang w:val="en-US"/>
        </w:rPr>
      </w:pPr>
      <w:r>
        <w:rPr>
          <w:b/>
          <w:bCs/>
          <w:lang w:val="en-US"/>
        </w:rPr>
        <w:t>t54zheng (20939203)</w:t>
      </w:r>
    </w:p>
    <w:p w14:paraId="51A4382B" w14:textId="77777777" w:rsidR="00102975" w:rsidRDefault="00102975">
      <w:pPr>
        <w:rPr>
          <w:b/>
          <w:bCs/>
          <w:lang w:val="en-US"/>
        </w:rPr>
      </w:pPr>
    </w:p>
    <w:p w14:paraId="29CCDE8F" w14:textId="459D451B" w:rsidR="00AB43F3" w:rsidRDefault="00102975">
      <w:pPr>
        <w:rPr>
          <w:b/>
          <w:bCs/>
          <w:lang w:val="en-US"/>
        </w:rPr>
      </w:pPr>
      <w:r>
        <w:rPr>
          <w:b/>
          <w:bCs/>
          <w:lang w:val="en-US"/>
        </w:rPr>
        <w:t>Report/Summary</w:t>
      </w:r>
      <w:r w:rsidR="00AB43F3">
        <w:rPr>
          <w:b/>
          <w:bCs/>
          <w:lang w:val="en-US"/>
        </w:rPr>
        <w:t xml:space="preserve"> of conclusions from the </w:t>
      </w:r>
      <w:proofErr w:type="gramStart"/>
      <w:r w:rsidR="00AB43F3">
        <w:rPr>
          <w:b/>
          <w:bCs/>
          <w:lang w:val="en-US"/>
        </w:rPr>
        <w:t>code</w:t>
      </w:r>
      <w:proofErr w:type="gramEnd"/>
    </w:p>
    <w:p w14:paraId="341A99EF" w14:textId="0CD29C11" w:rsidR="00F96F74" w:rsidRDefault="00F96F74" w:rsidP="004B1A28">
      <w:pPr>
        <w:rPr>
          <w:b/>
          <w:bCs/>
          <w:lang w:val="en-US"/>
        </w:rPr>
      </w:pPr>
    </w:p>
    <w:p w14:paraId="7F4762FD" w14:textId="2BB99115" w:rsidR="00DE5A92" w:rsidRPr="00DE5A92" w:rsidRDefault="00DE5A92" w:rsidP="00DE5A92">
      <w:pPr>
        <w:rPr>
          <w:b/>
          <w:bCs/>
          <w:u w:val="single"/>
          <w:lang w:val="en-US"/>
        </w:rPr>
      </w:pPr>
      <w:r w:rsidRPr="00DE5A92">
        <w:rPr>
          <w:b/>
          <w:bCs/>
          <w:u w:val="single"/>
          <w:lang w:val="en-US"/>
        </w:rPr>
        <w:t>Task 1 – Estimating beta</w:t>
      </w:r>
    </w:p>
    <w:p w14:paraId="4C039450" w14:textId="77777777" w:rsidR="00DE5A92" w:rsidRDefault="00DE5A92" w:rsidP="00DE5A92">
      <w:pPr>
        <w:rPr>
          <w:b/>
          <w:bCs/>
          <w:lang w:val="en-US"/>
        </w:rPr>
      </w:pPr>
    </w:p>
    <w:p w14:paraId="7BC395B4" w14:textId="5C3EC4E2" w:rsidR="00DE5A92" w:rsidRPr="00DE5A92" w:rsidRDefault="00DE5A92" w:rsidP="00DE5A92">
      <w:pPr>
        <w:rPr>
          <w:i/>
          <w:iCs/>
          <w:lang w:val="en-US"/>
        </w:rPr>
      </w:pPr>
      <w:r>
        <w:rPr>
          <w:i/>
          <w:iCs/>
          <w:lang w:val="en-US"/>
        </w:rPr>
        <w:t>Note that for beta, and for following variables</w:t>
      </w:r>
      <w:r w:rsidRPr="00DE5A92">
        <w:rPr>
          <w:i/>
          <w:iCs/>
          <w:lang w:val="en-US"/>
        </w:rPr>
        <w:t>, we will aggregate them</w:t>
      </w:r>
      <w:r>
        <w:rPr>
          <w:i/>
          <w:iCs/>
          <w:lang w:val="en-US"/>
        </w:rPr>
        <w:t xml:space="preserve"> in our summaries (instead of reporting them individually for each of our Nasdaq_100 stocks)</w:t>
      </w:r>
      <w:r w:rsidRPr="00DE5A92">
        <w:rPr>
          <w:i/>
          <w:iCs/>
          <w:lang w:val="en-US"/>
        </w:rPr>
        <w:t xml:space="preserve"> since it appears that we are interested in their aggregate correlation in the assignment.</w:t>
      </w:r>
    </w:p>
    <w:p w14:paraId="195316A0" w14:textId="77777777" w:rsidR="00DE5A92" w:rsidRPr="00DE5A92" w:rsidRDefault="00DE5A92" w:rsidP="00DE5A92">
      <w:pPr>
        <w:rPr>
          <w:i/>
          <w:iCs/>
          <w:lang w:val="en-US"/>
        </w:rPr>
      </w:pPr>
    </w:p>
    <w:p w14:paraId="504C6E83" w14:textId="6C99B3D6" w:rsidR="00DE5A92" w:rsidRPr="00DE5A92" w:rsidRDefault="00DE5A92" w:rsidP="00DE5A92">
      <w:pPr>
        <w:rPr>
          <w:i/>
          <w:iCs/>
          <w:lang w:val="en-US"/>
        </w:rPr>
      </w:pPr>
      <w:r w:rsidRPr="00DE5A92">
        <w:rPr>
          <w:i/>
          <w:iCs/>
          <w:lang w:val="en-US"/>
        </w:rPr>
        <w:t>Furthermore, since each factor should be independent of the stock once isolated, we can presume that this is the justified approach.</w:t>
      </w:r>
    </w:p>
    <w:p w14:paraId="52F71F8C" w14:textId="77777777" w:rsidR="00DE5A92" w:rsidRDefault="00DE5A92" w:rsidP="00DE5A92">
      <w:pPr>
        <w:rPr>
          <w:b/>
          <w:bCs/>
          <w:lang w:val="en-US"/>
        </w:rPr>
      </w:pPr>
    </w:p>
    <w:p w14:paraId="21359CA2" w14:textId="77777777" w:rsidR="00DE5A92" w:rsidRPr="00DE5A92" w:rsidRDefault="00DE5A92" w:rsidP="00DE5A92">
      <w:pPr>
        <w:rPr>
          <w:b/>
          <w:bCs/>
          <w:lang w:val="en-US"/>
        </w:rPr>
      </w:pPr>
      <w:r w:rsidRPr="00DE5A92">
        <w:rPr>
          <w:b/>
          <w:bCs/>
          <w:lang w:val="en-US"/>
        </w:rPr>
        <w:t xml:space="preserve">Summary Statistics for [ </w:t>
      </w:r>
      <w:proofErr w:type="gramStart"/>
      <w:r w:rsidRPr="00DE5A92">
        <w:rPr>
          <w:b/>
          <w:bCs/>
          <w:lang w:val="en-US"/>
        </w:rPr>
        <w:t>beta ]</w:t>
      </w:r>
      <w:proofErr w:type="gramEnd"/>
      <w:r w:rsidRPr="00DE5A92">
        <w:rPr>
          <w:b/>
          <w:bCs/>
          <w:lang w:val="en-US"/>
        </w:rPr>
        <w:t xml:space="preserve"> variable</w:t>
      </w:r>
    </w:p>
    <w:p w14:paraId="04208591" w14:textId="77777777" w:rsidR="00DE5A92" w:rsidRPr="00DE5A92" w:rsidRDefault="00DE5A92" w:rsidP="00DE5A92">
      <w:pPr>
        <w:rPr>
          <w:lang w:val="en-US"/>
        </w:rPr>
      </w:pPr>
      <w:r w:rsidRPr="00DE5A92">
        <w:rPr>
          <w:lang w:val="en-US"/>
        </w:rPr>
        <w:t>N: 21481</w:t>
      </w:r>
    </w:p>
    <w:p w14:paraId="6EB0AFB7" w14:textId="77777777" w:rsidR="00DE5A92" w:rsidRPr="00DE5A92" w:rsidRDefault="00DE5A92" w:rsidP="00DE5A92">
      <w:pPr>
        <w:rPr>
          <w:lang w:val="en-US"/>
        </w:rPr>
      </w:pPr>
      <w:r w:rsidRPr="00DE5A92">
        <w:rPr>
          <w:lang w:val="en-US"/>
        </w:rPr>
        <w:t xml:space="preserve">mean: </w:t>
      </w:r>
      <w:proofErr w:type="gramStart"/>
      <w:r w:rsidRPr="00DE5A92">
        <w:rPr>
          <w:lang w:val="en-US"/>
        </w:rPr>
        <w:t>1.2417</w:t>
      </w:r>
      <w:proofErr w:type="gramEnd"/>
    </w:p>
    <w:p w14:paraId="0B51E77C" w14:textId="77777777" w:rsidR="00DE5A92" w:rsidRPr="00DE5A92" w:rsidRDefault="00DE5A92" w:rsidP="00DE5A92">
      <w:pPr>
        <w:rPr>
          <w:lang w:val="en-US"/>
        </w:rPr>
      </w:pPr>
      <w:r w:rsidRPr="00DE5A92">
        <w:rPr>
          <w:lang w:val="en-US"/>
        </w:rPr>
        <w:t>standard deviation: 0.7829</w:t>
      </w:r>
    </w:p>
    <w:p w14:paraId="602A3804" w14:textId="77777777" w:rsidR="00DE5A92" w:rsidRPr="00DE5A92" w:rsidRDefault="00DE5A92" w:rsidP="00DE5A92">
      <w:pPr>
        <w:rPr>
          <w:lang w:val="en-US"/>
        </w:rPr>
      </w:pPr>
      <w:r w:rsidRPr="00DE5A92">
        <w:rPr>
          <w:lang w:val="en-US"/>
        </w:rPr>
        <w:t>median: 1.1043</w:t>
      </w:r>
    </w:p>
    <w:p w14:paraId="4EB3E597" w14:textId="77777777" w:rsidR="00DE5A92" w:rsidRPr="00DE5A92" w:rsidRDefault="00DE5A92" w:rsidP="00DE5A92">
      <w:pPr>
        <w:rPr>
          <w:lang w:val="en-US"/>
        </w:rPr>
      </w:pPr>
      <w:r w:rsidRPr="00DE5A92">
        <w:rPr>
          <w:lang w:val="en-US"/>
        </w:rPr>
        <w:t>minimum: -2.2283</w:t>
      </w:r>
    </w:p>
    <w:p w14:paraId="667BC086" w14:textId="77777777" w:rsidR="00DE5A92" w:rsidRPr="00DE5A92" w:rsidRDefault="00DE5A92" w:rsidP="00DE5A92">
      <w:pPr>
        <w:rPr>
          <w:lang w:val="en-US"/>
        </w:rPr>
      </w:pPr>
      <w:r w:rsidRPr="00DE5A92">
        <w:rPr>
          <w:lang w:val="en-US"/>
        </w:rPr>
        <w:t>1st Percentile: -0.1209</w:t>
      </w:r>
    </w:p>
    <w:p w14:paraId="3495B962" w14:textId="77777777" w:rsidR="00DE5A92" w:rsidRPr="00DE5A92" w:rsidRDefault="00DE5A92" w:rsidP="00DE5A92">
      <w:pPr>
        <w:rPr>
          <w:lang w:val="en-US"/>
        </w:rPr>
      </w:pPr>
      <w:r w:rsidRPr="00DE5A92">
        <w:rPr>
          <w:lang w:val="en-US"/>
        </w:rPr>
        <w:t>99th Percentile: 3.8351</w:t>
      </w:r>
    </w:p>
    <w:p w14:paraId="545ADEBC" w14:textId="6EF5C33C" w:rsidR="00DE5A92" w:rsidRDefault="00DE5A92" w:rsidP="00DE5A92">
      <w:pPr>
        <w:rPr>
          <w:lang w:val="en-US"/>
        </w:rPr>
      </w:pPr>
      <w:r w:rsidRPr="00DE5A92">
        <w:rPr>
          <w:lang w:val="en-US"/>
        </w:rPr>
        <w:t>maximum: 7.3953</w:t>
      </w:r>
    </w:p>
    <w:p w14:paraId="3F49F999" w14:textId="77777777" w:rsidR="00DE5A92" w:rsidRDefault="00DE5A92" w:rsidP="00DE5A92">
      <w:pPr>
        <w:rPr>
          <w:lang w:val="en-US"/>
        </w:rPr>
      </w:pPr>
    </w:p>
    <w:p w14:paraId="5D6A1791" w14:textId="43AA0C5E" w:rsidR="00DE5A92" w:rsidRPr="00DE5A92" w:rsidRDefault="00DE5A92" w:rsidP="00DE5A92">
      <w:pPr>
        <w:rPr>
          <w:b/>
          <w:bCs/>
          <w:u w:val="single"/>
          <w:lang w:val="en-US"/>
        </w:rPr>
      </w:pPr>
      <w:r w:rsidRPr="00DE5A92">
        <w:rPr>
          <w:b/>
          <w:bCs/>
          <w:u w:val="single"/>
          <w:lang w:val="en-US"/>
        </w:rPr>
        <w:t>Task 2 – Estimating Idiosyncratic Volatility</w:t>
      </w:r>
    </w:p>
    <w:p w14:paraId="13DA8ED1" w14:textId="77777777" w:rsidR="00DE5A92" w:rsidRDefault="00DE5A92" w:rsidP="00DE5A92">
      <w:pPr>
        <w:rPr>
          <w:u w:val="single"/>
          <w:lang w:val="en-US"/>
        </w:rPr>
      </w:pPr>
    </w:p>
    <w:p w14:paraId="3C9068CA" w14:textId="74594336" w:rsidR="00DE5A92" w:rsidRPr="00DE5A92" w:rsidRDefault="00DE5A92" w:rsidP="00DE5A92">
      <w:pPr>
        <w:rPr>
          <w:lang w:val="en-US"/>
        </w:rPr>
      </w:pPr>
      <w:r>
        <w:rPr>
          <w:lang w:val="en-US"/>
        </w:rPr>
        <w:t xml:space="preserve">Ang et al. cites the following 3-factor model to model the expected returns for each </w:t>
      </w:r>
      <w:proofErr w:type="gramStart"/>
      <w:r>
        <w:rPr>
          <w:lang w:val="en-US"/>
        </w:rPr>
        <w:t>stock</w:t>
      </w:r>
      <w:proofErr w:type="gramEnd"/>
    </w:p>
    <w:p w14:paraId="6783C1DD" w14:textId="52C53B4D" w:rsidR="00DE5A92" w:rsidRDefault="00DE5A92" w:rsidP="00DE5A92">
      <w:pPr>
        <w:jc w:val="center"/>
      </w:pPr>
      <w:r>
        <w:fldChar w:fldCharType="begin"/>
      </w:r>
      <w:r>
        <w:instrText xml:space="preserve"> INCLUDEPICTURE "https://quicklatex.com/cache3/b1/ql_d976f31a12900c132962268470d640b1_l3.png" \* MERGEFORMATINET </w:instrText>
      </w:r>
      <w:r>
        <w:fldChar w:fldCharType="separate"/>
      </w:r>
      <w:r>
        <w:rPr>
          <w:noProof/>
        </w:rPr>
        <w:drawing>
          <wp:inline distT="0" distB="0" distL="0" distR="0" wp14:anchorId="7380D009" wp14:editId="2FB9EC05">
            <wp:extent cx="2988310" cy="137397"/>
            <wp:effectExtent l="0" t="0" r="0" b="2540"/>
            <wp:docPr id="213787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5620" cy="159343"/>
                    </a:xfrm>
                    <a:prstGeom prst="rect">
                      <a:avLst/>
                    </a:prstGeom>
                    <a:noFill/>
                    <a:ln>
                      <a:noFill/>
                    </a:ln>
                  </pic:spPr>
                </pic:pic>
              </a:graphicData>
            </a:graphic>
          </wp:inline>
        </w:drawing>
      </w:r>
      <w:r>
        <w:fldChar w:fldCharType="end"/>
      </w:r>
    </w:p>
    <w:p w14:paraId="4F5F3062" w14:textId="7320459D" w:rsidR="00DE5A92" w:rsidRDefault="00DE5A92" w:rsidP="00DE5A92">
      <w:pPr>
        <w:jc w:val="center"/>
      </w:pPr>
      <w:r>
        <w:t xml:space="preserve">for security </w:t>
      </w:r>
      <w:proofErr w:type="spellStart"/>
      <w:r>
        <w:t>i</w:t>
      </w:r>
      <w:proofErr w:type="spellEnd"/>
      <w:r>
        <w:t xml:space="preserve"> at time t</w:t>
      </w:r>
    </w:p>
    <w:p w14:paraId="6CA157A3" w14:textId="6445CB93" w:rsidR="00DE5A92" w:rsidRPr="00DE5A92" w:rsidRDefault="00DE5A92" w:rsidP="00DE5A92">
      <w:pPr>
        <w:rPr>
          <w:lang w:val="en-US"/>
        </w:rPr>
      </w:pPr>
      <w:r w:rsidRPr="00DE5A92">
        <w:rPr>
          <w:lang w:val="en-US"/>
        </w:rPr>
        <w:t>That is, for our regression, for each stock and for each month, we run the ff3 regression, using data from both at day (</w:t>
      </w:r>
      <w:r>
        <w:rPr>
          <w:lang w:val="en-US"/>
        </w:rPr>
        <w:t>t</w:t>
      </w:r>
      <w:r w:rsidRPr="00DE5A92">
        <w:rPr>
          <w:lang w:val="en-US"/>
        </w:rPr>
        <w:t>).</w:t>
      </w:r>
    </w:p>
    <w:p w14:paraId="04ABF756" w14:textId="77777777" w:rsidR="00DE5A92" w:rsidRPr="00DE5A92" w:rsidRDefault="00DE5A92" w:rsidP="00DE5A92">
      <w:pPr>
        <w:rPr>
          <w:lang w:val="en-US"/>
        </w:rPr>
      </w:pPr>
    </w:p>
    <w:p w14:paraId="469CF95A" w14:textId="77ECBD05" w:rsidR="00DE5A92" w:rsidRPr="00DE5A92" w:rsidRDefault="00DE5A92" w:rsidP="00DE5A92">
      <w:pPr>
        <w:rPr>
          <w:lang w:val="en-US"/>
        </w:rPr>
      </w:pPr>
      <w:r w:rsidRPr="00DE5A92">
        <w:rPr>
          <w:lang w:val="en-US"/>
        </w:rPr>
        <w:t xml:space="preserve">In our initial regression, we obtain for each security </w:t>
      </w:r>
      <w:proofErr w:type="spellStart"/>
      <w:r>
        <w:rPr>
          <w:lang w:val="en-US"/>
        </w:rPr>
        <w:t>i</w:t>
      </w:r>
      <w:proofErr w:type="spellEnd"/>
      <w:r w:rsidRPr="00DE5A92">
        <w:rPr>
          <w:lang w:val="en-US"/>
        </w:rPr>
        <w:t>:</w:t>
      </w:r>
    </w:p>
    <w:p w14:paraId="0F16BB21" w14:textId="6FF16590" w:rsidR="00DE5A92" w:rsidRPr="00DE5A92" w:rsidRDefault="00DE5A92" w:rsidP="00DE5A92">
      <w:pPr>
        <w:pStyle w:val="ListParagraph"/>
        <w:numPr>
          <w:ilvl w:val="0"/>
          <w:numId w:val="7"/>
        </w:numPr>
        <w:rPr>
          <w:lang w:val="en-US"/>
        </w:rPr>
      </w:pPr>
      <w:r w:rsidRPr="00DE5A92">
        <w:rPr>
          <w:lang w:val="en-US"/>
        </w:rPr>
        <w:t>Each factor beta</w:t>
      </w:r>
    </w:p>
    <w:p w14:paraId="6D127544" w14:textId="057F9D8B" w:rsidR="00DE5A92" w:rsidRPr="00913D1B" w:rsidRDefault="00DE5A92" w:rsidP="00DE5A92">
      <w:pPr>
        <w:pStyle w:val="ListParagraph"/>
        <w:numPr>
          <w:ilvl w:val="0"/>
          <w:numId w:val="7"/>
        </w:numPr>
        <w:rPr>
          <w:lang w:val="en-US"/>
        </w:rPr>
      </w:pPr>
      <w:r w:rsidRPr="00DE5A92">
        <w:rPr>
          <w:lang w:val="en-US"/>
        </w:rPr>
        <w:t>Our alpha coefficient</w:t>
      </w:r>
    </w:p>
    <w:p w14:paraId="4C44A0DF" w14:textId="3794378E" w:rsidR="00DE5A92" w:rsidRPr="00DE5A92" w:rsidRDefault="00DE5A92" w:rsidP="00DE5A92">
      <w:pPr>
        <w:rPr>
          <w:lang w:val="en-US"/>
        </w:rPr>
      </w:pPr>
      <w:r w:rsidRPr="00DE5A92">
        <w:rPr>
          <w:lang w:val="en-US"/>
        </w:rPr>
        <w:t>Then using the values from above we calculate</w:t>
      </w:r>
    </w:p>
    <w:p w14:paraId="44EF3B7A" w14:textId="3089F54C" w:rsidR="00DE5A92" w:rsidRDefault="00DE5A92" w:rsidP="00DE5A92">
      <w:pPr>
        <w:pStyle w:val="ListParagraph"/>
        <w:numPr>
          <w:ilvl w:val="0"/>
          <w:numId w:val="7"/>
        </w:numPr>
        <w:rPr>
          <w:lang w:val="en-US"/>
        </w:rPr>
      </w:pPr>
      <w:r w:rsidRPr="00DE5A92">
        <w:rPr>
          <w:lang w:val="en-US"/>
        </w:rPr>
        <w:t>our epsilon for each time</w:t>
      </w:r>
      <w:r>
        <w:rPr>
          <w:lang w:val="en-US"/>
        </w:rPr>
        <w:t xml:space="preserve"> t</w:t>
      </w:r>
    </w:p>
    <w:p w14:paraId="20D36E3A" w14:textId="77777777" w:rsidR="00DE5A92" w:rsidRPr="00DE5A92" w:rsidRDefault="00DE5A92" w:rsidP="00DE5A92">
      <w:pPr>
        <w:rPr>
          <w:lang w:val="en-US"/>
        </w:rPr>
      </w:pPr>
    </w:p>
    <w:p w14:paraId="4391C254" w14:textId="77777777" w:rsidR="00DE5A92" w:rsidRPr="00DE5A92" w:rsidRDefault="00DE5A92" w:rsidP="00DE5A92">
      <w:pPr>
        <w:rPr>
          <w:lang w:val="en-US"/>
        </w:rPr>
      </w:pPr>
      <w:r w:rsidRPr="00DE5A92">
        <w:rPr>
          <w:lang w:val="en-US"/>
        </w:rPr>
        <w:t>Why is this not look-ahead bias?</w:t>
      </w:r>
    </w:p>
    <w:p w14:paraId="49D8D6DF" w14:textId="604F41BB" w:rsidR="00DE5A92" w:rsidRPr="00DE5A92" w:rsidRDefault="00DE5A92" w:rsidP="00DE5A92">
      <w:pPr>
        <w:pStyle w:val="ListParagraph"/>
        <w:numPr>
          <w:ilvl w:val="0"/>
          <w:numId w:val="7"/>
        </w:numPr>
        <w:rPr>
          <w:lang w:val="en-US"/>
        </w:rPr>
      </w:pPr>
      <w:r w:rsidRPr="00DE5A92">
        <w:rPr>
          <w:lang w:val="en-US"/>
        </w:rPr>
        <w:t xml:space="preserve">Because the epsilons are </w:t>
      </w:r>
      <w:proofErr w:type="gramStart"/>
      <w:r w:rsidRPr="00DE5A92">
        <w:rPr>
          <w:lang w:val="en-US"/>
        </w:rPr>
        <w:t>actually part</w:t>
      </w:r>
      <w:proofErr w:type="gramEnd"/>
      <w:r w:rsidRPr="00DE5A92">
        <w:rPr>
          <w:lang w:val="en-US"/>
        </w:rPr>
        <w:t xml:space="preserve"> of the </w:t>
      </w:r>
      <w:r>
        <w:rPr>
          <w:lang w:val="en-US"/>
        </w:rPr>
        <w:t>portfolio, and</w:t>
      </w:r>
    </w:p>
    <w:p w14:paraId="7641ABF3" w14:textId="459B6312" w:rsidR="00DE5A92" w:rsidRDefault="00DE5A92" w:rsidP="00DE5A92">
      <w:pPr>
        <w:pStyle w:val="ListParagraph"/>
        <w:numPr>
          <w:ilvl w:val="0"/>
          <w:numId w:val="7"/>
        </w:numPr>
        <w:rPr>
          <w:lang w:val="en-US"/>
        </w:rPr>
      </w:pPr>
      <w:r w:rsidRPr="00DE5A92">
        <w:rPr>
          <w:lang w:val="en-US"/>
        </w:rPr>
        <w:t>An investor would use this data calculated from month to make their decision in what to invest in for month if they are interested in the stock's idiosyncratic risk.</w:t>
      </w:r>
    </w:p>
    <w:p w14:paraId="2DE3C09B" w14:textId="7A1DD7BB" w:rsidR="00DE5A92" w:rsidRDefault="00913D1B" w:rsidP="00DE5A92">
      <w:pPr>
        <w:rPr>
          <w:lang w:val="en-US"/>
        </w:rPr>
      </w:pPr>
      <w:r>
        <w:rPr>
          <w:lang w:val="en-US"/>
        </w:rPr>
        <w:t>Note that when we run our regression, we change our volatility from daily to monthly, meaning we will need to multiply our epsilons by the square root of the number of days in that month (the number of measurements).</w:t>
      </w:r>
    </w:p>
    <w:p w14:paraId="1BA22A0D" w14:textId="5A70E8F2" w:rsidR="00143B3D" w:rsidRDefault="00913D1B" w:rsidP="00DE5A92">
      <w:pPr>
        <w:rPr>
          <w:lang w:val="en-US"/>
        </w:rPr>
      </w:pPr>
      <w:r>
        <w:rPr>
          <w:lang w:val="en-US"/>
        </w:rPr>
        <w:lastRenderedPageBreak/>
        <w:t>We</w:t>
      </w:r>
      <w:r w:rsidR="00143B3D">
        <w:rPr>
          <w:lang w:val="en-US"/>
        </w:rPr>
        <w:t xml:space="preserve"> end up with the following </w:t>
      </w:r>
      <w:proofErr w:type="gramStart"/>
      <w:r w:rsidR="00143B3D">
        <w:rPr>
          <w:lang w:val="en-US"/>
        </w:rPr>
        <w:t>statistics</w:t>
      </w:r>
      <w:proofErr w:type="gramEnd"/>
    </w:p>
    <w:p w14:paraId="3EDB30A7" w14:textId="77777777" w:rsidR="00913D1B" w:rsidRDefault="00913D1B" w:rsidP="00DE5A92">
      <w:pPr>
        <w:rPr>
          <w:lang w:val="en-US"/>
        </w:rPr>
      </w:pPr>
    </w:p>
    <w:p w14:paraId="1B296ECE" w14:textId="77777777" w:rsidR="00143B3D" w:rsidRPr="00143B3D" w:rsidRDefault="00143B3D" w:rsidP="00143B3D">
      <w:pPr>
        <w:rPr>
          <w:b/>
          <w:bCs/>
          <w:lang w:val="en-US"/>
        </w:rPr>
      </w:pPr>
      <w:r w:rsidRPr="00143B3D">
        <w:rPr>
          <w:b/>
          <w:bCs/>
          <w:lang w:val="en-US"/>
        </w:rPr>
        <w:t xml:space="preserve">Summary Statistics for [ </w:t>
      </w:r>
      <w:proofErr w:type="spellStart"/>
      <w:proofErr w:type="gramStart"/>
      <w:r w:rsidRPr="00143B3D">
        <w:rPr>
          <w:b/>
          <w:bCs/>
          <w:lang w:val="en-US"/>
        </w:rPr>
        <w:t>ivol</w:t>
      </w:r>
      <w:proofErr w:type="spellEnd"/>
      <w:r w:rsidRPr="00143B3D">
        <w:rPr>
          <w:b/>
          <w:bCs/>
          <w:lang w:val="en-US"/>
        </w:rPr>
        <w:t xml:space="preserve"> ]</w:t>
      </w:r>
      <w:proofErr w:type="gramEnd"/>
      <w:r w:rsidRPr="00143B3D">
        <w:rPr>
          <w:b/>
          <w:bCs/>
          <w:lang w:val="en-US"/>
        </w:rPr>
        <w:t xml:space="preserve"> variable</w:t>
      </w:r>
    </w:p>
    <w:p w14:paraId="6DCC116E" w14:textId="77777777" w:rsidR="00143B3D" w:rsidRPr="00143B3D" w:rsidRDefault="00143B3D" w:rsidP="00143B3D">
      <w:pPr>
        <w:rPr>
          <w:lang w:val="en-US"/>
        </w:rPr>
      </w:pPr>
      <w:r w:rsidRPr="00143B3D">
        <w:rPr>
          <w:lang w:val="en-US"/>
        </w:rPr>
        <w:t>N: 21952</w:t>
      </w:r>
    </w:p>
    <w:p w14:paraId="48C59934" w14:textId="77777777" w:rsidR="00143B3D" w:rsidRPr="00143B3D" w:rsidRDefault="00143B3D" w:rsidP="00143B3D">
      <w:pPr>
        <w:rPr>
          <w:lang w:val="en-US"/>
        </w:rPr>
      </w:pPr>
      <w:r w:rsidRPr="00143B3D">
        <w:rPr>
          <w:lang w:val="en-US"/>
        </w:rPr>
        <w:t xml:space="preserve">mean: </w:t>
      </w:r>
      <w:proofErr w:type="gramStart"/>
      <w:r w:rsidRPr="00143B3D">
        <w:rPr>
          <w:lang w:val="en-US"/>
        </w:rPr>
        <w:t>0.0763</w:t>
      </w:r>
      <w:proofErr w:type="gramEnd"/>
    </w:p>
    <w:p w14:paraId="5F933D79" w14:textId="77777777" w:rsidR="00143B3D" w:rsidRPr="00143B3D" w:rsidRDefault="00143B3D" w:rsidP="00143B3D">
      <w:pPr>
        <w:rPr>
          <w:lang w:val="en-US"/>
        </w:rPr>
      </w:pPr>
      <w:r w:rsidRPr="00143B3D">
        <w:rPr>
          <w:lang w:val="en-US"/>
        </w:rPr>
        <w:t>standard deviation: 0.0557</w:t>
      </w:r>
    </w:p>
    <w:p w14:paraId="2EAA4624" w14:textId="77777777" w:rsidR="00143B3D" w:rsidRPr="00143B3D" w:rsidRDefault="00143B3D" w:rsidP="00143B3D">
      <w:pPr>
        <w:rPr>
          <w:lang w:val="en-US"/>
        </w:rPr>
      </w:pPr>
      <w:r w:rsidRPr="00143B3D">
        <w:rPr>
          <w:lang w:val="en-US"/>
        </w:rPr>
        <w:t>median: 0.0604</w:t>
      </w:r>
    </w:p>
    <w:p w14:paraId="55519E3B" w14:textId="77777777" w:rsidR="00143B3D" w:rsidRPr="00143B3D" w:rsidRDefault="00143B3D" w:rsidP="00143B3D">
      <w:pPr>
        <w:rPr>
          <w:lang w:val="en-US"/>
        </w:rPr>
      </w:pPr>
      <w:r w:rsidRPr="00143B3D">
        <w:rPr>
          <w:lang w:val="en-US"/>
        </w:rPr>
        <w:t>minimum: 0.0060</w:t>
      </w:r>
    </w:p>
    <w:p w14:paraId="37301E64" w14:textId="77777777" w:rsidR="00143B3D" w:rsidRPr="00143B3D" w:rsidRDefault="00143B3D" w:rsidP="00143B3D">
      <w:pPr>
        <w:rPr>
          <w:lang w:val="en-US"/>
        </w:rPr>
      </w:pPr>
      <w:r w:rsidRPr="00143B3D">
        <w:rPr>
          <w:lang w:val="en-US"/>
        </w:rPr>
        <w:t>1st Percentile: 0.0189</w:t>
      </w:r>
    </w:p>
    <w:p w14:paraId="4C0ABDD1" w14:textId="77777777" w:rsidR="00143B3D" w:rsidRPr="00143B3D" w:rsidRDefault="00143B3D" w:rsidP="00143B3D">
      <w:pPr>
        <w:rPr>
          <w:lang w:val="en-US"/>
        </w:rPr>
      </w:pPr>
      <w:r w:rsidRPr="00143B3D">
        <w:rPr>
          <w:lang w:val="en-US"/>
        </w:rPr>
        <w:t>99th Percentile: 0.2845</w:t>
      </w:r>
    </w:p>
    <w:p w14:paraId="646FA2A6" w14:textId="5320CC72" w:rsidR="00143B3D" w:rsidRDefault="00143B3D" w:rsidP="00143B3D">
      <w:pPr>
        <w:rPr>
          <w:lang w:val="en-US"/>
        </w:rPr>
      </w:pPr>
      <w:r w:rsidRPr="00143B3D">
        <w:rPr>
          <w:lang w:val="en-US"/>
        </w:rPr>
        <w:t>maximum: 1.0141</w:t>
      </w:r>
    </w:p>
    <w:p w14:paraId="52BBBE3E" w14:textId="77777777" w:rsidR="00143B3D" w:rsidRDefault="00143B3D" w:rsidP="00143B3D">
      <w:pPr>
        <w:rPr>
          <w:lang w:val="en-US"/>
        </w:rPr>
      </w:pPr>
    </w:p>
    <w:p w14:paraId="0D125022" w14:textId="77777777" w:rsidR="00143B3D" w:rsidRDefault="00143B3D" w:rsidP="00143B3D">
      <w:pPr>
        <w:rPr>
          <w:lang w:val="en-US"/>
        </w:rPr>
      </w:pPr>
    </w:p>
    <w:p w14:paraId="102D038C" w14:textId="5F906279" w:rsidR="00143B3D" w:rsidRDefault="00143B3D" w:rsidP="00143B3D">
      <w:pPr>
        <w:rPr>
          <w:u w:val="single"/>
          <w:lang w:val="en-US"/>
        </w:rPr>
      </w:pPr>
      <w:r>
        <w:rPr>
          <w:b/>
          <w:bCs/>
          <w:u w:val="single"/>
          <w:lang w:val="en-US"/>
        </w:rPr>
        <w:t>Task 3 – Estimating momentum</w:t>
      </w:r>
    </w:p>
    <w:p w14:paraId="4FAD0A87" w14:textId="77777777" w:rsidR="00143B3D" w:rsidRDefault="00143B3D" w:rsidP="00143B3D">
      <w:pPr>
        <w:rPr>
          <w:u w:val="single"/>
          <w:lang w:val="en-US"/>
        </w:rPr>
      </w:pPr>
    </w:p>
    <w:p w14:paraId="665DC42E" w14:textId="77777777" w:rsidR="00143B3D" w:rsidRDefault="00143B3D" w:rsidP="00143B3D">
      <w:pPr>
        <w:rPr>
          <w:lang w:val="en-US"/>
        </w:rPr>
      </w:pPr>
      <w:r>
        <w:rPr>
          <w:lang w:val="en-US"/>
        </w:rPr>
        <w:t>This approach taken for this task is mostly the same as the previous two, except for one important measure.</w:t>
      </w:r>
    </w:p>
    <w:p w14:paraId="565EC7D5" w14:textId="77777777" w:rsidR="00143B3D" w:rsidRDefault="00143B3D" w:rsidP="00143B3D">
      <w:pPr>
        <w:rPr>
          <w:lang w:val="en-US"/>
        </w:rPr>
      </w:pPr>
    </w:p>
    <w:p w14:paraId="24694DB1" w14:textId="7BFE1C2E" w:rsidR="00143B3D" w:rsidRDefault="00143B3D" w:rsidP="00143B3D">
      <w:pPr>
        <w:rPr>
          <w:lang w:val="en-US"/>
        </w:rPr>
      </w:pPr>
      <w:r w:rsidRPr="00143B3D">
        <w:rPr>
          <w:lang w:val="en-US"/>
        </w:rPr>
        <w:t>Since some periods can have less than 12 observations (10, or 11), we get the geometric mean return and then compound to 12 periods</w:t>
      </w:r>
      <w:r>
        <w:rPr>
          <w:lang w:val="en-US"/>
        </w:rPr>
        <w:t xml:space="preserve">. </w:t>
      </w:r>
      <w:r w:rsidRPr="00143B3D">
        <w:rPr>
          <w:lang w:val="en-US"/>
        </w:rPr>
        <w:t>This way, all our data points correctly showcase a 12-month compound return.</w:t>
      </w:r>
      <w:r>
        <w:rPr>
          <w:lang w:val="en-US"/>
        </w:rPr>
        <w:tab/>
      </w:r>
    </w:p>
    <w:p w14:paraId="3DC53A84" w14:textId="77777777" w:rsidR="00143B3D" w:rsidRDefault="00143B3D" w:rsidP="00143B3D">
      <w:pPr>
        <w:rPr>
          <w:lang w:val="en-US"/>
        </w:rPr>
      </w:pPr>
    </w:p>
    <w:p w14:paraId="7F206C0D" w14:textId="77777777" w:rsidR="00143B3D" w:rsidRPr="00143B3D" w:rsidRDefault="00143B3D" w:rsidP="00143B3D">
      <w:pPr>
        <w:rPr>
          <w:b/>
          <w:bCs/>
          <w:lang w:val="en-US"/>
        </w:rPr>
      </w:pPr>
      <w:r w:rsidRPr="00143B3D">
        <w:rPr>
          <w:b/>
          <w:bCs/>
          <w:lang w:val="en-US"/>
        </w:rPr>
        <w:t xml:space="preserve">Summary Statistics for [ </w:t>
      </w:r>
      <w:proofErr w:type="gramStart"/>
      <w:r w:rsidRPr="00143B3D">
        <w:rPr>
          <w:b/>
          <w:bCs/>
          <w:lang w:val="en-US"/>
        </w:rPr>
        <w:t>mom ]</w:t>
      </w:r>
      <w:proofErr w:type="gramEnd"/>
      <w:r w:rsidRPr="00143B3D">
        <w:rPr>
          <w:b/>
          <w:bCs/>
          <w:lang w:val="en-US"/>
        </w:rPr>
        <w:t xml:space="preserve"> variable</w:t>
      </w:r>
    </w:p>
    <w:p w14:paraId="7A7EDA11" w14:textId="77777777" w:rsidR="00143B3D" w:rsidRPr="00143B3D" w:rsidRDefault="00143B3D" w:rsidP="00143B3D">
      <w:pPr>
        <w:rPr>
          <w:lang w:val="en-US"/>
        </w:rPr>
      </w:pPr>
      <w:r w:rsidRPr="00143B3D">
        <w:rPr>
          <w:lang w:val="en-US"/>
        </w:rPr>
        <w:t>N: 21565</w:t>
      </w:r>
    </w:p>
    <w:p w14:paraId="6F80BDDA" w14:textId="77777777" w:rsidR="00143B3D" w:rsidRPr="00143B3D" w:rsidRDefault="00143B3D" w:rsidP="00143B3D">
      <w:pPr>
        <w:rPr>
          <w:lang w:val="en-US"/>
        </w:rPr>
      </w:pPr>
      <w:r w:rsidRPr="00143B3D">
        <w:rPr>
          <w:lang w:val="en-US"/>
        </w:rPr>
        <w:t xml:space="preserve">mean: </w:t>
      </w:r>
      <w:proofErr w:type="gramStart"/>
      <w:r w:rsidRPr="00143B3D">
        <w:rPr>
          <w:lang w:val="en-US"/>
        </w:rPr>
        <w:t>0.2610</w:t>
      </w:r>
      <w:proofErr w:type="gramEnd"/>
    </w:p>
    <w:p w14:paraId="390041D1" w14:textId="77777777" w:rsidR="00143B3D" w:rsidRPr="00143B3D" w:rsidRDefault="00143B3D" w:rsidP="00143B3D">
      <w:pPr>
        <w:rPr>
          <w:lang w:val="en-US"/>
        </w:rPr>
      </w:pPr>
      <w:r w:rsidRPr="00143B3D">
        <w:rPr>
          <w:lang w:val="en-US"/>
        </w:rPr>
        <w:t>standard deviation: 0.7422</w:t>
      </w:r>
    </w:p>
    <w:p w14:paraId="59E9BEDF" w14:textId="77777777" w:rsidR="00143B3D" w:rsidRPr="00143B3D" w:rsidRDefault="00143B3D" w:rsidP="00143B3D">
      <w:pPr>
        <w:rPr>
          <w:lang w:val="en-US"/>
        </w:rPr>
      </w:pPr>
      <w:r w:rsidRPr="00143B3D">
        <w:rPr>
          <w:lang w:val="en-US"/>
        </w:rPr>
        <w:t>median: 0.1655</w:t>
      </w:r>
    </w:p>
    <w:p w14:paraId="774C69F1" w14:textId="77777777" w:rsidR="00143B3D" w:rsidRPr="00143B3D" w:rsidRDefault="00143B3D" w:rsidP="00143B3D">
      <w:pPr>
        <w:rPr>
          <w:lang w:val="en-US"/>
        </w:rPr>
      </w:pPr>
      <w:r w:rsidRPr="00143B3D">
        <w:rPr>
          <w:lang w:val="en-US"/>
        </w:rPr>
        <w:t>minimum: -0.9723</w:t>
      </w:r>
    </w:p>
    <w:p w14:paraId="49894932" w14:textId="77777777" w:rsidR="00143B3D" w:rsidRPr="00143B3D" w:rsidRDefault="00143B3D" w:rsidP="00143B3D">
      <w:pPr>
        <w:rPr>
          <w:lang w:val="en-US"/>
        </w:rPr>
      </w:pPr>
      <w:r w:rsidRPr="00143B3D">
        <w:rPr>
          <w:lang w:val="en-US"/>
        </w:rPr>
        <w:t>1st Percentile: -0.6760</w:t>
      </w:r>
    </w:p>
    <w:p w14:paraId="32C9ECBD" w14:textId="77777777" w:rsidR="00143B3D" w:rsidRPr="00143B3D" w:rsidRDefault="00143B3D" w:rsidP="00143B3D">
      <w:pPr>
        <w:rPr>
          <w:lang w:val="en-US"/>
        </w:rPr>
      </w:pPr>
      <w:r w:rsidRPr="00143B3D">
        <w:rPr>
          <w:lang w:val="en-US"/>
        </w:rPr>
        <w:t>99th Percentile: 2.7300</w:t>
      </w:r>
    </w:p>
    <w:p w14:paraId="7A57C12C" w14:textId="7E7F0863" w:rsidR="00143B3D" w:rsidRDefault="00143B3D" w:rsidP="00143B3D">
      <w:pPr>
        <w:rPr>
          <w:lang w:val="en-US"/>
        </w:rPr>
      </w:pPr>
      <w:r w:rsidRPr="00143B3D">
        <w:rPr>
          <w:lang w:val="en-US"/>
        </w:rPr>
        <w:t>maximum: 26.3729</w:t>
      </w:r>
    </w:p>
    <w:p w14:paraId="2554CEEE" w14:textId="77777777" w:rsidR="00F65F91" w:rsidRDefault="00F65F91" w:rsidP="00143B3D">
      <w:pPr>
        <w:rPr>
          <w:lang w:val="en-US"/>
        </w:rPr>
      </w:pPr>
    </w:p>
    <w:p w14:paraId="48A95F6F" w14:textId="77777777" w:rsidR="00F65F91" w:rsidRDefault="00F65F91" w:rsidP="00143B3D">
      <w:pPr>
        <w:rPr>
          <w:lang w:val="en-US"/>
        </w:rPr>
      </w:pPr>
    </w:p>
    <w:p w14:paraId="504C890A" w14:textId="77777777" w:rsidR="00F65F91" w:rsidRDefault="00F65F91" w:rsidP="00143B3D">
      <w:pPr>
        <w:rPr>
          <w:lang w:val="en-US"/>
        </w:rPr>
      </w:pPr>
    </w:p>
    <w:p w14:paraId="54A27B4F" w14:textId="77777777" w:rsidR="00F65F91" w:rsidRDefault="00F65F91" w:rsidP="00143B3D">
      <w:pPr>
        <w:rPr>
          <w:lang w:val="en-US"/>
        </w:rPr>
      </w:pPr>
    </w:p>
    <w:p w14:paraId="4CD14954" w14:textId="77777777" w:rsidR="00F65F91" w:rsidRDefault="00F65F91" w:rsidP="00143B3D">
      <w:pPr>
        <w:rPr>
          <w:lang w:val="en-US"/>
        </w:rPr>
      </w:pPr>
    </w:p>
    <w:p w14:paraId="0332811D" w14:textId="77777777" w:rsidR="00F65F91" w:rsidRDefault="00F65F91" w:rsidP="00143B3D">
      <w:pPr>
        <w:rPr>
          <w:lang w:val="en-US"/>
        </w:rPr>
      </w:pPr>
    </w:p>
    <w:p w14:paraId="05748C8A" w14:textId="77777777" w:rsidR="00F65F91" w:rsidRDefault="00F65F91" w:rsidP="00143B3D">
      <w:pPr>
        <w:rPr>
          <w:lang w:val="en-US"/>
        </w:rPr>
      </w:pPr>
    </w:p>
    <w:p w14:paraId="345166C8" w14:textId="77777777" w:rsidR="00F65F91" w:rsidRDefault="00F65F91" w:rsidP="00143B3D">
      <w:pPr>
        <w:rPr>
          <w:lang w:val="en-US"/>
        </w:rPr>
      </w:pPr>
    </w:p>
    <w:p w14:paraId="1A8A1FE4" w14:textId="77777777" w:rsidR="00F65F91" w:rsidRDefault="00F65F91" w:rsidP="00143B3D">
      <w:pPr>
        <w:rPr>
          <w:lang w:val="en-US"/>
        </w:rPr>
      </w:pPr>
    </w:p>
    <w:p w14:paraId="609F1C8D" w14:textId="77777777" w:rsidR="00F65F91" w:rsidRDefault="00F65F91" w:rsidP="00143B3D">
      <w:pPr>
        <w:rPr>
          <w:lang w:val="en-US"/>
        </w:rPr>
      </w:pPr>
    </w:p>
    <w:p w14:paraId="39F4C5FA" w14:textId="77777777" w:rsidR="00F65F91" w:rsidRDefault="00F65F91" w:rsidP="00143B3D">
      <w:pPr>
        <w:rPr>
          <w:lang w:val="en-US"/>
        </w:rPr>
      </w:pPr>
    </w:p>
    <w:p w14:paraId="25490971" w14:textId="77777777" w:rsidR="00F65F91" w:rsidRDefault="00F65F91" w:rsidP="00143B3D">
      <w:pPr>
        <w:rPr>
          <w:lang w:val="en-US"/>
        </w:rPr>
      </w:pPr>
    </w:p>
    <w:p w14:paraId="4494B037" w14:textId="77777777" w:rsidR="00F65F91" w:rsidRDefault="00F65F91" w:rsidP="00143B3D">
      <w:pPr>
        <w:rPr>
          <w:lang w:val="en-US"/>
        </w:rPr>
      </w:pPr>
    </w:p>
    <w:p w14:paraId="44B3643A" w14:textId="77777777" w:rsidR="00F65F91" w:rsidRDefault="00F65F91" w:rsidP="00143B3D">
      <w:pPr>
        <w:rPr>
          <w:lang w:val="en-US"/>
        </w:rPr>
      </w:pPr>
    </w:p>
    <w:p w14:paraId="136EFF9E" w14:textId="77777777" w:rsidR="00913D1B" w:rsidRDefault="00913D1B" w:rsidP="00143B3D">
      <w:pPr>
        <w:rPr>
          <w:lang w:val="en-US"/>
        </w:rPr>
      </w:pPr>
    </w:p>
    <w:p w14:paraId="31342377" w14:textId="77777777" w:rsidR="00143B3D" w:rsidRDefault="00143B3D" w:rsidP="00143B3D">
      <w:pPr>
        <w:rPr>
          <w:lang w:val="en-US"/>
        </w:rPr>
      </w:pPr>
    </w:p>
    <w:p w14:paraId="3CCDD68D" w14:textId="45F8BBC5" w:rsidR="00143B3D" w:rsidRDefault="009668AF" w:rsidP="00143B3D">
      <w:pPr>
        <w:rPr>
          <w:b/>
          <w:bCs/>
          <w:u w:val="single"/>
          <w:lang w:val="en-US"/>
        </w:rPr>
      </w:pPr>
      <w:r>
        <w:rPr>
          <w:b/>
          <w:bCs/>
          <w:u w:val="single"/>
          <w:lang w:val="en-US"/>
        </w:rPr>
        <w:lastRenderedPageBreak/>
        <w:t xml:space="preserve">Task 4 – </w:t>
      </w:r>
      <w:proofErr w:type="spellStart"/>
      <w:r>
        <w:rPr>
          <w:b/>
          <w:bCs/>
          <w:u w:val="single"/>
          <w:lang w:val="en-US"/>
        </w:rPr>
        <w:t>Winsorize</w:t>
      </w:r>
      <w:proofErr w:type="spellEnd"/>
    </w:p>
    <w:p w14:paraId="31682721" w14:textId="77777777" w:rsidR="009668AF" w:rsidRDefault="009668AF" w:rsidP="00143B3D">
      <w:pPr>
        <w:rPr>
          <w:b/>
          <w:bCs/>
          <w:u w:val="single"/>
          <w:lang w:val="en-US"/>
        </w:rPr>
      </w:pPr>
    </w:p>
    <w:p w14:paraId="5A53C4B2" w14:textId="0E8EBA4C" w:rsidR="009668AF" w:rsidRDefault="009668AF" w:rsidP="00143B3D">
      <w:pPr>
        <w:rPr>
          <w:lang w:val="en-US"/>
        </w:rPr>
      </w:pPr>
      <w:r>
        <w:rPr>
          <w:lang w:val="en-US"/>
        </w:rPr>
        <w:t xml:space="preserve">Like in assignment 2, we </w:t>
      </w:r>
      <w:proofErr w:type="spellStart"/>
      <w:r>
        <w:rPr>
          <w:lang w:val="en-US"/>
        </w:rPr>
        <w:t>winsorize</w:t>
      </w:r>
      <w:proofErr w:type="spellEnd"/>
      <w:r>
        <w:rPr>
          <w:lang w:val="en-US"/>
        </w:rPr>
        <w:t xml:space="preserve"> at the top and bottom 3 standard deviations</w:t>
      </w:r>
      <w:r w:rsidR="00C97C5E">
        <w:rPr>
          <w:lang w:val="en-US"/>
        </w:rPr>
        <w:t xml:space="preserve"> for every month.</w:t>
      </w:r>
    </w:p>
    <w:p w14:paraId="1C45C404" w14:textId="77777777" w:rsidR="00C97C5E" w:rsidRDefault="00C97C5E" w:rsidP="00143B3D">
      <w:pPr>
        <w:rPr>
          <w:lang w:val="en-US"/>
        </w:rPr>
      </w:pPr>
    </w:p>
    <w:p w14:paraId="5D3F602B" w14:textId="77777777" w:rsidR="00CE4875" w:rsidRPr="00CE4875" w:rsidRDefault="00CE4875" w:rsidP="00CE4875">
      <w:pPr>
        <w:rPr>
          <w:b/>
          <w:bCs/>
          <w:lang w:val="en-US"/>
        </w:rPr>
      </w:pPr>
      <w:r w:rsidRPr="00CE4875">
        <w:rPr>
          <w:b/>
          <w:bCs/>
          <w:lang w:val="en-US"/>
        </w:rPr>
        <w:t xml:space="preserve">Summary Statistics for [ </w:t>
      </w:r>
      <w:proofErr w:type="gramStart"/>
      <w:r w:rsidRPr="00CE4875">
        <w:rPr>
          <w:b/>
          <w:bCs/>
          <w:lang w:val="en-US"/>
        </w:rPr>
        <w:t>beta ]</w:t>
      </w:r>
      <w:proofErr w:type="gramEnd"/>
      <w:r w:rsidRPr="00CE4875">
        <w:rPr>
          <w:b/>
          <w:bCs/>
          <w:lang w:val="en-US"/>
        </w:rPr>
        <w:t xml:space="preserve"> variable (</w:t>
      </w:r>
      <w:proofErr w:type="spellStart"/>
      <w:r w:rsidRPr="00CE4875">
        <w:rPr>
          <w:b/>
          <w:bCs/>
          <w:lang w:val="en-US"/>
        </w:rPr>
        <w:t>winsorized</w:t>
      </w:r>
      <w:proofErr w:type="spellEnd"/>
      <w:r w:rsidRPr="00CE4875">
        <w:rPr>
          <w:b/>
          <w:bCs/>
          <w:lang w:val="en-US"/>
        </w:rPr>
        <w:t>)</w:t>
      </w:r>
    </w:p>
    <w:p w14:paraId="6E49E685" w14:textId="77777777" w:rsidR="00CE4875" w:rsidRPr="00CE4875" w:rsidRDefault="00CE4875" w:rsidP="00CE4875">
      <w:pPr>
        <w:rPr>
          <w:lang w:val="en-US"/>
        </w:rPr>
      </w:pPr>
      <w:r w:rsidRPr="00CE4875">
        <w:rPr>
          <w:lang w:val="en-US"/>
        </w:rPr>
        <w:t>N: 21481</w:t>
      </w:r>
    </w:p>
    <w:p w14:paraId="241D746E" w14:textId="77777777" w:rsidR="00CE4875" w:rsidRPr="00CE4875" w:rsidRDefault="00CE4875" w:rsidP="00CE4875">
      <w:pPr>
        <w:rPr>
          <w:lang w:val="en-US"/>
        </w:rPr>
      </w:pPr>
      <w:r w:rsidRPr="00CE4875">
        <w:rPr>
          <w:lang w:val="en-US"/>
        </w:rPr>
        <w:t xml:space="preserve">mean: </w:t>
      </w:r>
      <w:proofErr w:type="gramStart"/>
      <w:r w:rsidRPr="00CE4875">
        <w:rPr>
          <w:lang w:val="en-US"/>
        </w:rPr>
        <w:t>1.2396</w:t>
      </w:r>
      <w:proofErr w:type="gramEnd"/>
    </w:p>
    <w:p w14:paraId="19085A08" w14:textId="77777777" w:rsidR="00CE4875" w:rsidRPr="00CE4875" w:rsidRDefault="00CE4875" w:rsidP="00CE4875">
      <w:pPr>
        <w:rPr>
          <w:lang w:val="en-US"/>
        </w:rPr>
      </w:pPr>
      <w:r w:rsidRPr="00CE4875">
        <w:rPr>
          <w:lang w:val="en-US"/>
        </w:rPr>
        <w:t>standard deviation: 0.7679</w:t>
      </w:r>
    </w:p>
    <w:p w14:paraId="7072B5FA" w14:textId="77777777" w:rsidR="00CE4875" w:rsidRPr="00CE4875" w:rsidRDefault="00CE4875" w:rsidP="00CE4875">
      <w:pPr>
        <w:rPr>
          <w:lang w:val="en-US"/>
        </w:rPr>
      </w:pPr>
      <w:r w:rsidRPr="00CE4875">
        <w:rPr>
          <w:lang w:val="en-US"/>
        </w:rPr>
        <w:t>median: 1.1043</w:t>
      </w:r>
    </w:p>
    <w:p w14:paraId="7BBC2630" w14:textId="77777777" w:rsidR="00CE4875" w:rsidRPr="00CE4875" w:rsidRDefault="00CE4875" w:rsidP="00CE4875">
      <w:pPr>
        <w:rPr>
          <w:lang w:val="en-US"/>
        </w:rPr>
      </w:pPr>
      <w:r w:rsidRPr="00CE4875">
        <w:rPr>
          <w:lang w:val="en-US"/>
        </w:rPr>
        <w:t>minimum: -2.0165</w:t>
      </w:r>
    </w:p>
    <w:p w14:paraId="7C11EEB4" w14:textId="77777777" w:rsidR="00CE4875" w:rsidRPr="00CE4875" w:rsidRDefault="00CE4875" w:rsidP="00CE4875">
      <w:pPr>
        <w:rPr>
          <w:lang w:val="en-US"/>
        </w:rPr>
      </w:pPr>
      <w:r w:rsidRPr="00CE4875">
        <w:rPr>
          <w:lang w:val="en-US"/>
        </w:rPr>
        <w:t>1st Percentile: -0.1209</w:t>
      </w:r>
    </w:p>
    <w:p w14:paraId="56FF658D" w14:textId="77777777" w:rsidR="00CE4875" w:rsidRPr="00CE4875" w:rsidRDefault="00CE4875" w:rsidP="00CE4875">
      <w:pPr>
        <w:rPr>
          <w:lang w:val="en-US"/>
        </w:rPr>
      </w:pPr>
      <w:r w:rsidRPr="00CE4875">
        <w:rPr>
          <w:lang w:val="en-US"/>
        </w:rPr>
        <w:t>99th Percentile: 3.8008</w:t>
      </w:r>
    </w:p>
    <w:p w14:paraId="1EE7BD4C" w14:textId="77777777" w:rsidR="00CE4875" w:rsidRPr="00CE4875" w:rsidRDefault="00CE4875" w:rsidP="00CE4875">
      <w:pPr>
        <w:rPr>
          <w:lang w:val="en-US"/>
        </w:rPr>
      </w:pPr>
      <w:r w:rsidRPr="00CE4875">
        <w:rPr>
          <w:lang w:val="en-US"/>
        </w:rPr>
        <w:t>maximum: 5.8011</w:t>
      </w:r>
    </w:p>
    <w:p w14:paraId="3B55D5BD" w14:textId="77777777" w:rsidR="00CE4875" w:rsidRPr="00CE4875" w:rsidRDefault="00CE4875" w:rsidP="00CE4875">
      <w:pPr>
        <w:rPr>
          <w:lang w:val="en-US"/>
        </w:rPr>
      </w:pPr>
      <w:r w:rsidRPr="00CE4875">
        <w:rPr>
          <w:lang w:val="en-US"/>
        </w:rPr>
        <w:t>-----------------------------------------------------</w:t>
      </w:r>
    </w:p>
    <w:p w14:paraId="76E0268C" w14:textId="760A7F3A" w:rsidR="00CE4875" w:rsidRPr="00CE4875" w:rsidRDefault="00CE4875" w:rsidP="00CE4875">
      <w:pPr>
        <w:rPr>
          <w:b/>
          <w:bCs/>
          <w:lang w:val="en-US"/>
        </w:rPr>
      </w:pPr>
      <w:r w:rsidRPr="00CE4875">
        <w:rPr>
          <w:b/>
          <w:bCs/>
          <w:lang w:val="en-US"/>
        </w:rPr>
        <w:t xml:space="preserve">Summary Statistics for [ </w:t>
      </w:r>
      <w:proofErr w:type="spellStart"/>
      <w:proofErr w:type="gramStart"/>
      <w:r w:rsidRPr="00CE4875">
        <w:rPr>
          <w:b/>
          <w:bCs/>
          <w:lang w:val="en-US"/>
        </w:rPr>
        <w:t>ivol</w:t>
      </w:r>
      <w:proofErr w:type="spellEnd"/>
      <w:r w:rsidRPr="00CE4875">
        <w:rPr>
          <w:b/>
          <w:bCs/>
          <w:lang w:val="en-US"/>
        </w:rPr>
        <w:t xml:space="preserve"> ]</w:t>
      </w:r>
      <w:proofErr w:type="gramEnd"/>
      <w:r w:rsidRPr="00CE4875">
        <w:rPr>
          <w:b/>
          <w:bCs/>
          <w:lang w:val="en-US"/>
        </w:rPr>
        <w:t xml:space="preserve"> variable (</w:t>
      </w:r>
      <w:proofErr w:type="spellStart"/>
      <w:r w:rsidRPr="00CE4875">
        <w:rPr>
          <w:b/>
          <w:bCs/>
          <w:lang w:val="en-US"/>
        </w:rPr>
        <w:t>winsorized</w:t>
      </w:r>
      <w:proofErr w:type="spellEnd"/>
      <w:r w:rsidRPr="00CE4875">
        <w:rPr>
          <w:b/>
          <w:bCs/>
          <w:lang w:val="en-US"/>
        </w:rPr>
        <w:t>)</w:t>
      </w:r>
    </w:p>
    <w:p w14:paraId="1033B6A2" w14:textId="77777777" w:rsidR="00CE4875" w:rsidRPr="00CE4875" w:rsidRDefault="00CE4875" w:rsidP="00CE4875">
      <w:pPr>
        <w:rPr>
          <w:lang w:val="en-US"/>
        </w:rPr>
      </w:pPr>
      <w:r w:rsidRPr="00CE4875">
        <w:rPr>
          <w:lang w:val="en-US"/>
        </w:rPr>
        <w:t>N: 21952</w:t>
      </w:r>
    </w:p>
    <w:p w14:paraId="2AF21C60" w14:textId="77777777" w:rsidR="00CE4875" w:rsidRPr="00CE4875" w:rsidRDefault="00CE4875" w:rsidP="00CE4875">
      <w:pPr>
        <w:rPr>
          <w:lang w:val="en-US"/>
        </w:rPr>
      </w:pPr>
      <w:r w:rsidRPr="00CE4875">
        <w:rPr>
          <w:lang w:val="en-US"/>
        </w:rPr>
        <w:t xml:space="preserve">mean: </w:t>
      </w:r>
      <w:proofErr w:type="gramStart"/>
      <w:r w:rsidRPr="00CE4875">
        <w:rPr>
          <w:lang w:val="en-US"/>
        </w:rPr>
        <w:t>0.0754</w:t>
      </w:r>
      <w:proofErr w:type="gramEnd"/>
    </w:p>
    <w:p w14:paraId="25375935" w14:textId="77777777" w:rsidR="00CE4875" w:rsidRPr="00CE4875" w:rsidRDefault="00CE4875" w:rsidP="00CE4875">
      <w:pPr>
        <w:rPr>
          <w:lang w:val="en-US"/>
        </w:rPr>
      </w:pPr>
      <w:r w:rsidRPr="00CE4875">
        <w:rPr>
          <w:lang w:val="en-US"/>
        </w:rPr>
        <w:t>standard deviation: 0.0518</w:t>
      </w:r>
    </w:p>
    <w:p w14:paraId="576600EC" w14:textId="77777777" w:rsidR="00CE4875" w:rsidRPr="00CE4875" w:rsidRDefault="00CE4875" w:rsidP="00CE4875">
      <w:pPr>
        <w:rPr>
          <w:lang w:val="en-US"/>
        </w:rPr>
      </w:pPr>
      <w:r w:rsidRPr="00CE4875">
        <w:rPr>
          <w:lang w:val="en-US"/>
        </w:rPr>
        <w:t>median: 0.0604</w:t>
      </w:r>
    </w:p>
    <w:p w14:paraId="7F3E4030" w14:textId="77777777" w:rsidR="00CE4875" w:rsidRPr="00CE4875" w:rsidRDefault="00CE4875" w:rsidP="00CE4875">
      <w:pPr>
        <w:rPr>
          <w:lang w:val="en-US"/>
        </w:rPr>
      </w:pPr>
      <w:r w:rsidRPr="00CE4875">
        <w:rPr>
          <w:lang w:val="en-US"/>
        </w:rPr>
        <w:t>minimum: 0.0060</w:t>
      </w:r>
    </w:p>
    <w:p w14:paraId="12316534" w14:textId="77777777" w:rsidR="00CE4875" w:rsidRPr="00CE4875" w:rsidRDefault="00CE4875" w:rsidP="00CE4875">
      <w:pPr>
        <w:rPr>
          <w:lang w:val="en-US"/>
        </w:rPr>
      </w:pPr>
      <w:r w:rsidRPr="00CE4875">
        <w:rPr>
          <w:lang w:val="en-US"/>
        </w:rPr>
        <w:t>1st Percentile: 0.0189</w:t>
      </w:r>
    </w:p>
    <w:p w14:paraId="0C0447CC" w14:textId="77777777" w:rsidR="00CE4875" w:rsidRPr="00CE4875" w:rsidRDefault="00CE4875" w:rsidP="00CE4875">
      <w:pPr>
        <w:rPr>
          <w:lang w:val="en-US"/>
        </w:rPr>
      </w:pPr>
      <w:r w:rsidRPr="00CE4875">
        <w:rPr>
          <w:lang w:val="en-US"/>
        </w:rPr>
        <w:t>99th Percentile: 0.2669</w:t>
      </w:r>
    </w:p>
    <w:p w14:paraId="1B4310AA" w14:textId="77777777" w:rsidR="00CE4875" w:rsidRPr="00CE4875" w:rsidRDefault="00CE4875" w:rsidP="00CE4875">
      <w:pPr>
        <w:rPr>
          <w:lang w:val="en-US"/>
        </w:rPr>
      </w:pPr>
      <w:r w:rsidRPr="00CE4875">
        <w:rPr>
          <w:lang w:val="en-US"/>
        </w:rPr>
        <w:t>maximum: 0.5325</w:t>
      </w:r>
    </w:p>
    <w:p w14:paraId="76E2FC08" w14:textId="77777777" w:rsidR="00CE4875" w:rsidRPr="00CE4875" w:rsidRDefault="00CE4875" w:rsidP="00CE4875">
      <w:pPr>
        <w:rPr>
          <w:lang w:val="en-US"/>
        </w:rPr>
      </w:pPr>
      <w:r w:rsidRPr="00CE4875">
        <w:rPr>
          <w:lang w:val="en-US"/>
        </w:rPr>
        <w:t>-----------------------------------------------------</w:t>
      </w:r>
    </w:p>
    <w:p w14:paraId="7CEBBA89" w14:textId="77777777" w:rsidR="00CE4875" w:rsidRPr="00CE4875" w:rsidRDefault="00CE4875" w:rsidP="00CE4875">
      <w:pPr>
        <w:rPr>
          <w:b/>
          <w:bCs/>
          <w:lang w:val="en-US"/>
        </w:rPr>
      </w:pPr>
      <w:r w:rsidRPr="00CE4875">
        <w:rPr>
          <w:b/>
          <w:bCs/>
          <w:lang w:val="en-US"/>
        </w:rPr>
        <w:t xml:space="preserve">Summary Statistics for [ </w:t>
      </w:r>
      <w:proofErr w:type="gramStart"/>
      <w:r w:rsidRPr="00CE4875">
        <w:rPr>
          <w:b/>
          <w:bCs/>
          <w:lang w:val="en-US"/>
        </w:rPr>
        <w:t>mom ]</w:t>
      </w:r>
      <w:proofErr w:type="gramEnd"/>
      <w:r w:rsidRPr="00CE4875">
        <w:rPr>
          <w:b/>
          <w:bCs/>
          <w:lang w:val="en-US"/>
        </w:rPr>
        <w:t xml:space="preserve"> variable (</w:t>
      </w:r>
      <w:proofErr w:type="spellStart"/>
      <w:r w:rsidRPr="00CE4875">
        <w:rPr>
          <w:b/>
          <w:bCs/>
          <w:lang w:val="en-US"/>
        </w:rPr>
        <w:t>winsorized</w:t>
      </w:r>
      <w:proofErr w:type="spellEnd"/>
      <w:r w:rsidRPr="00CE4875">
        <w:rPr>
          <w:b/>
          <w:bCs/>
          <w:lang w:val="en-US"/>
        </w:rPr>
        <w:t>)</w:t>
      </w:r>
    </w:p>
    <w:p w14:paraId="52220A9A" w14:textId="77777777" w:rsidR="00CE4875" w:rsidRPr="00CE4875" w:rsidRDefault="00CE4875" w:rsidP="00CE4875">
      <w:pPr>
        <w:rPr>
          <w:lang w:val="en-US"/>
        </w:rPr>
      </w:pPr>
      <w:r w:rsidRPr="00CE4875">
        <w:rPr>
          <w:lang w:val="en-US"/>
        </w:rPr>
        <w:t>N: 21565</w:t>
      </w:r>
    </w:p>
    <w:p w14:paraId="7EFD9AB8" w14:textId="77777777" w:rsidR="00CE4875" w:rsidRPr="00CE4875" w:rsidRDefault="00CE4875" w:rsidP="00CE4875">
      <w:pPr>
        <w:rPr>
          <w:lang w:val="en-US"/>
        </w:rPr>
      </w:pPr>
      <w:r w:rsidRPr="00CE4875">
        <w:rPr>
          <w:lang w:val="en-US"/>
        </w:rPr>
        <w:t xml:space="preserve">mean: </w:t>
      </w:r>
      <w:proofErr w:type="gramStart"/>
      <w:r w:rsidRPr="00CE4875">
        <w:rPr>
          <w:lang w:val="en-US"/>
        </w:rPr>
        <w:t>0.2436</w:t>
      </w:r>
      <w:proofErr w:type="gramEnd"/>
    </w:p>
    <w:p w14:paraId="622590CF" w14:textId="77777777" w:rsidR="00CE4875" w:rsidRPr="00CE4875" w:rsidRDefault="00CE4875" w:rsidP="00CE4875">
      <w:pPr>
        <w:rPr>
          <w:lang w:val="en-US"/>
        </w:rPr>
      </w:pPr>
      <w:r w:rsidRPr="00CE4875">
        <w:rPr>
          <w:lang w:val="en-US"/>
        </w:rPr>
        <w:t>standard deviation: 0.5649</w:t>
      </w:r>
    </w:p>
    <w:p w14:paraId="56313ABA" w14:textId="77777777" w:rsidR="00CE4875" w:rsidRPr="00CE4875" w:rsidRDefault="00CE4875" w:rsidP="00CE4875">
      <w:pPr>
        <w:rPr>
          <w:lang w:val="en-US"/>
        </w:rPr>
      </w:pPr>
      <w:r w:rsidRPr="00CE4875">
        <w:rPr>
          <w:lang w:val="en-US"/>
        </w:rPr>
        <w:t>median: 0.1655</w:t>
      </w:r>
    </w:p>
    <w:p w14:paraId="39A6D021" w14:textId="77777777" w:rsidR="00CE4875" w:rsidRPr="00CE4875" w:rsidRDefault="00CE4875" w:rsidP="00CE4875">
      <w:pPr>
        <w:rPr>
          <w:lang w:val="en-US"/>
        </w:rPr>
      </w:pPr>
      <w:r w:rsidRPr="00CE4875">
        <w:rPr>
          <w:lang w:val="en-US"/>
        </w:rPr>
        <w:t>minimum: -0.9723</w:t>
      </w:r>
    </w:p>
    <w:p w14:paraId="4F8B64AB" w14:textId="77777777" w:rsidR="00CE4875" w:rsidRPr="00CE4875" w:rsidRDefault="00CE4875" w:rsidP="00CE4875">
      <w:pPr>
        <w:rPr>
          <w:lang w:val="en-US"/>
        </w:rPr>
      </w:pPr>
      <w:r w:rsidRPr="00CE4875">
        <w:rPr>
          <w:lang w:val="en-US"/>
        </w:rPr>
        <w:t>1st Percentile: -0.6750</w:t>
      </w:r>
    </w:p>
    <w:p w14:paraId="31A1D66E" w14:textId="77777777" w:rsidR="00CE4875" w:rsidRPr="00CE4875" w:rsidRDefault="00CE4875" w:rsidP="00CE4875">
      <w:pPr>
        <w:rPr>
          <w:lang w:val="en-US"/>
        </w:rPr>
      </w:pPr>
      <w:r w:rsidRPr="00CE4875">
        <w:rPr>
          <w:lang w:val="en-US"/>
        </w:rPr>
        <w:t>99th Percentile: 2.2863</w:t>
      </w:r>
    </w:p>
    <w:p w14:paraId="5BD2F916" w14:textId="28ABF96D" w:rsidR="00C97C5E" w:rsidRDefault="00CE4875" w:rsidP="00CE4875">
      <w:pPr>
        <w:rPr>
          <w:lang w:val="en-US"/>
        </w:rPr>
      </w:pPr>
      <w:r w:rsidRPr="00CE4875">
        <w:rPr>
          <w:lang w:val="en-US"/>
        </w:rPr>
        <w:t>maximum: 10.1792</w:t>
      </w:r>
    </w:p>
    <w:p w14:paraId="23A21182" w14:textId="77777777" w:rsidR="00F65F91" w:rsidRDefault="00F65F91" w:rsidP="00CE4875">
      <w:pPr>
        <w:rPr>
          <w:lang w:val="en-US"/>
        </w:rPr>
      </w:pPr>
    </w:p>
    <w:p w14:paraId="0C9B5884" w14:textId="77777777" w:rsidR="00F65F91" w:rsidRDefault="00F65F91" w:rsidP="00CE4875">
      <w:pPr>
        <w:rPr>
          <w:lang w:val="en-US"/>
        </w:rPr>
      </w:pPr>
    </w:p>
    <w:p w14:paraId="6CEE6D77" w14:textId="77777777" w:rsidR="00F65F91" w:rsidRDefault="00F65F91" w:rsidP="00CE4875">
      <w:pPr>
        <w:rPr>
          <w:lang w:val="en-US"/>
        </w:rPr>
      </w:pPr>
    </w:p>
    <w:p w14:paraId="68B06C8C" w14:textId="77777777" w:rsidR="00F65F91" w:rsidRDefault="00F65F91" w:rsidP="00CE4875">
      <w:pPr>
        <w:rPr>
          <w:lang w:val="en-US"/>
        </w:rPr>
      </w:pPr>
    </w:p>
    <w:p w14:paraId="0654E4B9" w14:textId="77777777" w:rsidR="00F65F91" w:rsidRDefault="00F65F91" w:rsidP="00CE4875">
      <w:pPr>
        <w:rPr>
          <w:lang w:val="en-US"/>
        </w:rPr>
      </w:pPr>
    </w:p>
    <w:p w14:paraId="3A9FA253" w14:textId="77777777" w:rsidR="00F65F91" w:rsidRDefault="00F65F91" w:rsidP="00CE4875">
      <w:pPr>
        <w:rPr>
          <w:lang w:val="en-US"/>
        </w:rPr>
      </w:pPr>
    </w:p>
    <w:p w14:paraId="71B8EC02" w14:textId="77777777" w:rsidR="00F65F91" w:rsidRDefault="00F65F91" w:rsidP="00CE4875">
      <w:pPr>
        <w:rPr>
          <w:lang w:val="en-US"/>
        </w:rPr>
      </w:pPr>
    </w:p>
    <w:p w14:paraId="4D166012" w14:textId="77777777" w:rsidR="00F65F91" w:rsidRDefault="00F65F91" w:rsidP="00CE4875">
      <w:pPr>
        <w:rPr>
          <w:lang w:val="en-US"/>
        </w:rPr>
      </w:pPr>
    </w:p>
    <w:p w14:paraId="6870C8A0" w14:textId="77777777" w:rsidR="00F65F91" w:rsidRDefault="00F65F91" w:rsidP="00CE4875">
      <w:pPr>
        <w:rPr>
          <w:lang w:val="en-US"/>
        </w:rPr>
      </w:pPr>
    </w:p>
    <w:p w14:paraId="6F2A1595" w14:textId="77777777" w:rsidR="00F65F91" w:rsidRDefault="00F65F91" w:rsidP="00CE4875">
      <w:pPr>
        <w:rPr>
          <w:lang w:val="en-US"/>
        </w:rPr>
      </w:pPr>
    </w:p>
    <w:p w14:paraId="3A8808E7" w14:textId="77777777" w:rsidR="00F65F91" w:rsidRDefault="00F65F91" w:rsidP="00CE4875">
      <w:pPr>
        <w:rPr>
          <w:lang w:val="en-US"/>
        </w:rPr>
      </w:pPr>
    </w:p>
    <w:p w14:paraId="5F6422B1" w14:textId="77777777" w:rsidR="00F65F91" w:rsidRDefault="00F65F91" w:rsidP="00CE4875">
      <w:pPr>
        <w:rPr>
          <w:lang w:val="en-US"/>
        </w:rPr>
      </w:pPr>
    </w:p>
    <w:p w14:paraId="0657EF34" w14:textId="77777777" w:rsidR="00F65F91" w:rsidRDefault="00F65F91" w:rsidP="00CE4875">
      <w:pPr>
        <w:rPr>
          <w:lang w:val="en-US"/>
        </w:rPr>
      </w:pPr>
    </w:p>
    <w:p w14:paraId="227471C0" w14:textId="51C2E493" w:rsidR="00F65F91" w:rsidRDefault="00F65F91" w:rsidP="00CE4875">
      <w:pPr>
        <w:rPr>
          <w:b/>
          <w:bCs/>
          <w:u w:val="single"/>
          <w:lang w:val="en-US"/>
        </w:rPr>
      </w:pPr>
      <w:r>
        <w:rPr>
          <w:b/>
          <w:bCs/>
          <w:u w:val="single"/>
          <w:lang w:val="en-US"/>
        </w:rPr>
        <w:lastRenderedPageBreak/>
        <w:t xml:space="preserve">Task 5 – Correlation between beta and </w:t>
      </w:r>
      <w:proofErr w:type="spellStart"/>
      <w:r>
        <w:rPr>
          <w:b/>
          <w:bCs/>
          <w:u w:val="single"/>
          <w:lang w:val="en-US"/>
        </w:rPr>
        <w:t>ivol</w:t>
      </w:r>
      <w:proofErr w:type="spellEnd"/>
    </w:p>
    <w:p w14:paraId="56FF007C" w14:textId="063B61F0" w:rsidR="00F65F91" w:rsidRDefault="00F65F91" w:rsidP="00CE4875">
      <w:pPr>
        <w:rPr>
          <w:lang w:val="en-US"/>
        </w:rPr>
      </w:pPr>
      <w:r>
        <w:rPr>
          <w:lang w:val="en-US"/>
        </w:rPr>
        <w:t xml:space="preserve">We compare the correlation between our </w:t>
      </w:r>
      <w:proofErr w:type="spellStart"/>
      <w:r>
        <w:rPr>
          <w:lang w:val="en-US"/>
        </w:rPr>
        <w:t>winsorized</w:t>
      </w:r>
      <w:proofErr w:type="spellEnd"/>
      <w:r>
        <w:rPr>
          <w:lang w:val="en-US"/>
        </w:rPr>
        <w:t xml:space="preserve"> beta and </w:t>
      </w:r>
      <w:proofErr w:type="spellStart"/>
      <w:r>
        <w:rPr>
          <w:lang w:val="en-US"/>
        </w:rPr>
        <w:t>ivol</w:t>
      </w:r>
      <w:proofErr w:type="spellEnd"/>
      <w:r>
        <w:rPr>
          <w:lang w:val="en-US"/>
        </w:rPr>
        <w:t xml:space="preserve"> statistics. We arrive at a correlation coefficient of 0.3606, illustrated by the following graph.</w:t>
      </w:r>
    </w:p>
    <w:p w14:paraId="705159EC" w14:textId="77777777" w:rsidR="00F65F91" w:rsidRDefault="00F65F91" w:rsidP="00CE4875">
      <w:pPr>
        <w:rPr>
          <w:lang w:val="en-US"/>
        </w:rPr>
      </w:pPr>
    </w:p>
    <w:p w14:paraId="4B4A7F38" w14:textId="2EB7A035" w:rsidR="00F65F91" w:rsidRDefault="00F65F91" w:rsidP="00F65F91">
      <w:pPr>
        <w:jc w:val="center"/>
        <w:rPr>
          <w:lang w:val="en-US"/>
        </w:rPr>
      </w:pPr>
      <w:r w:rsidRPr="00F65F91">
        <w:rPr>
          <w:noProof/>
          <w:lang w:val="en-US"/>
        </w:rPr>
        <w:drawing>
          <wp:inline distT="0" distB="0" distL="0" distR="0" wp14:anchorId="5589E925" wp14:editId="0593F98F">
            <wp:extent cx="3431758" cy="2835592"/>
            <wp:effectExtent l="0" t="0" r="0" b="0"/>
            <wp:docPr id="2078804994" name="Picture 1" descr="A chart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04994" name="Picture 1" descr="A chart of a number of dots&#10;&#10;Description automatically generated"/>
                    <pic:cNvPicPr/>
                  </pic:nvPicPr>
                  <pic:blipFill>
                    <a:blip r:embed="rId6"/>
                    <a:stretch>
                      <a:fillRect/>
                    </a:stretch>
                  </pic:blipFill>
                  <pic:spPr>
                    <a:xfrm>
                      <a:off x="0" y="0"/>
                      <a:ext cx="3451987" cy="2852307"/>
                    </a:xfrm>
                    <a:prstGeom prst="rect">
                      <a:avLst/>
                    </a:prstGeom>
                  </pic:spPr>
                </pic:pic>
              </a:graphicData>
            </a:graphic>
          </wp:inline>
        </w:drawing>
      </w:r>
    </w:p>
    <w:p w14:paraId="5165BE3F" w14:textId="0A1230C7" w:rsidR="00F65F91" w:rsidRDefault="00F65F91" w:rsidP="00F65F91">
      <w:pPr>
        <w:rPr>
          <w:lang w:val="en-US"/>
        </w:rPr>
      </w:pPr>
      <w:r>
        <w:rPr>
          <w:lang w:val="en-US"/>
        </w:rPr>
        <w:t>This information suggests a weak positive correlation between a stock’s beta and level of idiosyncratic volatility. If we follow this weak data correlation, we can conclude that the higher a stock’s beta, the higher the stock’s idiosyncratic volatility, the portion of the stock’s risk that cannot be removed through diversification.</w:t>
      </w:r>
    </w:p>
    <w:p w14:paraId="4FCF7232" w14:textId="77777777" w:rsidR="005978ED" w:rsidRDefault="005978ED" w:rsidP="00F65F91">
      <w:pPr>
        <w:rPr>
          <w:lang w:val="en-US"/>
        </w:rPr>
      </w:pPr>
    </w:p>
    <w:p w14:paraId="570F8093" w14:textId="73169D41" w:rsidR="005978ED" w:rsidRDefault="005978ED" w:rsidP="00F65F91">
      <w:pPr>
        <w:rPr>
          <w:lang w:val="en-US"/>
        </w:rPr>
      </w:pPr>
      <w:r>
        <w:rPr>
          <w:lang w:val="en-US"/>
        </w:rPr>
        <w:t xml:space="preserve">In the theory, the CAPM beta of a security is typically a measure of how much </w:t>
      </w:r>
      <w:r w:rsidR="008D41F6">
        <w:rPr>
          <w:lang w:val="en-US"/>
        </w:rPr>
        <w:t>systematic</w:t>
      </w:r>
      <w:r>
        <w:rPr>
          <w:lang w:val="en-US"/>
        </w:rPr>
        <w:t xml:space="preserve"> risk it holds compared to its benchmark. </w:t>
      </w:r>
      <w:r w:rsidR="008D41F6">
        <w:rPr>
          <w:lang w:val="en-US"/>
        </w:rPr>
        <w:t>We see in our data that this may also be true in the non-systematic (idiosyncratic) component of the risk as well to a weak level, at least following the 3-factor model used to determine our residuals.</w:t>
      </w:r>
    </w:p>
    <w:p w14:paraId="43D16751" w14:textId="77777777" w:rsidR="00F65F91" w:rsidRDefault="00F65F91" w:rsidP="00F65F91">
      <w:pPr>
        <w:rPr>
          <w:lang w:val="en-US"/>
        </w:rPr>
      </w:pPr>
    </w:p>
    <w:p w14:paraId="5B08578C" w14:textId="77777777" w:rsidR="00F65F91" w:rsidRDefault="00F65F91" w:rsidP="00F65F91">
      <w:pPr>
        <w:rPr>
          <w:lang w:val="en-US"/>
        </w:rPr>
      </w:pPr>
    </w:p>
    <w:p w14:paraId="0800F15D" w14:textId="77BE347F" w:rsidR="005978ED" w:rsidRDefault="005978ED" w:rsidP="00F65F91">
      <w:pPr>
        <w:rPr>
          <w:b/>
          <w:bCs/>
          <w:u w:val="single"/>
          <w:lang w:val="en-US"/>
        </w:rPr>
      </w:pPr>
      <w:r>
        <w:rPr>
          <w:b/>
          <w:bCs/>
          <w:u w:val="single"/>
          <w:lang w:val="en-US"/>
        </w:rPr>
        <w:t>Task 6 – Looking for Correlations</w:t>
      </w:r>
    </w:p>
    <w:p w14:paraId="73D87513" w14:textId="77777777" w:rsidR="005978ED" w:rsidRDefault="005978ED" w:rsidP="00F65F91">
      <w:pPr>
        <w:rPr>
          <w:lang w:val="en-US"/>
        </w:rPr>
      </w:pPr>
    </w:p>
    <w:p w14:paraId="594C24BF" w14:textId="5F048207" w:rsidR="005978ED" w:rsidRDefault="005978ED" w:rsidP="00F65F91">
      <w:pPr>
        <w:rPr>
          <w:lang w:val="en-US"/>
        </w:rPr>
      </w:pPr>
      <w:r>
        <w:rPr>
          <w:lang w:val="en-US"/>
        </w:rPr>
        <w:t xml:space="preserve">We run a series of correlation analysis between month t+1 stock return and our </w:t>
      </w:r>
      <w:proofErr w:type="spellStart"/>
      <w:r>
        <w:rPr>
          <w:lang w:val="en-US"/>
        </w:rPr>
        <w:t>winsorized</w:t>
      </w:r>
      <w:proofErr w:type="spellEnd"/>
      <w:r>
        <w:rPr>
          <w:lang w:val="en-US"/>
        </w:rPr>
        <w:t xml:space="preserve"> factors to see if there are any linear associations.</w:t>
      </w:r>
    </w:p>
    <w:p w14:paraId="6E0F0768" w14:textId="77777777" w:rsidR="005978ED" w:rsidRDefault="005978ED" w:rsidP="00F65F91">
      <w:pPr>
        <w:rPr>
          <w:lang w:val="en-US"/>
        </w:rPr>
      </w:pPr>
    </w:p>
    <w:p w14:paraId="6AD01624" w14:textId="5B037DC8" w:rsidR="005978ED" w:rsidRDefault="005978ED" w:rsidP="00F65F91">
      <w:pPr>
        <w:rPr>
          <w:lang w:val="en-US"/>
        </w:rPr>
      </w:pPr>
      <w:r>
        <w:rPr>
          <w:i/>
          <w:iCs/>
          <w:lang w:val="en-US"/>
        </w:rPr>
        <w:t>For the three variables brought in from Assignment 2, I decided to compare them to month t returns instead, since we already applied a 3-month lag to their base components (from financial reports), meaning that there won’t be any look-ahead bias as investors will always be looking at financials from the past 3 months to make investment decisions.</w:t>
      </w:r>
    </w:p>
    <w:p w14:paraId="211F85F7" w14:textId="77777777" w:rsidR="005978ED" w:rsidRDefault="005978ED" w:rsidP="00F65F91">
      <w:pPr>
        <w:rPr>
          <w:lang w:val="en-US"/>
        </w:rPr>
      </w:pPr>
    </w:p>
    <w:p w14:paraId="0A351BF8" w14:textId="29FABDAC" w:rsidR="00821EC8" w:rsidRDefault="00821EC8" w:rsidP="00F65F91">
      <w:pPr>
        <w:rPr>
          <w:lang w:val="en-US"/>
        </w:rPr>
      </w:pPr>
      <w:r>
        <w:rPr>
          <w:lang w:val="en-US"/>
        </w:rPr>
        <w:t xml:space="preserve">Below are the resultant scatter plots </w:t>
      </w:r>
      <w:r w:rsidR="00AA21A2">
        <w:rPr>
          <w:lang w:val="en-US"/>
        </w:rPr>
        <w:t>with each of the relationships being investigated.</w:t>
      </w:r>
    </w:p>
    <w:p w14:paraId="62D6818A" w14:textId="5D7BAEDA" w:rsidR="005978ED" w:rsidRDefault="00821EC8" w:rsidP="00F65F91">
      <w:pPr>
        <w:rPr>
          <w:lang w:val="en-US"/>
        </w:rPr>
      </w:pPr>
      <w:r w:rsidRPr="005978ED">
        <w:rPr>
          <w:noProof/>
          <w:lang w:val="en-US"/>
        </w:rPr>
        <w:lastRenderedPageBreak/>
        <w:drawing>
          <wp:anchor distT="0" distB="0" distL="114300" distR="114300" simplePos="0" relativeHeight="251658240" behindDoc="0" locked="0" layoutInCell="1" allowOverlap="1" wp14:anchorId="73460AA2" wp14:editId="144C37BC">
            <wp:simplePos x="0" y="0"/>
            <wp:positionH relativeFrom="column">
              <wp:posOffset>-507003</wp:posOffset>
            </wp:positionH>
            <wp:positionV relativeFrom="paragraph">
              <wp:posOffset>182</wp:posOffset>
            </wp:positionV>
            <wp:extent cx="3617046" cy="3048000"/>
            <wp:effectExtent l="0" t="0" r="2540" b="0"/>
            <wp:wrapThrough wrapText="bothSides">
              <wp:wrapPolygon edited="0">
                <wp:start x="0" y="0"/>
                <wp:lineTo x="0" y="21510"/>
                <wp:lineTo x="21539" y="21510"/>
                <wp:lineTo x="21539" y="0"/>
                <wp:lineTo x="0" y="0"/>
              </wp:wrapPolygon>
            </wp:wrapThrough>
            <wp:docPr id="541272884" name="Picture 1" descr="A chart of stock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72884" name="Picture 1" descr="A chart of stock data&#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17046" cy="3048000"/>
                    </a:xfrm>
                    <a:prstGeom prst="rect">
                      <a:avLst/>
                    </a:prstGeom>
                  </pic:spPr>
                </pic:pic>
              </a:graphicData>
            </a:graphic>
            <wp14:sizeRelH relativeFrom="page">
              <wp14:pctWidth>0</wp14:pctWidth>
            </wp14:sizeRelH>
            <wp14:sizeRelV relativeFrom="page">
              <wp14:pctHeight>0</wp14:pctHeight>
            </wp14:sizeRelV>
          </wp:anchor>
        </w:drawing>
      </w:r>
    </w:p>
    <w:p w14:paraId="223567F2" w14:textId="3011E0CD" w:rsidR="005978ED" w:rsidRDefault="005978ED" w:rsidP="00F65F91">
      <w:pPr>
        <w:rPr>
          <w:lang w:val="en-US"/>
        </w:rPr>
      </w:pPr>
    </w:p>
    <w:p w14:paraId="65E3E154" w14:textId="6E16B5DD" w:rsidR="005978ED" w:rsidRDefault="005978ED" w:rsidP="00F65F91">
      <w:pPr>
        <w:rPr>
          <w:lang w:val="en-US"/>
        </w:rPr>
      </w:pPr>
      <w:r>
        <w:rPr>
          <w:lang w:val="en-US"/>
        </w:rPr>
        <w:br/>
      </w:r>
      <w:r>
        <w:rPr>
          <w:lang w:val="en-US"/>
        </w:rPr>
        <w:br/>
      </w:r>
    </w:p>
    <w:p w14:paraId="16960CF5" w14:textId="779D45BC" w:rsidR="005978ED" w:rsidRDefault="005978ED" w:rsidP="00F65F91">
      <w:pPr>
        <w:rPr>
          <w:lang w:val="en-US"/>
        </w:rPr>
      </w:pPr>
    </w:p>
    <w:p w14:paraId="1EB41033" w14:textId="5B55C901" w:rsidR="005978ED" w:rsidRDefault="005978ED" w:rsidP="00F65F91">
      <w:pPr>
        <w:rPr>
          <w:lang w:val="en-US"/>
        </w:rPr>
      </w:pPr>
    </w:p>
    <w:p w14:paraId="727D96DA" w14:textId="7C16C22A" w:rsidR="005978ED" w:rsidRDefault="005978ED" w:rsidP="00F65F91">
      <w:pPr>
        <w:rPr>
          <w:lang w:val="en-US"/>
        </w:rPr>
      </w:pPr>
    </w:p>
    <w:p w14:paraId="3BA62A3A" w14:textId="0E6D32FF" w:rsidR="005978ED" w:rsidRDefault="005978ED" w:rsidP="00F65F91">
      <w:pPr>
        <w:rPr>
          <w:lang w:val="en-US"/>
        </w:rPr>
      </w:pPr>
    </w:p>
    <w:p w14:paraId="7E118BA4" w14:textId="66BAC1E7" w:rsidR="005978ED" w:rsidRDefault="005978ED" w:rsidP="00F65F91">
      <w:pPr>
        <w:rPr>
          <w:lang w:val="en-US"/>
        </w:rPr>
      </w:pPr>
    </w:p>
    <w:p w14:paraId="466FD7BD" w14:textId="7D5013AB" w:rsidR="005978ED" w:rsidRDefault="005978ED" w:rsidP="00F65F91">
      <w:pPr>
        <w:rPr>
          <w:lang w:val="en-US"/>
        </w:rPr>
      </w:pPr>
    </w:p>
    <w:p w14:paraId="54603B77" w14:textId="20AFA2A9" w:rsidR="00821EC8" w:rsidRDefault="00821EC8" w:rsidP="00F65F91">
      <w:pPr>
        <w:rPr>
          <w:b/>
          <w:bCs/>
          <w:lang w:val="en-US"/>
        </w:rPr>
      </w:pPr>
    </w:p>
    <w:p w14:paraId="53F60294" w14:textId="694D7A93" w:rsidR="00821EC8" w:rsidRDefault="00821EC8" w:rsidP="00F65F91">
      <w:pPr>
        <w:rPr>
          <w:b/>
          <w:bCs/>
          <w:lang w:val="en-US"/>
        </w:rPr>
      </w:pPr>
    </w:p>
    <w:p w14:paraId="37465DEA" w14:textId="77777777" w:rsidR="00821EC8" w:rsidRDefault="00821EC8" w:rsidP="00F65F91">
      <w:pPr>
        <w:rPr>
          <w:b/>
          <w:bCs/>
          <w:lang w:val="en-US"/>
        </w:rPr>
      </w:pPr>
    </w:p>
    <w:p w14:paraId="55786F26" w14:textId="37122A62" w:rsidR="00821EC8" w:rsidRDefault="00821EC8" w:rsidP="00F65F91">
      <w:pPr>
        <w:rPr>
          <w:b/>
          <w:bCs/>
          <w:lang w:val="en-US"/>
        </w:rPr>
      </w:pPr>
    </w:p>
    <w:p w14:paraId="08650D59" w14:textId="2AC09B20" w:rsidR="00821EC8" w:rsidRDefault="00821EC8" w:rsidP="00F65F91">
      <w:pPr>
        <w:rPr>
          <w:b/>
          <w:bCs/>
          <w:lang w:val="en-US"/>
        </w:rPr>
      </w:pPr>
      <w:r w:rsidRPr="005978ED">
        <w:rPr>
          <w:noProof/>
          <w:lang w:val="en-US"/>
        </w:rPr>
        <w:drawing>
          <wp:anchor distT="0" distB="0" distL="114300" distR="114300" simplePos="0" relativeHeight="251660288" behindDoc="0" locked="0" layoutInCell="1" allowOverlap="1" wp14:anchorId="041B0243" wp14:editId="0071440C">
            <wp:simplePos x="0" y="0"/>
            <wp:positionH relativeFrom="column">
              <wp:posOffset>2824298</wp:posOffset>
            </wp:positionH>
            <wp:positionV relativeFrom="paragraph">
              <wp:posOffset>254000</wp:posOffset>
            </wp:positionV>
            <wp:extent cx="3600450" cy="3011170"/>
            <wp:effectExtent l="0" t="0" r="0" b="0"/>
            <wp:wrapThrough wrapText="bothSides">
              <wp:wrapPolygon edited="0">
                <wp:start x="0" y="0"/>
                <wp:lineTo x="0" y="21500"/>
                <wp:lineTo x="21486" y="21500"/>
                <wp:lineTo x="21486" y="0"/>
                <wp:lineTo x="0" y="0"/>
              </wp:wrapPolygon>
            </wp:wrapThrough>
            <wp:docPr id="1096659079" name="Picture 1" descr="A chart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59079" name="Picture 1" descr="A chart of a number of dot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450" cy="3011170"/>
                    </a:xfrm>
                    <a:prstGeom prst="rect">
                      <a:avLst/>
                    </a:prstGeom>
                  </pic:spPr>
                </pic:pic>
              </a:graphicData>
            </a:graphic>
            <wp14:sizeRelH relativeFrom="page">
              <wp14:pctWidth>0</wp14:pctWidth>
            </wp14:sizeRelH>
            <wp14:sizeRelV relativeFrom="page">
              <wp14:pctHeight>0</wp14:pctHeight>
            </wp14:sizeRelV>
          </wp:anchor>
        </w:drawing>
      </w:r>
    </w:p>
    <w:p w14:paraId="3873D384" w14:textId="4646AC81" w:rsidR="00821EC8" w:rsidRDefault="00821EC8" w:rsidP="00F65F91">
      <w:pPr>
        <w:rPr>
          <w:b/>
          <w:bCs/>
          <w:lang w:val="en-US"/>
        </w:rPr>
      </w:pPr>
    </w:p>
    <w:p w14:paraId="0E5BDFAD" w14:textId="41245AEA" w:rsidR="00821EC8" w:rsidRDefault="00821EC8" w:rsidP="00F65F91">
      <w:pPr>
        <w:rPr>
          <w:b/>
          <w:bCs/>
          <w:lang w:val="en-US"/>
        </w:rPr>
      </w:pPr>
    </w:p>
    <w:p w14:paraId="2D78A668" w14:textId="04982455" w:rsidR="00821EC8" w:rsidRDefault="00821EC8" w:rsidP="00F65F91">
      <w:pPr>
        <w:rPr>
          <w:b/>
          <w:bCs/>
          <w:lang w:val="en-US"/>
        </w:rPr>
      </w:pPr>
    </w:p>
    <w:p w14:paraId="49083ECD" w14:textId="3284B2F9" w:rsidR="00821EC8" w:rsidRDefault="00821EC8" w:rsidP="00F65F91">
      <w:pPr>
        <w:rPr>
          <w:b/>
          <w:bCs/>
          <w:lang w:val="en-US"/>
        </w:rPr>
      </w:pPr>
    </w:p>
    <w:p w14:paraId="21C8FBE0" w14:textId="3CD33E95" w:rsidR="00821EC8" w:rsidRDefault="00821EC8" w:rsidP="00F65F91">
      <w:pPr>
        <w:rPr>
          <w:b/>
          <w:bCs/>
          <w:lang w:val="en-US"/>
        </w:rPr>
      </w:pPr>
    </w:p>
    <w:p w14:paraId="05FC8633" w14:textId="66291FC4" w:rsidR="00821EC8" w:rsidRDefault="00821EC8" w:rsidP="00F65F91">
      <w:pPr>
        <w:rPr>
          <w:b/>
          <w:bCs/>
          <w:lang w:val="en-US"/>
        </w:rPr>
      </w:pPr>
    </w:p>
    <w:p w14:paraId="12412B36" w14:textId="3159A65B" w:rsidR="00821EC8" w:rsidRDefault="00821EC8" w:rsidP="00F65F91">
      <w:pPr>
        <w:rPr>
          <w:b/>
          <w:bCs/>
          <w:lang w:val="en-US"/>
        </w:rPr>
      </w:pPr>
    </w:p>
    <w:p w14:paraId="104D9983" w14:textId="4CEE6206" w:rsidR="00821EC8" w:rsidRDefault="00821EC8" w:rsidP="00F65F91">
      <w:pPr>
        <w:rPr>
          <w:b/>
          <w:bCs/>
          <w:lang w:val="en-US"/>
        </w:rPr>
      </w:pPr>
    </w:p>
    <w:p w14:paraId="020ECBAD" w14:textId="043BFE4A" w:rsidR="00821EC8" w:rsidRDefault="00821EC8" w:rsidP="00F65F91">
      <w:pPr>
        <w:rPr>
          <w:b/>
          <w:bCs/>
          <w:lang w:val="en-US"/>
        </w:rPr>
      </w:pPr>
    </w:p>
    <w:p w14:paraId="33B0F591" w14:textId="3DB8E133" w:rsidR="00821EC8" w:rsidRDefault="00821EC8" w:rsidP="00F65F91">
      <w:pPr>
        <w:rPr>
          <w:b/>
          <w:bCs/>
          <w:lang w:val="en-US"/>
        </w:rPr>
      </w:pPr>
    </w:p>
    <w:p w14:paraId="1DF80479" w14:textId="65CD7321" w:rsidR="00821EC8" w:rsidRDefault="00821EC8" w:rsidP="00F65F91">
      <w:pPr>
        <w:rPr>
          <w:b/>
          <w:bCs/>
          <w:lang w:val="en-US"/>
        </w:rPr>
      </w:pPr>
    </w:p>
    <w:p w14:paraId="29AD7144" w14:textId="0DA4FCF1" w:rsidR="00821EC8" w:rsidRDefault="00821EC8" w:rsidP="00F65F91">
      <w:pPr>
        <w:rPr>
          <w:b/>
          <w:bCs/>
          <w:lang w:val="en-US"/>
        </w:rPr>
      </w:pPr>
    </w:p>
    <w:p w14:paraId="714F4FE9" w14:textId="642C393F" w:rsidR="00821EC8" w:rsidRDefault="00821EC8" w:rsidP="00F65F91">
      <w:pPr>
        <w:rPr>
          <w:b/>
          <w:bCs/>
          <w:lang w:val="en-US"/>
        </w:rPr>
      </w:pPr>
    </w:p>
    <w:p w14:paraId="09829247" w14:textId="1C955441" w:rsidR="00821EC8" w:rsidRDefault="00821EC8" w:rsidP="00F65F91">
      <w:pPr>
        <w:rPr>
          <w:b/>
          <w:bCs/>
          <w:lang w:val="en-US"/>
        </w:rPr>
      </w:pPr>
      <w:r w:rsidRPr="005978ED">
        <w:rPr>
          <w:noProof/>
          <w:lang w:val="en-US"/>
        </w:rPr>
        <w:drawing>
          <wp:anchor distT="0" distB="0" distL="114300" distR="114300" simplePos="0" relativeHeight="251664384" behindDoc="0" locked="0" layoutInCell="1" allowOverlap="1" wp14:anchorId="0961BE25" wp14:editId="09DD0E10">
            <wp:simplePos x="0" y="0"/>
            <wp:positionH relativeFrom="column">
              <wp:posOffset>-457816</wp:posOffset>
            </wp:positionH>
            <wp:positionV relativeFrom="paragraph">
              <wp:posOffset>266065</wp:posOffset>
            </wp:positionV>
            <wp:extent cx="3563798" cy="3013395"/>
            <wp:effectExtent l="0" t="0" r="5080" b="0"/>
            <wp:wrapThrough wrapText="bothSides">
              <wp:wrapPolygon edited="0">
                <wp:start x="0" y="0"/>
                <wp:lineTo x="0" y="21486"/>
                <wp:lineTo x="21554" y="21486"/>
                <wp:lineTo x="21554" y="0"/>
                <wp:lineTo x="0" y="0"/>
              </wp:wrapPolygon>
            </wp:wrapThrough>
            <wp:docPr id="1749884956" name="Picture 1" descr="A chart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84956" name="Picture 1" descr="A chart of different colored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3798" cy="3013395"/>
                    </a:xfrm>
                    <a:prstGeom prst="rect">
                      <a:avLst/>
                    </a:prstGeom>
                  </pic:spPr>
                </pic:pic>
              </a:graphicData>
            </a:graphic>
            <wp14:sizeRelH relativeFrom="page">
              <wp14:pctWidth>0</wp14:pctWidth>
            </wp14:sizeRelH>
            <wp14:sizeRelV relativeFrom="page">
              <wp14:pctHeight>0</wp14:pctHeight>
            </wp14:sizeRelV>
          </wp:anchor>
        </w:drawing>
      </w:r>
    </w:p>
    <w:p w14:paraId="3665733F" w14:textId="119F0527" w:rsidR="00821EC8" w:rsidRDefault="00821EC8" w:rsidP="00F65F91">
      <w:pPr>
        <w:rPr>
          <w:b/>
          <w:bCs/>
          <w:lang w:val="en-US"/>
        </w:rPr>
      </w:pPr>
    </w:p>
    <w:p w14:paraId="27A9B6D1" w14:textId="6D783A5F" w:rsidR="00821EC8" w:rsidRDefault="00821EC8" w:rsidP="00F65F91">
      <w:pPr>
        <w:rPr>
          <w:b/>
          <w:bCs/>
          <w:lang w:val="en-US"/>
        </w:rPr>
      </w:pPr>
    </w:p>
    <w:p w14:paraId="3EC05DB5" w14:textId="06EB72C2" w:rsidR="00821EC8" w:rsidRDefault="00821EC8" w:rsidP="00F65F91">
      <w:pPr>
        <w:rPr>
          <w:b/>
          <w:bCs/>
          <w:lang w:val="en-US"/>
        </w:rPr>
      </w:pPr>
    </w:p>
    <w:p w14:paraId="14BE4DFB" w14:textId="3C13E307" w:rsidR="00821EC8" w:rsidRDefault="00821EC8" w:rsidP="00F65F91">
      <w:pPr>
        <w:rPr>
          <w:b/>
          <w:bCs/>
          <w:lang w:val="en-US"/>
        </w:rPr>
      </w:pPr>
    </w:p>
    <w:p w14:paraId="2F06B046" w14:textId="50D53257" w:rsidR="00821EC8" w:rsidRDefault="00821EC8" w:rsidP="00F65F91">
      <w:pPr>
        <w:rPr>
          <w:b/>
          <w:bCs/>
          <w:lang w:val="en-US"/>
        </w:rPr>
      </w:pPr>
    </w:p>
    <w:p w14:paraId="1680AA2C" w14:textId="20237AEA" w:rsidR="00821EC8" w:rsidRDefault="00821EC8" w:rsidP="00F65F91">
      <w:pPr>
        <w:rPr>
          <w:b/>
          <w:bCs/>
          <w:lang w:val="en-US"/>
        </w:rPr>
      </w:pPr>
    </w:p>
    <w:p w14:paraId="4D03B6F4" w14:textId="0C3A9F9B" w:rsidR="00821EC8" w:rsidRDefault="00821EC8" w:rsidP="00F65F91">
      <w:pPr>
        <w:rPr>
          <w:b/>
          <w:bCs/>
          <w:lang w:val="en-US"/>
        </w:rPr>
      </w:pPr>
    </w:p>
    <w:p w14:paraId="502AF2F6" w14:textId="65FBBE7E" w:rsidR="00821EC8" w:rsidRDefault="00821EC8" w:rsidP="00F65F91">
      <w:pPr>
        <w:rPr>
          <w:b/>
          <w:bCs/>
          <w:lang w:val="en-US"/>
        </w:rPr>
      </w:pPr>
    </w:p>
    <w:p w14:paraId="10854D61" w14:textId="1F38B31E" w:rsidR="00821EC8" w:rsidRDefault="00821EC8" w:rsidP="00F65F91">
      <w:pPr>
        <w:rPr>
          <w:b/>
          <w:bCs/>
          <w:lang w:val="en-US"/>
        </w:rPr>
      </w:pPr>
    </w:p>
    <w:p w14:paraId="5563348C" w14:textId="7396F680" w:rsidR="00821EC8" w:rsidRDefault="00821EC8" w:rsidP="00F65F91">
      <w:pPr>
        <w:rPr>
          <w:b/>
          <w:bCs/>
          <w:lang w:val="en-US"/>
        </w:rPr>
      </w:pPr>
    </w:p>
    <w:p w14:paraId="1139F0CE" w14:textId="712F8685" w:rsidR="00821EC8" w:rsidRDefault="00821EC8" w:rsidP="00F65F91">
      <w:pPr>
        <w:rPr>
          <w:b/>
          <w:bCs/>
          <w:lang w:val="en-US"/>
        </w:rPr>
      </w:pPr>
    </w:p>
    <w:p w14:paraId="4EE181C0" w14:textId="77777777" w:rsidR="00821EC8" w:rsidRDefault="00821EC8" w:rsidP="00F65F91">
      <w:pPr>
        <w:rPr>
          <w:b/>
          <w:bCs/>
          <w:lang w:val="en-US"/>
        </w:rPr>
      </w:pPr>
    </w:p>
    <w:p w14:paraId="523B721C" w14:textId="54088F80" w:rsidR="00821EC8" w:rsidRDefault="00821EC8" w:rsidP="00F65F91">
      <w:pPr>
        <w:rPr>
          <w:b/>
          <w:bCs/>
          <w:lang w:val="en-US"/>
        </w:rPr>
      </w:pPr>
    </w:p>
    <w:p w14:paraId="7DBFB603" w14:textId="77777777" w:rsidR="00821EC8" w:rsidRDefault="00821EC8" w:rsidP="00F65F91">
      <w:pPr>
        <w:rPr>
          <w:b/>
          <w:bCs/>
          <w:lang w:val="en-US"/>
        </w:rPr>
      </w:pPr>
    </w:p>
    <w:p w14:paraId="7BE847E3" w14:textId="32376060" w:rsidR="00821EC8" w:rsidRDefault="00821EC8" w:rsidP="00F65F91">
      <w:pPr>
        <w:rPr>
          <w:b/>
          <w:bCs/>
          <w:lang w:val="en-US"/>
        </w:rPr>
      </w:pPr>
      <w:r w:rsidRPr="005978ED">
        <w:rPr>
          <w:noProof/>
          <w:lang w:val="en-US"/>
        </w:rPr>
        <w:lastRenderedPageBreak/>
        <w:drawing>
          <wp:anchor distT="0" distB="0" distL="114300" distR="114300" simplePos="0" relativeHeight="251662336" behindDoc="0" locked="0" layoutInCell="1" allowOverlap="1" wp14:anchorId="5A6F7E2A" wp14:editId="5CCB99ED">
            <wp:simplePos x="0" y="0"/>
            <wp:positionH relativeFrom="column">
              <wp:posOffset>-603538</wp:posOffset>
            </wp:positionH>
            <wp:positionV relativeFrom="paragraph">
              <wp:posOffset>461</wp:posOffset>
            </wp:positionV>
            <wp:extent cx="3551378" cy="3012973"/>
            <wp:effectExtent l="0" t="0" r="5080" b="0"/>
            <wp:wrapThrough wrapText="bothSides">
              <wp:wrapPolygon edited="0">
                <wp:start x="0" y="0"/>
                <wp:lineTo x="0" y="21491"/>
                <wp:lineTo x="21554" y="21491"/>
                <wp:lineTo x="21554" y="0"/>
                <wp:lineTo x="0" y="0"/>
              </wp:wrapPolygon>
            </wp:wrapThrough>
            <wp:docPr id="1619413116" name="Picture 1" descr="A chart with green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13116" name="Picture 1" descr="A chart with green and yellow dot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1378" cy="3012973"/>
                    </a:xfrm>
                    <a:prstGeom prst="rect">
                      <a:avLst/>
                    </a:prstGeom>
                  </pic:spPr>
                </pic:pic>
              </a:graphicData>
            </a:graphic>
            <wp14:sizeRelH relativeFrom="page">
              <wp14:pctWidth>0</wp14:pctWidth>
            </wp14:sizeRelH>
            <wp14:sizeRelV relativeFrom="page">
              <wp14:pctHeight>0</wp14:pctHeight>
            </wp14:sizeRelV>
          </wp:anchor>
        </w:drawing>
      </w:r>
    </w:p>
    <w:p w14:paraId="34EB414D" w14:textId="29CC84BB" w:rsidR="00821EC8" w:rsidRDefault="00821EC8" w:rsidP="00F65F91">
      <w:pPr>
        <w:rPr>
          <w:b/>
          <w:bCs/>
          <w:lang w:val="en-US"/>
        </w:rPr>
      </w:pPr>
    </w:p>
    <w:p w14:paraId="4CEE576A" w14:textId="241EE9E0" w:rsidR="00821EC8" w:rsidRDefault="00821EC8" w:rsidP="00F65F91">
      <w:pPr>
        <w:rPr>
          <w:b/>
          <w:bCs/>
          <w:lang w:val="en-US"/>
        </w:rPr>
      </w:pPr>
    </w:p>
    <w:p w14:paraId="7FB2D8C9" w14:textId="248F8D95" w:rsidR="00821EC8" w:rsidRDefault="00821EC8" w:rsidP="00F65F91">
      <w:pPr>
        <w:rPr>
          <w:b/>
          <w:bCs/>
          <w:lang w:val="en-US"/>
        </w:rPr>
      </w:pPr>
    </w:p>
    <w:p w14:paraId="5263184D" w14:textId="15714AE2" w:rsidR="00821EC8" w:rsidRDefault="00821EC8" w:rsidP="00F65F91">
      <w:pPr>
        <w:rPr>
          <w:b/>
          <w:bCs/>
          <w:lang w:val="en-US"/>
        </w:rPr>
      </w:pPr>
    </w:p>
    <w:p w14:paraId="54DD8E1A" w14:textId="19E844FC" w:rsidR="00821EC8" w:rsidRDefault="00821EC8" w:rsidP="00F65F91">
      <w:pPr>
        <w:rPr>
          <w:b/>
          <w:bCs/>
          <w:lang w:val="en-US"/>
        </w:rPr>
      </w:pPr>
    </w:p>
    <w:p w14:paraId="121545E9" w14:textId="6F4808A8" w:rsidR="00821EC8" w:rsidRDefault="00821EC8" w:rsidP="00F65F91">
      <w:pPr>
        <w:rPr>
          <w:b/>
          <w:bCs/>
          <w:lang w:val="en-US"/>
        </w:rPr>
      </w:pPr>
    </w:p>
    <w:p w14:paraId="6FDD59C4" w14:textId="59DCFD7D" w:rsidR="00821EC8" w:rsidRDefault="00821EC8" w:rsidP="00F65F91">
      <w:pPr>
        <w:rPr>
          <w:b/>
          <w:bCs/>
          <w:lang w:val="en-US"/>
        </w:rPr>
      </w:pPr>
    </w:p>
    <w:p w14:paraId="6794088D" w14:textId="32794BDF" w:rsidR="00821EC8" w:rsidRDefault="00821EC8" w:rsidP="00F65F91">
      <w:pPr>
        <w:rPr>
          <w:b/>
          <w:bCs/>
          <w:lang w:val="en-US"/>
        </w:rPr>
      </w:pPr>
    </w:p>
    <w:p w14:paraId="17B48403" w14:textId="3A76670C" w:rsidR="00821EC8" w:rsidRDefault="00821EC8" w:rsidP="00F65F91">
      <w:pPr>
        <w:rPr>
          <w:b/>
          <w:bCs/>
          <w:lang w:val="en-US"/>
        </w:rPr>
      </w:pPr>
    </w:p>
    <w:p w14:paraId="42638B56" w14:textId="17F7675E" w:rsidR="00821EC8" w:rsidRDefault="00821EC8" w:rsidP="00F65F91">
      <w:pPr>
        <w:rPr>
          <w:b/>
          <w:bCs/>
          <w:lang w:val="en-US"/>
        </w:rPr>
      </w:pPr>
    </w:p>
    <w:p w14:paraId="19612D3F" w14:textId="77A11246" w:rsidR="00821EC8" w:rsidRDefault="00821EC8" w:rsidP="00F65F91">
      <w:pPr>
        <w:rPr>
          <w:b/>
          <w:bCs/>
          <w:lang w:val="en-US"/>
        </w:rPr>
      </w:pPr>
    </w:p>
    <w:p w14:paraId="797370EC" w14:textId="7223D616" w:rsidR="00821EC8" w:rsidRDefault="00821EC8" w:rsidP="00F65F91">
      <w:pPr>
        <w:rPr>
          <w:b/>
          <w:bCs/>
          <w:lang w:val="en-US"/>
        </w:rPr>
      </w:pPr>
    </w:p>
    <w:p w14:paraId="4B34AC5A" w14:textId="7C692C9E" w:rsidR="00821EC8" w:rsidRDefault="00821EC8" w:rsidP="00F65F91">
      <w:pPr>
        <w:rPr>
          <w:b/>
          <w:bCs/>
          <w:lang w:val="en-US"/>
        </w:rPr>
      </w:pPr>
    </w:p>
    <w:p w14:paraId="2220A8AC" w14:textId="4F9364C1" w:rsidR="00821EC8" w:rsidRDefault="00821EC8" w:rsidP="00F65F91">
      <w:pPr>
        <w:rPr>
          <w:b/>
          <w:bCs/>
          <w:lang w:val="en-US"/>
        </w:rPr>
      </w:pPr>
      <w:r w:rsidRPr="005978ED">
        <w:rPr>
          <w:noProof/>
          <w:lang w:val="en-US"/>
        </w:rPr>
        <w:drawing>
          <wp:anchor distT="0" distB="0" distL="114300" distR="114300" simplePos="0" relativeHeight="251661312" behindDoc="0" locked="0" layoutInCell="1" allowOverlap="1" wp14:anchorId="5FB08576" wp14:editId="3EE11ABD">
            <wp:simplePos x="0" y="0"/>
            <wp:positionH relativeFrom="column">
              <wp:posOffset>2764617</wp:posOffset>
            </wp:positionH>
            <wp:positionV relativeFrom="paragraph">
              <wp:posOffset>277033</wp:posOffset>
            </wp:positionV>
            <wp:extent cx="3479453" cy="2949015"/>
            <wp:effectExtent l="0" t="0" r="635" b="0"/>
            <wp:wrapThrough wrapText="bothSides">
              <wp:wrapPolygon edited="0">
                <wp:start x="0" y="0"/>
                <wp:lineTo x="0" y="21488"/>
                <wp:lineTo x="21525" y="21488"/>
                <wp:lineTo x="21525" y="0"/>
                <wp:lineTo x="0" y="0"/>
              </wp:wrapPolygon>
            </wp:wrapThrough>
            <wp:docPr id="95949960" name="Picture 1" descr="A chart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9960" name="Picture 1" descr="A chart of different colored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9453" cy="2949015"/>
                    </a:xfrm>
                    <a:prstGeom prst="rect">
                      <a:avLst/>
                    </a:prstGeom>
                  </pic:spPr>
                </pic:pic>
              </a:graphicData>
            </a:graphic>
            <wp14:sizeRelH relativeFrom="page">
              <wp14:pctWidth>0</wp14:pctWidth>
            </wp14:sizeRelH>
            <wp14:sizeRelV relativeFrom="page">
              <wp14:pctHeight>0</wp14:pctHeight>
            </wp14:sizeRelV>
          </wp:anchor>
        </w:drawing>
      </w:r>
    </w:p>
    <w:p w14:paraId="72203A3F" w14:textId="6692FAF0" w:rsidR="00821EC8" w:rsidRDefault="00821EC8" w:rsidP="00F65F91">
      <w:pPr>
        <w:rPr>
          <w:b/>
          <w:bCs/>
          <w:lang w:val="en-US"/>
        </w:rPr>
      </w:pPr>
    </w:p>
    <w:p w14:paraId="70FD9378" w14:textId="34D5BEAE" w:rsidR="00821EC8" w:rsidRDefault="00821EC8" w:rsidP="00F65F91">
      <w:pPr>
        <w:rPr>
          <w:b/>
          <w:bCs/>
          <w:lang w:val="en-US"/>
        </w:rPr>
      </w:pPr>
    </w:p>
    <w:p w14:paraId="243A8CBB" w14:textId="7DE23D3E" w:rsidR="00821EC8" w:rsidRDefault="00821EC8" w:rsidP="00F65F91">
      <w:pPr>
        <w:rPr>
          <w:b/>
          <w:bCs/>
          <w:lang w:val="en-US"/>
        </w:rPr>
      </w:pPr>
    </w:p>
    <w:p w14:paraId="2397CFFB" w14:textId="796C15F7" w:rsidR="00821EC8" w:rsidRDefault="00821EC8" w:rsidP="00F65F91">
      <w:pPr>
        <w:rPr>
          <w:b/>
          <w:bCs/>
          <w:lang w:val="en-US"/>
        </w:rPr>
      </w:pPr>
    </w:p>
    <w:p w14:paraId="70D23CB2" w14:textId="61CB4E9A" w:rsidR="00821EC8" w:rsidRDefault="00821EC8" w:rsidP="00F65F91">
      <w:pPr>
        <w:rPr>
          <w:b/>
          <w:bCs/>
          <w:lang w:val="en-US"/>
        </w:rPr>
      </w:pPr>
    </w:p>
    <w:p w14:paraId="67C25954" w14:textId="32699C1A" w:rsidR="00821EC8" w:rsidRDefault="00821EC8" w:rsidP="00F65F91">
      <w:pPr>
        <w:rPr>
          <w:b/>
          <w:bCs/>
          <w:lang w:val="en-US"/>
        </w:rPr>
      </w:pPr>
    </w:p>
    <w:p w14:paraId="19106E83" w14:textId="7310C081" w:rsidR="00821EC8" w:rsidRDefault="00821EC8" w:rsidP="00F65F91">
      <w:pPr>
        <w:rPr>
          <w:b/>
          <w:bCs/>
          <w:lang w:val="en-US"/>
        </w:rPr>
      </w:pPr>
    </w:p>
    <w:p w14:paraId="2437F4F6" w14:textId="77777777" w:rsidR="00821EC8" w:rsidRDefault="00821EC8" w:rsidP="00F65F91">
      <w:pPr>
        <w:rPr>
          <w:b/>
          <w:bCs/>
          <w:lang w:val="en-US"/>
        </w:rPr>
      </w:pPr>
    </w:p>
    <w:p w14:paraId="2522174E" w14:textId="49F4BCC4" w:rsidR="00821EC8" w:rsidRDefault="00821EC8" w:rsidP="00F65F91">
      <w:pPr>
        <w:rPr>
          <w:b/>
          <w:bCs/>
          <w:lang w:val="en-US"/>
        </w:rPr>
      </w:pPr>
    </w:p>
    <w:p w14:paraId="0DA9E10A" w14:textId="77777777" w:rsidR="00821EC8" w:rsidRDefault="00821EC8" w:rsidP="00F65F91">
      <w:pPr>
        <w:rPr>
          <w:b/>
          <w:bCs/>
          <w:lang w:val="en-US"/>
        </w:rPr>
      </w:pPr>
    </w:p>
    <w:p w14:paraId="1038C91D" w14:textId="77777777" w:rsidR="00821EC8" w:rsidRDefault="00821EC8" w:rsidP="00F65F91">
      <w:pPr>
        <w:rPr>
          <w:b/>
          <w:bCs/>
          <w:lang w:val="en-US"/>
        </w:rPr>
      </w:pPr>
    </w:p>
    <w:p w14:paraId="186BCCFB" w14:textId="2EC24048" w:rsidR="00821EC8" w:rsidRDefault="00821EC8" w:rsidP="00F65F91">
      <w:pPr>
        <w:rPr>
          <w:b/>
          <w:bCs/>
          <w:lang w:val="en-US"/>
        </w:rPr>
      </w:pPr>
    </w:p>
    <w:p w14:paraId="6AA36008" w14:textId="77777777" w:rsidR="00821EC8" w:rsidRDefault="00821EC8" w:rsidP="00F65F91">
      <w:pPr>
        <w:rPr>
          <w:b/>
          <w:bCs/>
          <w:lang w:val="en-US"/>
        </w:rPr>
      </w:pPr>
    </w:p>
    <w:p w14:paraId="7DEFE485" w14:textId="09D3F1C8" w:rsidR="00821EC8" w:rsidRDefault="00821EC8" w:rsidP="00F65F91">
      <w:pPr>
        <w:rPr>
          <w:b/>
          <w:bCs/>
          <w:lang w:val="en-US"/>
        </w:rPr>
      </w:pPr>
      <w:r w:rsidRPr="005978ED">
        <w:rPr>
          <w:noProof/>
          <w:lang w:val="en-US"/>
        </w:rPr>
        <w:drawing>
          <wp:anchor distT="0" distB="0" distL="114300" distR="114300" simplePos="0" relativeHeight="251663360" behindDoc="0" locked="0" layoutInCell="1" allowOverlap="1" wp14:anchorId="59887D34" wp14:editId="3A2BD6ED">
            <wp:simplePos x="0" y="0"/>
            <wp:positionH relativeFrom="column">
              <wp:posOffset>-598170</wp:posOffset>
            </wp:positionH>
            <wp:positionV relativeFrom="paragraph">
              <wp:posOffset>205740</wp:posOffset>
            </wp:positionV>
            <wp:extent cx="3622675" cy="3067050"/>
            <wp:effectExtent l="0" t="0" r="0" b="6350"/>
            <wp:wrapThrough wrapText="bothSides">
              <wp:wrapPolygon edited="0">
                <wp:start x="0" y="0"/>
                <wp:lineTo x="0" y="21555"/>
                <wp:lineTo x="21505" y="21555"/>
                <wp:lineTo x="21505" y="0"/>
                <wp:lineTo x="0" y="0"/>
              </wp:wrapPolygon>
            </wp:wrapThrough>
            <wp:docPr id="876247903" name="Picture 1" descr="A graph showing a number of earnin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47903" name="Picture 1" descr="A graph showing a number of earning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2675" cy="3067050"/>
                    </a:xfrm>
                    <a:prstGeom prst="rect">
                      <a:avLst/>
                    </a:prstGeom>
                  </pic:spPr>
                </pic:pic>
              </a:graphicData>
            </a:graphic>
            <wp14:sizeRelH relativeFrom="page">
              <wp14:pctWidth>0</wp14:pctWidth>
            </wp14:sizeRelH>
            <wp14:sizeRelV relativeFrom="page">
              <wp14:pctHeight>0</wp14:pctHeight>
            </wp14:sizeRelV>
          </wp:anchor>
        </w:drawing>
      </w:r>
    </w:p>
    <w:p w14:paraId="7183C0C9" w14:textId="3164F9E7" w:rsidR="00821EC8" w:rsidRDefault="00821EC8" w:rsidP="00F65F91">
      <w:pPr>
        <w:rPr>
          <w:b/>
          <w:bCs/>
          <w:lang w:val="en-US"/>
        </w:rPr>
      </w:pPr>
    </w:p>
    <w:p w14:paraId="0426EF7F" w14:textId="6C19B0F4" w:rsidR="00821EC8" w:rsidRDefault="00821EC8" w:rsidP="00F65F91">
      <w:pPr>
        <w:rPr>
          <w:b/>
          <w:bCs/>
          <w:lang w:val="en-US"/>
        </w:rPr>
      </w:pPr>
    </w:p>
    <w:p w14:paraId="7A83B075" w14:textId="7FDEA1CE" w:rsidR="00821EC8" w:rsidRDefault="00821EC8" w:rsidP="00F65F91">
      <w:pPr>
        <w:rPr>
          <w:b/>
          <w:bCs/>
          <w:lang w:val="en-US"/>
        </w:rPr>
      </w:pPr>
    </w:p>
    <w:p w14:paraId="37E9E7BF" w14:textId="28615651" w:rsidR="00821EC8" w:rsidRDefault="00821EC8" w:rsidP="00F65F91">
      <w:pPr>
        <w:rPr>
          <w:b/>
          <w:bCs/>
          <w:lang w:val="en-US"/>
        </w:rPr>
      </w:pPr>
    </w:p>
    <w:p w14:paraId="0DF511C6" w14:textId="36AFB81E" w:rsidR="00821EC8" w:rsidRDefault="00821EC8" w:rsidP="00F65F91">
      <w:pPr>
        <w:rPr>
          <w:b/>
          <w:bCs/>
          <w:lang w:val="en-US"/>
        </w:rPr>
      </w:pPr>
    </w:p>
    <w:p w14:paraId="5819065B" w14:textId="71B38731" w:rsidR="00821EC8" w:rsidRDefault="00821EC8" w:rsidP="00F65F91">
      <w:pPr>
        <w:rPr>
          <w:b/>
          <w:bCs/>
          <w:lang w:val="en-US"/>
        </w:rPr>
      </w:pPr>
    </w:p>
    <w:p w14:paraId="003EB742" w14:textId="6CD95DF7" w:rsidR="00821EC8" w:rsidRDefault="00821EC8" w:rsidP="00F65F91">
      <w:pPr>
        <w:rPr>
          <w:b/>
          <w:bCs/>
          <w:lang w:val="en-US"/>
        </w:rPr>
      </w:pPr>
    </w:p>
    <w:p w14:paraId="53F61F3C" w14:textId="27482380" w:rsidR="00821EC8" w:rsidRDefault="00821EC8" w:rsidP="00F65F91">
      <w:pPr>
        <w:rPr>
          <w:b/>
          <w:bCs/>
          <w:lang w:val="en-US"/>
        </w:rPr>
      </w:pPr>
    </w:p>
    <w:p w14:paraId="75412E53" w14:textId="6B9A48CF" w:rsidR="00821EC8" w:rsidRDefault="00821EC8" w:rsidP="00F65F91">
      <w:pPr>
        <w:rPr>
          <w:b/>
          <w:bCs/>
          <w:lang w:val="en-US"/>
        </w:rPr>
      </w:pPr>
    </w:p>
    <w:p w14:paraId="37B449EB" w14:textId="0E3B844D" w:rsidR="00821EC8" w:rsidRDefault="00821EC8" w:rsidP="00F65F91">
      <w:pPr>
        <w:rPr>
          <w:b/>
          <w:bCs/>
          <w:lang w:val="en-US"/>
        </w:rPr>
      </w:pPr>
    </w:p>
    <w:p w14:paraId="3BD11DF1" w14:textId="77777777" w:rsidR="00821EC8" w:rsidRDefault="00821EC8" w:rsidP="00F65F91">
      <w:pPr>
        <w:rPr>
          <w:b/>
          <w:bCs/>
          <w:lang w:val="en-US"/>
        </w:rPr>
      </w:pPr>
    </w:p>
    <w:p w14:paraId="3B062693" w14:textId="4CD1F6BB" w:rsidR="00821EC8" w:rsidRDefault="00821EC8" w:rsidP="00F65F91">
      <w:pPr>
        <w:rPr>
          <w:b/>
          <w:bCs/>
          <w:lang w:val="en-US"/>
        </w:rPr>
      </w:pPr>
    </w:p>
    <w:p w14:paraId="5C945707" w14:textId="77777777" w:rsidR="00821EC8" w:rsidRDefault="00821EC8" w:rsidP="00F65F91">
      <w:pPr>
        <w:rPr>
          <w:b/>
          <w:bCs/>
          <w:lang w:val="en-US"/>
        </w:rPr>
      </w:pPr>
    </w:p>
    <w:p w14:paraId="2739E5DF" w14:textId="77777777" w:rsidR="00821EC8" w:rsidRDefault="00821EC8" w:rsidP="00F65F91">
      <w:pPr>
        <w:rPr>
          <w:b/>
          <w:bCs/>
          <w:lang w:val="en-US"/>
        </w:rPr>
      </w:pPr>
    </w:p>
    <w:p w14:paraId="4FE99E04" w14:textId="77777777" w:rsidR="00821EC8" w:rsidRDefault="00821EC8" w:rsidP="00F65F91">
      <w:pPr>
        <w:rPr>
          <w:b/>
          <w:bCs/>
          <w:lang w:val="en-US"/>
        </w:rPr>
      </w:pPr>
    </w:p>
    <w:p w14:paraId="5D78730F" w14:textId="1DC199E7" w:rsidR="005978ED" w:rsidRDefault="005978ED" w:rsidP="00F65F91">
      <w:pPr>
        <w:rPr>
          <w:b/>
          <w:bCs/>
          <w:lang w:val="en-US"/>
        </w:rPr>
      </w:pPr>
      <w:r>
        <w:rPr>
          <w:b/>
          <w:bCs/>
          <w:lang w:val="en-US"/>
        </w:rPr>
        <w:lastRenderedPageBreak/>
        <w:t>Correlation Matrix</w:t>
      </w:r>
    </w:p>
    <w:p w14:paraId="06D8D6C0" w14:textId="1D9F532C" w:rsidR="005978ED" w:rsidRDefault="005978ED" w:rsidP="00F65F91">
      <w:pPr>
        <w:rPr>
          <w:b/>
          <w:bCs/>
          <w:lang w:val="en-US"/>
        </w:rPr>
      </w:pPr>
      <w:r w:rsidRPr="005978ED">
        <w:rPr>
          <w:b/>
          <w:bCs/>
          <w:noProof/>
          <w:lang w:val="en-US"/>
        </w:rPr>
        <w:drawing>
          <wp:inline distT="0" distB="0" distL="0" distR="0" wp14:anchorId="04467A8E" wp14:editId="5B8016E2">
            <wp:extent cx="5731510" cy="776605"/>
            <wp:effectExtent l="0" t="0" r="0" b="0"/>
            <wp:docPr id="597830084" name="Picture 1"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30084" name="Picture 1" descr="A screen shot of a black and white screen&#10;&#10;Description automatically generated"/>
                    <pic:cNvPicPr/>
                  </pic:nvPicPr>
                  <pic:blipFill>
                    <a:blip r:embed="rId13"/>
                    <a:stretch>
                      <a:fillRect/>
                    </a:stretch>
                  </pic:blipFill>
                  <pic:spPr>
                    <a:xfrm>
                      <a:off x="0" y="0"/>
                      <a:ext cx="5731510" cy="776605"/>
                    </a:xfrm>
                    <a:prstGeom prst="rect">
                      <a:avLst/>
                    </a:prstGeom>
                  </pic:spPr>
                </pic:pic>
              </a:graphicData>
            </a:graphic>
          </wp:inline>
        </w:drawing>
      </w:r>
    </w:p>
    <w:p w14:paraId="48DE971E" w14:textId="77777777" w:rsidR="00AA21A2" w:rsidRDefault="00AA21A2" w:rsidP="00F65F91">
      <w:pPr>
        <w:rPr>
          <w:b/>
          <w:bCs/>
          <w:lang w:val="en-US"/>
        </w:rPr>
      </w:pPr>
    </w:p>
    <w:p w14:paraId="591F30A1" w14:textId="77777777" w:rsidR="00F13F53" w:rsidRDefault="00AA21A2" w:rsidP="00F65F91">
      <w:pPr>
        <w:rPr>
          <w:lang w:val="en-US"/>
        </w:rPr>
      </w:pPr>
      <w:r>
        <w:rPr>
          <w:lang w:val="en-US"/>
        </w:rPr>
        <w:t>Our correlation matrix yields the conclusion that expected returns are significantly correlated (p &lt; 0.05) with idiosyncratic volatility, momentum, book-to-market, and earnings-to-price ratios, albeit at rather low correlation coefficients.</w:t>
      </w:r>
      <w:r w:rsidR="00F13F53">
        <w:rPr>
          <w:lang w:val="en-US"/>
        </w:rPr>
        <w:t xml:space="preserve"> This mostly matches the findings and learnings from class. </w:t>
      </w:r>
    </w:p>
    <w:p w14:paraId="6ACD316F" w14:textId="0C186759" w:rsidR="00F13F53" w:rsidRDefault="00F13F53" w:rsidP="00F13F53">
      <w:pPr>
        <w:pStyle w:val="ListParagraph"/>
        <w:numPr>
          <w:ilvl w:val="0"/>
          <w:numId w:val="7"/>
        </w:numPr>
        <w:rPr>
          <w:lang w:val="en-US"/>
        </w:rPr>
      </w:pPr>
      <w:r w:rsidRPr="00F13F53">
        <w:rPr>
          <w:lang w:val="en-US"/>
        </w:rPr>
        <w:t xml:space="preserve">For </w:t>
      </w:r>
      <w:r>
        <w:rPr>
          <w:lang w:val="en-US"/>
        </w:rPr>
        <w:t>idiosyncratic volatility</w:t>
      </w:r>
      <w:r w:rsidRPr="00F13F53">
        <w:rPr>
          <w:lang w:val="en-US"/>
        </w:rPr>
        <w:t>, we have learned that investors are rewarded for taking on more idiosyncratic risk</w:t>
      </w:r>
      <w:r>
        <w:rPr>
          <w:lang w:val="en-US"/>
        </w:rPr>
        <w:t>.</w:t>
      </w:r>
    </w:p>
    <w:p w14:paraId="76F1B3E6" w14:textId="4A3BEC36" w:rsidR="00F13F53" w:rsidRDefault="00F13F53" w:rsidP="00F13F53">
      <w:pPr>
        <w:pStyle w:val="ListParagraph"/>
        <w:numPr>
          <w:ilvl w:val="0"/>
          <w:numId w:val="7"/>
        </w:numPr>
        <w:rPr>
          <w:lang w:val="en-US"/>
        </w:rPr>
      </w:pPr>
      <w:r>
        <w:rPr>
          <w:lang w:val="en-US"/>
        </w:rPr>
        <w:t>For momentum, we have learned that a momentum portfolio generally performs well.</w:t>
      </w:r>
    </w:p>
    <w:p w14:paraId="3BC808AC" w14:textId="3ED635B0" w:rsidR="00AA21A2" w:rsidRDefault="00F13F53" w:rsidP="00F13F53">
      <w:pPr>
        <w:pStyle w:val="ListParagraph"/>
        <w:numPr>
          <w:ilvl w:val="0"/>
          <w:numId w:val="7"/>
        </w:numPr>
        <w:rPr>
          <w:lang w:val="en-US"/>
        </w:rPr>
      </w:pPr>
      <w:r>
        <w:rPr>
          <w:lang w:val="en-US"/>
        </w:rPr>
        <w:t>For book-to-market, we have learned that value stocks (high book-to-market) tend to outperform growth stocks (low book to market).</w:t>
      </w:r>
    </w:p>
    <w:p w14:paraId="401432AD" w14:textId="14EBED78" w:rsidR="00F13F53" w:rsidRPr="00F13F53" w:rsidRDefault="00F13F53" w:rsidP="00F13F53">
      <w:pPr>
        <w:pStyle w:val="ListParagraph"/>
        <w:numPr>
          <w:ilvl w:val="0"/>
          <w:numId w:val="7"/>
        </w:numPr>
        <w:rPr>
          <w:lang w:val="en-US"/>
        </w:rPr>
      </w:pPr>
      <w:r>
        <w:rPr>
          <w:lang w:val="en-US"/>
        </w:rPr>
        <w:t>For earnings-to-price, we see that stocks prices tend to swing dramatically to earnings results when they either outperform or underperform expectation.</w:t>
      </w:r>
    </w:p>
    <w:p w14:paraId="6E0EEA2E" w14:textId="77777777" w:rsidR="00AA21A2" w:rsidRDefault="00AA21A2" w:rsidP="00F65F91">
      <w:pPr>
        <w:rPr>
          <w:lang w:val="en-US"/>
        </w:rPr>
      </w:pPr>
    </w:p>
    <w:p w14:paraId="76EB7747" w14:textId="38772452" w:rsidR="00AA21A2" w:rsidRPr="00AA21A2" w:rsidRDefault="00AA21A2" w:rsidP="00F65F91">
      <w:pPr>
        <w:rPr>
          <w:lang w:val="en-US"/>
        </w:rPr>
      </w:pPr>
      <w:r>
        <w:rPr>
          <w:lang w:val="en-US"/>
        </w:rPr>
        <w:t xml:space="preserve">Betas and market capitalization do not appear to be significant factors in estimating returns using a linear relationship, which makes sense from our theory. </w:t>
      </w:r>
      <w:proofErr w:type="gramStart"/>
      <w:r>
        <w:rPr>
          <w:lang w:val="en-US"/>
        </w:rPr>
        <w:t>First of all</w:t>
      </w:r>
      <w:proofErr w:type="gramEnd"/>
      <w:r>
        <w:rPr>
          <w:lang w:val="en-US"/>
        </w:rPr>
        <w:t xml:space="preserve">, we have shown that the CAPM model fails at predicting returns, and our findings here once again repeat that finding. Next, we should not expect that large-cap companies return any higher returns. In fact, we have learned from class that small-cap companies </w:t>
      </w:r>
      <w:proofErr w:type="gramStart"/>
      <w:r>
        <w:rPr>
          <w:lang w:val="en-US"/>
        </w:rPr>
        <w:t>actually are</w:t>
      </w:r>
      <w:proofErr w:type="gramEnd"/>
      <w:r>
        <w:rPr>
          <w:lang w:val="en-US"/>
        </w:rPr>
        <w:t xml:space="preserve"> the ones that return higher expected returns.</w:t>
      </w:r>
    </w:p>
    <w:sectPr w:rsidR="00AA21A2" w:rsidRPr="00AA21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3D5A"/>
    <w:multiLevelType w:val="hybridMultilevel"/>
    <w:tmpl w:val="2A4270CA"/>
    <w:lvl w:ilvl="0" w:tplc="63EA8946">
      <w:start w:val="1"/>
      <w:numFmt w:val="decimal"/>
      <w:lvlText w:val="%1."/>
      <w:lvlJc w:val="left"/>
      <w:pPr>
        <w:ind w:left="720" w:hanging="360"/>
      </w:pPr>
      <w:rPr>
        <w:rFonts w:asciiTheme="minorHAnsi" w:eastAsiaTheme="minorHAnsi" w:hAnsiTheme="minorHAnsi" w:cstheme="minorBidi"/>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F7867"/>
    <w:multiLevelType w:val="hybridMultilevel"/>
    <w:tmpl w:val="970C4224"/>
    <w:lvl w:ilvl="0" w:tplc="A9466C8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D87BE9"/>
    <w:multiLevelType w:val="hybridMultilevel"/>
    <w:tmpl w:val="C4023D44"/>
    <w:lvl w:ilvl="0" w:tplc="C0D0A3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FB353D"/>
    <w:multiLevelType w:val="hybridMultilevel"/>
    <w:tmpl w:val="E5AEC0A6"/>
    <w:lvl w:ilvl="0" w:tplc="206416F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55C598A"/>
    <w:multiLevelType w:val="hybridMultilevel"/>
    <w:tmpl w:val="27703EC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837046"/>
    <w:multiLevelType w:val="hybridMultilevel"/>
    <w:tmpl w:val="F3D839E0"/>
    <w:lvl w:ilvl="0" w:tplc="94A2925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0D81B28"/>
    <w:multiLevelType w:val="hybridMultilevel"/>
    <w:tmpl w:val="A2D658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44751970">
    <w:abstractNumId w:val="2"/>
  </w:num>
  <w:num w:numId="2" w16cid:durableId="816609811">
    <w:abstractNumId w:val="3"/>
  </w:num>
  <w:num w:numId="3" w16cid:durableId="614604049">
    <w:abstractNumId w:val="0"/>
  </w:num>
  <w:num w:numId="4" w16cid:durableId="1732339312">
    <w:abstractNumId w:val="4"/>
  </w:num>
  <w:num w:numId="5" w16cid:durableId="641736010">
    <w:abstractNumId w:val="1"/>
  </w:num>
  <w:num w:numId="6" w16cid:durableId="751391861">
    <w:abstractNumId w:val="6"/>
  </w:num>
  <w:num w:numId="7" w16cid:durableId="17464865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4CA"/>
    <w:rsid w:val="00102975"/>
    <w:rsid w:val="00143B3D"/>
    <w:rsid w:val="0023490F"/>
    <w:rsid w:val="0024633E"/>
    <w:rsid w:val="002604CA"/>
    <w:rsid w:val="002D47B1"/>
    <w:rsid w:val="004B1A28"/>
    <w:rsid w:val="005978ED"/>
    <w:rsid w:val="006E0974"/>
    <w:rsid w:val="007C135D"/>
    <w:rsid w:val="00821EC8"/>
    <w:rsid w:val="0083622A"/>
    <w:rsid w:val="008D41F6"/>
    <w:rsid w:val="00913D1B"/>
    <w:rsid w:val="009668AF"/>
    <w:rsid w:val="00AA21A2"/>
    <w:rsid w:val="00AB43F3"/>
    <w:rsid w:val="00BC2E04"/>
    <w:rsid w:val="00C97C5E"/>
    <w:rsid w:val="00CE4875"/>
    <w:rsid w:val="00DE5A92"/>
    <w:rsid w:val="00E64FDA"/>
    <w:rsid w:val="00F13F53"/>
    <w:rsid w:val="00F65F91"/>
    <w:rsid w:val="00F96F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53212"/>
  <w15:chartTrackingRefBased/>
  <w15:docId w15:val="{F7AD9BC2-90B1-FE47-AF47-56D1AEA62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A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4946285">
      <w:bodyDiv w:val="1"/>
      <w:marLeft w:val="0"/>
      <w:marRight w:val="0"/>
      <w:marTop w:val="0"/>
      <w:marBottom w:val="0"/>
      <w:divBdr>
        <w:top w:val="none" w:sz="0" w:space="0" w:color="auto"/>
        <w:left w:val="none" w:sz="0" w:space="0" w:color="auto"/>
        <w:bottom w:val="none" w:sz="0" w:space="0" w:color="auto"/>
        <w:right w:val="none" w:sz="0" w:space="0" w:color="auto"/>
      </w:divBdr>
    </w:div>
    <w:div w:id="1581207415">
      <w:bodyDiv w:val="1"/>
      <w:marLeft w:val="0"/>
      <w:marRight w:val="0"/>
      <w:marTop w:val="0"/>
      <w:marBottom w:val="0"/>
      <w:divBdr>
        <w:top w:val="none" w:sz="0" w:space="0" w:color="auto"/>
        <w:left w:val="none" w:sz="0" w:space="0" w:color="auto"/>
        <w:bottom w:val="none" w:sz="0" w:space="0" w:color="auto"/>
        <w:right w:val="none" w:sz="0" w:space="0" w:color="auto"/>
      </w:divBdr>
    </w:div>
    <w:div w:id="1677883317">
      <w:bodyDiv w:val="1"/>
      <w:marLeft w:val="0"/>
      <w:marRight w:val="0"/>
      <w:marTop w:val="0"/>
      <w:marBottom w:val="0"/>
      <w:divBdr>
        <w:top w:val="none" w:sz="0" w:space="0" w:color="auto"/>
        <w:left w:val="none" w:sz="0" w:space="0" w:color="auto"/>
        <w:bottom w:val="none" w:sz="0" w:space="0" w:color="auto"/>
        <w:right w:val="none" w:sz="0" w:space="0" w:color="auto"/>
      </w:divBdr>
    </w:div>
    <w:div w:id="1795051107">
      <w:bodyDiv w:val="1"/>
      <w:marLeft w:val="0"/>
      <w:marRight w:val="0"/>
      <w:marTop w:val="0"/>
      <w:marBottom w:val="0"/>
      <w:divBdr>
        <w:top w:val="none" w:sz="0" w:space="0" w:color="auto"/>
        <w:left w:val="none" w:sz="0" w:space="0" w:color="auto"/>
        <w:bottom w:val="none" w:sz="0" w:space="0" w:color="auto"/>
        <w:right w:val="none" w:sz="0" w:space="0" w:color="auto"/>
      </w:divBdr>
    </w:div>
    <w:div w:id="1862939157">
      <w:bodyDiv w:val="1"/>
      <w:marLeft w:val="0"/>
      <w:marRight w:val="0"/>
      <w:marTop w:val="0"/>
      <w:marBottom w:val="0"/>
      <w:divBdr>
        <w:top w:val="none" w:sz="0" w:space="0" w:color="auto"/>
        <w:left w:val="none" w:sz="0" w:space="0" w:color="auto"/>
        <w:bottom w:val="none" w:sz="0" w:space="0" w:color="auto"/>
        <w:right w:val="none" w:sz="0" w:space="0" w:color="auto"/>
      </w:divBdr>
    </w:div>
    <w:div w:id="1996253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938</Words>
  <Characters>5351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Zheng</dc:creator>
  <cp:keywords/>
  <dc:description/>
  <cp:lastModifiedBy>Timothy Zheng</cp:lastModifiedBy>
  <cp:revision>14</cp:revision>
  <cp:lastPrinted>2024-03-10T23:52:00Z</cp:lastPrinted>
  <dcterms:created xsi:type="dcterms:W3CDTF">2024-03-10T22:35:00Z</dcterms:created>
  <dcterms:modified xsi:type="dcterms:W3CDTF">2024-03-11T00:33:00Z</dcterms:modified>
</cp:coreProperties>
</file>