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BB" w:rsidRDefault="00194A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Заявка на сотрудников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Проектный менеджер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Отвечает за планирование, координацию и контроль выполнения проекта, составление технического задания и распределение задач между командой разработчиков.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Иметь высшее образование в управлении проектами, бизнес-администрировании 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технической специальности.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Предпочтительно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Мужской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 в управлении проектами, предпочтительно в IT-отрасли или разработке программного обеспечения.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194A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Мобильный разработчик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r>
              <w:t xml:space="preserve">Отвечает за создание мобильного приложения для платформ </w:t>
            </w:r>
            <w:proofErr w:type="spellStart"/>
            <w:r>
              <w:t>Android</w:t>
            </w:r>
            <w:proofErr w:type="spellEnd"/>
            <w:r>
              <w:t xml:space="preserve"> и </w:t>
            </w:r>
            <w:proofErr w:type="spellStart"/>
            <w:r>
              <w:t>iOS</w:t>
            </w:r>
            <w:proofErr w:type="spellEnd"/>
            <w:r>
              <w:t xml:space="preserve">. Владение языками программирования, такими как </w:t>
            </w:r>
            <w:proofErr w:type="spellStart"/>
            <w:r>
              <w:t>Java</w:t>
            </w:r>
            <w:proofErr w:type="spellEnd"/>
            <w:r>
              <w:t xml:space="preserve"> (для </w:t>
            </w:r>
            <w:proofErr w:type="spellStart"/>
            <w:r>
              <w:t>Android</w:t>
            </w:r>
            <w:proofErr w:type="spellEnd"/>
            <w:r>
              <w:t xml:space="preserve">) и </w:t>
            </w:r>
            <w:proofErr w:type="spellStart"/>
            <w:r>
              <w:t>Swift</w:t>
            </w:r>
            <w:proofErr w:type="spellEnd"/>
            <w:r>
              <w:t xml:space="preserve"> (для </w:t>
            </w:r>
            <w:proofErr w:type="spellStart"/>
            <w:r>
              <w:t>iOS</w:t>
            </w:r>
            <w:proofErr w:type="spellEnd"/>
            <w:r>
              <w:t>), будет полезным.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r>
              <w:t>высшее образова</w:t>
            </w:r>
            <w:r>
              <w:t>ние в области компьютерных наук, программирования, информационных технологий или связанных областей.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Предпочтительно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Мужской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r>
              <w:t xml:space="preserve">опыт разработки мобильных приложений, знание языков программирования </w:t>
            </w:r>
            <w:proofErr w:type="spellStart"/>
            <w:r>
              <w:t>Java</w:t>
            </w:r>
            <w:proofErr w:type="spellEnd"/>
            <w:r>
              <w:t xml:space="preserve"> (для </w:t>
            </w:r>
            <w:proofErr w:type="spellStart"/>
            <w:r>
              <w:t>Android</w:t>
            </w:r>
            <w:proofErr w:type="spellEnd"/>
            <w:r>
              <w:t xml:space="preserve">) и </w:t>
            </w:r>
            <w:proofErr w:type="spellStart"/>
            <w:r>
              <w:t>Swift</w:t>
            </w:r>
            <w:proofErr w:type="spellEnd"/>
            <w:r>
              <w:t xml:space="preserve"> (для </w:t>
            </w:r>
            <w:proofErr w:type="spellStart"/>
            <w:r>
              <w:t>iOS</w:t>
            </w:r>
            <w:proofErr w:type="spellEnd"/>
            <w:r>
              <w:t>), опыт работы с мобильными платформами и инструментами разработки.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194A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Веб-разработчик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Разрабатывает и поддерживает веб-интерфейс сервиса, ответственный за его дизайн и функциональность. Знание языков программирования, таких как HTML, CSS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будет необходимо.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21+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высшее образование в области компьютерных наук, программирования, информационных технологий или веб-дизайна.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Неважно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опыт разработки веб-интерфейсов, знание языков программирования HTML, CSS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опыт работы с веб-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фреймворками и инструментами разработки.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Бэкенд-разработчик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Занимается созданием и обслуживанием серверной части сервиса. Знание языков программирования, таких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сочетании с опытом работы с базами данных может быть полезным.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высшее образование в области компьютер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ных наук, программирования, информационных технологий или инженерии ПО.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Неважно</w:t>
            </w:r>
          </w:p>
        </w:tc>
      </w:tr>
      <w:tr w:rsidR="004E09BB">
        <w:trPr>
          <w:trHeight w:val="673"/>
        </w:trPr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опыт разработки веб-интерфейсов, знание языков программирования HTML, CSS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опыт работы с веб-фреймворками и инструментами разработки.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UI/UX-дизайнер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эффективный и привлекательный пользовательский интерфейс, учитывая потребности пользователей и требования для простоты использования.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16+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высшее образование в области дизайна, графического дизайна, пользовательских интерфейсов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психологии.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Предпочтительно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Женский</w:t>
            </w:r>
          </w:p>
        </w:tc>
      </w:tr>
      <w:tr w:rsidR="004E09BB">
        <w:trPr>
          <w:trHeight w:val="673"/>
        </w:trPr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 разработки пользовательских интерфейсов и уникального дизайна, знание принципов UX-дизайна, опыт работы с графическими инструментами и прототипированием.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194A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 данных и аналитика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Специалисты по работе с базами данных помогут разработчикам создать и поддерживать эффективную базу данных для хранения музыкального контента. Аналитики 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бирают и анализируют данные о взаимодействии пользователей с сервисом для обеспечения его оптимизации.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высшее образование в области информационных технологий, аналитики данных, компьютерных наук или связанных областей.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4E09BB">
        <w:trPr>
          <w:trHeight w:val="673"/>
        </w:trPr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 работы с базами данных, знание языков запросов (например, SQL), опыт аналитики данных и работа с инструментами аналитики.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Тестировщик или QA-инженер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 тестирование и отладку приложения, чтобы убедиться в его функциональности, качестве и совместимости с различными устройствами и операционными системами.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высшее образование в области компьютерных наук, информационных технологий или менеджмента качества программного обеспечения.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4E09BB">
        <w:trPr>
          <w:trHeight w:val="673"/>
        </w:trPr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 тестирования программного обеспечения, знание методик тестирования, опыт работы с инструментами автоматизации тестирования.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Музыкальные эксперты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Помогают составить и отредактировать музыкальный контент, разбивать его на жанры, альбомы и плейлисты, обеспечивая лучший пользовательский опыт в области музыки.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 в музыкальной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индустрии, музыкальном менеджменте, аранжировке или связанных областях.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4E09BB">
        <w:trPr>
          <w:trHeight w:val="673"/>
        </w:trPr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 работы в музыкальной индустрии, знание различных жанров и трендов в музыке, опыт курации и редактирования музыкального контента.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Маркетолог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Занимается позиционированием и продвижением музыкального сервиса. Разрабатывает стратегии маркетинга, проводит рекламные кампании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анализирует рынок.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21+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высшее образование в области маркетинга, бизнес-администрирования, маркетинговых коммуникаций или связанных областей.</w:t>
            </w:r>
          </w:p>
        </w:tc>
      </w:tr>
      <w:tr w:rsidR="004E09BB"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:rsidR="004E09BB" w:rsidRDefault="00194A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Неважно</w:t>
            </w:r>
          </w:p>
        </w:tc>
      </w:tr>
      <w:tr w:rsidR="004E09BB">
        <w:trPr>
          <w:trHeight w:val="673"/>
        </w:trPr>
        <w:tc>
          <w:tcPr>
            <w:tcW w:w="4672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:rsidR="004E09BB" w:rsidRDefault="00194A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 в маркетинге и продвижении продуктов или услуг, знание стратегий маркетинга, опыт работы с рекламными кампаниями и анализом рынка.</w:t>
            </w:r>
          </w:p>
        </w:tc>
      </w:tr>
    </w:tbl>
    <w:p w:rsidR="004E09BB" w:rsidRDefault="004E0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E09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BB"/>
    <w:rsid w:val="00194ADA"/>
    <w:rsid w:val="004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2E3B"/>
  <w15:docId w15:val="{E0ACC62A-39C9-49A2-BBBF-26135F7F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B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A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3A0C24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q3km7t8ShAlQZrC7mK31ks0uXg==">CgMxLjAyCGguZ2pkZ3hzMghoLmdqZGd4czIIaC5namRneHMyCGguZ2pkZ3hzOAByITFsY2FreUpSYUNaUDl0UWxZNXZDanVXb0lIQ3ZSemg3OA==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Атрашкевич Кирилл Сергеевич</dc:creator>
  <cp:lastModifiedBy>Смирнов Артём Витальевич</cp:lastModifiedBy>
  <cp:revision>2</cp:revision>
  <dcterms:created xsi:type="dcterms:W3CDTF">2023-10-31T06:36:00Z</dcterms:created>
  <dcterms:modified xsi:type="dcterms:W3CDTF">2023-11-15T05:44:00Z</dcterms:modified>
</cp:coreProperties>
</file>