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957B42" w:rsidRDefault="00555CE6" w:rsidP="00E731F4">
      <w:pPr>
        <w:ind w:left="284"/>
      </w:pPr>
    </w:p>
    <w:p w14:paraId="73390ADE" w14:textId="77777777" w:rsidR="00E731F4" w:rsidRPr="00957B42" w:rsidRDefault="00E731F4" w:rsidP="00E731F4">
      <w:pPr>
        <w:spacing w:line="240" w:lineRule="auto"/>
        <w:ind w:left="284"/>
        <w:jc w:val="left"/>
        <w:rPr>
          <w:b/>
        </w:rPr>
      </w:pPr>
      <w:r w:rsidRPr="00957B42">
        <w:tab/>
      </w:r>
      <w:bookmarkStart w:id="0" w:name="_gjdgxs" w:colFirst="0" w:colLast="0"/>
      <w:bookmarkEnd w:id="0"/>
    </w:p>
    <w:p w14:paraId="6E62D983" w14:textId="77777777" w:rsidR="00E731F4" w:rsidRPr="00957B42" w:rsidRDefault="00E731F4" w:rsidP="00E731F4">
      <w:pPr>
        <w:ind w:left="284"/>
        <w:jc w:val="center"/>
        <w:rPr>
          <w:b/>
        </w:rPr>
      </w:pPr>
      <w:r w:rsidRPr="00957B42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0CFAD" w14:textId="04C83438" w:rsidR="0085352E" w:rsidRPr="00957B42" w:rsidRDefault="0085352E" w:rsidP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957B42">
            <w:fldChar w:fldCharType="begin"/>
          </w:r>
          <w:r w:rsidRPr="00957B42">
            <w:instrText xml:space="preserve"> TOC \o "1-3" \h \z \u </w:instrText>
          </w:r>
          <w:r w:rsidRPr="00957B42">
            <w:fldChar w:fldCharType="separate"/>
          </w:r>
          <w:hyperlink w:anchor="_Toc152924424" w:history="1">
            <w:r w:rsidRPr="00957B42">
              <w:rPr>
                <w:rStyle w:val="af9"/>
                <w:noProof/>
              </w:rPr>
              <w:t>Введение</w:t>
            </w:r>
            <w:r w:rsidRPr="00957B42">
              <w:rPr>
                <w:noProof/>
                <w:webHidden/>
              </w:rPr>
              <w:tab/>
            </w:r>
            <w:r w:rsidRPr="00957B42">
              <w:rPr>
                <w:noProof/>
                <w:webHidden/>
              </w:rPr>
              <w:fldChar w:fldCharType="begin"/>
            </w:r>
            <w:r w:rsidRPr="00957B42">
              <w:rPr>
                <w:noProof/>
                <w:webHidden/>
              </w:rPr>
              <w:instrText xml:space="preserve"> PAGEREF _Toc152924424 \h </w:instrText>
            </w:r>
            <w:r w:rsidRPr="00957B42">
              <w:rPr>
                <w:noProof/>
                <w:webHidden/>
              </w:rPr>
            </w:r>
            <w:r w:rsidRPr="00957B42">
              <w:rPr>
                <w:noProof/>
                <w:webHidden/>
              </w:rPr>
              <w:fldChar w:fldCharType="separate"/>
            </w:r>
            <w:r w:rsidRPr="00957B42">
              <w:rPr>
                <w:noProof/>
                <w:webHidden/>
              </w:rPr>
              <w:t>2</w:t>
            </w:r>
            <w:r w:rsidRPr="00957B42">
              <w:rPr>
                <w:noProof/>
                <w:webHidden/>
              </w:rPr>
              <w:fldChar w:fldCharType="end"/>
            </w:r>
          </w:hyperlink>
        </w:p>
        <w:p w14:paraId="1F3BE0D0" w14:textId="191E9013" w:rsidR="0085352E" w:rsidRPr="00957B42" w:rsidRDefault="00BF31C4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5" w:history="1">
            <w:r w:rsidR="0085352E" w:rsidRPr="00957B42">
              <w:rPr>
                <w:rStyle w:val="af9"/>
                <w:noProof/>
              </w:rPr>
              <w:t>1.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Аналитическая часть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_Toc152924425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3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72C518B" w14:textId="7FD28636" w:rsidR="0085352E" w:rsidRPr="00957B42" w:rsidRDefault="00BF31C4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6" w:history="1">
            <w:r w:rsidR="0085352E" w:rsidRPr="00957B42">
              <w:rPr>
                <w:rStyle w:val="af9"/>
                <w:noProof/>
              </w:rPr>
              <w:t>1.1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Описание приложения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_Toc152924426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3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A41345C" w14:textId="1563703C" w:rsidR="0085352E" w:rsidRPr="00957B42" w:rsidRDefault="00BF31C4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7" w:history="1">
            <w:r w:rsidR="0085352E" w:rsidRPr="00957B42">
              <w:rPr>
                <w:rStyle w:val="af9"/>
                <w:noProof/>
              </w:rPr>
              <w:t>1.2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 xml:space="preserve"> Анализ требований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_Toc152924427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4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128298B9" w14:textId="24FDB77E" w:rsidR="0085352E" w:rsidRPr="00957B42" w:rsidRDefault="00BF31C4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8" w:history="1">
            <w:r w:rsidR="0085352E" w:rsidRPr="00957B42">
              <w:rPr>
                <w:rStyle w:val="af9"/>
                <w:noProof/>
                <w:lang w:val="ru-RU"/>
              </w:rPr>
              <w:t>1.3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Предварительная оценка трудоемкости разработки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_Toc152924428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6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729A8E1" w14:textId="0ADDA0F7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9" w:history="1">
            <w:r w:rsidR="0085352E" w:rsidRPr="00957B42">
              <w:rPr>
                <w:rStyle w:val="af9"/>
                <w:noProof/>
              </w:rPr>
              <w:t>2.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Технологическая часть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_Toc152924429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4409801" w14:textId="38D237C0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0" w:history="1">
            <w:r w:rsidR="0085352E" w:rsidRPr="00957B42">
              <w:rPr>
                <w:rStyle w:val="af9"/>
                <w:noProof/>
                <w:lang w:val="ru-RU"/>
              </w:rPr>
              <w:t xml:space="preserve">2.1 </w:t>
            </w:r>
            <w:r w:rsidR="0085352E" w:rsidRPr="00957B42">
              <w:rPr>
                <w:rStyle w:val="af9"/>
                <w:noProof/>
              </w:rPr>
              <w:t xml:space="preserve"> Описание проектирования логики и данных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_Toc152924430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4D143727" w14:textId="2FBC9E68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1" w:history="1">
            <w:r w:rsidR="0085352E" w:rsidRPr="00957B42">
              <w:rPr>
                <w:rStyle w:val="af9"/>
                <w:noProof/>
              </w:rPr>
              <w:t>2.2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Определение функциональных типов по данным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_Toc152924431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9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1B94B660" w14:textId="05BC5D40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2" w:history="1">
            <w:r w:rsidR="0085352E" w:rsidRPr="00957B42">
              <w:rPr>
                <w:rStyle w:val="af9"/>
                <w:noProof/>
              </w:rPr>
              <w:t>2.3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Описание проекта интерфейса приложения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_Toc152924432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10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325473C" w14:textId="6D6AA443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3" w:history="1">
            <w:r w:rsidR="0085352E" w:rsidRPr="00957B42">
              <w:rPr>
                <w:rStyle w:val="af9"/>
                <w:noProof/>
                <w:lang w:val="ru-RU"/>
              </w:rPr>
              <w:t xml:space="preserve">2.4 </w:t>
            </w:r>
            <w:r w:rsidR="0085352E" w:rsidRPr="00957B42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_Toc152924433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15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382A91C7" w14:textId="753B98AE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4" w:history="1">
            <w:r w:rsidR="0085352E" w:rsidRPr="00957B42">
              <w:rPr>
                <w:rStyle w:val="af9"/>
                <w:noProof/>
                <w:lang w:val="en-US"/>
              </w:rPr>
              <w:t xml:space="preserve">2.5 </w:t>
            </w:r>
            <w:r w:rsidR="0085352E" w:rsidRPr="00957B42">
              <w:rPr>
                <w:rStyle w:val="af9"/>
                <w:noProof/>
              </w:rPr>
              <w:t>Расчет количества функциональных точек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_Toc152924434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16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542755FC" w14:textId="7658DDEC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5" w:history="1">
            <w:r w:rsidR="0085352E" w:rsidRPr="00957B42">
              <w:rPr>
                <w:rStyle w:val="af9"/>
                <w:noProof/>
                <w:lang w:val="ru-RU"/>
              </w:rPr>
              <w:t xml:space="preserve">2.6 </w:t>
            </w:r>
            <w:r w:rsidR="0085352E" w:rsidRPr="00957B42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_Toc152924435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18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041A8476" w14:textId="2C5B4F78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6" w:history="1">
            <w:r w:rsidR="0085352E" w:rsidRPr="00957B42">
              <w:rPr>
                <w:rStyle w:val="af9"/>
                <w:noProof/>
              </w:rPr>
              <w:t>4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Заключение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_Toc152924436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20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0858432A" w14:textId="78FF1448" w:rsidR="0085352E" w:rsidRPr="00957B42" w:rsidRDefault="00BF31C4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7" w:history="1">
            <w:r w:rsidR="0085352E" w:rsidRPr="00957B42">
              <w:rPr>
                <w:rStyle w:val="af9"/>
                <w:noProof/>
              </w:rPr>
              <w:t>5</w:t>
            </w:r>
            <w:r w:rsidR="0085352E" w:rsidRPr="00957B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957B42">
              <w:rPr>
                <w:rStyle w:val="af9"/>
                <w:noProof/>
              </w:rPr>
              <w:t>Использованные источники информации</w:t>
            </w:r>
            <w:r w:rsidR="0085352E" w:rsidRPr="00957B42">
              <w:rPr>
                <w:noProof/>
                <w:webHidden/>
              </w:rPr>
              <w:tab/>
            </w:r>
            <w:r w:rsidR="0085352E" w:rsidRPr="00957B42">
              <w:rPr>
                <w:noProof/>
                <w:webHidden/>
              </w:rPr>
              <w:fldChar w:fldCharType="begin"/>
            </w:r>
            <w:r w:rsidR="0085352E" w:rsidRPr="00957B42">
              <w:rPr>
                <w:noProof/>
                <w:webHidden/>
              </w:rPr>
              <w:instrText xml:space="preserve"> PAGEREF _Toc152924437 \h </w:instrText>
            </w:r>
            <w:r w:rsidR="0085352E" w:rsidRPr="00957B42">
              <w:rPr>
                <w:noProof/>
                <w:webHidden/>
              </w:rPr>
            </w:r>
            <w:r w:rsidR="0085352E" w:rsidRPr="00957B42">
              <w:rPr>
                <w:noProof/>
                <w:webHidden/>
              </w:rPr>
              <w:fldChar w:fldCharType="separate"/>
            </w:r>
            <w:r w:rsidR="0085352E" w:rsidRPr="00957B42">
              <w:rPr>
                <w:noProof/>
                <w:webHidden/>
              </w:rPr>
              <w:t>21</w:t>
            </w:r>
            <w:r w:rsidR="0085352E" w:rsidRPr="00957B42">
              <w:rPr>
                <w:noProof/>
                <w:webHidden/>
              </w:rPr>
              <w:fldChar w:fldCharType="end"/>
            </w:r>
          </w:hyperlink>
        </w:p>
        <w:p w14:paraId="409C3C66" w14:textId="6BA732B2" w:rsidR="0085352E" w:rsidRPr="00957B42" w:rsidRDefault="0085352E" w:rsidP="0085352E">
          <w:r w:rsidRPr="00957B42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957B42" w:rsidRDefault="00E731F4" w:rsidP="00E731F4">
      <w:pPr>
        <w:tabs>
          <w:tab w:val="left" w:pos="1134"/>
        </w:tabs>
        <w:spacing w:before="240"/>
        <w:ind w:left="284" w:right="284"/>
      </w:pPr>
      <w:r w:rsidRPr="00957B42">
        <w:br w:type="page"/>
      </w:r>
    </w:p>
    <w:p w14:paraId="0E156E79" w14:textId="77777777" w:rsidR="00E731F4" w:rsidRPr="00957B4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52924424"/>
      <w:bookmarkEnd w:id="1"/>
      <w:r w:rsidRPr="00957B42">
        <w:lastRenderedPageBreak/>
        <w:t>Введение</w:t>
      </w:r>
      <w:bookmarkEnd w:id="2"/>
      <w:bookmarkEnd w:id="3"/>
    </w:p>
    <w:p w14:paraId="673BCE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Предметом проетирования курсового проекта является разработка мобильного приложения.</w:t>
      </w:r>
    </w:p>
    <w:p w14:paraId="3BE697A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функциональные требования:</w:t>
      </w:r>
    </w:p>
    <w:p w14:paraId="5860152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4.</w:t>
      </w:r>
      <w:r w:rsidRPr="00957B42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5.</w:t>
      </w:r>
      <w:r w:rsidRPr="00957B42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957B42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957B42">
        <w:br w:type="page"/>
      </w:r>
    </w:p>
    <w:p w14:paraId="1E914FC3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52924425"/>
      <w:r w:rsidRPr="00957B42">
        <w:lastRenderedPageBreak/>
        <w:t>1.</w:t>
      </w:r>
      <w:r w:rsidRPr="00957B42">
        <w:tab/>
        <w:t>Аналитическая часть</w:t>
      </w:r>
      <w:bookmarkEnd w:id="4"/>
    </w:p>
    <w:p w14:paraId="47ADB69E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52924426"/>
      <w:r w:rsidRPr="00957B42">
        <w:t>1.1</w:t>
      </w:r>
      <w:r w:rsidRPr="00957B42">
        <w:tab/>
        <w:t>Описание приложения</w:t>
      </w:r>
      <w:bookmarkEnd w:id="5"/>
    </w:p>
    <w:p w14:paraId="6E43AFE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14:paraId="35BF147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086137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148996F0" w14:textId="77777777" w:rsidR="00E731F4" w:rsidRPr="00957B4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2924427"/>
      <w:r w:rsidRPr="00957B42">
        <w:lastRenderedPageBreak/>
        <w:t>1.2</w:t>
      </w:r>
      <w:r w:rsidRPr="00957B42">
        <w:tab/>
        <w:t xml:space="preserve"> Анализ требований</w:t>
      </w:r>
      <w:bookmarkEnd w:id="6"/>
    </w:p>
    <w:p w14:paraId="7D7024EA" w14:textId="77777777" w:rsidR="00E731F4" w:rsidRPr="00957B42" w:rsidRDefault="00E731F4" w:rsidP="00E731F4">
      <w:pPr>
        <w:ind w:left="284" w:right="170" w:firstLine="360"/>
      </w:pPr>
      <w:r w:rsidRPr="00957B42">
        <w:t>Исходя из выявленных функциональных требований была построена Use-case диаграмма, представленная на рисунке 1:</w:t>
      </w:r>
    </w:p>
    <w:p w14:paraId="524519E5" w14:textId="77777777" w:rsidR="00E731F4" w:rsidRPr="00957B42" w:rsidRDefault="00E731F4" w:rsidP="00E731F4">
      <w:pPr>
        <w:spacing w:line="276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957B42" w:rsidRDefault="00E731F4" w:rsidP="00E731F4">
      <w:pPr>
        <w:ind w:left="284"/>
        <w:jc w:val="center"/>
      </w:pPr>
      <w:r w:rsidRPr="00957B42">
        <w:t>Рисунок 1. Use-case диаграмма.</w:t>
      </w:r>
    </w:p>
    <w:p w14:paraId="40592CC8" w14:textId="77777777" w:rsidR="00E731F4" w:rsidRPr="00957B42" w:rsidRDefault="00E731F4" w:rsidP="00E731F4">
      <w:pPr>
        <w:spacing w:after="160" w:line="259" w:lineRule="auto"/>
        <w:ind w:left="284" w:firstLine="708"/>
      </w:pPr>
      <w:r w:rsidRPr="00957B42">
        <w:t>На основе составленной Use-case диаграммы было выделено 4 прецедента. Рассмотрим прецедент “Выбор тестов”:</w:t>
      </w:r>
    </w:p>
    <w:p w14:paraId="3817D70A" w14:textId="77777777" w:rsidR="00E731F4" w:rsidRPr="00957B42" w:rsidRDefault="00E731F4" w:rsidP="00E731F4">
      <w:pPr>
        <w:spacing w:line="240" w:lineRule="auto"/>
        <w:ind w:left="284" w:firstLine="708"/>
      </w:pPr>
      <w:bookmarkStart w:id="7" w:name="_1fob9te" w:colFirst="0" w:colLast="0"/>
      <w:bookmarkEnd w:id="7"/>
      <w:r w:rsidRPr="00957B42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:rsidRPr="00957B42" w14:paraId="26A03333" w14:textId="77777777" w:rsidTr="00CD3EEE">
        <w:trPr>
          <w:jc w:val="center"/>
        </w:trPr>
        <w:tc>
          <w:tcPr>
            <w:tcW w:w="3325" w:type="dxa"/>
          </w:tcPr>
          <w:p w14:paraId="05A1611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1B15992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тестов.</w:t>
            </w:r>
          </w:p>
        </w:tc>
      </w:tr>
      <w:tr w:rsidR="00E731F4" w:rsidRPr="00957B42" w14:paraId="4925F441" w14:textId="77777777" w:rsidTr="00CD3EEE">
        <w:trPr>
          <w:jc w:val="center"/>
        </w:trPr>
        <w:tc>
          <w:tcPr>
            <w:tcW w:w="3325" w:type="dxa"/>
          </w:tcPr>
          <w:p w14:paraId="6AD8E57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E731F4" w:rsidRPr="00957B42" w14:paraId="31EF9EE3" w14:textId="77777777" w:rsidTr="00CD3EEE">
        <w:trPr>
          <w:jc w:val="center"/>
        </w:trPr>
        <w:tc>
          <w:tcPr>
            <w:tcW w:w="3325" w:type="dxa"/>
          </w:tcPr>
          <w:p w14:paraId="5018500F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4FC41F3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E731F4" w:rsidRPr="00957B42" w14:paraId="72260EAA" w14:textId="77777777" w:rsidTr="00CD3EEE">
        <w:trPr>
          <w:jc w:val="center"/>
        </w:trPr>
        <w:tc>
          <w:tcPr>
            <w:tcW w:w="3325" w:type="dxa"/>
          </w:tcPr>
          <w:p w14:paraId="50AF2CA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6B4FDED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E731F4" w:rsidRPr="00957B42" w14:paraId="10DA2C8B" w14:textId="77777777" w:rsidTr="00CD3EEE">
        <w:trPr>
          <w:jc w:val="center"/>
        </w:trPr>
        <w:tc>
          <w:tcPr>
            <w:tcW w:w="3325" w:type="dxa"/>
          </w:tcPr>
          <w:p w14:paraId="390D812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561F7BB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1CEB9D26" w14:textId="77777777" w:rsidR="00E731F4" w:rsidRPr="00957B42" w:rsidRDefault="00E731F4" w:rsidP="00E731F4">
      <w:pPr>
        <w:spacing w:line="240" w:lineRule="auto"/>
        <w:ind w:left="284" w:firstLine="539"/>
      </w:pPr>
    </w:p>
    <w:p w14:paraId="15F88DAE" w14:textId="77777777" w:rsidR="00E731F4" w:rsidRPr="00957B42" w:rsidRDefault="00E731F4" w:rsidP="00E731F4">
      <w:pPr>
        <w:spacing w:after="160" w:line="259" w:lineRule="auto"/>
        <w:ind w:left="284"/>
        <w:rPr>
          <w:b/>
        </w:rPr>
      </w:pPr>
      <w:r w:rsidRPr="00957B42">
        <w:br w:type="page"/>
      </w:r>
    </w:p>
    <w:p w14:paraId="7B5FFBA3" w14:textId="77777777" w:rsidR="00E731F4" w:rsidRPr="00957B42" w:rsidRDefault="00E731F4" w:rsidP="00E731F4">
      <w:pPr>
        <w:spacing w:after="200" w:line="276" w:lineRule="auto"/>
        <w:ind w:left="284" w:firstLine="708"/>
      </w:pPr>
      <w:r w:rsidRPr="00957B42">
        <w:lastRenderedPageBreak/>
        <w:t>На основе выявленных прецедентов в Use-case диаграмме был составлен основной успешный сценарий, представленный в таблице 2:</w:t>
      </w:r>
    </w:p>
    <w:p w14:paraId="2C459B98" w14:textId="77777777" w:rsidR="00E731F4" w:rsidRPr="00957B42" w:rsidRDefault="00E731F4" w:rsidP="00E731F4">
      <w:pPr>
        <w:spacing w:line="240" w:lineRule="auto"/>
        <w:ind w:left="284" w:firstLine="708"/>
      </w:pPr>
      <w:bookmarkStart w:id="8" w:name="_3znysh7" w:colFirst="0" w:colLast="0"/>
      <w:bookmarkEnd w:id="8"/>
      <w:r w:rsidRPr="00957B42">
        <w:t>Таблица 2 — Основной успешный сценарий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:rsidRPr="00957B42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Отклик системы</w:t>
            </w:r>
          </w:p>
        </w:tc>
      </w:tr>
      <w:tr w:rsidR="00E731F4" w:rsidRPr="00957B42" w14:paraId="5B9E7AEE" w14:textId="77777777" w:rsidTr="00B430A8">
        <w:tc>
          <w:tcPr>
            <w:tcW w:w="4248" w:type="dxa"/>
          </w:tcPr>
          <w:p w14:paraId="490ECDFE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801781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4B68FC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1D40717A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32480D3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5DEDBFB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На основе успешного варианта событий можно составить альтернативный поток событий:</w:t>
      </w:r>
    </w:p>
    <w:p w14:paraId="274E3CF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1. </w:t>
      </w:r>
      <w:r w:rsidRPr="00957B42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7F847C0E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3.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898201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 xml:space="preserve">4.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F1502A1" w14:textId="77777777" w:rsidR="00E731F4" w:rsidRPr="00957B42" w:rsidRDefault="00E731F4" w:rsidP="00CD3EEE">
      <w:pPr>
        <w:pStyle w:val="20"/>
        <w:numPr>
          <w:ilvl w:val="0"/>
          <w:numId w:val="0"/>
        </w:numPr>
        <w:spacing w:line="360" w:lineRule="auto"/>
        <w:ind w:left="284"/>
      </w:pPr>
      <w:r w:rsidRPr="00957B42">
        <w:br w:type="page"/>
      </w:r>
      <w:bookmarkStart w:id="9" w:name="_Toc152924428"/>
      <w:r w:rsidRPr="00957B42">
        <w:rPr>
          <w:lang w:val="ru-RU"/>
        </w:rPr>
        <w:lastRenderedPageBreak/>
        <w:t>1.3</w:t>
      </w:r>
      <w:r w:rsidRPr="00957B42">
        <w:tab/>
        <w:t>Предварительная оценка трудоемкости разработки</w:t>
      </w:r>
      <w:bookmarkEnd w:id="9"/>
      <w:r w:rsidRPr="00957B42">
        <w:t xml:space="preserve"> </w:t>
      </w:r>
    </w:p>
    <w:p w14:paraId="0412AB44" w14:textId="77777777" w:rsidR="00E731F4" w:rsidRPr="00957B42" w:rsidRDefault="00E731F4" w:rsidP="00CD3EEE">
      <w:pPr>
        <w:spacing w:before="120" w:after="120"/>
        <w:ind w:left="284" w:firstLine="709"/>
      </w:pPr>
      <w:r w:rsidRPr="00957B42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5B40FBD6" w14:textId="77777777" w:rsidR="00E731F4" w:rsidRPr="00957B42" w:rsidRDefault="00E731F4" w:rsidP="00CD3EE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:rsidRPr="00957B42" w14:paraId="18B90879" w14:textId="77777777" w:rsidTr="00CD3EEE">
        <w:trPr>
          <w:jc w:val="center"/>
        </w:trPr>
        <w:tc>
          <w:tcPr>
            <w:tcW w:w="2554" w:type="dxa"/>
            <w:vAlign w:val="center"/>
          </w:tcPr>
          <w:p w14:paraId="670A1A0E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099678B6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6CA187A0" w14:textId="53292DC7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Наиболее вероятн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>ы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й</w:t>
            </w:r>
          </w:p>
        </w:tc>
        <w:tc>
          <w:tcPr>
            <w:tcW w:w="1588" w:type="dxa"/>
            <w:vAlign w:val="center"/>
          </w:tcPr>
          <w:p w14:paraId="0BDCF71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70011D6" w14:textId="37965530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Ожидаемый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случай</w:t>
            </w:r>
          </w:p>
        </w:tc>
      </w:tr>
      <w:tr w:rsidR="00E731F4" w:rsidRPr="00957B42" w14:paraId="1CDB1D97" w14:textId="77777777" w:rsidTr="00CD3EEE">
        <w:trPr>
          <w:jc w:val="center"/>
        </w:trPr>
        <w:tc>
          <w:tcPr>
            <w:tcW w:w="2554" w:type="dxa"/>
          </w:tcPr>
          <w:p w14:paraId="0D86D99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0956EC6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4495F9B8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6B28F20F" w14:textId="339D47C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F94767F" w14:textId="77777777" w:rsidTr="00CD3EEE">
        <w:trPr>
          <w:jc w:val="center"/>
        </w:trPr>
        <w:tc>
          <w:tcPr>
            <w:tcW w:w="2554" w:type="dxa"/>
          </w:tcPr>
          <w:p w14:paraId="1D0AF25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47FEB357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06B98111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24BC369" w14:textId="30777E83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2EB697D7" w14:textId="77777777" w:rsidTr="00CD3EEE">
        <w:trPr>
          <w:jc w:val="center"/>
        </w:trPr>
        <w:tc>
          <w:tcPr>
            <w:tcW w:w="2554" w:type="dxa"/>
          </w:tcPr>
          <w:p w14:paraId="2D92E0C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76C6B2EB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2199CAC7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271D6BA0" w14:textId="209DF100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700E7A73" w14:textId="77777777" w:rsidTr="00CD3EEE">
        <w:trPr>
          <w:jc w:val="center"/>
        </w:trPr>
        <w:tc>
          <w:tcPr>
            <w:tcW w:w="2554" w:type="dxa"/>
          </w:tcPr>
          <w:p w14:paraId="2DEBEE3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4F1EAF63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26754B10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42346B8B" w14:textId="1F68123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DE38DA9" w14:textId="77777777" w:rsidTr="00CD3EEE">
        <w:trPr>
          <w:jc w:val="center"/>
        </w:trPr>
        <w:tc>
          <w:tcPr>
            <w:tcW w:w="2554" w:type="dxa"/>
          </w:tcPr>
          <w:p w14:paraId="767C8E8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373C71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0899B1F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330EFE93" w14:textId="564E6F41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6149237E" w14:textId="08AAB76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326E4CC0" w14:textId="5B406019" w:rsidR="00CD3EEE" w:rsidRPr="00957B42" w:rsidRDefault="00CD3EEE" w:rsidP="00CD3EEE">
      <w:pPr>
        <w:ind w:left="284" w:firstLine="708"/>
        <w:rPr>
          <w:szCs w:val="28"/>
        </w:rPr>
      </w:pPr>
      <w:r w:rsidRPr="00957B42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 w:rsidRPr="00957B42">
        <w:rPr>
          <w:szCs w:val="28"/>
          <w:lang w:val="en-US"/>
        </w:rPr>
        <w:t>Use</w:t>
      </w:r>
      <w:r w:rsidRPr="00957B42">
        <w:rPr>
          <w:szCs w:val="28"/>
        </w:rPr>
        <w:t>-</w:t>
      </w:r>
      <w:r w:rsidRPr="00957B42">
        <w:rPr>
          <w:szCs w:val="28"/>
          <w:lang w:val="en-US"/>
        </w:rPr>
        <w:t>Case</w:t>
      </w:r>
      <w:r w:rsidRPr="00957B42">
        <w:rPr>
          <w:szCs w:val="28"/>
        </w:rPr>
        <w:t xml:space="preserve"> диаграммы используя формулу </w:t>
      </w:r>
      <w:r w:rsidRPr="00957B42">
        <w:rPr>
          <w:szCs w:val="28"/>
          <w:lang w:val="en-US"/>
        </w:rPr>
        <w:t>PERT</w:t>
      </w:r>
      <w:r w:rsidRPr="00957B42">
        <w:rPr>
          <w:szCs w:val="28"/>
        </w:rPr>
        <w:t xml:space="preserve"> (табл.3).</w:t>
      </w:r>
    </w:p>
    <w:p w14:paraId="4C833A04" w14:textId="1D6751FC" w:rsidR="00CD3EEE" w:rsidRDefault="00CD3EEE" w:rsidP="00CD3EEE">
      <w:pPr>
        <w:ind w:left="284" w:right="284" w:firstLine="567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3F1C0" wp14:editId="3FFE240C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A3CC3" w14:textId="77777777" w:rsidR="00BF31C4" w:rsidRPr="00471BD9" w:rsidRDefault="00BF31C4" w:rsidP="00CD3EEE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3F1C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626A3CC3" w14:textId="77777777" w:rsidR="00BF31C4" w:rsidRPr="00471BD9" w:rsidRDefault="00BF31C4" w:rsidP="00CD3EEE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7B42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FC10212" w14:textId="77777777" w:rsidR="00BF31C4" w:rsidRPr="00957B42" w:rsidRDefault="00BF31C4" w:rsidP="00CD3EEE">
      <w:pPr>
        <w:ind w:left="284" w:right="284" w:firstLine="567"/>
        <w:rPr>
          <w:szCs w:val="28"/>
        </w:rPr>
      </w:pPr>
    </w:p>
    <w:p w14:paraId="6155843E" w14:textId="2765E1BE" w:rsidR="00CD3EEE" w:rsidRPr="00BF31C4" w:rsidRDefault="00BF31C4" w:rsidP="00CD3EE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0A920108" w14:textId="77777777" w:rsidR="00BF31C4" w:rsidRPr="00F927ED" w:rsidRDefault="00BF31C4" w:rsidP="00CD3EEE">
      <w:pPr>
        <w:ind w:left="284" w:right="284" w:firstLine="709"/>
        <w:contextualSpacing/>
        <w:jc w:val="center"/>
        <w:rPr>
          <w:sz w:val="32"/>
          <w:szCs w:val="32"/>
        </w:rPr>
      </w:pPr>
    </w:p>
    <w:p w14:paraId="28BF21BB" w14:textId="54559C1E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Составление тестов</w:t>
      </w:r>
      <w:r w:rsidRPr="00957B42">
        <w:rPr>
          <w:szCs w:val="28"/>
        </w:rPr>
        <w:t>.</w:t>
      </w:r>
    </w:p>
    <w:p w14:paraId="477DC94B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3FA00B3A" w14:textId="77777777" w:rsidR="00CD3EEE" w:rsidRPr="00957B42" w:rsidRDefault="00CD3EEE" w:rsidP="00CD3EEE">
      <w:pPr>
        <w:pStyle w:val="aff8"/>
        <w:ind w:left="284" w:right="284"/>
        <w:rPr>
          <w:szCs w:val="28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2</w:t>
      </w:r>
    </w:p>
    <w:p w14:paraId="79DB86C2" w14:textId="11E107D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6</w:t>
      </w:r>
    </w:p>
    <w:p w14:paraId="75CDC6BF" w14:textId="1E3E3C91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54A6440B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724E7A68" w14:textId="769E7307" w:rsidR="00CD3EEE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EC8C463" w14:textId="0B685834" w:rsidR="0085352E" w:rsidRPr="00957B42" w:rsidRDefault="0085352E" w:rsidP="0085352E">
      <w:pPr>
        <w:spacing w:line="240" w:lineRule="auto"/>
        <w:jc w:val="left"/>
        <w:rPr>
          <w:szCs w:val="28"/>
        </w:rPr>
      </w:pPr>
      <w:r w:rsidRPr="00957B42">
        <w:rPr>
          <w:szCs w:val="28"/>
        </w:rPr>
        <w:br w:type="page"/>
      </w:r>
    </w:p>
    <w:p w14:paraId="47BACCB6" w14:textId="3DB8FB60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lastRenderedPageBreak/>
        <w:t>Выбор тестов</w:t>
      </w:r>
      <w:r w:rsidRPr="00957B42">
        <w:rPr>
          <w:szCs w:val="28"/>
        </w:rPr>
        <w:t>.</w:t>
      </w:r>
    </w:p>
    <w:p w14:paraId="644C2F5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59C20D67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0489039C" w14:textId="04AEF4F6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6</w:t>
      </w:r>
    </w:p>
    <w:p w14:paraId="175C2D53" w14:textId="098D2AC6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07AE9A11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46437EBA" w14:textId="50593120" w:rsidR="00CD3EEE" w:rsidRPr="00BF31C4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08BE8640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</w:p>
    <w:p w14:paraId="26617A8A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</w:rPr>
        <w:t>П</w:t>
      </w:r>
      <w:r w:rsidRPr="00957B42">
        <w:rPr>
          <w:szCs w:val="28"/>
          <w:lang w:val="ru-RU"/>
        </w:rPr>
        <w:t>рохождение тестов</w:t>
      </w:r>
      <w:r w:rsidRPr="00957B42">
        <w:rPr>
          <w:szCs w:val="28"/>
        </w:rPr>
        <w:t>.</w:t>
      </w:r>
    </w:p>
    <w:p w14:paraId="04A6D93A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0FE8386D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5AC96378" w14:textId="7B80B89E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5</w:t>
      </w:r>
    </w:p>
    <w:p w14:paraId="7AF9E36F" w14:textId="1E1A2575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6C1BBC43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5F97084B" w14:textId="1030EEC3" w:rsidR="00CD3EEE" w:rsidRPr="00BF31C4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40447A71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</w:p>
    <w:p w14:paraId="4025FF89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Получение результатов тестирования</w:t>
      </w:r>
      <w:r w:rsidRPr="00957B42">
        <w:rPr>
          <w:szCs w:val="28"/>
        </w:rPr>
        <w:t>.</w:t>
      </w:r>
    </w:p>
    <w:p w14:paraId="0CC8FFE4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160D8E7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21204840" w14:textId="0A38CD0A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8</w:t>
      </w:r>
    </w:p>
    <w:p w14:paraId="6E8075DF" w14:textId="7F125078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7CA60ECA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5136D5CF" w14:textId="09925DB0" w:rsidR="00CD3EEE" w:rsidRPr="00BF31C4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4F20D79E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  <w:lang w:val="ru-RU"/>
        </w:rPr>
      </w:pPr>
    </w:p>
    <w:p w14:paraId="70BADFFE" w14:textId="25413154" w:rsidR="00CD3EEE" w:rsidRPr="00BF31C4" w:rsidRDefault="00CD3EEE" w:rsidP="00BF31C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  <w:lang w:val="ru-RU"/>
        </w:rPr>
      </w:pPr>
      <w:r w:rsidRPr="00957B42">
        <w:rPr>
          <w:color w:val="000000"/>
        </w:rPr>
        <w:t>На основе экспертная оценки трудоемкости разработки мобильного приложения приложения было выявлено, что ожидаемый случай выполнения разработки про</w:t>
      </w:r>
      <w:r w:rsidR="00E83C88">
        <w:rPr>
          <w:color w:val="000000"/>
        </w:rPr>
        <w:t xml:space="preserve">граммного продукта займет 14 </w:t>
      </w:r>
      <w:r w:rsidRPr="00957B42">
        <w:rPr>
          <w:color w:val="000000"/>
        </w:rPr>
        <w:t>дне</w:t>
      </w:r>
      <w:r w:rsidR="00BF31C4">
        <w:rPr>
          <w:color w:val="000000"/>
          <w:lang w:val="ru-RU"/>
        </w:rPr>
        <w:t>й</w:t>
      </w:r>
    </w:p>
    <w:p w14:paraId="5F8063E9" w14:textId="5A39471E" w:rsidR="00E731F4" w:rsidRPr="00957B4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0" w:name="_Toc152924429"/>
      <w:r w:rsidRPr="00957B42">
        <w:lastRenderedPageBreak/>
        <w:t>2.</w:t>
      </w:r>
      <w:r w:rsidRPr="00957B42">
        <w:tab/>
        <w:t>Технологическая часть</w:t>
      </w:r>
      <w:bookmarkEnd w:id="10"/>
    </w:p>
    <w:p w14:paraId="5B85DC9A" w14:textId="77777777" w:rsidR="00E731F4" w:rsidRPr="00957B4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957B42">
        <w:t xml:space="preserve"> </w:t>
      </w:r>
      <w:bookmarkStart w:id="11" w:name="_Toc152924430"/>
      <w:proofErr w:type="gramStart"/>
      <w:r w:rsidR="00B430A8" w:rsidRPr="00957B42">
        <w:rPr>
          <w:lang w:val="ru-RU"/>
        </w:rPr>
        <w:t xml:space="preserve">2.1 </w:t>
      </w:r>
      <w:r w:rsidRPr="00957B42">
        <w:t xml:space="preserve"> Описание</w:t>
      </w:r>
      <w:proofErr w:type="gramEnd"/>
      <w:r w:rsidRPr="00957B42">
        <w:t xml:space="preserve"> проектирования логики и данных</w:t>
      </w:r>
      <w:bookmarkEnd w:id="11"/>
    </w:p>
    <w:p w14:paraId="396CDC8F" w14:textId="77777777" w:rsidR="00E731F4" w:rsidRPr="00957B42" w:rsidRDefault="00E731F4" w:rsidP="00BF31C4">
      <w:pPr>
        <w:ind w:left="284" w:firstLine="424"/>
      </w:pPr>
      <w:r w:rsidRPr="00957B42">
        <w:t xml:space="preserve">По результатам анализа требований была составлена диаграмма классов проекта, представленная на рисунке 2. </w:t>
      </w:r>
    </w:p>
    <w:p w14:paraId="205620E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Pr="00957B42" w:rsidRDefault="00E731F4" w:rsidP="00E731F4">
      <w:pPr>
        <w:ind w:left="284"/>
        <w:jc w:val="center"/>
      </w:pPr>
      <w:bookmarkStart w:id="12" w:name="_1t3h5sf" w:colFirst="0" w:colLast="0"/>
      <w:bookmarkEnd w:id="12"/>
      <w:r w:rsidRPr="00957B42">
        <w:t>Рисунок 2. Диаграмма классов.</w:t>
      </w:r>
    </w:p>
    <w:p w14:paraId="66251C07" w14:textId="77777777" w:rsidR="00E731F4" w:rsidRPr="00957B42" w:rsidRDefault="00E731F4" w:rsidP="00E731F4">
      <w:pPr>
        <w:ind w:left="284"/>
      </w:pPr>
      <w:r w:rsidRPr="00957B42"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38B11B7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  <w:lang w:val="en-US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t>Рисунок 3. ER – Диаграмма</w:t>
      </w:r>
    </w:p>
    <w:p w14:paraId="53D46297" w14:textId="77777777" w:rsidR="00E731F4" w:rsidRPr="00957B4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957B42">
        <w:rPr>
          <w:lang w:val="ru-RU"/>
        </w:rPr>
        <w:lastRenderedPageBreak/>
        <w:t xml:space="preserve"> </w:t>
      </w:r>
      <w:bookmarkStart w:id="13" w:name="_Toc152924431"/>
      <w:r w:rsidR="00E731F4" w:rsidRPr="00957B42">
        <w:t>Определение функциональных типов по данным</w:t>
      </w:r>
      <w:bookmarkEnd w:id="13"/>
    </w:p>
    <w:p w14:paraId="76954A18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957B42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58486531" w14:textId="4BB79147" w:rsidR="00E731F4" w:rsidRPr="00957B4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 xml:space="preserve">Таблица 4 – </w:t>
      </w:r>
      <w:r w:rsidR="00F46B36" w:rsidRPr="00957B42">
        <w:rPr>
          <w:color w:val="000000"/>
        </w:rPr>
        <w:t>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957B4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0FD037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76475F6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5D44CFE" w14:textId="77777777" w:rsidTr="00F75C9A">
        <w:tc>
          <w:tcPr>
            <w:tcW w:w="2581" w:type="dxa"/>
          </w:tcPr>
          <w:p w14:paraId="1D368E7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51049DB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791E2D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1356DDFC" w14:textId="77777777" w:rsidTr="00F75C9A">
        <w:tc>
          <w:tcPr>
            <w:tcW w:w="2581" w:type="dxa"/>
          </w:tcPr>
          <w:p w14:paraId="0C9A5D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Profile_Student</w:t>
            </w:r>
          </w:p>
        </w:tc>
        <w:tc>
          <w:tcPr>
            <w:tcW w:w="842" w:type="dxa"/>
          </w:tcPr>
          <w:p w14:paraId="190D5DC9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0B4CE2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Profile_Teacher</w:t>
            </w:r>
          </w:p>
        </w:tc>
        <w:tc>
          <w:tcPr>
            <w:tcW w:w="842" w:type="dxa"/>
          </w:tcPr>
          <w:p w14:paraId="2C3BA56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1CAAB16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TestTask</w:t>
            </w:r>
          </w:p>
        </w:tc>
        <w:tc>
          <w:tcPr>
            <w:tcW w:w="842" w:type="dxa"/>
          </w:tcPr>
          <w:p w14:paraId="7DD2576C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0B23F7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105EF897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2BF641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957B42">
        <w:rPr>
          <w:color w:val="000000"/>
        </w:rPr>
        <w:t>Коэффициент определяется в зависимости от принадлежности объекта к ILF или EIF.</w:t>
      </w:r>
    </w:p>
    <w:p w14:paraId="7901E294" w14:textId="77777777" w:rsidR="00E731F4" w:rsidRPr="00957B42" w:rsidRDefault="00E731F4" w:rsidP="00BF31C4">
      <w:pPr>
        <w:spacing w:line="240" w:lineRule="auto"/>
        <w:jc w:val="left"/>
      </w:pPr>
      <w:r w:rsidRPr="00957B42">
        <w:br w:type="page"/>
      </w:r>
      <w:bookmarkStart w:id="14" w:name="_GoBack"/>
      <w:bookmarkEnd w:id="14"/>
    </w:p>
    <w:p w14:paraId="585E433F" w14:textId="77777777" w:rsidR="00E731F4" w:rsidRPr="00957B4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 w:rsidRPr="00957B42">
        <w:rPr>
          <w:lang w:val="ru-RU"/>
        </w:rPr>
        <w:lastRenderedPageBreak/>
        <w:t xml:space="preserve"> </w:t>
      </w:r>
      <w:bookmarkStart w:id="15" w:name="_Toc152924432"/>
      <w:r w:rsidR="00E731F4" w:rsidRPr="00957B42">
        <w:t>Описание проекта интерфейса приложения</w:t>
      </w:r>
      <w:bookmarkEnd w:id="15"/>
    </w:p>
    <w:p w14:paraId="3346AEEA" w14:textId="77777777" w:rsidR="00E731F4" w:rsidRPr="00957B42" w:rsidRDefault="00E731F4" w:rsidP="00E731F4">
      <w:pPr>
        <w:ind w:left="284" w:firstLine="708"/>
      </w:pPr>
      <w:r w:rsidRPr="00957B42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Pr="00957B42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08ED004" wp14:editId="39A87FE8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Pr="00957B42" w:rsidRDefault="00E731F4" w:rsidP="00E731F4">
            <w:pPr>
              <w:tabs>
                <w:tab w:val="right" w:pos="4740"/>
              </w:tabs>
              <w:ind w:left="284"/>
              <w:jc w:val="center"/>
            </w:pPr>
            <w:r w:rsidRPr="00957B42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4DACD7EB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210D420" wp14:editId="74D0079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5. Форма “Регистрация”</w:t>
            </w:r>
          </w:p>
        </w:tc>
      </w:tr>
    </w:tbl>
    <w:p w14:paraId="6D060EBE" w14:textId="77777777" w:rsidR="00E731F4" w:rsidRPr="00957B42" w:rsidRDefault="00E731F4" w:rsidP="00E731F4">
      <w:pPr>
        <w:ind w:left="284"/>
      </w:pPr>
    </w:p>
    <w:p w14:paraId="1C7079E0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Pr="00957B42" w:rsidRDefault="00E731F4" w:rsidP="00E731F4">
            <w:pPr>
              <w:ind w:left="284"/>
              <w:jc w:val="center"/>
            </w:pPr>
            <w:r w:rsidRPr="00957B42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9AAE1BA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Pr="00957B42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7. Окно “Вопросы”</w:t>
            </w:r>
          </w:p>
        </w:tc>
      </w:tr>
    </w:tbl>
    <w:p w14:paraId="014B2899" w14:textId="77777777" w:rsidR="00E731F4" w:rsidRPr="00957B42" w:rsidRDefault="00E731F4" w:rsidP="00E731F4">
      <w:pPr>
        <w:ind w:left="284"/>
      </w:pPr>
    </w:p>
    <w:p w14:paraId="3B612097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7F8C2631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54720095" w14:textId="77777777" w:rsidR="00E731F4" w:rsidRPr="00957B42" w:rsidRDefault="00E731F4" w:rsidP="00E731F4">
      <w:pPr>
        <w:ind w:left="284"/>
      </w:pPr>
    </w:p>
    <w:p w14:paraId="348D3F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29B8B748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Pr="00957B42" w:rsidRDefault="00E731F4" w:rsidP="00E731F4">
      <w:pPr>
        <w:ind w:left="284"/>
        <w:jc w:val="center"/>
      </w:pPr>
      <w:r w:rsidRPr="00957B42">
        <w:t>Рисунок 10. Окно “Составление вопросов для тестирования”</w:t>
      </w:r>
    </w:p>
    <w:p w14:paraId="1C384FA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37556E4C" w14:textId="77777777" w:rsidR="00E731F4" w:rsidRPr="00957B42" w:rsidRDefault="00E731F4" w:rsidP="00E731F4">
      <w:pPr>
        <w:ind w:left="284" w:firstLine="708"/>
      </w:pPr>
      <w:bookmarkStart w:id="17" w:name="_3rdcrjn" w:colFirst="0" w:colLast="0"/>
      <w:bookmarkEnd w:id="17"/>
      <w:r w:rsidRPr="00957B42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Pr="00957B42" w:rsidRDefault="00E731F4" w:rsidP="00E731F4">
      <w:pPr>
        <w:ind w:left="284"/>
        <w:jc w:val="center"/>
      </w:pPr>
      <w:r w:rsidRPr="00957B42">
        <w:t>Рисунок 11. Окно “ Схема перемещений по приложению”</w:t>
      </w:r>
    </w:p>
    <w:p w14:paraId="4F92974C" w14:textId="02838E17" w:rsidR="00E731F4" w:rsidRPr="00957B42" w:rsidRDefault="00E731F4" w:rsidP="002B16F1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На рисунке ясно видно, как происходит работа в приложении.</w:t>
      </w:r>
    </w:p>
    <w:p w14:paraId="45C3232A" w14:textId="77777777" w:rsidR="00E731F4" w:rsidRPr="00957B42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8" w:name="_Toc152924433"/>
      <w:r w:rsidRPr="00957B42">
        <w:rPr>
          <w:lang w:val="ru-RU"/>
        </w:rPr>
        <w:t xml:space="preserve">2.4 </w:t>
      </w:r>
      <w:r w:rsidR="00E731F4" w:rsidRPr="00957B42">
        <w:t>Определение транзакционных функциональных типов</w:t>
      </w:r>
      <w:bookmarkEnd w:id="18"/>
    </w:p>
    <w:p w14:paraId="6A28D2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r w:rsidRPr="00957B42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115E1270" w14:textId="44FC76D2" w:rsidR="004A33E2" w:rsidRPr="00957B42" w:rsidRDefault="002B16F1" w:rsidP="002B16F1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3B31CC88" w14:textId="5285E9AD" w:rsidR="00E731F4" w:rsidRPr="00957B42" w:rsidRDefault="00E731F4" w:rsidP="004A33E2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C01DBB" w14:textId="77777777" w:rsidTr="00CD3EEE">
        <w:trPr>
          <w:jc w:val="center"/>
        </w:trPr>
        <w:tc>
          <w:tcPr>
            <w:tcW w:w="2715" w:type="dxa"/>
          </w:tcPr>
          <w:p w14:paraId="00805AD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729D75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B55B2F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4E172A6F" w14:textId="77777777" w:rsidTr="00CD3EEE">
        <w:trPr>
          <w:jc w:val="center"/>
        </w:trPr>
        <w:tc>
          <w:tcPr>
            <w:tcW w:w="2715" w:type="dxa"/>
          </w:tcPr>
          <w:p w14:paraId="42413A8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B6FB566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7C495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489BEAC" w14:textId="77777777" w:rsidTr="00CD3EEE">
        <w:trPr>
          <w:jc w:val="center"/>
        </w:trPr>
        <w:tc>
          <w:tcPr>
            <w:tcW w:w="2715" w:type="dxa"/>
          </w:tcPr>
          <w:p w14:paraId="69C3C04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5B39F50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CF52B44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363E9EB2" w14:textId="77777777" w:rsidTr="00CD3EEE">
        <w:trPr>
          <w:jc w:val="center"/>
        </w:trPr>
        <w:tc>
          <w:tcPr>
            <w:tcW w:w="2715" w:type="dxa"/>
          </w:tcPr>
          <w:p w14:paraId="7364A6B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775BEF2D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6AAEC7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A271C19" w14:textId="77777777" w:rsidR="004A33E2" w:rsidRPr="00957B42" w:rsidRDefault="004A33E2" w:rsidP="004A33E2">
      <w:pPr>
        <w:spacing w:afterLines="30" w:after="72" w:line="240" w:lineRule="auto"/>
        <w:ind w:left="284"/>
      </w:pPr>
    </w:p>
    <w:p w14:paraId="1B5AEA1C" w14:textId="38D5B901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1D322F57" w14:textId="77777777" w:rsidTr="00CD3EEE">
        <w:trPr>
          <w:jc w:val="center"/>
        </w:trPr>
        <w:tc>
          <w:tcPr>
            <w:tcW w:w="2715" w:type="dxa"/>
          </w:tcPr>
          <w:p w14:paraId="09D3E6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1453EA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04CCBC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140E45C" w14:textId="77777777" w:rsidTr="00CD3EEE">
        <w:trPr>
          <w:jc w:val="center"/>
        </w:trPr>
        <w:tc>
          <w:tcPr>
            <w:tcW w:w="2715" w:type="dxa"/>
          </w:tcPr>
          <w:p w14:paraId="294EF0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462BE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B6A8A1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245DA90" w14:textId="77777777" w:rsidTr="00CD3EEE">
        <w:trPr>
          <w:jc w:val="center"/>
        </w:trPr>
        <w:tc>
          <w:tcPr>
            <w:tcW w:w="2715" w:type="dxa"/>
          </w:tcPr>
          <w:p w14:paraId="018559E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73D649B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4191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0DFF99C" w14:textId="77777777" w:rsidTr="00CD3EEE">
        <w:trPr>
          <w:jc w:val="center"/>
        </w:trPr>
        <w:tc>
          <w:tcPr>
            <w:tcW w:w="2715" w:type="dxa"/>
          </w:tcPr>
          <w:p w14:paraId="1CDE8F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e-mail</w:t>
            </w:r>
          </w:p>
        </w:tc>
        <w:tc>
          <w:tcPr>
            <w:tcW w:w="861" w:type="dxa"/>
          </w:tcPr>
          <w:p w14:paraId="2131C6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5809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77D6FF0" w14:textId="77777777" w:rsidTr="00CD3EEE">
        <w:trPr>
          <w:jc w:val="center"/>
        </w:trPr>
        <w:tc>
          <w:tcPr>
            <w:tcW w:w="2715" w:type="dxa"/>
          </w:tcPr>
          <w:p w14:paraId="5B77B7C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1AD1381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0A93C5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A7C3B1" w14:textId="77777777" w:rsidR="004A33E2" w:rsidRPr="00957B42" w:rsidRDefault="004A33E2" w:rsidP="00B430A8">
      <w:pPr>
        <w:spacing w:afterLines="30" w:after="72"/>
        <w:ind w:left="284"/>
      </w:pPr>
    </w:p>
    <w:p w14:paraId="423C0DD9" w14:textId="0753C48B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:rsidRPr="00957B42" w14:paraId="305D59BE" w14:textId="77777777" w:rsidTr="00CD3EEE">
        <w:trPr>
          <w:jc w:val="center"/>
        </w:trPr>
        <w:tc>
          <w:tcPr>
            <w:tcW w:w="2715" w:type="dxa"/>
          </w:tcPr>
          <w:p w14:paraId="14EC188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07491B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C9D0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2D57EE00" w14:textId="77777777" w:rsidTr="00CD3EEE">
        <w:trPr>
          <w:jc w:val="center"/>
        </w:trPr>
        <w:tc>
          <w:tcPr>
            <w:tcW w:w="2715" w:type="dxa"/>
          </w:tcPr>
          <w:p w14:paraId="0848A0A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6548A75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72C2919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:rsidRPr="00957B42" w14:paraId="5AA64E93" w14:textId="77777777" w:rsidTr="00CD3EEE">
        <w:trPr>
          <w:jc w:val="center"/>
        </w:trPr>
        <w:tc>
          <w:tcPr>
            <w:tcW w:w="2715" w:type="dxa"/>
          </w:tcPr>
          <w:p w14:paraId="21524CF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6D6081B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336C3E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8DCD7A2" w14:textId="77777777" w:rsidR="004A33E2" w:rsidRPr="00957B42" w:rsidRDefault="004A33E2" w:rsidP="00B430A8">
      <w:pPr>
        <w:spacing w:afterLines="30" w:after="72"/>
        <w:ind w:left="284"/>
      </w:pPr>
      <w:bookmarkStart w:id="19" w:name="_lnxbz9" w:colFirst="0" w:colLast="0"/>
      <w:bookmarkEnd w:id="19"/>
    </w:p>
    <w:p w14:paraId="39213F56" w14:textId="45C104AA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52CB44" w14:textId="77777777" w:rsidTr="00CD3EEE">
        <w:trPr>
          <w:jc w:val="center"/>
        </w:trPr>
        <w:tc>
          <w:tcPr>
            <w:tcW w:w="2715" w:type="dxa"/>
          </w:tcPr>
          <w:p w14:paraId="4B87893A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9A85EB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4EADDF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5AE16BC8" w14:textId="77777777" w:rsidTr="00CD3EEE">
        <w:trPr>
          <w:jc w:val="center"/>
        </w:trPr>
        <w:tc>
          <w:tcPr>
            <w:tcW w:w="2715" w:type="dxa"/>
          </w:tcPr>
          <w:p w14:paraId="604CA47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74DCB2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91878D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8849487" w14:textId="77777777" w:rsidTr="00CD3EEE">
        <w:trPr>
          <w:jc w:val="center"/>
        </w:trPr>
        <w:tc>
          <w:tcPr>
            <w:tcW w:w="2715" w:type="dxa"/>
          </w:tcPr>
          <w:p w14:paraId="14F0CC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74CFB9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718A7A5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:rsidRPr="00957B42" w14:paraId="48FAED2D" w14:textId="77777777" w:rsidTr="00CD3EEE">
        <w:trPr>
          <w:jc w:val="center"/>
        </w:trPr>
        <w:tc>
          <w:tcPr>
            <w:tcW w:w="2715" w:type="dxa"/>
          </w:tcPr>
          <w:p w14:paraId="4142E3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3E3094A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63F64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7EA23FA" w14:textId="6AA85C16" w:rsidR="004A33E2" w:rsidRPr="00957B42" w:rsidRDefault="004A33E2" w:rsidP="0085352E">
      <w:pPr>
        <w:spacing w:line="240" w:lineRule="auto"/>
        <w:jc w:val="left"/>
      </w:pPr>
      <w:bookmarkStart w:id="20" w:name="_35nkun2" w:colFirst="0" w:colLast="0"/>
      <w:bookmarkEnd w:id="20"/>
    </w:p>
    <w:p w14:paraId="5D69AE90" w14:textId="00E91312" w:rsidR="00E731F4" w:rsidRPr="00957B42" w:rsidRDefault="00E731F4" w:rsidP="0085352E">
      <w:pPr>
        <w:spacing w:afterLines="30" w:after="72" w:line="240" w:lineRule="auto"/>
        <w:ind w:left="284"/>
      </w:pPr>
      <w:r w:rsidRPr="00957B42">
        <w:t xml:space="preserve">Таблица </w:t>
      </w:r>
      <w:r w:rsidRPr="00957B42">
        <w:rPr>
          <w:lang w:val="ru-RU"/>
        </w:rPr>
        <w:t>9</w:t>
      </w:r>
      <w:r w:rsidRPr="00957B42">
        <w:t xml:space="preserve">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624E209" w14:textId="77777777" w:rsidTr="00CD3EEE">
        <w:trPr>
          <w:jc w:val="center"/>
        </w:trPr>
        <w:tc>
          <w:tcPr>
            <w:tcW w:w="2715" w:type="dxa"/>
          </w:tcPr>
          <w:p w14:paraId="3A5AB4A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4D0A1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2536108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62E5DE3C" w14:textId="77777777" w:rsidTr="00CD3EEE">
        <w:trPr>
          <w:jc w:val="center"/>
        </w:trPr>
        <w:tc>
          <w:tcPr>
            <w:tcW w:w="2715" w:type="dxa"/>
          </w:tcPr>
          <w:p w14:paraId="700048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55F1647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6CCA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C4666E5" w14:textId="77777777" w:rsidTr="00CD3EEE">
        <w:trPr>
          <w:jc w:val="center"/>
        </w:trPr>
        <w:tc>
          <w:tcPr>
            <w:tcW w:w="2715" w:type="dxa"/>
          </w:tcPr>
          <w:p w14:paraId="278B8D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2FB2AD1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3C3FF27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54F23537" w:rsidR="002B16F1" w:rsidRDefault="002B16F1" w:rsidP="004A33E2">
      <w:pPr>
        <w:spacing w:line="240" w:lineRule="auto"/>
        <w:jc w:val="left"/>
      </w:pPr>
    </w:p>
    <w:p w14:paraId="5D5D0769" w14:textId="41FF9644" w:rsidR="00E731F4" w:rsidRPr="00957B42" w:rsidRDefault="002B16F1" w:rsidP="004A33E2">
      <w:pPr>
        <w:spacing w:line="240" w:lineRule="auto"/>
        <w:jc w:val="left"/>
      </w:pPr>
      <w:r>
        <w:br w:type="page"/>
      </w:r>
    </w:p>
    <w:p w14:paraId="267C47BC" w14:textId="77777777" w:rsidR="00E731F4" w:rsidRPr="00957B42" w:rsidRDefault="00E731F4" w:rsidP="004A33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957B42">
        <w:rPr>
          <w:color w:val="000000"/>
        </w:rPr>
        <w:lastRenderedPageBreak/>
        <w:t xml:space="preserve">Таблица </w:t>
      </w:r>
      <w:r w:rsidRPr="00957B42">
        <w:rPr>
          <w:color w:val="000000"/>
          <w:lang w:val="ru-RU"/>
        </w:rPr>
        <w:t>10</w:t>
      </w:r>
      <w:r w:rsidRPr="00957B42">
        <w:rPr>
          <w:color w:val="000000"/>
        </w:rPr>
        <w:t xml:space="preserve">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B7BED7D" w14:textId="77777777" w:rsidTr="00CD3EEE">
        <w:trPr>
          <w:jc w:val="center"/>
        </w:trPr>
        <w:tc>
          <w:tcPr>
            <w:tcW w:w="2715" w:type="dxa"/>
          </w:tcPr>
          <w:p w14:paraId="08D8C5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7F29F0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8B0A3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0F52FA95" w14:textId="77777777" w:rsidTr="00CD3EEE">
        <w:trPr>
          <w:jc w:val="center"/>
        </w:trPr>
        <w:tc>
          <w:tcPr>
            <w:tcW w:w="2715" w:type="dxa"/>
          </w:tcPr>
          <w:p w14:paraId="4C52A58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1" w:name="_1ksv4uv" w:colFirst="0" w:colLast="0"/>
            <w:bookmarkEnd w:id="21"/>
            <w:r w:rsidRPr="00957B42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19A62DE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7F5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22212825" w14:textId="77777777" w:rsidTr="00CD3EEE">
        <w:trPr>
          <w:jc w:val="center"/>
        </w:trPr>
        <w:tc>
          <w:tcPr>
            <w:tcW w:w="2715" w:type="dxa"/>
          </w:tcPr>
          <w:p w14:paraId="7D63DD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B383A1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7B2D1A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957B42" w:rsidRDefault="00E731F4" w:rsidP="00E731F4">
      <w:pPr>
        <w:ind w:left="284"/>
      </w:pPr>
    </w:p>
    <w:p w14:paraId="4780556B" w14:textId="77777777" w:rsidR="00E731F4" w:rsidRPr="00957B4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22" w:name="_Toc152924434"/>
      <w:r w:rsidRPr="00957B42">
        <w:rPr>
          <w:lang w:val="en-US"/>
        </w:rPr>
        <w:t xml:space="preserve">2.5 </w:t>
      </w:r>
      <w:r w:rsidRPr="00957B42">
        <w:t>Расчет количества функциональных точек</w:t>
      </w:r>
      <w:bookmarkEnd w:id="22"/>
    </w:p>
    <w:p w14:paraId="2159C61C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957B42">
        <w:rPr>
          <w:color w:val="000000"/>
        </w:rPr>
        <w:t xml:space="preserve">Таблица </w:t>
      </w:r>
      <w:r w:rsidRPr="00957B42">
        <w:rPr>
          <w:color w:val="000000"/>
          <w:lang w:val="en-US"/>
        </w:rPr>
        <w:t>11</w:t>
      </w:r>
      <w:r w:rsidRPr="00957B42">
        <w:rPr>
          <w:color w:val="000000"/>
        </w:rPr>
        <w:t xml:space="preserve">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957B4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2663D1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5E6044A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2E363C1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71AC298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E731F4" w:rsidRPr="00957B4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448603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15</w:t>
            </w:r>
          </w:p>
        </w:tc>
      </w:tr>
      <w:tr w:rsidR="00E731F4" w:rsidRPr="00957B4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50A3C3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12</w:t>
            </w:r>
          </w:p>
        </w:tc>
      </w:tr>
      <w:tr w:rsidR="00E731F4" w:rsidRPr="00957B4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1E506A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</w:tr>
      <w:tr w:rsidR="00E731F4" w:rsidRPr="00957B4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019AF2F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</w:tr>
      <w:tr w:rsidR="00E731F4" w:rsidRPr="00957B4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0A753F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10</w:t>
            </w:r>
          </w:p>
        </w:tc>
      </w:tr>
      <w:tr w:rsidR="00E731F4" w:rsidRPr="00957B4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2E5CF5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52</w:t>
            </w:r>
          </w:p>
        </w:tc>
      </w:tr>
    </w:tbl>
    <w:p w14:paraId="5BD673CB" w14:textId="2668BC78" w:rsidR="00E731F4" w:rsidRPr="00957B42" w:rsidRDefault="00BF31C4" w:rsidP="004A33E2">
      <w:pPr>
        <w:spacing w:after="160"/>
        <w:ind w:left="284" w:firstLine="424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0E743B8F">
                <wp:simplePos x="0" y="0"/>
                <wp:positionH relativeFrom="column">
                  <wp:posOffset>5947410</wp:posOffset>
                </wp:positionH>
                <wp:positionV relativeFrom="paragraph">
                  <wp:posOffset>791210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BF31C4" w:rsidRDefault="00BF31C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468.3pt;margin-top:62.3pt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" stroked="f">
                <v:textbox inset="2.53958mm,1.2694mm,2.53958mm,1.2694mm">
                  <w:txbxContent>
                    <w:p w14:paraId="3E6D372B" w14:textId="77777777" w:rsidR="00BF31C4" w:rsidRDefault="00BF31C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 w:rsidR="00E731F4" w:rsidRPr="00957B42">
        <w:t>Чтобы определить суммарное количество не выровненных функциональных точек, нужно рассчитать по формуле:</w:t>
      </w:r>
    </w:p>
    <w:p w14:paraId="4D251307" w14:textId="038BD4A0" w:rsidR="00E731F4" w:rsidRPr="00BF31C4" w:rsidRDefault="00957B42" w:rsidP="004A33E2">
      <w:pPr>
        <w:spacing w:after="160"/>
        <w:ind w:left="284"/>
        <w:jc w:val="center"/>
        <w:rPr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UFP=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ILF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EO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EQ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</m:oMath>
      </m:oMathPara>
    </w:p>
    <w:p w14:paraId="2257DD0B" w14:textId="77777777" w:rsidR="00E731F4" w:rsidRPr="00957B42" w:rsidRDefault="00E731F4" w:rsidP="004A33E2">
      <w:pPr>
        <w:spacing w:after="160"/>
        <w:ind w:left="284" w:firstLine="567"/>
      </w:pPr>
      <w:r w:rsidRPr="00957B42">
        <w:t>Общее суммарное количество не выровненных функциональных точек UFP будет составлять по формуле (7):</w:t>
      </w:r>
    </w:p>
    <w:p w14:paraId="1FC7BF3F" w14:textId="4697AE18" w:rsidR="00E731F4" w:rsidRPr="00957B42" w:rsidRDefault="00957B42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957B42" w:rsidRDefault="0085352E" w:rsidP="0085352E">
      <w:pPr>
        <w:spacing w:line="240" w:lineRule="auto"/>
        <w:jc w:val="left"/>
      </w:pPr>
      <w:r w:rsidRPr="00957B42">
        <w:br w:type="page"/>
      </w:r>
    </w:p>
    <w:p w14:paraId="74353DD3" w14:textId="77777777" w:rsidR="00E731F4" w:rsidRPr="00957B42" w:rsidRDefault="00E731F4" w:rsidP="0085352E">
      <w:pPr>
        <w:spacing w:line="240" w:lineRule="auto"/>
        <w:ind w:left="284" w:firstLine="720"/>
      </w:pPr>
      <w:r w:rsidRPr="00957B42">
        <w:lastRenderedPageBreak/>
        <w:t xml:space="preserve">Таблица </w:t>
      </w:r>
      <w:r w:rsidRPr="00957B42">
        <w:rPr>
          <w:lang w:val="en-US"/>
        </w:rPr>
        <w:t>12</w:t>
      </w:r>
      <w:r w:rsidRPr="00957B42">
        <w:t xml:space="preserve">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:rsidRPr="00957B42" w14:paraId="33BDA4B2" w14:textId="77777777" w:rsidTr="00F75C9A">
        <w:tc>
          <w:tcPr>
            <w:tcW w:w="596" w:type="dxa"/>
          </w:tcPr>
          <w:p w14:paraId="3991B0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6E54513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E731F4" w:rsidRPr="00957B42" w14:paraId="6719C406" w14:textId="77777777" w:rsidTr="00F75C9A">
        <w:tc>
          <w:tcPr>
            <w:tcW w:w="596" w:type="dxa"/>
          </w:tcPr>
          <w:p w14:paraId="0D640D2B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5F47F89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0FEDECAE" w14:textId="77777777" w:rsidTr="00F75C9A">
        <w:tc>
          <w:tcPr>
            <w:tcW w:w="596" w:type="dxa"/>
          </w:tcPr>
          <w:p w14:paraId="6282195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4CB9D359" w14:textId="5EA56834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5CE52098" w14:textId="77777777" w:rsidTr="00F75C9A">
        <w:tc>
          <w:tcPr>
            <w:tcW w:w="596" w:type="dxa"/>
          </w:tcPr>
          <w:p w14:paraId="359D7F8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11BEB9A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193EAE72" w14:textId="77777777" w:rsidTr="00F75C9A">
        <w:tc>
          <w:tcPr>
            <w:tcW w:w="596" w:type="dxa"/>
          </w:tcPr>
          <w:p w14:paraId="5D205AC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59B895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229D542" w14:textId="77777777" w:rsidTr="00F75C9A">
        <w:tc>
          <w:tcPr>
            <w:tcW w:w="596" w:type="dxa"/>
          </w:tcPr>
          <w:p w14:paraId="14B704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226E07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55BFEF1F" w14:textId="77777777" w:rsidTr="00F75C9A">
        <w:tc>
          <w:tcPr>
            <w:tcW w:w="596" w:type="dxa"/>
          </w:tcPr>
          <w:p w14:paraId="49E73B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60856968" w14:textId="77777777" w:rsidTr="00F75C9A">
        <w:tc>
          <w:tcPr>
            <w:tcW w:w="596" w:type="dxa"/>
          </w:tcPr>
          <w:p w14:paraId="3F45650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6FDBDBA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7C02549" w14:textId="77777777" w:rsidTr="00F75C9A">
        <w:tc>
          <w:tcPr>
            <w:tcW w:w="596" w:type="dxa"/>
          </w:tcPr>
          <w:p w14:paraId="7929A45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1D977D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89254C3" w14:textId="77777777" w:rsidTr="00F75C9A">
        <w:tc>
          <w:tcPr>
            <w:tcW w:w="596" w:type="dxa"/>
          </w:tcPr>
          <w:p w14:paraId="01634900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2B445C36" w14:textId="08C686AD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3037EB32" w14:textId="77777777" w:rsidTr="00F75C9A">
        <w:tc>
          <w:tcPr>
            <w:tcW w:w="596" w:type="dxa"/>
          </w:tcPr>
          <w:p w14:paraId="20CAB2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0EECDF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5B382B6" w14:textId="77777777" w:rsidTr="00F75C9A">
        <w:tc>
          <w:tcPr>
            <w:tcW w:w="596" w:type="dxa"/>
          </w:tcPr>
          <w:p w14:paraId="6C46B594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77E0146D" w14:textId="77777777" w:rsidTr="00F75C9A">
        <w:tc>
          <w:tcPr>
            <w:tcW w:w="596" w:type="dxa"/>
          </w:tcPr>
          <w:p w14:paraId="62AA6B56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689A05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2FA7498E" w14:textId="77777777" w:rsidTr="00F75C9A">
        <w:tc>
          <w:tcPr>
            <w:tcW w:w="596" w:type="dxa"/>
          </w:tcPr>
          <w:p w14:paraId="6A7C805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3AA6E4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68CEDEF7" w14:textId="6FFCBD6A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510E1E69" w:rsidR="00E731F4" w:rsidRDefault="00E731F4" w:rsidP="004A33E2">
      <w:pPr>
        <w:ind w:left="284" w:firstLine="567"/>
      </w:pPr>
      <w:r w:rsidRPr="00957B42">
        <w:t>Суммарное значение коэффициентов осуществляется простым суммированием по формуле:</w:t>
      </w:r>
    </w:p>
    <w:p w14:paraId="25B17325" w14:textId="62198A71" w:rsidR="00BF31C4" w:rsidRPr="00957B42" w:rsidRDefault="00BF31C4" w:rsidP="004A33E2">
      <w:pPr>
        <w:ind w:left="284" w:firstLine="567"/>
      </w:pPr>
    </w:p>
    <w:p w14:paraId="484E38E5" w14:textId="4734C939" w:rsidR="0085352E" w:rsidRPr="00BF31C4" w:rsidRDefault="0085352E" w:rsidP="0085352E">
      <w:pPr>
        <w:ind w:left="284"/>
        <w:jc w:val="center"/>
        <w:rPr>
          <w:rFonts w:ascii="Cambria Math" w:hAnsi="Cambria Math"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TDI=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DI</m:t>
              </m:r>
            </m:e>
          </m:nary>
        </m:oMath>
      </m:oMathPara>
    </w:p>
    <w:p w14:paraId="0F4722A3" w14:textId="171E3C11" w:rsidR="00BF31C4" w:rsidRPr="00957B42" w:rsidRDefault="00BF31C4" w:rsidP="00BF31C4">
      <w:pPr>
        <w:ind w:left="284"/>
        <w:rPr>
          <w:lang w:val="ru-RU"/>
        </w:rPr>
      </w:pPr>
    </w:p>
    <w:p w14:paraId="401D8D4E" w14:textId="2827AF9C" w:rsidR="00E731F4" w:rsidRDefault="00E731F4" w:rsidP="004A33E2">
      <w:pPr>
        <w:ind w:left="284" w:firstLine="567"/>
      </w:pPr>
      <w:r w:rsidRPr="00957B42">
        <w:t>Расчёт суммарного значения коэффициентов будет составлять по формуле (8):</w:t>
      </w:r>
    </w:p>
    <w:p w14:paraId="5E79A5E4" w14:textId="08E1008C" w:rsidR="00BF31C4" w:rsidRPr="00957B42" w:rsidRDefault="00BF31C4" w:rsidP="004A33E2">
      <w:pPr>
        <w:ind w:left="284" w:firstLine="567"/>
      </w:pPr>
      <w:r w:rsidRPr="00957B42">
        <w:rPr>
          <w:rFonts w:ascii="Cambria Math" w:hAnsi="Cambria Math"/>
          <w:noProof/>
          <w:lang w:val="ru-RU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3C3A070" wp14:editId="1464491A">
                <wp:simplePos x="0" y="0"/>
                <wp:positionH relativeFrom="column">
                  <wp:posOffset>5800608</wp:posOffset>
                </wp:positionH>
                <wp:positionV relativeFrom="paragraph">
                  <wp:posOffset>249555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2EEA574" w14:textId="77777777" w:rsidR="00BF31C4" w:rsidRDefault="00BF31C4" w:rsidP="0085352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3A070" id="Прямоугольник 90" o:spid="_x0000_s1028" style="position:absolute;left:0;text-align:left;margin-left:456.75pt;margin-top:19.65pt;width:31.7pt;height:25.9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" stroked="f" strokeweight="0">
                <v:textbox>
                  <w:txbxContent>
                    <w:p w14:paraId="72EEA574" w14:textId="77777777" w:rsidR="00BF31C4" w:rsidRDefault="00BF31C4" w:rsidP="0085352E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</w:p>
    <w:p w14:paraId="48C2CE1D" w14:textId="7BDDF657" w:rsidR="00E731F4" w:rsidRPr="00BF31C4" w:rsidRDefault="00957B42" w:rsidP="004A33E2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TDI=5+0+5+0+0+5+5+0+0+5+5+5+0=35</m:t>
          </m:r>
        </m:oMath>
      </m:oMathPara>
    </w:p>
    <w:p w14:paraId="0D4051A2" w14:textId="1ABF9392" w:rsidR="00BF31C4" w:rsidRPr="00957B42" w:rsidRDefault="00BF31C4" w:rsidP="004A33E2">
      <w:pPr>
        <w:spacing w:after="160"/>
        <w:ind w:left="284"/>
        <w:jc w:val="center"/>
        <w:rPr>
          <w:rFonts w:eastAsia="Cambria Math"/>
        </w:rPr>
      </w:pPr>
    </w:p>
    <w:p w14:paraId="746A1423" w14:textId="35023EE8" w:rsidR="00E731F4" w:rsidRDefault="00E731F4" w:rsidP="004A33E2">
      <w:pPr>
        <w:ind w:left="284" w:firstLine="567"/>
      </w:pPr>
      <w:r w:rsidRPr="00957B42">
        <w:t>Расчёт значения фактора выравнивания производится по формуле:</w:t>
      </w:r>
    </w:p>
    <w:p w14:paraId="471351A3" w14:textId="0CF2CC86" w:rsidR="00BF31C4" w:rsidRPr="00957B42" w:rsidRDefault="00BF31C4" w:rsidP="004A33E2">
      <w:pPr>
        <w:ind w:left="284" w:firstLine="567"/>
      </w:pPr>
    </w:p>
    <w:p w14:paraId="7114B93C" w14:textId="77777777" w:rsidR="00BF31C4" w:rsidRPr="00BF31C4" w:rsidRDefault="00957B42" w:rsidP="00BF31C4">
      <w:pPr>
        <w:ind w:left="284" w:firstLine="567"/>
        <w:jc w:val="center"/>
        <w:rPr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TDI*0.01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</m:t>
          </m:r>
        </m:oMath>
      </m:oMathPara>
    </w:p>
    <w:p w14:paraId="2493683F" w14:textId="5C565B3F" w:rsidR="00E731F4" w:rsidRPr="00957B42" w:rsidRDefault="00E731F4" w:rsidP="00BF31C4">
      <w:pPr>
        <w:ind w:left="284" w:firstLine="567"/>
        <w:jc w:val="center"/>
        <w:rPr>
          <w:noProof/>
        </w:rPr>
      </w:pPr>
    </w:p>
    <w:p w14:paraId="4612F128" w14:textId="2982F774" w:rsidR="00E731F4" w:rsidRDefault="00E731F4" w:rsidP="004A33E2">
      <w:pPr>
        <w:ind w:left="284" w:firstLine="567"/>
      </w:pPr>
      <w:r w:rsidRPr="00957B42">
        <w:t>Расчёт значения факторов выравнивания будет составлять по формуле (9):</w:t>
      </w:r>
    </w:p>
    <w:p w14:paraId="2D011121" w14:textId="77F766E9" w:rsidR="00BF31C4" w:rsidRPr="00957B42" w:rsidRDefault="00BF31C4" w:rsidP="004A33E2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6B6BFE0">
                <wp:simplePos x="0" y="0"/>
                <wp:positionH relativeFrom="column">
                  <wp:posOffset>5537200</wp:posOffset>
                </wp:positionH>
                <wp:positionV relativeFrom="paragraph">
                  <wp:posOffset>240665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77777777" w:rsidR="00BF31C4" w:rsidRDefault="00BF31C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9" style="position:absolute;left:0;text-align:left;margin-left:436pt;margin-top:18.95pt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" stroked="f">
                <v:textbox inset="2.53958mm,1.2694mm,2.53958mm,1.2694mm">
                  <w:txbxContent>
                    <w:p w14:paraId="52B6C1BB" w14:textId="77777777" w:rsidR="00BF31C4" w:rsidRDefault="00BF31C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14:paraId="40F51AF5" w14:textId="1CFAEFEA" w:rsidR="00272749" w:rsidRPr="00BF31C4" w:rsidRDefault="00957B42" w:rsidP="0085352E">
      <w:pPr>
        <w:spacing w:after="160"/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+0.65=1</m:t>
          </m:r>
        </m:oMath>
      </m:oMathPara>
    </w:p>
    <w:p w14:paraId="61D29E13" w14:textId="77777777" w:rsidR="00BF31C4" w:rsidRPr="00957B42" w:rsidRDefault="00BF31C4" w:rsidP="0085352E">
      <w:pPr>
        <w:spacing w:after="160"/>
        <w:ind w:left="284"/>
        <w:jc w:val="center"/>
      </w:pPr>
    </w:p>
    <w:p w14:paraId="0F2E43E6" w14:textId="68073656" w:rsidR="00E731F4" w:rsidRDefault="00E731F4" w:rsidP="004A33E2">
      <w:pPr>
        <w:ind w:left="284" w:firstLine="567"/>
      </w:pPr>
      <w:r w:rsidRPr="00957B42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77BC6F9C" w14:textId="77FC2EFF" w:rsidR="00BF31C4" w:rsidRPr="00957B42" w:rsidRDefault="00BF31C4" w:rsidP="004A33E2">
      <w:pPr>
        <w:ind w:left="284" w:firstLine="567"/>
      </w:pPr>
    </w:p>
    <w:p w14:paraId="4FC6D922" w14:textId="77777777" w:rsidR="00BF31C4" w:rsidRPr="00BF31C4" w:rsidRDefault="00957B42" w:rsidP="004A33E2">
      <w:pPr>
        <w:ind w:left="284" w:firstLine="567"/>
        <w:jc w:val="center"/>
        <w:rPr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AFP=UFP*VAF</m:t>
          </m:r>
        </m:oMath>
      </m:oMathPara>
    </w:p>
    <w:p w14:paraId="7CEF8E64" w14:textId="5CD44B69" w:rsidR="00E731F4" w:rsidRPr="00957B42" w:rsidRDefault="00E731F4" w:rsidP="004A33E2">
      <w:pPr>
        <w:ind w:left="284" w:firstLine="567"/>
        <w:jc w:val="center"/>
        <w:rPr>
          <w:noProof/>
        </w:rPr>
      </w:pPr>
    </w:p>
    <w:p w14:paraId="0D36893E" w14:textId="0B08CA34" w:rsidR="00E731F4" w:rsidRDefault="00E731F4" w:rsidP="004A33E2">
      <w:pPr>
        <w:ind w:left="284" w:firstLine="567"/>
      </w:pPr>
      <w:r w:rsidRPr="00957B42"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3D52927D" w14:textId="20A3EC3E" w:rsidR="00BF31C4" w:rsidRPr="00957B42" w:rsidRDefault="00BF31C4" w:rsidP="004A33E2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AA8039F">
                <wp:simplePos x="0" y="0"/>
                <wp:positionH relativeFrom="column">
                  <wp:posOffset>5422900</wp:posOffset>
                </wp:positionH>
                <wp:positionV relativeFrom="paragraph">
                  <wp:posOffset>255905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77777777" w:rsidR="00BF31C4" w:rsidRDefault="00BF31C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30" style="position:absolute;left:0;text-align:left;margin-left:427pt;margin-top:20.15pt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" stroked="f">
                <v:textbox inset="2.53958mm,1.2694mm,2.53958mm,1.2694mm">
                  <w:txbxContent>
                    <w:p w14:paraId="675A26A0" w14:textId="77777777" w:rsidR="00BF31C4" w:rsidRDefault="00BF31C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07B0ACCF" w14:textId="1A84C552" w:rsidR="00263EE1" w:rsidRPr="00BF31C4" w:rsidRDefault="00957B42" w:rsidP="004A33E2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AFP=52*1=52</m:t>
          </m:r>
        </m:oMath>
      </m:oMathPara>
    </w:p>
    <w:p w14:paraId="729297B4" w14:textId="77777777" w:rsidR="00BF31C4" w:rsidRPr="00957B42" w:rsidRDefault="00BF31C4" w:rsidP="004A33E2">
      <w:pPr>
        <w:spacing w:after="160"/>
        <w:ind w:left="284"/>
        <w:jc w:val="center"/>
        <w:rPr>
          <w:rFonts w:eastAsia="Cambria Math"/>
        </w:rPr>
      </w:pPr>
    </w:p>
    <w:p w14:paraId="013AB48C" w14:textId="77777777" w:rsidR="00E731F4" w:rsidRPr="00957B42" w:rsidRDefault="00B430A8" w:rsidP="004A33E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bookmarkStart w:id="23" w:name="_Toc152924435"/>
      <w:r w:rsidRPr="00957B42">
        <w:rPr>
          <w:lang w:val="ru-RU"/>
        </w:rPr>
        <w:t xml:space="preserve">2.6 </w:t>
      </w:r>
      <w:r w:rsidR="00E731F4" w:rsidRPr="00957B42">
        <w:t>Определение основных технико-экономических показателей</w:t>
      </w:r>
      <w:bookmarkEnd w:id="23"/>
    </w:p>
    <w:p w14:paraId="111CAFA0" w14:textId="1656F210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Расчёт количества функциональных точек:</w:t>
      </w:r>
    </w:p>
    <w:p w14:paraId="2091108E" w14:textId="77777777" w:rsidR="00BF31C4" w:rsidRPr="00957B42" w:rsidRDefault="00BF31C4" w:rsidP="004A33E2">
      <w:pPr>
        <w:ind w:left="397" w:firstLine="311"/>
        <w:rPr>
          <w:szCs w:val="28"/>
        </w:rPr>
      </w:pPr>
    </w:p>
    <w:p w14:paraId="01141D7B" w14:textId="756DDED9" w:rsidR="00957B42" w:rsidRPr="00BF31C4" w:rsidRDefault="00957B42" w:rsidP="00957B42">
      <w:pPr>
        <w:ind w:left="397" w:firstLine="567"/>
        <w:rPr>
          <w:rFonts w:eastAsiaTheme="minorEastAs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F=53</m:t>
          </m:r>
        </m:oMath>
      </m:oMathPara>
    </w:p>
    <w:p w14:paraId="130B2D0F" w14:textId="77777777" w:rsidR="00BF31C4" w:rsidRPr="00BF31C4" w:rsidRDefault="00BF31C4" w:rsidP="00957B42">
      <w:pPr>
        <w:ind w:left="397" w:firstLine="567"/>
        <w:rPr>
          <w:rFonts w:eastAsiaTheme="minorEastAsia"/>
          <w:sz w:val="32"/>
          <w:szCs w:val="32"/>
          <w:lang w:val="en-US"/>
        </w:rPr>
      </w:pPr>
    </w:p>
    <w:p w14:paraId="18E84E15" w14:textId="4143A2D5" w:rsidR="00F75C9A" w:rsidRDefault="00F75C9A" w:rsidP="004A33E2">
      <w:pPr>
        <w:ind w:left="397" w:firstLine="311"/>
        <w:rPr>
          <w:szCs w:val="28"/>
          <w:lang w:val="ru-RU"/>
        </w:rPr>
      </w:pPr>
      <w:r w:rsidRPr="00957B42">
        <w:rPr>
          <w:szCs w:val="28"/>
        </w:rPr>
        <w:t xml:space="preserve">Показатели </w:t>
      </w:r>
      <w:r w:rsidRPr="00957B42">
        <w:rPr>
          <w:szCs w:val="28"/>
          <w:lang w:val="en-US"/>
        </w:rPr>
        <w:t>LOC</w:t>
      </w:r>
      <w:r w:rsidRPr="00957B42">
        <w:rPr>
          <w:szCs w:val="28"/>
        </w:rPr>
        <w:t xml:space="preserve"> для языка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:</w:t>
      </w:r>
    </w:p>
    <w:p w14:paraId="5ACA8F42" w14:textId="77777777" w:rsidR="00BF31C4" w:rsidRPr="00BF31C4" w:rsidRDefault="00BF31C4" w:rsidP="004A33E2">
      <w:pPr>
        <w:ind w:left="397" w:firstLine="311"/>
        <w:rPr>
          <w:szCs w:val="28"/>
          <w:lang w:val="ru-RU"/>
        </w:rPr>
      </w:pPr>
    </w:p>
    <w:p w14:paraId="320C85AB" w14:textId="6F0D4071" w:rsidR="00957B42" w:rsidRPr="00BF31C4" w:rsidRDefault="00957B42" w:rsidP="00957B42">
      <w:pPr>
        <w:ind w:left="397" w:firstLine="567"/>
        <w:rPr>
          <w:rFonts w:eastAsiaTheme="minorEastAs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LOC=53</m:t>
          </m:r>
        </m:oMath>
      </m:oMathPara>
    </w:p>
    <w:p w14:paraId="1938B1FE" w14:textId="77777777" w:rsidR="00957B42" w:rsidRPr="00957B42" w:rsidRDefault="00957B42" w:rsidP="004A33E2">
      <w:pPr>
        <w:ind w:left="397" w:firstLine="311"/>
        <w:rPr>
          <w:szCs w:val="28"/>
        </w:rPr>
      </w:pPr>
    </w:p>
    <w:p w14:paraId="0E87D384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lastRenderedPageBreak/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.</w:t>
      </w:r>
    </w:p>
    <w:p w14:paraId="0BCA1F96" w14:textId="21F2677E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6B79056B" w14:textId="6E64F6E4" w:rsidR="00BF31C4" w:rsidRPr="00957B42" w:rsidRDefault="00BF31C4" w:rsidP="004A33E2">
      <w:pPr>
        <w:ind w:left="397" w:firstLine="311"/>
        <w:rPr>
          <w:szCs w:val="28"/>
        </w:rPr>
      </w:pPr>
    </w:p>
    <w:p w14:paraId="642A6C8C" w14:textId="1CD1C000" w:rsidR="00F75C9A" w:rsidRPr="00BF31C4" w:rsidRDefault="00957B42" w:rsidP="004A33E2">
      <w:pPr>
        <w:ind w:left="397" w:firstLine="567"/>
        <w:rPr>
          <w:rFonts w:eastAsiaTheme="minorEastAs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R=F*LOC</m:t>
          </m:r>
        </m:oMath>
      </m:oMathPara>
    </w:p>
    <w:p w14:paraId="35BF89A8" w14:textId="79EE2234" w:rsidR="00BF31C4" w:rsidRPr="00957B42" w:rsidRDefault="00BF31C4" w:rsidP="004A33E2">
      <w:pPr>
        <w:ind w:left="397" w:firstLine="567"/>
        <w:rPr>
          <w:rFonts w:eastAsiaTheme="minorEastAsia"/>
          <w:szCs w:val="28"/>
          <w:lang w:val="en-US"/>
        </w:rPr>
      </w:pPr>
    </w:p>
    <w:p w14:paraId="4A931365" w14:textId="4FC36926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Размерность мобильного приложения рассчитана по формуле (11):</w:t>
      </w:r>
    </w:p>
    <w:p w14:paraId="1F9FEAE2" w14:textId="32608150" w:rsidR="00BF31C4" w:rsidRPr="00957B42" w:rsidRDefault="00BF31C4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382FF74E">
                <wp:simplePos x="0" y="0"/>
                <wp:positionH relativeFrom="margin">
                  <wp:posOffset>5172075</wp:posOffset>
                </wp:positionH>
                <wp:positionV relativeFrom="paragraph">
                  <wp:posOffset>223520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77777777" w:rsidR="00BF31C4" w:rsidRPr="00665145" w:rsidRDefault="00BF31C4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908E" id="Text Box 2" o:spid="_x0000_s1031" type="#_x0000_t202" style="position:absolute;left:0;text-align:left;margin-left:407.25pt;margin-top:17.6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NT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" stroked="f">
                <v:textbox>
                  <w:txbxContent>
                    <w:p w14:paraId="3BB77DA2" w14:textId="77777777" w:rsidR="00BF31C4" w:rsidRPr="00665145" w:rsidRDefault="00BF31C4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F00C" w14:textId="1B4EED54" w:rsidR="00F75C9A" w:rsidRPr="00BF31C4" w:rsidRDefault="00957B42" w:rsidP="004A33E2">
      <w:pPr>
        <w:ind w:left="397" w:firstLine="567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R=52*53=2756</m:t>
          </m:r>
        </m:oMath>
      </m:oMathPara>
    </w:p>
    <w:p w14:paraId="3DF36B75" w14:textId="77777777" w:rsidR="00BF31C4" w:rsidRPr="00957B42" w:rsidRDefault="00BF31C4" w:rsidP="004A33E2">
      <w:pPr>
        <w:ind w:left="397" w:firstLine="567"/>
        <w:rPr>
          <w:rFonts w:eastAsiaTheme="minorEastAsia"/>
          <w:szCs w:val="28"/>
        </w:rPr>
      </w:pPr>
    </w:p>
    <w:p w14:paraId="6D14B47A" w14:textId="2F6C2AD6" w:rsidR="00F75C9A" w:rsidRPr="00957B42" w:rsidRDefault="004A33E2" w:rsidP="004A33E2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957B42">
        <w:rPr>
          <w:szCs w:val="28"/>
          <w:lang w:val="ru-RU"/>
        </w:rPr>
        <w:t xml:space="preserve">    </w:t>
      </w:r>
      <w:r w:rsidR="00F75C9A" w:rsidRPr="00957B42">
        <w:rPr>
          <w:szCs w:val="28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4E5CAE6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957B42">
        <w:rPr>
          <w:bCs/>
          <w:szCs w:val="28"/>
        </w:rPr>
        <w:t>COCOMO</w:t>
      </w:r>
      <w:r w:rsidRPr="00957B42">
        <w:rPr>
          <w:szCs w:val="28"/>
        </w:rPr>
        <w:t xml:space="preserve">. Значения параметров </w:t>
      </w:r>
      <w:r w:rsidRPr="00957B42">
        <w:rPr>
          <w:iCs/>
          <w:szCs w:val="28"/>
        </w:rPr>
        <w:t xml:space="preserve">A </w:t>
      </w:r>
      <w:r w:rsidRPr="00957B42">
        <w:rPr>
          <w:szCs w:val="28"/>
        </w:rPr>
        <w:t xml:space="preserve">и </w:t>
      </w:r>
      <w:r w:rsidRPr="00957B42">
        <w:rPr>
          <w:iCs/>
          <w:szCs w:val="28"/>
        </w:rPr>
        <w:t xml:space="preserve">E </w:t>
      </w:r>
      <w:r w:rsidRPr="00957B42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549B3F1E" w14:textId="67A5BACD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Единица измерения R в данной формуле - тысяча строк:</w:t>
      </w:r>
    </w:p>
    <w:p w14:paraId="5BFC48E0" w14:textId="77777777" w:rsidR="00BF31C4" w:rsidRPr="00957B42" w:rsidRDefault="00BF31C4" w:rsidP="004A33E2">
      <w:pPr>
        <w:ind w:left="397" w:firstLine="311"/>
        <w:rPr>
          <w:szCs w:val="28"/>
        </w:rPr>
      </w:pPr>
    </w:p>
    <w:p w14:paraId="62D14759" w14:textId="15D89A40" w:rsidR="00F75C9A" w:rsidRPr="00BF31C4" w:rsidRDefault="00F75C9A" w:rsidP="004A33E2">
      <w:pPr>
        <w:ind w:left="397" w:firstLine="567"/>
        <w:jc w:val="center"/>
        <w:rPr>
          <w:noProof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14:paraId="1385FA55" w14:textId="012B0324" w:rsidR="00BF31C4" w:rsidRPr="00957B42" w:rsidRDefault="00BF31C4" w:rsidP="004A33E2">
      <w:pPr>
        <w:ind w:left="397" w:firstLine="567"/>
        <w:jc w:val="center"/>
        <w:rPr>
          <w:szCs w:val="28"/>
          <w:lang w:val="en-US"/>
        </w:rPr>
      </w:pPr>
    </w:p>
    <w:p w14:paraId="11AB1F4A" w14:textId="51D3E822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Расчет количества человек в месяц произведен по формуле (12):</w:t>
      </w:r>
    </w:p>
    <w:p w14:paraId="2B339E81" w14:textId="31A24319" w:rsidR="00BF31C4" w:rsidRPr="00957B42" w:rsidRDefault="00BF31C4" w:rsidP="004A33E2">
      <w:pPr>
        <w:ind w:left="397" w:firstLine="311"/>
        <w:rPr>
          <w:szCs w:val="28"/>
        </w:rPr>
      </w:pPr>
      <w:r w:rsidRPr="00BF31C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25E2A879">
                <wp:simplePos x="0" y="0"/>
                <wp:positionH relativeFrom="column">
                  <wp:posOffset>5482590</wp:posOffset>
                </wp:positionH>
                <wp:positionV relativeFrom="paragraph">
                  <wp:posOffset>487045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77777777" w:rsidR="00BF31C4" w:rsidRPr="00665145" w:rsidRDefault="00BF31C4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2" type="#_x0000_t202" style="position:absolute;left:0;text-align:left;margin-left:431.7pt;margin-top:38.3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IAhQIAABU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" stroked="f">
                <v:textbox>
                  <w:txbxContent>
                    <w:p w14:paraId="180319DF" w14:textId="77777777" w:rsidR="00BF31C4" w:rsidRPr="00665145" w:rsidRDefault="00BF31C4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BACA0A" w14:textId="38E59436" w:rsidR="00BF31C4" w:rsidRPr="00BF31C4" w:rsidRDefault="00957B42" w:rsidP="00BF31C4">
      <w:pPr>
        <w:ind w:left="397" w:firstLine="709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=4(чел.-месяцев)</m:t>
          </m:r>
        </m:oMath>
      </m:oMathPara>
    </w:p>
    <w:p w14:paraId="52EA9DB8" w14:textId="2F1B855A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lastRenderedPageBreak/>
        <w:t>Средняя численность сотрудников, занятых в проекте, срок реализации которого 4 месяца, составляет:</w:t>
      </w:r>
    </w:p>
    <w:p w14:paraId="45F85647" w14:textId="72165D19" w:rsidR="00BF31C4" w:rsidRPr="00957B42" w:rsidRDefault="00BF31C4" w:rsidP="004A33E2">
      <w:pPr>
        <w:ind w:left="397" w:firstLine="311"/>
        <w:rPr>
          <w:szCs w:val="28"/>
        </w:rPr>
      </w:pPr>
    </w:p>
    <w:p w14:paraId="0DB18545" w14:textId="6312B15D" w:rsidR="00F75C9A" w:rsidRPr="00BF31C4" w:rsidRDefault="00957B42" w:rsidP="004A33E2">
      <w:pPr>
        <w:ind w:left="397" w:right="284" w:firstLine="567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N=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den>
          </m:f>
        </m:oMath>
      </m:oMathPara>
    </w:p>
    <w:p w14:paraId="5F2B393D" w14:textId="580CF845" w:rsidR="00BF31C4" w:rsidRPr="00957B42" w:rsidRDefault="00BF31C4" w:rsidP="004A33E2">
      <w:pPr>
        <w:ind w:left="397" w:right="284" w:firstLine="567"/>
        <w:rPr>
          <w:szCs w:val="28"/>
        </w:rPr>
      </w:pPr>
    </w:p>
    <w:p w14:paraId="6E527158" w14:textId="7A251E42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Средняя численность сотрудников рассчитана по формуле (13):</w:t>
      </w:r>
    </w:p>
    <w:p w14:paraId="3A19BB0A" w14:textId="5EFE7746" w:rsidR="00BF31C4" w:rsidRPr="00957B42" w:rsidRDefault="00BF31C4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3E742079">
                <wp:simplePos x="0" y="0"/>
                <wp:positionH relativeFrom="margin">
                  <wp:posOffset>5704785</wp:posOffset>
                </wp:positionH>
                <wp:positionV relativeFrom="paragraph">
                  <wp:posOffset>393700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77777777" w:rsidR="00BF31C4" w:rsidRPr="00665145" w:rsidRDefault="00BF31C4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3" type="#_x0000_t202" style="position:absolute;left:0;text-align:left;margin-left:449.2pt;margin-top:31pt;width:41.15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" stroked="f">
                <v:textbox>
                  <w:txbxContent>
                    <w:p w14:paraId="2093B8ED" w14:textId="77777777" w:rsidR="00BF31C4" w:rsidRPr="00665145" w:rsidRDefault="00BF31C4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32F88" w14:textId="08294927" w:rsidR="00F75C9A" w:rsidRPr="00BF31C4" w:rsidRDefault="00957B42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 1 чел.</m:t>
          </m:r>
        </m:oMath>
      </m:oMathPara>
    </w:p>
    <w:p w14:paraId="32E81178" w14:textId="77777777" w:rsidR="00BF31C4" w:rsidRPr="00957B42" w:rsidRDefault="00BF31C4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</w:p>
    <w:p w14:paraId="1FD36A4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0CA0A845" w14:textId="4B529955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трудозатраты на разработк</w:t>
      </w:r>
      <w:r w:rsidR="004A33E2" w:rsidRPr="00957B42">
        <w:rPr>
          <w:szCs w:val="28"/>
        </w:rPr>
        <w:t>у системы за 4 месяца составят 4</w:t>
      </w:r>
      <w:r w:rsidRPr="00957B42">
        <w:rPr>
          <w:szCs w:val="28"/>
        </w:rPr>
        <w:t xml:space="preserve"> человеко-месяцев;</w:t>
      </w:r>
    </w:p>
    <w:p w14:paraId="0A641252" w14:textId="77777777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необходимые людские ресурсы при реализации системы за 4 месяца составят 1 чел.</w:t>
      </w:r>
    </w:p>
    <w:p w14:paraId="6619E111" w14:textId="1FBC61B1" w:rsidR="00E731F4" w:rsidRPr="00957B42" w:rsidRDefault="00E731F4" w:rsidP="004A33E2">
      <w:pPr>
        <w:pStyle w:val="1"/>
        <w:numPr>
          <w:ilvl w:val="0"/>
          <w:numId w:val="5"/>
        </w:numPr>
        <w:suppressAutoHyphens w:val="0"/>
        <w:ind w:left="284"/>
      </w:pPr>
      <w:r w:rsidRPr="00957B42">
        <w:br w:type="page"/>
      </w:r>
      <w:bookmarkStart w:id="24" w:name="_Toc152924436"/>
      <w:r w:rsidRPr="00957B42">
        <w:lastRenderedPageBreak/>
        <w:t>Заключение</w:t>
      </w:r>
      <w:bookmarkEnd w:id="24"/>
    </w:p>
    <w:p w14:paraId="64F9A4FC" w14:textId="77777777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="004A33E2" w:rsidRPr="00957B4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957B4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957B42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en-US" w:eastAsia="en-US"/>
        </w:rPr>
        <w:t>ER</w:t>
      </w:r>
      <w:r w:rsidRPr="00957B42"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957B4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957B42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Окна интерфейса</w:t>
      </w:r>
      <w:r w:rsidR="00F75C9A" w:rsidRPr="00957B4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957B42" w:rsidRDefault="00F75C9A" w:rsidP="00957B42">
      <w:pPr>
        <w:ind w:left="284" w:firstLine="708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957B4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П</w:t>
      </w:r>
      <w:r w:rsidR="00F75C9A" w:rsidRPr="00957B42">
        <w:rPr>
          <w:rFonts w:eastAsiaTheme="minorHAnsi"/>
          <w:szCs w:val="28"/>
          <w:lang w:val="ru-RU" w:eastAsia="en-US"/>
        </w:rPr>
        <w:t>росмотра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Д</w:t>
      </w:r>
      <w:r w:rsidR="00F75C9A" w:rsidRPr="00957B42">
        <w:rPr>
          <w:rFonts w:eastAsiaTheme="minorHAnsi"/>
          <w:szCs w:val="28"/>
          <w:lang w:val="ru-RU" w:eastAsia="en-US"/>
        </w:rPr>
        <w:t>обавления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1E2D8F9" w14:textId="1CA16918" w:rsidR="00F75C9A" w:rsidRPr="00957B42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</w:t>
      </w:r>
      <w:r w:rsidR="00F75C9A" w:rsidRPr="00957B42">
        <w:rPr>
          <w:rFonts w:eastAsiaTheme="minorHAnsi"/>
          <w:szCs w:val="28"/>
          <w:lang w:val="ru-RU" w:eastAsia="en-US"/>
        </w:rPr>
        <w:t>едактирования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Регистрации и А</w:t>
      </w:r>
      <w:r w:rsidR="00F75C9A" w:rsidRPr="00957B4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957B42" w:rsidRDefault="00F75C9A" w:rsidP="00957B42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Pr="00957B42">
        <w:rPr>
          <w:rFonts w:eastAsiaTheme="minorHAnsi"/>
          <w:szCs w:val="28"/>
          <w:lang w:val="ru-RU" w:eastAsia="en-US"/>
        </w:rPr>
        <w:t xml:space="preserve">, а </w:t>
      </w:r>
      <w:r w:rsidR="004A33E2" w:rsidRPr="00957B4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957B4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957B42" w:rsidRDefault="00E731F4" w:rsidP="004A33E2">
      <w:pPr>
        <w:pStyle w:val="1"/>
        <w:numPr>
          <w:ilvl w:val="0"/>
          <w:numId w:val="5"/>
        </w:numPr>
        <w:suppressAutoHyphens w:val="0"/>
        <w:ind w:left="567"/>
      </w:pPr>
      <w:r w:rsidRPr="00957B42">
        <w:br w:type="page"/>
      </w:r>
      <w:bookmarkStart w:id="25" w:name="_Toc152924437"/>
      <w:r w:rsidRPr="00957B42">
        <w:lastRenderedPageBreak/>
        <w:t>Использованные источники информации</w:t>
      </w:r>
      <w:bookmarkEnd w:id="25"/>
    </w:p>
    <w:p w14:paraId="793B0E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Мамедли Р. Э. Базы данных. Лабораторный практикум : учебное пособие для вузов / Р. Э. Мамедли. – Санкт-Петербург : Лань, 2023. – 152 с.;</w:t>
      </w:r>
    </w:p>
    <w:p w14:paraId="1ADD489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Нестеров С. А. Интеллектуальный анализ данных с использованием </w:t>
      </w:r>
      <w:r w:rsidRPr="00957B42">
        <w:rPr>
          <w:szCs w:val="28"/>
          <w:lang w:val="en-US"/>
        </w:rPr>
        <w:t>SQL</w:t>
      </w:r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Server</w:t>
      </w:r>
      <w:r w:rsidRPr="00957B42">
        <w:rPr>
          <w:szCs w:val="28"/>
        </w:rPr>
        <w:t xml:space="preserve"> : учебник для вузов / С. А. Нестеров. – Санкт-Петербург : Лань, 2023. – 160 с.;</w:t>
      </w:r>
    </w:p>
    <w:p w14:paraId="363759A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Макшанов А. В. Большие данные. </w:t>
      </w:r>
      <w:r w:rsidRPr="00957B42">
        <w:rPr>
          <w:szCs w:val="28"/>
          <w:lang w:val="en-US"/>
        </w:rPr>
        <w:t>Big</w:t>
      </w:r>
      <w:r w:rsidRPr="00957B42">
        <w:rPr>
          <w:szCs w:val="28"/>
        </w:rPr>
        <w:t xml:space="preserve"> </w:t>
      </w:r>
      <w:proofErr w:type="gramStart"/>
      <w:r w:rsidRPr="00957B42">
        <w:rPr>
          <w:szCs w:val="28"/>
          <w:lang w:val="en-US"/>
        </w:rPr>
        <w:t>Data</w:t>
      </w:r>
      <w:r w:rsidRPr="00957B42">
        <w:rPr>
          <w:szCs w:val="28"/>
        </w:rPr>
        <w:t xml:space="preserve"> :</w:t>
      </w:r>
      <w:proofErr w:type="gramEnd"/>
      <w:r w:rsidRPr="00957B42">
        <w:rPr>
          <w:szCs w:val="28"/>
        </w:rPr>
        <w:t xml:space="preserve"> учебник для СПО / А. В. Макшанов, А. Е. Журавлев, Л. Н. Тындыкарь. – 3-е изд., стер – Санкт-Петербург : Лань, 2023. – 188 с.;</w:t>
      </w:r>
    </w:p>
    <w:p w14:paraId="0477DC87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программного обеспечения : учебное пособие для СПО / С. М. Старолетов. – 3-е изд., стер. – Санкт-Петербург : Лань, 2023. – 192 с.;</w:t>
      </w:r>
    </w:p>
    <w:p w14:paraId="757143FC" w14:textId="555D7E4D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и верификации программного обеспечения : учебное пособие для вузов / С. М. Старолетов. – 3-е изд., стер. – Санкт-Петербург : Лань, 2023. – 344 с.;</w:t>
      </w:r>
    </w:p>
    <w:p w14:paraId="154A0EC3" w14:textId="7EC32370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58412-2019 «Защита информации»;</w:t>
      </w:r>
    </w:p>
    <w:p w14:paraId="55251E30" w14:textId="1F338D3B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ИСО/МЭК 25010-2015 «Системная и программная инженерия»;</w:t>
      </w:r>
    </w:p>
    <w:p w14:paraId="0C03FEFE" w14:textId="17BDC88F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F641D" w14:textId="77777777" w:rsidR="00BF31C4" w:rsidRDefault="00BF31C4" w:rsidP="00A019E0">
      <w:r>
        <w:separator/>
      </w:r>
    </w:p>
  </w:endnote>
  <w:endnote w:type="continuationSeparator" w:id="0">
    <w:p w14:paraId="10E220AF" w14:textId="77777777" w:rsidR="00BF31C4" w:rsidRDefault="00BF31C4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BF31C4" w:rsidRPr="001E0767" w:rsidRDefault="00BF31C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BF31C4" w:rsidRPr="00EE2EB7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BF31C4" w:rsidRPr="00F0139B" w:rsidRDefault="00BF31C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BF31C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BF31C4" w:rsidRPr="008F3F2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BF31C4" w:rsidRPr="001E7235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BF31C4" w:rsidRPr="00DE2159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BF31C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BF31C4" w:rsidRPr="003749F0" w:rsidRDefault="00BF31C4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</w:t>
                            </w:r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приложения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BF31C4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BF31C4" w:rsidRPr="006A1DD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2B16F1" w:rsidRPr="00EE2EB7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2B16F1" w:rsidRPr="00F0139B" w:rsidRDefault="002B16F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2B16F1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B16F1" w:rsidRPr="008F3F24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2B16F1" w:rsidRPr="001E7235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2B16F1" w:rsidRPr="00DE2159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2B16F1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2B16F1" w:rsidRPr="00F0139B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2B16F1" w:rsidRPr="003749F0" w:rsidRDefault="002B16F1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 w:rsidRPr="003749F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приложения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2B16F1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2B16F1" w:rsidRPr="006A1DD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2B16F1" w:rsidRPr="00F0139B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6BAFE" w14:textId="77777777" w:rsidR="00BF31C4" w:rsidRDefault="00BF31C4" w:rsidP="00A019E0">
      <w:r>
        <w:separator/>
      </w:r>
    </w:p>
  </w:footnote>
  <w:footnote w:type="continuationSeparator" w:id="0">
    <w:p w14:paraId="01695225" w14:textId="77777777" w:rsidR="00BF31C4" w:rsidRDefault="00BF31C4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BF31C4" w:rsidRPr="00A019E0" w:rsidRDefault="00BF31C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BF31C4" w:rsidRPr="00E84650" w:rsidRDefault="00BF31C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BF31C4" w:rsidRPr="00B866DB" w:rsidRDefault="00BF31C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2B16F1" w:rsidRPr="00E8465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2B16F1" w:rsidRPr="00E84650" w:rsidRDefault="002B16F1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A86E18">
                        <w:rPr>
                          <w:i/>
                          <w:noProof/>
                        </w:rPr>
                        <w:t>8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2B16F1" w:rsidRPr="00E8465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B16F1" w:rsidRPr="00B866DB" w:rsidRDefault="002B16F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B16F1"/>
    <w:rsid w:val="002C0264"/>
    <w:rsid w:val="002C0C3D"/>
    <w:rsid w:val="002C2344"/>
    <w:rsid w:val="002C656A"/>
    <w:rsid w:val="002C66CA"/>
    <w:rsid w:val="002D4648"/>
    <w:rsid w:val="002D4E16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31C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6EF58-4A70-4F08-B884-208819DA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2470</Words>
  <Characters>14080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16517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6</cp:revision>
  <cp:lastPrinted>2012-06-14T08:04:00Z</cp:lastPrinted>
  <dcterms:created xsi:type="dcterms:W3CDTF">2023-12-14T12:07:00Z</dcterms:created>
  <dcterms:modified xsi:type="dcterms:W3CDTF">2023-12-14T12:08:00Z</dcterms:modified>
</cp:coreProperties>
</file>