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452E6" w14:textId="77777777" w:rsidR="00E02A30" w:rsidRPr="00E02A30" w:rsidRDefault="00E02A30" w:rsidP="00E02A30">
      <w:pPr>
        <w:pStyle w:val="Default"/>
        <w:rPr>
          <w:color w:val="auto"/>
        </w:rPr>
      </w:pPr>
      <w:r w:rsidRPr="00E02A30">
        <w:rPr>
          <w:color w:val="auto"/>
        </w:rPr>
        <w:t>Ответ:</w:t>
      </w:r>
    </w:p>
    <w:p w14:paraId="7DD500AC" w14:textId="77777777" w:rsidR="00E02A30" w:rsidRPr="00E02A30" w:rsidRDefault="00E02A30" w:rsidP="00E02A30">
      <w:pPr>
        <w:pStyle w:val="a3"/>
        <w:rPr>
          <w:color w:val="000000"/>
        </w:rPr>
      </w:pPr>
      <w:r w:rsidRPr="00E02A30">
        <w:rPr>
          <w:color w:val="000000"/>
        </w:rPr>
        <w:t>Для комфортной работы стол должен удовлетворять следующим условиям:</w:t>
      </w:r>
    </w:p>
    <w:p w14:paraId="6F87C111" w14:textId="77777777" w:rsidR="00E02A30" w:rsidRPr="00E02A30" w:rsidRDefault="00E02A30" w:rsidP="00E02A30">
      <w:pPr>
        <w:pStyle w:val="a3"/>
        <w:numPr>
          <w:ilvl w:val="0"/>
          <w:numId w:val="2"/>
        </w:numPr>
        <w:rPr>
          <w:color w:val="000000"/>
        </w:rPr>
      </w:pPr>
      <w:r w:rsidRPr="00E02A30">
        <w:rPr>
          <w:color w:val="000000"/>
        </w:rPr>
        <w:t>высота стола должна быть выбрана с учетом возможности сидеть свободно, в удоб</w:t>
      </w:r>
      <w:r w:rsidRPr="00E02A30">
        <w:rPr>
          <w:color w:val="000000"/>
        </w:rPr>
        <w:softHyphen/>
        <w:t>ной позе, при необходимости опираясь на подлокотники;</w:t>
      </w:r>
    </w:p>
    <w:p w14:paraId="4606A063" w14:textId="77777777" w:rsidR="00E02A30" w:rsidRPr="00E02A30" w:rsidRDefault="00E02A30" w:rsidP="00E02A30">
      <w:pPr>
        <w:pStyle w:val="a3"/>
        <w:numPr>
          <w:ilvl w:val="0"/>
          <w:numId w:val="2"/>
        </w:numPr>
        <w:rPr>
          <w:color w:val="000000"/>
        </w:rPr>
      </w:pPr>
      <w:r w:rsidRPr="00E02A30">
        <w:rPr>
          <w:color w:val="000000"/>
        </w:rPr>
        <w:t>нижняя часть стола должна быть сконструирована так, чтобы программист мог удоб</w:t>
      </w:r>
      <w:r w:rsidRPr="00E02A30">
        <w:rPr>
          <w:color w:val="000000"/>
        </w:rPr>
        <w:softHyphen/>
        <w:t>но сидеть, не был вынужден поджимать ноги;</w:t>
      </w:r>
    </w:p>
    <w:p w14:paraId="0743CF82" w14:textId="77777777" w:rsidR="00E02A30" w:rsidRPr="00E02A30" w:rsidRDefault="00E02A30" w:rsidP="00E02A30">
      <w:pPr>
        <w:pStyle w:val="a3"/>
        <w:numPr>
          <w:ilvl w:val="0"/>
          <w:numId w:val="2"/>
        </w:numPr>
        <w:rPr>
          <w:color w:val="000000"/>
        </w:rPr>
      </w:pPr>
      <w:r w:rsidRPr="00E02A30">
        <w:rPr>
          <w:color w:val="000000"/>
        </w:rPr>
        <w:t>поверхность стола должна обладать свойствами, исключающими появление бликов в поле зрения программиста;</w:t>
      </w:r>
    </w:p>
    <w:p w14:paraId="4F7C6406" w14:textId="77777777" w:rsidR="00E02A30" w:rsidRPr="00E02A30" w:rsidRDefault="00E02A30" w:rsidP="00E02A30">
      <w:pPr>
        <w:pStyle w:val="a3"/>
        <w:numPr>
          <w:ilvl w:val="0"/>
          <w:numId w:val="2"/>
        </w:numPr>
        <w:rPr>
          <w:color w:val="000000"/>
        </w:rPr>
      </w:pPr>
      <w:r w:rsidRPr="00E02A30">
        <w:rPr>
          <w:color w:val="000000"/>
        </w:rPr>
        <w:t>конструкция стола должна предусматривать наличие выдвижных ящиков (не менее 3 для хранения документации, листингов, канцелярских принадлежностей).</w:t>
      </w:r>
    </w:p>
    <w:p w14:paraId="7216240D" w14:textId="77777777" w:rsidR="00E02A30" w:rsidRPr="00E02A30" w:rsidRDefault="00E02A30" w:rsidP="00E02A30">
      <w:pPr>
        <w:pStyle w:val="a3"/>
        <w:numPr>
          <w:ilvl w:val="0"/>
          <w:numId w:val="2"/>
        </w:numPr>
        <w:rPr>
          <w:color w:val="000000"/>
        </w:rPr>
      </w:pPr>
      <w:r w:rsidRPr="00E02A30">
        <w:rPr>
          <w:color w:val="000000"/>
        </w:rPr>
        <w:t>высота рабочей поверхности рекомендуется в пределах 680-760мм.</w:t>
      </w:r>
    </w:p>
    <w:p w14:paraId="5671F9D0" w14:textId="77777777" w:rsidR="00E02A30" w:rsidRPr="00E02A30" w:rsidRDefault="00E02A30" w:rsidP="00E02A30">
      <w:pPr>
        <w:pStyle w:val="a3"/>
        <w:numPr>
          <w:ilvl w:val="0"/>
          <w:numId w:val="2"/>
        </w:numPr>
        <w:rPr>
          <w:color w:val="000000"/>
        </w:rPr>
      </w:pPr>
      <w:r w:rsidRPr="00E02A30">
        <w:rPr>
          <w:color w:val="000000"/>
        </w:rPr>
        <w:t>Высота по</w:t>
      </w:r>
      <w:r w:rsidRPr="00E02A30">
        <w:rPr>
          <w:color w:val="000000"/>
        </w:rPr>
        <w:softHyphen/>
        <w:t>верхности, на которую устанавливается клавиатура, должна быть около 650мм.</w:t>
      </w:r>
    </w:p>
    <w:p w14:paraId="6D897A66" w14:textId="77777777" w:rsidR="00E02A30" w:rsidRPr="00E02A30" w:rsidRDefault="00E02A30" w:rsidP="00E02A30">
      <w:pPr>
        <w:pStyle w:val="a3"/>
        <w:rPr>
          <w:color w:val="000000"/>
        </w:rPr>
      </w:pPr>
      <w:r w:rsidRPr="00E02A30">
        <w:rPr>
          <w:color w:val="000000"/>
        </w:rPr>
        <w:t>Большое значение придается характеристикам рабочего кресла. Так, рекомендуемая высота сиденья над уровнем пола находится в пределах 420-550мм. Поверхность си</w:t>
      </w:r>
      <w:r w:rsidRPr="00E02A30">
        <w:rPr>
          <w:color w:val="000000"/>
        </w:rPr>
        <w:softHyphen/>
        <w:t>денья мягкая, передний край закругленный, а угол наклона спинки - регулируемый. Необходимо предусматривать при проектировании возможность различного разме</w:t>
      </w:r>
      <w:r w:rsidRPr="00E02A30">
        <w:rPr>
          <w:color w:val="000000"/>
        </w:rPr>
        <w:softHyphen/>
        <w:t>ще</w:t>
      </w:r>
      <w:r w:rsidRPr="00E02A30">
        <w:rPr>
          <w:color w:val="000000"/>
        </w:rPr>
        <w:softHyphen/>
        <w:t>ния документов: сбоку от видеотерминала, между монитором и клавиатурой и т.п. Кро</w:t>
      </w:r>
      <w:r w:rsidRPr="00E02A30">
        <w:rPr>
          <w:color w:val="000000"/>
        </w:rPr>
        <w:softHyphen/>
        <w:t>ме того, в случаях, когда видеотерминал имеет низкое качество изображения, нап</w:t>
      </w:r>
      <w:r w:rsidRPr="00E02A30">
        <w:rPr>
          <w:color w:val="000000"/>
        </w:rPr>
        <w:softHyphen/>
        <w:t>ример заметны мелькания, расстояние от глаз до экрана делают больше (около 700мм), чем расстояние от глаза до документа (300-450мм). Вообще при высоком ка</w:t>
      </w:r>
      <w:r w:rsidRPr="00E02A30">
        <w:rPr>
          <w:color w:val="000000"/>
        </w:rPr>
        <w:softHyphen/>
        <w:t>честве изобра</w:t>
      </w:r>
      <w:r w:rsidRPr="00E02A30">
        <w:rPr>
          <w:color w:val="000000"/>
        </w:rPr>
        <w:softHyphen/>
        <w:t>жения на видеотерминале расстояние от глаз пользователя до экрана, документа и кла</w:t>
      </w:r>
      <w:r w:rsidRPr="00E02A30">
        <w:rPr>
          <w:color w:val="000000"/>
        </w:rPr>
        <w:softHyphen/>
        <w:t>виатуры может быть равным.</w:t>
      </w:r>
    </w:p>
    <w:p w14:paraId="4E299317" w14:textId="77777777" w:rsidR="00E02A30" w:rsidRPr="00E02A30" w:rsidRDefault="00E02A30" w:rsidP="00E02A30">
      <w:pPr>
        <w:pStyle w:val="a3"/>
        <w:rPr>
          <w:color w:val="000000"/>
        </w:rPr>
      </w:pPr>
      <w:r w:rsidRPr="00E02A30">
        <w:rPr>
          <w:color w:val="000000"/>
        </w:rPr>
        <w:t>Положение экрана определяется:</w:t>
      </w:r>
    </w:p>
    <w:p w14:paraId="2BFCB2E5" w14:textId="77777777" w:rsidR="00E02A30" w:rsidRPr="00E02A30" w:rsidRDefault="00E02A30" w:rsidP="00E02A30">
      <w:pPr>
        <w:pStyle w:val="a3"/>
        <w:numPr>
          <w:ilvl w:val="0"/>
          <w:numId w:val="3"/>
        </w:numPr>
        <w:rPr>
          <w:color w:val="000000"/>
        </w:rPr>
      </w:pPr>
      <w:r w:rsidRPr="00E02A30">
        <w:rPr>
          <w:color w:val="000000"/>
        </w:rPr>
        <w:t>расстоянием считывания (0,6.0,7м);</w:t>
      </w:r>
    </w:p>
    <w:p w14:paraId="1867D75B" w14:textId="77777777" w:rsidR="00E02A30" w:rsidRPr="00E02A30" w:rsidRDefault="00E02A30" w:rsidP="00E02A30">
      <w:pPr>
        <w:pStyle w:val="a3"/>
        <w:numPr>
          <w:ilvl w:val="0"/>
          <w:numId w:val="3"/>
        </w:numPr>
        <w:rPr>
          <w:color w:val="000000"/>
        </w:rPr>
      </w:pPr>
      <w:r w:rsidRPr="00E02A30">
        <w:rPr>
          <w:color w:val="000000"/>
        </w:rPr>
        <w:t>углом считывания, направлением взгляда на 20° ниже горизонтали к центру экрана, причем экран перпендикулярен этому направлению.</w:t>
      </w:r>
    </w:p>
    <w:p w14:paraId="62BD8191" w14:textId="77777777" w:rsidR="00E02A30" w:rsidRPr="00E02A30" w:rsidRDefault="00E02A30" w:rsidP="00E02A30">
      <w:pPr>
        <w:pStyle w:val="a3"/>
        <w:rPr>
          <w:color w:val="000000"/>
        </w:rPr>
      </w:pPr>
      <w:r w:rsidRPr="00E02A30">
        <w:rPr>
          <w:color w:val="000000"/>
        </w:rPr>
        <w:t>Должна также предусматриваться возможность регулирования экрана:</w:t>
      </w:r>
    </w:p>
    <w:p w14:paraId="1B208AC5" w14:textId="77777777" w:rsidR="00E02A30" w:rsidRPr="00E02A30" w:rsidRDefault="00E02A30" w:rsidP="00E02A30">
      <w:pPr>
        <w:pStyle w:val="a3"/>
        <w:numPr>
          <w:ilvl w:val="0"/>
          <w:numId w:val="4"/>
        </w:numPr>
        <w:rPr>
          <w:color w:val="000000"/>
        </w:rPr>
      </w:pPr>
      <w:r w:rsidRPr="00E02A30">
        <w:rPr>
          <w:color w:val="000000"/>
        </w:rPr>
        <w:t>по высоте +3 см;</w:t>
      </w:r>
    </w:p>
    <w:p w14:paraId="4A785B0B" w14:textId="77777777" w:rsidR="00E02A30" w:rsidRPr="00E02A30" w:rsidRDefault="00E02A30" w:rsidP="00E02A30">
      <w:pPr>
        <w:pStyle w:val="a3"/>
        <w:numPr>
          <w:ilvl w:val="0"/>
          <w:numId w:val="4"/>
        </w:numPr>
        <w:rPr>
          <w:color w:val="000000"/>
        </w:rPr>
      </w:pPr>
      <w:r w:rsidRPr="00E02A30">
        <w:rPr>
          <w:color w:val="000000"/>
        </w:rPr>
        <w:t>по наклону от -10° до +20° относительно вертикали;</w:t>
      </w:r>
    </w:p>
    <w:p w14:paraId="064986AC" w14:textId="77777777" w:rsidR="00E02A30" w:rsidRPr="00E02A30" w:rsidRDefault="00E02A30" w:rsidP="00E02A30">
      <w:pPr>
        <w:pStyle w:val="a3"/>
        <w:numPr>
          <w:ilvl w:val="0"/>
          <w:numId w:val="4"/>
        </w:numPr>
        <w:rPr>
          <w:color w:val="000000"/>
        </w:rPr>
      </w:pPr>
      <w:r w:rsidRPr="00E02A30">
        <w:rPr>
          <w:color w:val="000000"/>
        </w:rPr>
        <w:t>в левом и правом направлениях.</w:t>
      </w:r>
    </w:p>
    <w:p w14:paraId="4DC02783" w14:textId="77777777" w:rsidR="00E02A30" w:rsidRPr="00E02A30" w:rsidRDefault="00E02A30" w:rsidP="00E02A30">
      <w:pPr>
        <w:pStyle w:val="a3"/>
        <w:rPr>
          <w:color w:val="000000"/>
        </w:rPr>
      </w:pPr>
      <w:r w:rsidRPr="00E02A30">
        <w:rPr>
          <w:color w:val="000000"/>
        </w:rPr>
        <w:t>Большое значение также придается правильной рабочей позе пользователя. При не</w:t>
      </w:r>
      <w:r w:rsidRPr="00E02A30">
        <w:rPr>
          <w:color w:val="000000"/>
        </w:rPr>
        <w:softHyphen/>
        <w:t>удобной рабочей позе могут появиться боли в мышцах, суставах и сухожилиях.</w:t>
      </w:r>
    </w:p>
    <w:p w14:paraId="5FB89AD0" w14:textId="77777777" w:rsidR="00E02A30" w:rsidRPr="00E02A30" w:rsidRDefault="00E02A30" w:rsidP="00E02A30">
      <w:pPr>
        <w:pStyle w:val="a3"/>
        <w:rPr>
          <w:color w:val="000000"/>
        </w:rPr>
      </w:pPr>
      <w:r w:rsidRPr="00E02A30">
        <w:rPr>
          <w:color w:val="000000"/>
        </w:rPr>
        <w:t>Требо</w:t>
      </w:r>
      <w:r w:rsidRPr="00E02A30">
        <w:rPr>
          <w:color w:val="000000"/>
        </w:rPr>
        <w:softHyphen/>
        <w:t>ва</w:t>
      </w:r>
      <w:r w:rsidRPr="00E02A30">
        <w:rPr>
          <w:color w:val="000000"/>
        </w:rPr>
        <w:softHyphen/>
        <w:t>ния к рабочей позе пользователя видеотерминала следующие:</w:t>
      </w:r>
    </w:p>
    <w:p w14:paraId="48180FAE" w14:textId="77777777" w:rsidR="00E02A30" w:rsidRPr="00E02A30" w:rsidRDefault="00E02A30" w:rsidP="00E02A30">
      <w:pPr>
        <w:pStyle w:val="a3"/>
        <w:numPr>
          <w:ilvl w:val="0"/>
          <w:numId w:val="5"/>
        </w:numPr>
        <w:rPr>
          <w:color w:val="000000"/>
        </w:rPr>
      </w:pPr>
      <w:r w:rsidRPr="00E02A30">
        <w:rPr>
          <w:color w:val="000000"/>
        </w:rPr>
        <w:t>голова не должна быть нак</w:t>
      </w:r>
      <w:r w:rsidRPr="00E02A30">
        <w:rPr>
          <w:color w:val="000000"/>
        </w:rPr>
        <w:softHyphen/>
        <w:t>лонена более чем на 20°,</w:t>
      </w:r>
    </w:p>
    <w:p w14:paraId="5E1E5230" w14:textId="77777777" w:rsidR="00E02A30" w:rsidRPr="00E02A30" w:rsidRDefault="00E02A30" w:rsidP="00E02A30">
      <w:pPr>
        <w:pStyle w:val="a3"/>
        <w:numPr>
          <w:ilvl w:val="0"/>
          <w:numId w:val="5"/>
        </w:numPr>
        <w:rPr>
          <w:color w:val="000000"/>
        </w:rPr>
      </w:pPr>
      <w:r w:rsidRPr="00E02A30">
        <w:rPr>
          <w:color w:val="000000"/>
        </w:rPr>
        <w:t>плечи должны быть расслаблены,</w:t>
      </w:r>
    </w:p>
    <w:p w14:paraId="4C43DC52" w14:textId="77777777" w:rsidR="00E02A30" w:rsidRPr="00E02A30" w:rsidRDefault="00E02A30" w:rsidP="00E02A30">
      <w:pPr>
        <w:pStyle w:val="a3"/>
        <w:numPr>
          <w:ilvl w:val="0"/>
          <w:numId w:val="5"/>
        </w:numPr>
        <w:rPr>
          <w:color w:val="000000"/>
        </w:rPr>
      </w:pPr>
      <w:r w:rsidRPr="00E02A30">
        <w:rPr>
          <w:color w:val="000000"/>
        </w:rPr>
        <w:t>локти - под углом 80°.100°,</w:t>
      </w:r>
    </w:p>
    <w:p w14:paraId="62680A4E" w14:textId="77777777" w:rsidR="00E02A30" w:rsidRPr="00E02A30" w:rsidRDefault="00E02A30" w:rsidP="00E02A30">
      <w:pPr>
        <w:pStyle w:val="a3"/>
        <w:numPr>
          <w:ilvl w:val="0"/>
          <w:numId w:val="5"/>
        </w:numPr>
        <w:rPr>
          <w:color w:val="000000"/>
        </w:rPr>
      </w:pPr>
      <w:r w:rsidRPr="00E02A30">
        <w:rPr>
          <w:color w:val="000000"/>
        </w:rPr>
        <w:t>предплечья и кисти рук - в горизонтальном положении.</w:t>
      </w:r>
    </w:p>
    <w:p w14:paraId="4C604E58" w14:textId="77777777" w:rsidR="00E02A30" w:rsidRPr="00E02A30" w:rsidRDefault="00E02A30" w:rsidP="00E02A30">
      <w:pPr>
        <w:pStyle w:val="a3"/>
        <w:rPr>
          <w:color w:val="000000"/>
        </w:rPr>
      </w:pPr>
      <w:r w:rsidRPr="00E02A30">
        <w:rPr>
          <w:color w:val="000000"/>
        </w:rPr>
        <w:t>Причина неправильной позы пользователей обусловлена следующими факторами: нет хорошей подставки для документов, клавиатура находится слишком высоко, а до</w:t>
      </w:r>
      <w:r w:rsidRPr="00E02A30">
        <w:rPr>
          <w:color w:val="000000"/>
        </w:rPr>
        <w:softHyphen/>
        <w:t>кумен</w:t>
      </w:r>
      <w:r w:rsidRPr="00E02A30">
        <w:rPr>
          <w:color w:val="000000"/>
        </w:rPr>
        <w:softHyphen/>
        <w:t>ты - низко, некуда положить руки и кисти, недос</w:t>
      </w:r>
      <w:r w:rsidRPr="00E02A30">
        <w:rPr>
          <w:color w:val="000000"/>
        </w:rPr>
        <w:softHyphen/>
        <w:t>таточно пространство для ног.</w:t>
      </w:r>
    </w:p>
    <w:p w14:paraId="05D66678" w14:textId="11F4135A" w:rsidR="00E02A30" w:rsidRPr="00E02A30" w:rsidRDefault="00E02A30" w:rsidP="00E02A30">
      <w:pPr>
        <w:pStyle w:val="a3"/>
        <w:rPr>
          <w:color w:val="000000"/>
        </w:rPr>
      </w:pPr>
      <w:r w:rsidRPr="00E02A30">
        <w:rPr>
          <w:color w:val="000000"/>
        </w:rPr>
        <w:lastRenderedPageBreak/>
        <w:t>В целях преодоления указанных недостатков даются общие рекомендации: лучше пе</w:t>
      </w:r>
      <w:r w:rsidRPr="00E02A30">
        <w:rPr>
          <w:color w:val="000000"/>
        </w:rPr>
        <w:softHyphen/>
        <w:t>редвижная клавиатура; должны быть предусмотрены специальные приспособления для регулирования высоты стола, клавиатуры и экрана, а также подставка для рук.</w:t>
      </w:r>
    </w:p>
    <w:p w14:paraId="0D25C0D2" w14:textId="77777777" w:rsidR="00E02A30" w:rsidRPr="00E02A30" w:rsidRDefault="00E02A30" w:rsidP="00E02A30">
      <w:pPr>
        <w:pStyle w:val="a3"/>
        <w:spacing w:before="0" w:beforeAutospacing="0" w:after="0" w:afterAutospacing="0"/>
        <w:rPr>
          <w:b/>
          <w:bCs/>
        </w:rPr>
      </w:pPr>
    </w:p>
    <w:p w14:paraId="7C62F23D" w14:textId="1A3B0AB1" w:rsidR="00E02A30" w:rsidRPr="00E02A30" w:rsidRDefault="00E02A30" w:rsidP="00E02A30">
      <w:pPr>
        <w:pStyle w:val="Default"/>
        <w:numPr>
          <w:ilvl w:val="0"/>
          <w:numId w:val="1"/>
        </w:numPr>
        <w:rPr>
          <w:color w:val="auto"/>
        </w:rPr>
      </w:pPr>
      <w:r w:rsidRPr="00E02A30">
        <w:rPr>
          <w:color w:val="auto"/>
        </w:rPr>
        <w:t>Размеры площадки</w:t>
      </w:r>
      <w:bookmarkStart w:id="0" w:name="_GoBack"/>
      <w:bookmarkEnd w:id="0"/>
      <w:r w:rsidRPr="00E02A30">
        <w:rPr>
          <w:color w:val="auto"/>
        </w:rPr>
        <w:t>?</w:t>
      </w:r>
    </w:p>
    <w:p w14:paraId="7AF406B3" w14:textId="77777777" w:rsidR="00E02A30" w:rsidRPr="00E02A30" w:rsidRDefault="00E02A30" w:rsidP="00E02A30">
      <w:pPr>
        <w:pStyle w:val="Default"/>
        <w:ind w:firstLine="709"/>
        <w:rPr>
          <w:color w:val="auto"/>
        </w:rPr>
      </w:pPr>
      <w:r w:rsidRPr="00E02A30">
        <w:rPr>
          <w:color w:val="auto"/>
        </w:rPr>
        <w:t xml:space="preserve">Ответ: </w:t>
      </w:r>
    </w:p>
    <w:p w14:paraId="7EB1ECB2" w14:textId="77777777" w:rsidR="00E02A30" w:rsidRPr="00E02A30" w:rsidRDefault="00E02A30" w:rsidP="00E02A30">
      <w:pPr>
        <w:pStyle w:val="Default"/>
        <w:ind w:firstLine="709"/>
        <w:rPr>
          <w:color w:val="auto"/>
          <w:vertAlign w:val="superscript"/>
        </w:rPr>
      </w:pPr>
      <w:r w:rsidRPr="00E02A30">
        <w:rPr>
          <w:color w:val="auto"/>
        </w:rPr>
        <w:t>Общая площадь площадки: 5 м</w:t>
      </w:r>
      <w:r w:rsidRPr="00E02A30">
        <w:rPr>
          <w:color w:val="auto"/>
          <w:vertAlign w:val="superscript"/>
        </w:rPr>
        <w:t>2</w:t>
      </w:r>
    </w:p>
    <w:p w14:paraId="0AD2699F" w14:textId="77777777" w:rsidR="00E02A30" w:rsidRPr="00E02A30" w:rsidRDefault="00E02A30" w:rsidP="00E02A3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02A30">
        <w:rPr>
          <w:rFonts w:ascii="Times New Roman" w:hAnsi="Times New Roman"/>
          <w:b/>
          <w:sz w:val="24"/>
          <w:szCs w:val="24"/>
        </w:rPr>
        <w:t>Рабочее место:</w:t>
      </w:r>
    </w:p>
    <w:p w14:paraId="452A9D1A" w14:textId="77777777" w:rsidR="00E02A30" w:rsidRPr="00E02A30" w:rsidRDefault="00E02A30" w:rsidP="00E02A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02A30">
        <w:rPr>
          <w:rFonts w:ascii="Times New Roman" w:hAnsi="Times New Roman"/>
          <w:sz w:val="24"/>
          <w:szCs w:val="24"/>
        </w:rPr>
        <w:t>Стол – в соответствии с СНиП</w:t>
      </w:r>
    </w:p>
    <w:p w14:paraId="0ED9CBF6" w14:textId="77777777" w:rsidR="00E02A30" w:rsidRPr="00E02A30" w:rsidRDefault="00E02A30" w:rsidP="00E02A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02A30">
        <w:rPr>
          <w:rFonts w:ascii="Times New Roman" w:hAnsi="Times New Roman"/>
          <w:sz w:val="24"/>
          <w:szCs w:val="24"/>
        </w:rPr>
        <w:t>Стул – в соответствии с СНиП</w:t>
      </w:r>
    </w:p>
    <w:p w14:paraId="3EA1F7D5" w14:textId="78C63DE6" w:rsidR="00E02A30" w:rsidRPr="00E02A30" w:rsidRDefault="00E02A30" w:rsidP="00E02A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02A30">
        <w:rPr>
          <w:rFonts w:ascii="Times New Roman" w:hAnsi="Times New Roman"/>
          <w:sz w:val="24"/>
          <w:szCs w:val="24"/>
        </w:rPr>
        <w:t>Освещение - в соответствии с СНиП</w:t>
      </w:r>
    </w:p>
    <w:p w14:paraId="66AD86F6" w14:textId="77777777" w:rsidR="00E02A30" w:rsidRPr="00E02A30" w:rsidRDefault="00E02A30" w:rsidP="00E02A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02A30">
        <w:rPr>
          <w:rFonts w:ascii="Times New Roman" w:hAnsi="Times New Roman"/>
          <w:sz w:val="24"/>
          <w:szCs w:val="24"/>
        </w:rPr>
        <w:t>Общая площадь площадки: 120 м2</w:t>
      </w:r>
    </w:p>
    <w:p w14:paraId="2A1F6A61" w14:textId="77777777" w:rsidR="00E02A30" w:rsidRPr="00E02A30" w:rsidRDefault="00E02A30" w:rsidP="00E02A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02A30">
        <w:rPr>
          <w:rFonts w:ascii="Times New Roman" w:hAnsi="Times New Roman"/>
          <w:sz w:val="24"/>
          <w:szCs w:val="24"/>
        </w:rPr>
        <w:t xml:space="preserve">Площадь одного рабочего места не менее 4 </w:t>
      </w:r>
      <w:proofErr w:type="spellStart"/>
      <w:proofErr w:type="gramStart"/>
      <w:r w:rsidRPr="00E02A30">
        <w:rPr>
          <w:rFonts w:ascii="Times New Roman" w:hAnsi="Times New Roman"/>
          <w:sz w:val="24"/>
          <w:szCs w:val="24"/>
        </w:rPr>
        <w:t>м.кв</w:t>
      </w:r>
      <w:proofErr w:type="spellEnd"/>
      <w:proofErr w:type="gramEnd"/>
      <w:r w:rsidRPr="00E02A30">
        <w:rPr>
          <w:rFonts w:ascii="Times New Roman" w:hAnsi="Times New Roman"/>
          <w:sz w:val="24"/>
          <w:szCs w:val="24"/>
        </w:rPr>
        <w:t xml:space="preserve"> (2*2 метра)</w:t>
      </w:r>
    </w:p>
    <w:p w14:paraId="1240CB01" w14:textId="45A3D3D2" w:rsidR="00E02A30" w:rsidRPr="00E02A30" w:rsidRDefault="00E02A30" w:rsidP="00E02A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02A30">
        <w:rPr>
          <w:rFonts w:ascii="Times New Roman" w:hAnsi="Times New Roman"/>
          <w:sz w:val="24"/>
          <w:szCs w:val="24"/>
        </w:rPr>
        <w:t xml:space="preserve">Все рабочие места </w:t>
      </w:r>
      <w:r w:rsidRPr="00E02A30">
        <w:rPr>
          <w:rFonts w:ascii="Times New Roman" w:hAnsi="Times New Roman"/>
          <w:sz w:val="24"/>
          <w:szCs w:val="24"/>
        </w:rPr>
        <w:t>работников</w:t>
      </w:r>
      <w:r w:rsidRPr="00E02A30">
        <w:rPr>
          <w:rFonts w:ascii="Times New Roman" w:hAnsi="Times New Roman"/>
          <w:sz w:val="24"/>
          <w:szCs w:val="24"/>
        </w:rPr>
        <w:t xml:space="preserve"> должны быть подключены в единую локальную проводную сеть (гигабитная сеть) </w:t>
      </w:r>
      <w:r w:rsidRPr="00E02A30">
        <w:rPr>
          <w:rFonts w:ascii="Times New Roman" w:hAnsi="Times New Roman"/>
          <w:sz w:val="24"/>
          <w:szCs w:val="24"/>
        </w:rPr>
        <w:t>с доступом</w:t>
      </w:r>
      <w:r w:rsidRPr="00E02A30">
        <w:rPr>
          <w:rFonts w:ascii="Times New Roman" w:hAnsi="Times New Roman"/>
          <w:sz w:val="24"/>
          <w:szCs w:val="24"/>
        </w:rPr>
        <w:t xml:space="preserve"> к интернету.</w:t>
      </w:r>
    </w:p>
    <w:p w14:paraId="5AB8AEF1" w14:textId="77777777" w:rsidR="00E02A30" w:rsidRPr="00E02A30" w:rsidRDefault="00E02A30" w:rsidP="00E02A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02A30">
        <w:rPr>
          <w:rFonts w:ascii="Times New Roman" w:hAnsi="Times New Roman"/>
          <w:sz w:val="24"/>
          <w:szCs w:val="24"/>
        </w:rPr>
        <w:t xml:space="preserve">Электричество на 1 рабочее место \ 1 команду - 220 Вольт (2 кВт) </w:t>
      </w:r>
    </w:p>
    <w:p w14:paraId="6C7AE798" w14:textId="4772BF3F" w:rsidR="00537477" w:rsidRPr="00E02A30" w:rsidRDefault="00E02A30" w:rsidP="00E02A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02A30">
        <w:rPr>
          <w:rFonts w:ascii="Times New Roman" w:hAnsi="Times New Roman"/>
          <w:sz w:val="24"/>
          <w:szCs w:val="24"/>
        </w:rPr>
        <w:t>Подключение компьютера к проводному интернету</w:t>
      </w:r>
    </w:p>
    <w:sectPr w:rsidR="00537477" w:rsidRPr="00E02A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B6BEE"/>
    <w:multiLevelType w:val="hybridMultilevel"/>
    <w:tmpl w:val="2C703DE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4F4CD4"/>
    <w:multiLevelType w:val="multilevel"/>
    <w:tmpl w:val="4844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213C2F"/>
    <w:multiLevelType w:val="multilevel"/>
    <w:tmpl w:val="330E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AB5F7E"/>
    <w:multiLevelType w:val="multilevel"/>
    <w:tmpl w:val="4812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FF60FE"/>
    <w:multiLevelType w:val="multilevel"/>
    <w:tmpl w:val="71FC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26"/>
    <w:rsid w:val="00130926"/>
    <w:rsid w:val="00181AA2"/>
    <w:rsid w:val="004D687F"/>
    <w:rsid w:val="00E0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419FF"/>
  <w15:chartTrackingRefBased/>
  <w15:docId w15:val="{63E00CCD-7942-4D8A-AF4F-6B5239241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2A30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2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E02A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7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Егор Романович</dc:creator>
  <cp:keywords/>
  <dc:description/>
  <cp:lastModifiedBy>Новоселов Егор Романович</cp:lastModifiedBy>
  <cp:revision>2</cp:revision>
  <dcterms:created xsi:type="dcterms:W3CDTF">2024-02-22T03:16:00Z</dcterms:created>
  <dcterms:modified xsi:type="dcterms:W3CDTF">2024-02-22T03:32:00Z</dcterms:modified>
</cp:coreProperties>
</file>