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095" w:rsidRDefault="00313095" w:rsidP="00313095">
      <w:pPr>
        <w:pStyle w:val="Heading1"/>
      </w:pPr>
      <w:bookmarkStart w:id="0" w:name="_GoBack"/>
      <w:bookmarkStart w:id="1" w:name="_Toc276051621"/>
      <w:bookmarkStart w:id="2" w:name="_Toc276141862"/>
      <w:bookmarkStart w:id="3" w:name="_Toc276220797"/>
      <w:bookmarkStart w:id="4" w:name="_Toc276554576"/>
      <w:bookmarkEnd w:id="0"/>
      <w:commentRangeStart w:id="5"/>
      <w:r>
        <w:t>Contracts &amp; Grants</w:t>
      </w:r>
      <w:commentRangeEnd w:id="5"/>
      <w:r w:rsidR="00A42B35">
        <w:rPr>
          <w:rStyle w:val="CommentReference"/>
          <w:rFonts w:ascii="Times New Roman" w:hAnsi="Times New Roman"/>
          <w:b w:val="0"/>
        </w:rPr>
        <w:commentReference w:id="5"/>
      </w:r>
    </w:p>
    <w:bookmarkEnd w:id="1"/>
    <w:bookmarkEnd w:id="2"/>
    <w:bookmarkEnd w:id="3"/>
    <w:bookmarkEnd w:id="4"/>
    <w:p w:rsidR="00425D59" w:rsidRDefault="00425D59" w:rsidP="00425D59">
      <w:pPr>
        <w:pStyle w:val="Heading2"/>
      </w:pPr>
      <w:r>
        <w:rPr>
          <w:rStyle w:val="CommentReference"/>
          <w:rFonts w:ascii="Times New Roman" w:hAnsi="Times New Roman"/>
          <w:b w:val="0"/>
        </w:rPr>
        <w:commentReference w:id="6"/>
      </w:r>
      <w:commentRangeStart w:id="7"/>
      <w:r>
        <w:t>Introduction</w:t>
      </w:r>
      <w:commentRangeEnd w:id="7"/>
      <w:r>
        <w:rPr>
          <w:rStyle w:val="CommentReference"/>
          <w:rFonts w:ascii="Times New Roman" w:hAnsi="Times New Roman"/>
          <w:b w:val="0"/>
        </w:rPr>
        <w:commentReference w:id="7"/>
      </w:r>
    </w:p>
    <w:p w:rsidR="006A7095" w:rsidRDefault="006A7095" w:rsidP="006A7095">
      <w:pPr>
        <w:pStyle w:val="BodyText"/>
      </w:pPr>
      <w:r>
        <w:t xml:space="preserve">The </w:t>
      </w:r>
      <w:r w:rsidR="004D2363">
        <w:t>Contracts &amp; Grants</w:t>
      </w:r>
      <w:r w:rsidR="0039216A">
        <w:t xml:space="preserve"> module </w:t>
      </w:r>
      <w:r w:rsidR="00BA5B30">
        <w:t>of Kuali</w:t>
      </w:r>
      <w:r>
        <w:t xml:space="preserve"> </w:t>
      </w:r>
      <w:r w:rsidR="00BA5B30">
        <w:t xml:space="preserve">Financials </w:t>
      </w:r>
      <w:r w:rsidR="000E46FC">
        <w:t xml:space="preserve">contains minimal tables for supporting contracts and grants. </w:t>
      </w:r>
    </w:p>
    <w:p w:rsidR="000E46FC" w:rsidRPr="000E46FC" w:rsidRDefault="000E46FC" w:rsidP="006A7095">
      <w:pPr>
        <w:pStyle w:val="BodyText"/>
        <w:rPr>
          <w:rStyle w:val="Strong"/>
        </w:rPr>
      </w:pPr>
      <w:r w:rsidRPr="000E46FC">
        <w:rPr>
          <w:rStyle w:val="Strong"/>
        </w:rPr>
        <w:t xml:space="preserve">NOTE: This module has been deprecated and is no longer supported. </w:t>
      </w:r>
      <w:r>
        <w:rPr>
          <w:rStyle w:val="Strong"/>
        </w:rPr>
        <w:t xml:space="preserve">Kuali Financials easily integrates with Kuali Research. </w:t>
      </w:r>
    </w:p>
    <w:p w:rsidR="007745CB" w:rsidRDefault="007745CB" w:rsidP="007745CB">
      <w:pPr>
        <w:pStyle w:val="BodyText"/>
      </w:pPr>
      <w:r>
        <w:t xml:space="preserve">The Contracts &amp; Grants (CG) module also includes </w:t>
      </w:r>
      <w:r w:rsidR="00AA6682">
        <w:t>support</w:t>
      </w:r>
      <w:r>
        <w:t xml:space="preserve"> for managing invoicing activities related to Contracts &amp; Grants. When this functionality is turned on, several additional menu options display. Additionally, the Agency, </w:t>
      </w:r>
      <w:r w:rsidR="00AA6682">
        <w:t xml:space="preserve">and </w:t>
      </w:r>
      <w:r>
        <w:t xml:space="preserve">Award and Customer documents have additional tabs and fields to collect information needed by Contracts &amp; Grants Billing. These additional menu items, tabs and fields are described within the AR and CG documentation and identified as being available when Contracts &amp; Grants Billing is turned </w:t>
      </w:r>
      <w:r w:rsidR="00BA5B30">
        <w:t>on.</w:t>
      </w:r>
      <w:r w:rsidR="00BA5B30" w:rsidRPr="00985B8D">
        <w:t xml:space="preserve"> See</w:t>
      </w:r>
      <w:r w:rsidR="00613AF2">
        <w:t xml:space="preserve"> </w:t>
      </w:r>
      <w:commentRangeStart w:id="8"/>
      <w:r w:rsidR="00613AF2">
        <w:t xml:space="preserve">the </w:t>
      </w:r>
      <w:r w:rsidR="00613AF2" w:rsidRPr="00613AF2">
        <w:rPr>
          <w:i/>
        </w:rPr>
        <w:t>Guide to the Accounts Receivable Module</w:t>
      </w:r>
      <w:r w:rsidR="00985B8D" w:rsidRPr="00985B8D">
        <w:t xml:space="preserve"> </w:t>
      </w:r>
      <w:commentRangeEnd w:id="8"/>
      <w:r w:rsidR="00613AF2">
        <w:rPr>
          <w:rStyle w:val="CommentReference"/>
        </w:rPr>
        <w:commentReference w:id="8"/>
      </w:r>
      <w:commentRangeStart w:id="9"/>
      <w:r w:rsidR="00985B8D">
        <w:rPr>
          <w:rStyle w:val="C1HJump"/>
        </w:rPr>
        <w:t>Accounts Receivable</w:t>
      </w:r>
      <w:r w:rsidR="00985B8D" w:rsidRPr="00985B8D">
        <w:rPr>
          <w:rStyle w:val="C1HJump"/>
        </w:rPr>
        <w:t xml:space="preserve">|document=WordDocuments\FIN </w:t>
      </w:r>
      <w:r w:rsidR="00985B8D">
        <w:rPr>
          <w:rStyle w:val="C1HJump"/>
        </w:rPr>
        <w:t>AR</w:t>
      </w:r>
      <w:r w:rsidR="00985B8D" w:rsidRPr="00985B8D">
        <w:rPr>
          <w:rStyle w:val="C1HJump"/>
        </w:rPr>
        <w:t xml:space="preserve"> Source.docx</w:t>
      </w:r>
      <w:commentRangeEnd w:id="9"/>
      <w:r w:rsidR="00613AF2">
        <w:rPr>
          <w:rStyle w:val="CommentReference"/>
        </w:rPr>
        <w:commentReference w:id="9"/>
      </w:r>
      <w:r w:rsidR="00613AF2" w:rsidRPr="00613AF2">
        <w:t>.</w:t>
      </w:r>
    </w:p>
    <w:p w:rsidR="007745CB" w:rsidRDefault="007745CB" w:rsidP="007745CB">
      <w:pPr>
        <w:pStyle w:val="BodyText"/>
      </w:pPr>
      <w:r>
        <w:t>Contracts &amp; Grants Billing provides the ability to invoice by account, award and contract control account. Invoicing methods include Cost Reimbursable, Pre-Determined Billing, Milestone and Letter of Credit Draws. Contracts &amp; Grants Billing also comes with functionality related to Collection Activity, such as Dunning Campaigns and Tickler Rep</w:t>
      </w:r>
      <w:r w:rsidR="008C387E">
        <w:t>orts. Contracts &amp; Grants I</w:t>
      </w:r>
      <w:r>
        <w:t>nvoices can be created manually or via batch. Contracts &amp; Grants Invoices are stored within regular AR and payments are applied in the s</w:t>
      </w:r>
      <w:r w:rsidR="000A7FF1">
        <w:t>ame way as regular AR invoices.</w:t>
      </w:r>
    </w:p>
    <w:p w:rsidR="006A7095" w:rsidRDefault="006A7095" w:rsidP="008D3552">
      <w:pPr>
        <w:pStyle w:val="C1HBullet"/>
        <w:numPr>
          <w:ilvl w:val="0"/>
          <w:numId w:val="0"/>
        </w:numPr>
      </w:pPr>
      <w:commentRangeStart w:id="10"/>
    </w:p>
    <w:commentRangeEnd w:id="10"/>
    <w:p w:rsidR="00B9788F" w:rsidRDefault="00425D59" w:rsidP="00B9788F">
      <w:pPr>
        <w:pStyle w:val="Note"/>
      </w:pPr>
      <w:r>
        <w:rPr>
          <w:rStyle w:val="CommentReference"/>
        </w:rPr>
        <w:commentReference w:id="10"/>
      </w:r>
      <w:r w:rsidR="006A7095">
        <w:rPr>
          <w:noProof/>
        </w:rPr>
        <w:drawing>
          <wp:inline distT="0" distB="0" distL="0" distR="0">
            <wp:extent cx="190500" cy="190500"/>
            <wp:effectExtent l="19050" t="0" r="0" b="0"/>
            <wp:docPr id="7"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rsidR="006A7095">
        <w:tab/>
        <w:t>In order to work efficiently in the system</w:t>
      </w:r>
      <w:r w:rsidR="007D69E3">
        <w:t>'</w:t>
      </w:r>
      <w:r w:rsidR="006A7095">
        <w:t xml:space="preserve">s </w:t>
      </w:r>
      <w:r w:rsidR="004D2363">
        <w:t>Contracts &amp; Grants</w:t>
      </w:r>
      <w:r w:rsidR="006A7095">
        <w:t xml:space="preserve"> screens, you need to understand the basics of the user interface. For information and instructions on logging on and off, navigating, understanding the components of screens, and performing basic operations in the screens, </w:t>
      </w:r>
      <w:r>
        <w:t xml:space="preserve">see </w:t>
      </w:r>
      <w:commentRangeStart w:id="11"/>
      <w:r w:rsidR="00B9788F">
        <w:rPr>
          <w:rStyle w:val="C1HJump"/>
        </w:rPr>
        <w:t>Overview</w:t>
      </w:r>
      <w:r w:rsidR="00B9788F">
        <w:rPr>
          <w:rStyle w:val="C1HJump"/>
          <w:vanish/>
        </w:rPr>
        <w:t>|document=WordDocuments\FIN Overview Source.docx;topic</w:t>
      </w:r>
      <w:r w:rsidR="001A291A">
        <w:rPr>
          <w:rStyle w:val="C1HJump"/>
          <w:vanish/>
        </w:rPr>
        <w:t>=</w:t>
      </w:r>
      <w:r w:rsidR="001A291A" w:rsidRPr="001A291A">
        <w:rPr>
          <w:rStyle w:val="C1HJump"/>
          <w:vanish/>
        </w:rPr>
        <w:t xml:space="preserve"> </w:t>
      </w:r>
      <w:r w:rsidR="001A291A">
        <w:rPr>
          <w:rStyle w:val="C1HJump"/>
          <w:vanish/>
        </w:rPr>
        <w:t xml:space="preserve">Overview </w:t>
      </w:r>
      <w:commentRangeEnd w:id="11"/>
      <w:r w:rsidR="001A291A">
        <w:rPr>
          <w:rStyle w:val="CommentReference"/>
        </w:rPr>
        <w:commentReference w:id="11"/>
      </w:r>
      <w:commentRangeStart w:id="12"/>
      <w:r w:rsidR="00BA5B30">
        <w:t>the</w:t>
      </w:r>
      <w:r w:rsidR="00B9788F">
        <w:t xml:space="preserve"> </w:t>
      </w:r>
      <w:r w:rsidR="00B9788F">
        <w:rPr>
          <w:rStyle w:val="Emphasis"/>
        </w:rPr>
        <w:t xml:space="preserve">Kuali </w:t>
      </w:r>
      <w:r w:rsidR="00E0719D">
        <w:rPr>
          <w:rStyle w:val="Emphasis"/>
        </w:rPr>
        <w:t>Overview and Introduction</w:t>
      </w:r>
      <w:r w:rsidR="00B9788F">
        <w:rPr>
          <w:rStyle w:val="Emphasis"/>
        </w:rPr>
        <w:t xml:space="preserve"> to the User Interface</w:t>
      </w:r>
      <w:r w:rsidR="00B9788F">
        <w:t>.</w:t>
      </w:r>
      <w:commentRangeEnd w:id="12"/>
      <w:r w:rsidR="00137D70">
        <w:rPr>
          <w:rStyle w:val="CommentReference"/>
        </w:rPr>
        <w:commentReference w:id="12"/>
      </w:r>
      <w:r w:rsidR="00B9788F">
        <w:t xml:space="preserve"> This and other user guides are</w:t>
      </w:r>
      <w:r w:rsidR="00137D70">
        <w:t xml:space="preserve"> available for download from </w:t>
      </w:r>
      <w:r w:rsidR="00B9788F">
        <w:t xml:space="preserve"> </w:t>
      </w:r>
      <w:hyperlink r:id="rId8" w:history="1">
        <w:r w:rsidR="00B9788F">
          <w:rPr>
            <w:rStyle w:val="Hyperlink"/>
          </w:rPr>
          <w:t>Kuali Financials User Documentation</w:t>
        </w:r>
      </w:hyperlink>
    </w:p>
    <w:p w:rsidR="006A7095" w:rsidRDefault="006A7095" w:rsidP="00B9788F">
      <w:pPr>
        <w:pStyle w:val="Note"/>
      </w:pPr>
      <w:commentRangeStart w:id="13"/>
      <w:r>
        <w:t>As you work in</w:t>
      </w:r>
      <w:r w:rsidR="00137D70">
        <w:t xml:space="preserve"> the</w:t>
      </w:r>
      <w:r>
        <w:t xml:space="preserve"> </w:t>
      </w:r>
      <w:r w:rsidR="0039216A">
        <w:t>Financials</w:t>
      </w:r>
      <w:r>
        <w:t xml:space="preserve"> screens, keep in mind that information presented in this guide is also available via </w:t>
      </w:r>
      <w:r w:rsidR="0039216A">
        <w:t>Financials</w:t>
      </w:r>
      <w:r w:rsidR="000A7FF1">
        <w:t xml:space="preserve"> online help.</w:t>
      </w:r>
      <w:commentRangeEnd w:id="13"/>
      <w:r w:rsidR="00137D70">
        <w:rPr>
          <w:rStyle w:val="CommentReference"/>
        </w:rPr>
        <w:commentReference w:id="13"/>
      </w:r>
    </w:p>
    <w:p w:rsidR="00DE511A" w:rsidRDefault="00A47076" w:rsidP="00DE511A">
      <w:pPr>
        <w:pStyle w:val="Heading2"/>
      </w:pPr>
      <w:r>
        <w:t xml:space="preserve">Contracts &amp; Grants </w:t>
      </w:r>
      <w:r w:rsidR="00DE511A">
        <w:t>Batch Processes</w:t>
      </w:r>
      <w:r w:rsidR="00FF490C">
        <w:fldChar w:fldCharType="begin"/>
      </w:r>
      <w:r w:rsidR="00DE511A">
        <w:instrText xml:space="preserve"> XE "Contracts </w:instrText>
      </w:r>
      <w:r w:rsidR="007824B3">
        <w:instrText>&amp; Grants</w:instrText>
      </w:r>
      <w:r w:rsidR="00BA5B30">
        <w:instrText>: batch</w:instrText>
      </w:r>
      <w:r w:rsidR="00DE511A">
        <w:instrText xml:space="preserve"> processes " </w:instrText>
      </w:r>
      <w:r w:rsidR="00FF490C">
        <w:fldChar w:fldCharType="end"/>
      </w:r>
      <w:r w:rsidR="00FF490C" w:rsidRPr="00000100">
        <w:fldChar w:fldCharType="begin"/>
      </w:r>
      <w:r w:rsidR="00DE511A" w:rsidRPr="00C50737">
        <w:instrText xml:space="preserve"> TC "</w:instrText>
      </w:r>
      <w:r w:rsidR="00DE511A">
        <w:instrText>Batch Processes</w:instrText>
      </w:r>
      <w:r w:rsidR="00DE511A" w:rsidRPr="00C50737">
        <w:instrText xml:space="preserve"> " \f J \l "2" </w:instrText>
      </w:r>
      <w:r w:rsidR="00FF490C" w:rsidRPr="00000100">
        <w:fldChar w:fldCharType="end"/>
      </w:r>
    </w:p>
    <w:p w:rsidR="00DE511A" w:rsidRDefault="00DE511A" w:rsidP="00DE511A">
      <w:pPr>
        <w:pStyle w:val="BodyText"/>
      </w:pPr>
      <w:r>
        <w:t>Users do not interact directly with Kuali Financials batch processes, but some users want to understand how these processes keep the database up to date. For users who are interested, the following table summarizes the functions of the system's Contracts &amp; Grants batch processes. These processes, which are run according to a predetermined schedule, not only keep your database up to date but, in some cases, generate new documents as needed to make</w:t>
      </w:r>
      <w:r w:rsidR="00B9349C">
        <w:t xml:space="preserve"> certain types of adjustments.</w:t>
      </w:r>
    </w:p>
    <w:p w:rsidR="00DE511A" w:rsidRPr="002B0582" w:rsidRDefault="00BA5B30" w:rsidP="00DE511A">
      <w:pPr>
        <w:pStyle w:val="TableHeading"/>
      </w:pPr>
      <w:r>
        <w:t>Contracts &amp; Grants Batch</w:t>
      </w:r>
      <w:r w:rsidR="00DE511A">
        <w:t xml:space="preserve"> Jobs</w:t>
      </w:r>
    </w:p>
    <w:tbl>
      <w:tblPr>
        <w:tblW w:w="927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0"/>
        <w:gridCol w:w="5580"/>
      </w:tblGrid>
      <w:tr w:rsidR="00DE511A" w:rsidTr="004104DF">
        <w:tc>
          <w:tcPr>
            <w:tcW w:w="3690" w:type="dxa"/>
            <w:tcBorders>
              <w:top w:val="single" w:sz="4" w:space="0" w:color="auto"/>
              <w:bottom w:val="thickThinSmallGap" w:sz="12" w:space="0" w:color="auto"/>
              <w:right w:val="double" w:sz="4" w:space="0" w:color="auto"/>
            </w:tcBorders>
          </w:tcPr>
          <w:p w:rsidR="00DE511A" w:rsidRDefault="00DE511A" w:rsidP="004104DF">
            <w:pPr>
              <w:pStyle w:val="TableCells"/>
            </w:pPr>
            <w:r>
              <w:t>Job Name</w:t>
            </w:r>
          </w:p>
        </w:tc>
        <w:tc>
          <w:tcPr>
            <w:tcW w:w="5580" w:type="dxa"/>
            <w:tcBorders>
              <w:top w:val="single" w:sz="4" w:space="0" w:color="auto"/>
              <w:bottom w:val="thickThinSmallGap" w:sz="12" w:space="0" w:color="auto"/>
            </w:tcBorders>
          </w:tcPr>
          <w:p w:rsidR="00DE511A" w:rsidRDefault="00DE511A" w:rsidP="004104DF">
            <w:pPr>
              <w:pStyle w:val="TableCells"/>
            </w:pPr>
            <w:r>
              <w:t>Description</w:t>
            </w:r>
          </w:p>
        </w:tc>
      </w:tr>
      <w:tr w:rsidR="00DE511A" w:rsidTr="00717E5B">
        <w:tc>
          <w:tcPr>
            <w:tcW w:w="3690" w:type="dxa"/>
            <w:tcBorders>
              <w:right w:val="double" w:sz="4" w:space="0" w:color="auto"/>
            </w:tcBorders>
          </w:tcPr>
          <w:p w:rsidR="00DE511A" w:rsidRDefault="00DE511A" w:rsidP="008C4F35">
            <w:pPr>
              <w:pStyle w:val="TableCells"/>
            </w:pPr>
            <w:r>
              <w:lastRenderedPageBreak/>
              <w:t>cfdaJob</w:t>
            </w:r>
          </w:p>
        </w:tc>
        <w:tc>
          <w:tcPr>
            <w:tcW w:w="5580" w:type="dxa"/>
          </w:tcPr>
          <w:p w:rsidR="00DE511A" w:rsidRDefault="00717E5B" w:rsidP="008C4F35">
            <w:pPr>
              <w:pStyle w:val="TableCells"/>
            </w:pPr>
            <w:r w:rsidRPr="00717E5B">
              <w:t>Allows for automatic updating from cfda.org website to ensure latest data is available in reference table.</w:t>
            </w:r>
          </w:p>
          <w:p w:rsidR="00394C92" w:rsidRDefault="00394C92" w:rsidP="00394C92">
            <w:pPr>
              <w:pStyle w:val="Noteintable"/>
              <w:numPr>
                <w:ilvl w:val="0"/>
                <w:numId w:val="32"/>
              </w:numPr>
            </w:pPr>
            <w:r>
              <w:t xml:space="preserve">Parameter </w:t>
            </w:r>
            <w:r w:rsidRPr="00394C92">
              <w:t>RESULT_SUMMARY_TO_EMAIL_ADDRESSES</w:t>
            </w:r>
            <w:r>
              <w:t xml:space="preserve"> controls the recipients of the CFDA batch process results.</w:t>
            </w:r>
          </w:p>
          <w:p w:rsidR="00394C92" w:rsidRDefault="00394C92" w:rsidP="00394C92">
            <w:pPr>
              <w:pStyle w:val="Noteintable"/>
              <w:numPr>
                <w:ilvl w:val="0"/>
                <w:numId w:val="32"/>
              </w:numPr>
            </w:pPr>
            <w:r>
              <w:t xml:space="preserve">Parameter </w:t>
            </w:r>
            <w:r w:rsidRPr="00394C92">
              <w:t>SOURCE_URL</w:t>
            </w:r>
            <w:r>
              <w:t xml:space="preserve"> to indicate where the job should retrieve the CFDA data.</w:t>
            </w:r>
          </w:p>
        </w:tc>
      </w:tr>
      <w:tr w:rsidR="00DE511A" w:rsidTr="00717E5B">
        <w:tc>
          <w:tcPr>
            <w:tcW w:w="3690" w:type="dxa"/>
            <w:tcBorders>
              <w:right w:val="double" w:sz="4" w:space="0" w:color="auto"/>
            </w:tcBorders>
          </w:tcPr>
          <w:p w:rsidR="00DE511A" w:rsidRDefault="00DE511A" w:rsidP="008C4F35">
            <w:pPr>
              <w:pStyle w:val="TableCells"/>
            </w:pPr>
            <w:r>
              <w:t>closeJob</w:t>
            </w:r>
          </w:p>
        </w:tc>
        <w:tc>
          <w:tcPr>
            <w:tcW w:w="5580" w:type="dxa"/>
          </w:tcPr>
          <w:p w:rsidR="00DE511A" w:rsidRDefault="008D3552" w:rsidP="008C4F35">
            <w:pPr>
              <w:pStyle w:val="TableCells"/>
            </w:pPr>
            <w:r>
              <w:t xml:space="preserve">The intent of this job is to find </w:t>
            </w:r>
            <w:r w:rsidR="00717E5B" w:rsidRPr="00717E5B">
              <w:t>all unclosed Awards that are not underwritten and all unclosed Proposals. For each of those proposals and awards the close date is set to the date on which the close was executed.</w:t>
            </w:r>
          </w:p>
          <w:p w:rsidR="00394C92" w:rsidRDefault="00394C92" w:rsidP="00394C92">
            <w:pPr>
              <w:pStyle w:val="Noteintable"/>
            </w:pPr>
            <w:r>
              <w:rPr>
                <w:noProof/>
              </w:rPr>
              <w:drawing>
                <wp:inline distT="0" distB="0" distL="0" distR="0">
                  <wp:extent cx="160020" cy="160020"/>
                  <wp:effectExtent l="0" t="0" r="0" b="0"/>
                  <wp:docPr id="1361" name="Picture 136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r>
            <w:r w:rsidR="008D3552">
              <w:t>This job is not currently functioning.</w:t>
            </w:r>
          </w:p>
        </w:tc>
      </w:tr>
    </w:tbl>
    <w:p w:rsidR="00137D70" w:rsidRDefault="00137D70" w:rsidP="00137D70">
      <w:pPr>
        <w:pStyle w:val="Heading2"/>
      </w:pPr>
      <w:bookmarkStart w:id="14" w:name="_Toc276220798"/>
      <w:bookmarkStart w:id="15" w:name="_Toc276554577"/>
      <w:r>
        <w:t>Contracts &amp; Grants Documents</w:t>
      </w:r>
      <w:r w:rsidR="00FF490C" w:rsidRPr="00000100">
        <w:fldChar w:fldCharType="begin"/>
      </w:r>
      <w:r w:rsidRPr="00000100">
        <w:instrText xml:space="preserve"> TC "</w:instrText>
      </w:r>
      <w:r>
        <w:instrText>Contract &amp; Grants Documents</w:instrText>
      </w:r>
      <w:r w:rsidRPr="00000100">
        <w:instrText xml:space="preserve"> " \f </w:instrText>
      </w:r>
      <w:r>
        <w:instrText>M</w:instrText>
      </w:r>
      <w:r w:rsidRPr="00000100">
        <w:instrText xml:space="preserve"> \l "</w:instrText>
      </w:r>
      <w:r>
        <w:instrText>1</w:instrText>
      </w:r>
      <w:r w:rsidRPr="00000100">
        <w:instrText xml:space="preserve">" </w:instrText>
      </w:r>
      <w:r w:rsidR="00FF490C" w:rsidRPr="00000100">
        <w:fldChar w:fldCharType="end"/>
      </w:r>
    </w:p>
    <w:p w:rsidR="00137D70" w:rsidRDefault="00137D70" w:rsidP="00137D70">
      <w:pPr>
        <w:pStyle w:val="BodyText"/>
      </w:pPr>
    </w:p>
    <w:p w:rsidR="00137D70" w:rsidRDefault="00137D70" w:rsidP="00137D70">
      <w:pPr>
        <w:pStyle w:val="BodyText"/>
      </w:pPr>
      <w:r>
        <w:t>The following options allow users to create and view external agency proposals and funding awards.</w:t>
      </w:r>
    </w:p>
    <w:p w:rsidR="00137D70" w:rsidRDefault="00137D70" w:rsidP="00137D70">
      <w:pPr>
        <w:pStyle w:val="BodyText"/>
      </w:pPr>
    </w:p>
    <w:p w:rsidR="00137D70" w:rsidRPr="00DE4C68" w:rsidRDefault="00137D70" w:rsidP="00137D70">
      <w:pPr>
        <w:pStyle w:val="TableHeading"/>
      </w:pPr>
      <w:r w:rsidRPr="00BC38F1">
        <w:t>Contracts &amp; Grants</w:t>
      </w:r>
      <w:r>
        <w:t xml:space="preserve"> Document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1"/>
        <w:gridCol w:w="5669"/>
      </w:tblGrid>
      <w:tr w:rsidR="00137D70" w:rsidRPr="00C40BA1" w:rsidTr="00E0719D">
        <w:tc>
          <w:tcPr>
            <w:tcW w:w="2970" w:type="dxa"/>
            <w:tcBorders>
              <w:top w:val="single" w:sz="4" w:space="0" w:color="auto"/>
              <w:bottom w:val="thickThinSmallGap" w:sz="12" w:space="0" w:color="auto"/>
              <w:right w:val="double" w:sz="4" w:space="0" w:color="auto"/>
            </w:tcBorders>
          </w:tcPr>
          <w:p w:rsidR="00137D70" w:rsidRPr="008A63F4" w:rsidRDefault="00137D70" w:rsidP="00137D70">
            <w:pPr>
              <w:pStyle w:val="TableCells"/>
            </w:pPr>
            <w:r w:rsidRPr="008A63F4">
              <w:t xml:space="preserve">Document </w:t>
            </w:r>
          </w:p>
        </w:tc>
        <w:tc>
          <w:tcPr>
            <w:tcW w:w="4561" w:type="dxa"/>
            <w:tcBorders>
              <w:top w:val="single" w:sz="4" w:space="0" w:color="auto"/>
              <w:bottom w:val="thickThinSmallGap" w:sz="12" w:space="0" w:color="auto"/>
            </w:tcBorders>
          </w:tcPr>
          <w:p w:rsidR="00137D70" w:rsidRPr="008A63F4" w:rsidRDefault="00137D70" w:rsidP="004D43DF">
            <w:pPr>
              <w:pStyle w:val="TableCells"/>
            </w:pPr>
            <w:r w:rsidRPr="008A63F4">
              <w:t xml:space="preserve">Description </w:t>
            </w:r>
          </w:p>
        </w:tc>
      </w:tr>
      <w:tr w:rsidR="008A48D3" w:rsidRPr="00C40BA1" w:rsidTr="00E0719D">
        <w:tc>
          <w:tcPr>
            <w:tcW w:w="2970" w:type="dxa"/>
            <w:tcBorders>
              <w:right w:val="double" w:sz="4" w:space="0" w:color="auto"/>
            </w:tcBorders>
          </w:tcPr>
          <w:p w:rsidR="008A48D3" w:rsidRDefault="008A48D3" w:rsidP="004D43DF">
            <w:pPr>
              <w:pStyle w:val="TableCells"/>
            </w:pPr>
            <w:r w:rsidRPr="003A3B2D">
              <w:rPr>
                <w:rStyle w:val="C1HJump"/>
              </w:rPr>
              <w:t>Award</w:t>
            </w:r>
            <w:r>
              <w:t xml:space="preserve"> (AWRD)</w:t>
            </w:r>
          </w:p>
        </w:tc>
        <w:tc>
          <w:tcPr>
            <w:tcW w:w="4561" w:type="dxa"/>
          </w:tcPr>
          <w:p w:rsidR="008A48D3" w:rsidRDefault="008A48D3" w:rsidP="004D43DF">
            <w:pPr>
              <w:pStyle w:val="TableCells"/>
            </w:pPr>
            <w:r>
              <w:t>Allows you to enter detailed information pertaining to the award of a previously-submitted, external proposal.</w:t>
            </w:r>
          </w:p>
        </w:tc>
      </w:tr>
      <w:tr w:rsidR="00137D70" w:rsidRPr="00C40BA1" w:rsidTr="00E0719D">
        <w:tc>
          <w:tcPr>
            <w:tcW w:w="2970" w:type="dxa"/>
            <w:tcBorders>
              <w:right w:val="double" w:sz="4" w:space="0" w:color="auto"/>
            </w:tcBorders>
          </w:tcPr>
          <w:p w:rsidR="00137D70" w:rsidRDefault="00137D70" w:rsidP="004D43DF">
            <w:pPr>
              <w:pStyle w:val="TableCells"/>
            </w:pPr>
            <w:r w:rsidRPr="003A3B2D">
              <w:rPr>
                <w:rStyle w:val="C1HJump"/>
              </w:rPr>
              <w:t>Proposal</w:t>
            </w:r>
            <w:r>
              <w:t xml:space="preserve"> (PRPL)</w:t>
            </w:r>
          </w:p>
        </w:tc>
        <w:tc>
          <w:tcPr>
            <w:tcW w:w="4561" w:type="dxa"/>
          </w:tcPr>
          <w:p w:rsidR="00137D70" w:rsidRDefault="00137D70" w:rsidP="004D43DF">
            <w:pPr>
              <w:pStyle w:val="TableCells"/>
            </w:pPr>
            <w:r>
              <w:t>Allows you to enter information pertaining to the submission of a proposal to an external agency for funding for a research, instruction or similar sponsored project.</w:t>
            </w:r>
          </w:p>
        </w:tc>
      </w:tr>
    </w:tbl>
    <w:p w:rsidR="00137D70" w:rsidRDefault="00137D70" w:rsidP="00137D70">
      <w:pPr>
        <w:pStyle w:val="Heading3"/>
      </w:pPr>
      <w:r w:rsidRPr="00BC38F1">
        <w:t>Award</w:t>
      </w:r>
      <w:r w:rsidR="00FF490C">
        <w:fldChar w:fldCharType="begin"/>
      </w:r>
      <w:r>
        <w:instrText xml:space="preserve"> XE "Award (AWRD) document" </w:instrText>
      </w:r>
      <w:r w:rsidR="00FF490C">
        <w:fldChar w:fldCharType="end"/>
      </w:r>
      <w:r w:rsidR="00FF490C">
        <w:fldChar w:fldCharType="begin"/>
      </w:r>
      <w:r>
        <w:instrText xml:space="preserve"> XE "Contracts </w:instrText>
      </w:r>
      <w:r w:rsidR="007824B3">
        <w:instrText>&amp; Grants</w:instrText>
      </w:r>
      <w:r w:rsidR="00BA5B30">
        <w:instrText>: Award</w:instrText>
      </w:r>
      <w:r>
        <w:instrText xml:space="preserve"> (AWRD) document" </w:instrText>
      </w:r>
      <w:r w:rsidR="00FF490C">
        <w:fldChar w:fldCharType="end"/>
      </w:r>
      <w:r w:rsidR="00FF490C" w:rsidRPr="00000100">
        <w:fldChar w:fldCharType="begin"/>
      </w:r>
      <w:r w:rsidRPr="00000100">
        <w:instrText xml:space="preserve"> TC "</w:instrText>
      </w:r>
      <w:bookmarkStart w:id="16" w:name="_Toc249863229"/>
      <w:bookmarkStart w:id="17" w:name="_Toc274111869"/>
      <w:r w:rsidRPr="00BC38F1">
        <w:instrText>Award</w:instrText>
      </w:r>
      <w:bookmarkEnd w:id="16"/>
      <w:bookmarkEnd w:id="17"/>
      <w:r w:rsidRPr="00000100">
        <w:instrText xml:space="preserve">" \f </w:instrText>
      </w:r>
      <w:r>
        <w:instrText>M</w:instrText>
      </w:r>
      <w:r w:rsidRPr="00000100">
        <w:instrText xml:space="preserve"> \l "</w:instrText>
      </w:r>
      <w:r>
        <w:instrText>2</w:instrText>
      </w:r>
      <w:r w:rsidRPr="00000100">
        <w:instrText xml:space="preserve">" </w:instrText>
      </w:r>
      <w:r w:rsidR="00FF490C" w:rsidRPr="00000100">
        <w:fldChar w:fldCharType="end"/>
      </w:r>
    </w:p>
    <w:p w:rsidR="00137D70" w:rsidRPr="008A19FB" w:rsidRDefault="00137D70" w:rsidP="00137D70">
      <w:pPr>
        <w:pStyle w:val="BodyText"/>
      </w:pPr>
    </w:p>
    <w:p w:rsidR="00137D70" w:rsidRDefault="00137D70" w:rsidP="00137D70">
      <w:pPr>
        <w:pStyle w:val="BodyText"/>
      </w:pPr>
      <w:r>
        <w:t>The Award (AWRD) document allows you to enter detailed information pertaining to the award of a previously-submitted, external proposal. The Award document is processed after an agreement has been reached between the external funding agency and the institution. An Award document is entered into Kuali Financials to record all new sponsored projects awarded to the university, and to record amendments to existing agreements such as changes in the duration of the project, projector director or the granting of supplemental funding so that continued research can be carried out.</w:t>
      </w:r>
    </w:p>
    <w:p w:rsidR="00137D70" w:rsidRDefault="00137D70" w:rsidP="00137D70">
      <w:pPr>
        <w:pStyle w:val="BodyText"/>
      </w:pPr>
    </w:p>
    <w:p w:rsidR="00137D70" w:rsidRDefault="00137D70" w:rsidP="00137D70">
      <w:pPr>
        <w:pStyle w:val="BodyText"/>
      </w:pPr>
      <w:r>
        <w:t>A proposal number must already exist in the system before an award can be established. The status of that proposal is changed from 'Proposed' to 'Awarded' via the completion of the Award document. Even though this document is completed manually, several boxes are automatically populated from the previously-generated Proposal document. The Award document can be used to establish a new award or to modify an existing awarded proposal. The Award document is also used to establish underwrites (advance accounts).</w:t>
      </w:r>
    </w:p>
    <w:p w:rsidR="00137D70" w:rsidRDefault="00137D70" w:rsidP="00137D70">
      <w:pPr>
        <w:pStyle w:val="BodyText"/>
      </w:pPr>
    </w:p>
    <w:p w:rsidR="00137D70" w:rsidRDefault="00137D70" w:rsidP="00137D70">
      <w:pPr>
        <w:pStyle w:val="BodyText"/>
      </w:pPr>
      <w:r>
        <w:lastRenderedPageBreak/>
        <w:t>If, after consideration, an outside agency decides a proposal has merit and worth, an agreement is drawn between the funding agency, project director and university for services. This agreement becomes an award upon acceptance, after which it is a legal, binding, express contract for services in lieu of funds to perform the original outline of the submitted proposal.</w:t>
      </w:r>
    </w:p>
    <w:p w:rsidR="00137D70" w:rsidRDefault="00137D70" w:rsidP="00137D70">
      <w:pPr>
        <w:pStyle w:val="Heading4"/>
      </w:pPr>
      <w:bookmarkStart w:id="18" w:name="_Toc233785611"/>
      <w:bookmarkStart w:id="19" w:name="_Toc242519237"/>
      <w:bookmarkStart w:id="20" w:name="_Toc242850994"/>
      <w:bookmarkStart w:id="21" w:name="_Toc242862084"/>
      <w:bookmarkStart w:id="22" w:name="_Toc244320265"/>
      <w:bookmarkStart w:id="23" w:name="_Toc274319777"/>
      <w:r>
        <w:t>Document Layout</w:t>
      </w:r>
      <w:bookmarkEnd w:id="18"/>
      <w:bookmarkEnd w:id="19"/>
      <w:bookmarkEnd w:id="20"/>
      <w:bookmarkEnd w:id="21"/>
      <w:bookmarkEnd w:id="22"/>
      <w:bookmarkEnd w:id="23"/>
    </w:p>
    <w:p w:rsidR="00137D70" w:rsidRPr="008A19FB" w:rsidRDefault="00137D70" w:rsidP="00137D70">
      <w:pPr>
        <w:pStyle w:val="BodyText"/>
      </w:pPr>
    </w:p>
    <w:p w:rsidR="00137D70" w:rsidRDefault="00137D70" w:rsidP="00137D70">
      <w:pPr>
        <w:pStyle w:val="BodyText"/>
      </w:pPr>
      <w:r>
        <w:t xml:space="preserve">The AWRD document includes its own unique tabs: </w:t>
      </w:r>
      <w:r w:rsidRPr="007C49D0">
        <w:rPr>
          <w:rStyle w:val="Strong"/>
        </w:rPr>
        <w:t>Award Maintenance</w:t>
      </w:r>
      <w:r>
        <w:t xml:space="preserve">, </w:t>
      </w:r>
      <w:r w:rsidRPr="007C49D0">
        <w:rPr>
          <w:rStyle w:val="Strong"/>
        </w:rPr>
        <w:t>Accounts</w:t>
      </w:r>
      <w:r>
        <w:t xml:space="preserve">, </w:t>
      </w:r>
      <w:r w:rsidRPr="007C49D0">
        <w:rPr>
          <w:rStyle w:val="Strong"/>
        </w:rPr>
        <w:t xml:space="preserve">Project </w:t>
      </w:r>
      <w:r w:rsidR="00BA5B30" w:rsidRPr="007C49D0">
        <w:rPr>
          <w:rStyle w:val="Strong"/>
        </w:rPr>
        <w:t>Directors</w:t>
      </w:r>
      <w:r w:rsidR="00BA5B30">
        <w:t>,</w:t>
      </w:r>
      <w:r w:rsidR="00BA5B30" w:rsidRPr="00DB06AE">
        <w:rPr>
          <w:rStyle w:val="Strong"/>
        </w:rPr>
        <w:t xml:space="preserve"> Fund</w:t>
      </w:r>
      <w:r w:rsidRPr="00DB06AE">
        <w:rPr>
          <w:rStyle w:val="Strong"/>
        </w:rPr>
        <w:t xml:space="preserve"> </w:t>
      </w:r>
      <w:r w:rsidR="00BA5B30" w:rsidRPr="00DB06AE">
        <w:rPr>
          <w:rStyle w:val="Strong"/>
        </w:rPr>
        <w:t>Managers</w:t>
      </w:r>
      <w:r w:rsidR="00BA5B30">
        <w:t>,</w:t>
      </w:r>
      <w:r w:rsidR="00BA5B30" w:rsidRPr="007C49D0">
        <w:rPr>
          <w:rStyle w:val="Strong"/>
        </w:rPr>
        <w:t xml:space="preserve"> Organizations</w:t>
      </w:r>
      <w:r>
        <w:t xml:space="preserve">, </w:t>
      </w:r>
      <w:r w:rsidR="00BA5B30" w:rsidRPr="00DB06AE">
        <w:rPr>
          <w:rStyle w:val="Strong"/>
        </w:rPr>
        <w:t>Invoicing</w:t>
      </w:r>
      <w:r w:rsidR="00BA5B30">
        <w:t xml:space="preserve"> and</w:t>
      </w:r>
      <w:r>
        <w:t xml:space="preserve"> </w:t>
      </w:r>
      <w:r w:rsidRPr="007C49D0">
        <w:rPr>
          <w:rStyle w:val="Strong"/>
        </w:rPr>
        <w:t>Subcontractors</w:t>
      </w:r>
      <w:r>
        <w:t xml:space="preserve"> in addition to the standard tabs.</w:t>
      </w:r>
    </w:p>
    <w:p w:rsidR="00137D70" w:rsidRDefault="00137D70" w:rsidP="00137D70">
      <w:pPr>
        <w:pStyle w:val="BodyText"/>
      </w:pPr>
    </w:p>
    <w:p w:rsidR="00137D70" w:rsidRDefault="00137D70" w:rsidP="00137D70">
      <w:pPr>
        <w:pStyle w:val="Note"/>
      </w:pPr>
      <w:r>
        <w:rPr>
          <w:noProof/>
        </w:rPr>
        <w:drawing>
          <wp:inline distT="0" distB="0" distL="0" distR="0">
            <wp:extent cx="160020" cy="160020"/>
            <wp:effectExtent l="0" t="0" r="0" b="0"/>
            <wp:docPr id="1" name="Picture 209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t xml:space="preserve">The </w:t>
      </w:r>
      <w:r>
        <w:rPr>
          <w:rStyle w:val="Strong"/>
        </w:rPr>
        <w:t xml:space="preserve">Fund Managers </w:t>
      </w:r>
      <w:r w:rsidRPr="009958E4">
        <w:rPr>
          <w:rStyle w:val="Strong"/>
          <w:b w:val="0"/>
        </w:rPr>
        <w:t>and</w:t>
      </w:r>
      <w:r>
        <w:rPr>
          <w:rStyle w:val="Strong"/>
        </w:rPr>
        <w:t xml:space="preserve"> Invoicing</w:t>
      </w:r>
      <w:r w:rsidR="004D43DF">
        <w:rPr>
          <w:rStyle w:val="Strong"/>
        </w:rPr>
        <w:t xml:space="preserve"> </w:t>
      </w:r>
      <w:r>
        <w:t>tabs will display when Contracts &amp; Grants Billing is turned on</w:t>
      </w:r>
      <w:r w:rsidRPr="003A4300">
        <w:t>.</w:t>
      </w:r>
      <w:r w:rsidR="00FF490C">
        <w:fldChar w:fldCharType="begin"/>
      </w:r>
      <w:r>
        <w:instrText xml:space="preserve"> \MinBodyLeft 0 </w:instrText>
      </w:r>
      <w:r w:rsidR="00FF490C">
        <w:fldChar w:fldCharType="end"/>
      </w:r>
    </w:p>
    <w:p w:rsidR="00137D70" w:rsidRDefault="00137D70" w:rsidP="00137D70">
      <w:pPr>
        <w:pStyle w:val="Heading5"/>
      </w:pPr>
      <w:bookmarkStart w:id="24" w:name="_Toc233785612"/>
      <w:bookmarkStart w:id="25" w:name="_Toc242850995"/>
      <w:bookmarkStart w:id="26" w:name="_Toc242862085"/>
      <w:bookmarkStart w:id="27" w:name="_Toc244320266"/>
      <w:bookmarkStart w:id="28" w:name="_Toc274319778"/>
      <w:r>
        <w:t>Award Maintenance Tab</w:t>
      </w:r>
      <w:bookmarkEnd w:id="24"/>
      <w:bookmarkEnd w:id="25"/>
      <w:bookmarkEnd w:id="26"/>
      <w:bookmarkEnd w:id="27"/>
      <w:bookmarkEnd w:id="28"/>
      <w:r w:rsidR="00FF490C">
        <w:fldChar w:fldCharType="begin"/>
      </w:r>
      <w:r>
        <w:instrText xml:space="preserve"> XE "Award Maintenance tab, Award (AWRD) document" </w:instrText>
      </w:r>
      <w:r w:rsidR="00FF490C">
        <w:fldChar w:fldCharType="end"/>
      </w:r>
      <w:r w:rsidR="00FF490C">
        <w:fldChar w:fldCharType="begin"/>
      </w:r>
      <w:r>
        <w:instrText xml:space="preserve"> XE "Award (AWRD) </w:instrText>
      </w:r>
      <w:r w:rsidR="004D43DF">
        <w:instrText>document: Award</w:instrText>
      </w:r>
      <w:r>
        <w:instrText xml:space="preserve"> Maintenance tab" </w:instrText>
      </w:r>
      <w:r w:rsidR="00FF490C">
        <w:fldChar w:fldCharType="end"/>
      </w:r>
    </w:p>
    <w:p w:rsidR="00137D70" w:rsidRPr="008A19FB" w:rsidRDefault="00137D70" w:rsidP="00137D70">
      <w:pPr>
        <w:pStyle w:val="Definition"/>
      </w:pPr>
    </w:p>
    <w:p w:rsidR="00137D70" w:rsidRDefault="00137D70" w:rsidP="00137D70">
      <w:r>
        <w:t xml:space="preserve">The </w:t>
      </w:r>
      <w:r w:rsidRPr="007C49D0">
        <w:rPr>
          <w:rStyle w:val="Strong"/>
        </w:rPr>
        <w:t xml:space="preserve">Award Maintenance </w:t>
      </w:r>
      <w:r>
        <w:t>tab contains basic information identifying the project this award represents, including information on the sponsoring agency, project dates, funding and purpose.</w:t>
      </w:r>
    </w:p>
    <w:p w:rsidR="00137D70" w:rsidRDefault="00137D70" w:rsidP="00137D70">
      <w:pPr>
        <w:pStyle w:val="TableHeading"/>
      </w:pPr>
      <w:bookmarkStart w:id="29" w:name="_Toc169667878"/>
      <w:bookmarkStart w:id="30" w:name="_Toc182555889"/>
    </w:p>
    <w:p w:rsidR="00137D70" w:rsidRDefault="00137D70" w:rsidP="00137D70">
      <w:pPr>
        <w:pStyle w:val="TableHeading"/>
      </w:pPr>
      <w:r>
        <w:t xml:space="preserve">Award Maintenance tab </w:t>
      </w:r>
      <w:bookmarkEnd w:id="29"/>
      <w:bookmarkEnd w:id="30"/>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37D70" w:rsidRPr="00C40BA1" w:rsidTr="00E0719D">
        <w:tc>
          <w:tcPr>
            <w:tcW w:w="216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371"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160" w:type="dxa"/>
            <w:tcBorders>
              <w:right w:val="double" w:sz="4" w:space="0" w:color="auto"/>
            </w:tcBorders>
          </w:tcPr>
          <w:p w:rsidR="00137D70" w:rsidRDefault="00137D70" w:rsidP="004D43DF">
            <w:pPr>
              <w:pStyle w:val="TableCells"/>
            </w:pPr>
            <w:r>
              <w:t>Active Indicator</w:t>
            </w:r>
          </w:p>
        </w:tc>
        <w:tc>
          <w:tcPr>
            <w:tcW w:w="5371" w:type="dxa"/>
          </w:tcPr>
          <w:p w:rsidR="00137D70" w:rsidRDefault="00137D70" w:rsidP="004D43DF">
            <w:pPr>
              <w:pStyle w:val="TableCells"/>
            </w:pPr>
            <w:r>
              <w:t>Indicates whether this award is active or inactive. Remove the check mark to deactivate.</w:t>
            </w:r>
          </w:p>
        </w:tc>
      </w:tr>
      <w:tr w:rsidR="00137D70" w:rsidRPr="00C40BA1" w:rsidTr="00E0719D">
        <w:tc>
          <w:tcPr>
            <w:tcW w:w="2160" w:type="dxa"/>
            <w:tcBorders>
              <w:right w:val="double" w:sz="4" w:space="0" w:color="auto"/>
            </w:tcBorders>
          </w:tcPr>
          <w:p w:rsidR="00137D70" w:rsidRDefault="00137D70" w:rsidP="004D43DF">
            <w:pPr>
              <w:pStyle w:val="TableCells"/>
            </w:pPr>
            <w:r>
              <w:t>Addendum Number</w:t>
            </w:r>
          </w:p>
        </w:tc>
        <w:tc>
          <w:tcPr>
            <w:tcW w:w="5371" w:type="dxa"/>
          </w:tcPr>
          <w:p w:rsidR="00137D70" w:rsidRDefault="00137D70" w:rsidP="004D43DF">
            <w:pPr>
              <w:pStyle w:val="TableCells"/>
            </w:pPr>
            <w:r>
              <w:t>Optional. Enter a number assigned by Contracts &amp; Grants Administration that identifies an addendum to the master contract.</w:t>
            </w:r>
          </w:p>
        </w:tc>
      </w:tr>
      <w:tr w:rsidR="00137D70" w:rsidRPr="00C40BA1" w:rsidTr="00E0719D">
        <w:tc>
          <w:tcPr>
            <w:tcW w:w="2160" w:type="dxa"/>
            <w:tcBorders>
              <w:right w:val="double" w:sz="4" w:space="0" w:color="auto"/>
            </w:tcBorders>
          </w:tcPr>
          <w:p w:rsidR="00137D70" w:rsidRDefault="00137D70" w:rsidP="004D43DF">
            <w:pPr>
              <w:pStyle w:val="TableCells"/>
            </w:pPr>
            <w:r>
              <w:t>Agency Analyst Name</w:t>
            </w:r>
          </w:p>
        </w:tc>
        <w:tc>
          <w:tcPr>
            <w:tcW w:w="5371" w:type="dxa"/>
          </w:tcPr>
          <w:p w:rsidR="00137D70" w:rsidRDefault="00137D70" w:rsidP="004D43DF">
            <w:pPr>
              <w:pStyle w:val="TableCells"/>
            </w:pPr>
            <w:r>
              <w:t>Optional. Enter a unique identifier assigned to the agency's contact person.</w:t>
            </w:r>
          </w:p>
        </w:tc>
      </w:tr>
      <w:tr w:rsidR="00137D70" w:rsidRPr="00C40BA1" w:rsidTr="00E0719D">
        <w:tc>
          <w:tcPr>
            <w:tcW w:w="2160" w:type="dxa"/>
            <w:tcBorders>
              <w:right w:val="double" w:sz="4" w:space="0" w:color="auto"/>
            </w:tcBorders>
          </w:tcPr>
          <w:p w:rsidR="00137D70" w:rsidRDefault="00137D70" w:rsidP="004D43DF">
            <w:pPr>
              <w:pStyle w:val="TableCells"/>
            </w:pPr>
            <w:r>
              <w:t>Agency Analyst Telephone Number</w:t>
            </w:r>
          </w:p>
        </w:tc>
        <w:tc>
          <w:tcPr>
            <w:tcW w:w="5371" w:type="dxa"/>
          </w:tcPr>
          <w:p w:rsidR="00137D70" w:rsidRDefault="00137D70" w:rsidP="004D43DF">
            <w:pPr>
              <w:pStyle w:val="TableCells"/>
            </w:pPr>
            <w:r>
              <w:t>Required. Enter the telephone number where the agency contact may be reached.</w:t>
            </w:r>
          </w:p>
        </w:tc>
      </w:tr>
      <w:tr w:rsidR="00137D70" w:rsidRPr="00C40BA1" w:rsidTr="00E0719D">
        <w:tc>
          <w:tcPr>
            <w:tcW w:w="2160" w:type="dxa"/>
            <w:tcBorders>
              <w:right w:val="double" w:sz="4" w:space="0" w:color="auto"/>
            </w:tcBorders>
          </w:tcPr>
          <w:p w:rsidR="00137D70" w:rsidRDefault="00137D70" w:rsidP="004D43DF">
            <w:pPr>
              <w:pStyle w:val="TableCells"/>
            </w:pPr>
            <w:r>
              <w:t>Agency Future1 Amount</w:t>
            </w:r>
          </w:p>
        </w:tc>
        <w:tc>
          <w:tcPr>
            <w:tcW w:w="5371" w:type="dxa"/>
          </w:tcPr>
          <w:p w:rsidR="00137D70" w:rsidRDefault="00137D70" w:rsidP="004D43DF">
            <w:pPr>
              <w:pStyle w:val="TableCells"/>
            </w:pPr>
            <w:r>
              <w:t>Optional. Enter the amount of funds committed by an external agency for the next funding period.</w:t>
            </w:r>
          </w:p>
        </w:tc>
      </w:tr>
      <w:tr w:rsidR="00137D70" w:rsidRPr="00C40BA1" w:rsidTr="00E0719D">
        <w:tc>
          <w:tcPr>
            <w:tcW w:w="2160" w:type="dxa"/>
            <w:tcBorders>
              <w:right w:val="double" w:sz="4" w:space="0" w:color="auto"/>
            </w:tcBorders>
          </w:tcPr>
          <w:p w:rsidR="00137D70" w:rsidRDefault="00137D70" w:rsidP="004D43DF">
            <w:pPr>
              <w:pStyle w:val="TableCells"/>
            </w:pPr>
            <w:r>
              <w:t>Agency Future2 Amount</w:t>
            </w:r>
          </w:p>
        </w:tc>
        <w:tc>
          <w:tcPr>
            <w:tcW w:w="5371" w:type="dxa"/>
          </w:tcPr>
          <w:p w:rsidR="00137D70" w:rsidRDefault="00137D70" w:rsidP="004D43DF">
            <w:pPr>
              <w:pStyle w:val="TableCells"/>
            </w:pPr>
            <w:r>
              <w:t>Optional. Enter the amount of funds committed by an external agency for the second future funding period.</w:t>
            </w:r>
          </w:p>
        </w:tc>
      </w:tr>
      <w:tr w:rsidR="00137D70" w:rsidRPr="00C40BA1" w:rsidTr="00E0719D">
        <w:tc>
          <w:tcPr>
            <w:tcW w:w="2160" w:type="dxa"/>
            <w:tcBorders>
              <w:right w:val="double" w:sz="4" w:space="0" w:color="auto"/>
            </w:tcBorders>
          </w:tcPr>
          <w:p w:rsidR="00137D70" w:rsidRDefault="00137D70" w:rsidP="004D43DF">
            <w:pPr>
              <w:pStyle w:val="TableCells"/>
            </w:pPr>
            <w:r>
              <w:t>Agency Future3 Amount</w:t>
            </w:r>
          </w:p>
        </w:tc>
        <w:tc>
          <w:tcPr>
            <w:tcW w:w="5371" w:type="dxa"/>
          </w:tcPr>
          <w:p w:rsidR="00137D70" w:rsidRDefault="00137D70" w:rsidP="004D43DF">
            <w:pPr>
              <w:pStyle w:val="TableCells"/>
            </w:pPr>
            <w:r>
              <w:t>Optional. Enter the amount of funds committed by an external agency for the third future funding period.</w:t>
            </w:r>
          </w:p>
        </w:tc>
      </w:tr>
      <w:tr w:rsidR="00137D70" w:rsidRPr="00C40BA1" w:rsidTr="00E0719D">
        <w:tc>
          <w:tcPr>
            <w:tcW w:w="2160" w:type="dxa"/>
            <w:tcBorders>
              <w:right w:val="double" w:sz="4" w:space="0" w:color="auto"/>
            </w:tcBorders>
          </w:tcPr>
          <w:p w:rsidR="00137D70" w:rsidRDefault="00137D70" w:rsidP="004D43DF">
            <w:pPr>
              <w:pStyle w:val="TableCells"/>
            </w:pPr>
            <w:r>
              <w:t>Agency Name</w:t>
            </w:r>
          </w:p>
        </w:tc>
        <w:tc>
          <w:tcPr>
            <w:tcW w:w="5371" w:type="dxa"/>
          </w:tcPr>
          <w:p w:rsidR="00137D70" w:rsidRDefault="00137D70" w:rsidP="004D43DF">
            <w:pPr>
              <w:pStyle w:val="TableCells"/>
            </w:pPr>
            <w:r>
              <w:t>Optional. Enter The official, full title of the potential funding agency. System-generated based on agency number.</w:t>
            </w:r>
          </w:p>
        </w:tc>
      </w:tr>
      <w:tr w:rsidR="00137D70" w:rsidRPr="00C40BA1" w:rsidTr="00E0719D">
        <w:tc>
          <w:tcPr>
            <w:tcW w:w="2160" w:type="dxa"/>
            <w:tcBorders>
              <w:right w:val="double" w:sz="4" w:space="0" w:color="auto"/>
            </w:tcBorders>
          </w:tcPr>
          <w:p w:rsidR="00137D70" w:rsidRDefault="00137D70" w:rsidP="004D43DF">
            <w:pPr>
              <w:pStyle w:val="TableCells"/>
            </w:pPr>
            <w:r>
              <w:t>Agency Number</w:t>
            </w:r>
          </w:p>
        </w:tc>
        <w:tc>
          <w:tcPr>
            <w:tcW w:w="5371" w:type="dxa"/>
          </w:tcPr>
          <w:p w:rsidR="00137D70" w:rsidRDefault="00137D70" w:rsidP="004D43DF">
            <w:pPr>
              <w:pStyle w:val="TableCells"/>
            </w:pPr>
            <w:r>
              <w:t>Required. Enter a number to uniquely identify an external funding agency or search for it using the lookup icon.</w:t>
            </w:r>
          </w:p>
        </w:tc>
      </w:tr>
      <w:tr w:rsidR="00137D70" w:rsidRPr="00C40BA1" w:rsidTr="00E0719D">
        <w:tc>
          <w:tcPr>
            <w:tcW w:w="2160" w:type="dxa"/>
            <w:tcBorders>
              <w:right w:val="double" w:sz="4" w:space="0" w:color="auto"/>
            </w:tcBorders>
          </w:tcPr>
          <w:p w:rsidR="00137D70" w:rsidRDefault="00137D70" w:rsidP="004D43DF">
            <w:pPr>
              <w:pStyle w:val="TableCells"/>
            </w:pPr>
            <w:r>
              <w:t>Allocated University Computing Services Amount</w:t>
            </w:r>
          </w:p>
        </w:tc>
        <w:tc>
          <w:tcPr>
            <w:tcW w:w="5371" w:type="dxa"/>
          </w:tcPr>
          <w:p w:rsidR="00137D70" w:rsidRDefault="00137D70" w:rsidP="004D43DF">
            <w:pPr>
              <w:pStyle w:val="TableCells"/>
            </w:pPr>
            <w:r>
              <w:t xml:space="preserve">Optional. Enter the contract or grant award dollars designated in an approved budget for University Computing Services. </w:t>
            </w:r>
          </w:p>
        </w:tc>
      </w:tr>
      <w:tr w:rsidR="00137D70" w:rsidRPr="00C40BA1" w:rsidTr="00E0719D">
        <w:tc>
          <w:tcPr>
            <w:tcW w:w="2160" w:type="dxa"/>
            <w:tcBorders>
              <w:right w:val="double" w:sz="4" w:space="0" w:color="auto"/>
            </w:tcBorders>
          </w:tcPr>
          <w:p w:rsidR="00137D70" w:rsidRDefault="00137D70" w:rsidP="004D43DF">
            <w:pPr>
              <w:pStyle w:val="TableCells"/>
            </w:pPr>
            <w:r>
              <w:t>Award Document Number</w:t>
            </w:r>
          </w:p>
        </w:tc>
        <w:tc>
          <w:tcPr>
            <w:tcW w:w="5371" w:type="dxa"/>
          </w:tcPr>
          <w:p w:rsidR="00137D70" w:rsidRDefault="00137D70" w:rsidP="004D43DF">
            <w:pPr>
              <w:pStyle w:val="TableCells"/>
            </w:pPr>
            <w:r>
              <w:t xml:space="preserve">Optional. Enter the unique identification number assigned to your </w:t>
            </w:r>
            <w:r>
              <w:lastRenderedPageBreak/>
              <w:t>institution by an external agency for communication of fiscal information about an award.</w:t>
            </w:r>
          </w:p>
        </w:tc>
      </w:tr>
      <w:tr w:rsidR="00137D70" w:rsidRPr="00C40BA1" w:rsidTr="00E0719D">
        <w:tc>
          <w:tcPr>
            <w:tcW w:w="2160" w:type="dxa"/>
            <w:tcBorders>
              <w:right w:val="double" w:sz="4" w:space="0" w:color="auto"/>
            </w:tcBorders>
          </w:tcPr>
          <w:p w:rsidR="00137D70" w:rsidRDefault="00137D70" w:rsidP="004D43DF">
            <w:pPr>
              <w:pStyle w:val="TableCells"/>
            </w:pPr>
            <w:r>
              <w:lastRenderedPageBreak/>
              <w:t>Award Type</w:t>
            </w:r>
          </w:p>
        </w:tc>
        <w:tc>
          <w:tcPr>
            <w:tcW w:w="5371" w:type="dxa"/>
          </w:tcPr>
          <w:p w:rsidR="00137D70" w:rsidRDefault="00137D70" w:rsidP="004D43DF">
            <w:pPr>
              <w:pStyle w:val="TableCells"/>
            </w:pPr>
            <w:r>
              <w:t xml:space="preserve">Required. Select the kind of award being made from the </w:t>
            </w:r>
            <w:r w:rsidRPr="005462A5">
              <w:rPr>
                <w:rStyle w:val="Strong"/>
              </w:rPr>
              <w:t>Award</w:t>
            </w:r>
            <w:r>
              <w:t xml:space="preserve"> list, or search for it from the lookup. The choices are:</w:t>
            </w:r>
          </w:p>
          <w:p w:rsidR="00137D70" w:rsidRDefault="00137D70" w:rsidP="004D43DF">
            <w:pPr>
              <w:pStyle w:val="TableCells"/>
            </w:pPr>
            <w:r>
              <w:t>C = Non-Competing/Continuation</w:t>
            </w:r>
            <w:r>
              <w:br/>
              <w:t>E = Supplement</w:t>
            </w:r>
            <w:r>
              <w:br/>
              <w:t>N = New</w:t>
            </w:r>
            <w:r>
              <w:br/>
              <w:t>R = Continuation/Competing</w:t>
            </w:r>
          </w:p>
        </w:tc>
      </w:tr>
      <w:tr w:rsidR="00137D70" w:rsidRPr="00C40BA1" w:rsidTr="00E0719D">
        <w:tc>
          <w:tcPr>
            <w:tcW w:w="2160" w:type="dxa"/>
            <w:tcBorders>
              <w:right w:val="double" w:sz="4" w:space="0" w:color="auto"/>
            </w:tcBorders>
          </w:tcPr>
          <w:p w:rsidR="00137D70" w:rsidRDefault="00137D70" w:rsidP="004D43DF">
            <w:pPr>
              <w:pStyle w:val="TableCells"/>
            </w:pPr>
            <w:r>
              <w:t>Close Date</w:t>
            </w:r>
          </w:p>
        </w:tc>
        <w:tc>
          <w:tcPr>
            <w:tcW w:w="5371" w:type="dxa"/>
          </w:tcPr>
          <w:p w:rsidR="00137D70" w:rsidRDefault="00137D70" w:rsidP="004D43DF">
            <w:pPr>
              <w:pStyle w:val="TableCells"/>
            </w:pPr>
            <w:r>
              <w:t>Display-only. Displays the date the system manager closes out business for the month. Changes made to an award with a close date may alter institutional report records. System-generated.</w:t>
            </w:r>
          </w:p>
        </w:tc>
      </w:tr>
      <w:tr w:rsidR="00137D70" w:rsidRPr="00C40BA1" w:rsidTr="00E0719D">
        <w:tc>
          <w:tcPr>
            <w:tcW w:w="2160" w:type="dxa"/>
            <w:tcBorders>
              <w:right w:val="double" w:sz="4" w:space="0" w:color="auto"/>
            </w:tcBorders>
          </w:tcPr>
          <w:p w:rsidR="00137D70" w:rsidRDefault="00137D70" w:rsidP="004D43DF">
            <w:pPr>
              <w:pStyle w:val="TableCells"/>
            </w:pPr>
            <w:r>
              <w:t>Direct Cost Amount</w:t>
            </w:r>
          </w:p>
        </w:tc>
        <w:tc>
          <w:tcPr>
            <w:tcW w:w="5371" w:type="dxa"/>
          </w:tcPr>
          <w:p w:rsidR="00137D70" w:rsidRDefault="00137D70" w:rsidP="004D43DF">
            <w:pPr>
              <w:pStyle w:val="TableCells"/>
            </w:pPr>
            <w:r>
              <w:t>Required. Enter the monetary amount of the direct costs charged to the award (for example, salary, fringe benefits, materials, travel charges, communication costs, etc.)</w:t>
            </w:r>
          </w:p>
          <w:p w:rsidR="00137D70" w:rsidRDefault="00137D70" w:rsidP="004D43DF">
            <w:pPr>
              <w:pStyle w:val="Noteintable"/>
            </w:pPr>
            <w:r>
              <w:rPr>
                <w:noProof/>
              </w:rPr>
              <w:drawing>
                <wp:inline distT="0" distB="0" distL="0" distR="0">
                  <wp:extent cx="156845" cy="156845"/>
                  <wp:effectExtent l="19050" t="0" r="0" b="0"/>
                  <wp:docPr id="2" name="Picture 73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Cannot be changed if system close date exists.</w:t>
            </w:r>
          </w:p>
        </w:tc>
      </w:tr>
      <w:tr w:rsidR="00137D70" w:rsidRPr="00C40BA1" w:rsidTr="00E0719D">
        <w:tc>
          <w:tcPr>
            <w:tcW w:w="2160" w:type="dxa"/>
            <w:tcBorders>
              <w:right w:val="double" w:sz="4" w:space="0" w:color="auto"/>
            </w:tcBorders>
          </w:tcPr>
          <w:p w:rsidR="00137D70" w:rsidRDefault="00137D70" w:rsidP="004D43DF">
            <w:pPr>
              <w:pStyle w:val="TableCells"/>
            </w:pPr>
            <w:r>
              <w:t>Entry Date</w:t>
            </w:r>
          </w:p>
        </w:tc>
        <w:tc>
          <w:tcPr>
            <w:tcW w:w="5371" w:type="dxa"/>
          </w:tcPr>
          <w:p w:rsidR="00137D70" w:rsidRDefault="00137D70" w:rsidP="004D43DF">
            <w:pPr>
              <w:pStyle w:val="TableCells"/>
            </w:pPr>
            <w:r>
              <w:t>Required. Enter the date which this award is entered into the system or search for it from the calendar. This date drives institutional reporting, and should follow the guidance below:</w:t>
            </w:r>
          </w:p>
          <w:p w:rsidR="00137D70" w:rsidRDefault="00137D70" w:rsidP="004D43DF">
            <w:pPr>
              <w:pStyle w:val="Noteintable"/>
            </w:pPr>
            <w:r>
              <w:rPr>
                <w:noProof/>
              </w:rPr>
              <w:drawing>
                <wp:inline distT="0" distB="0" distL="0" distR="0">
                  <wp:extent cx="143510" cy="143510"/>
                  <wp:effectExtent l="19050" t="0" r="8890" b="0"/>
                  <wp:docPr id="4" name="Picture 73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If </w:t>
            </w:r>
            <w:r w:rsidRPr="004104DF">
              <w:t>the award has a start date earlier than or the same as the date the award is entered into the system, then enter the current date into this field. If the award has a start date later than the date the award is entered into the system, then enter the start date of the award into this field. Only a valid date can be entered into this box, and it must be greater than or equal to the start date. Cannot be changed if system close date exists. Defaults to current date on new award</w:t>
            </w:r>
            <w:r>
              <w:t>.</w:t>
            </w:r>
          </w:p>
        </w:tc>
      </w:tr>
      <w:tr w:rsidR="00137D70" w:rsidRPr="00C40BA1" w:rsidTr="00E0719D">
        <w:tc>
          <w:tcPr>
            <w:tcW w:w="2160" w:type="dxa"/>
            <w:tcBorders>
              <w:right w:val="double" w:sz="4" w:space="0" w:color="auto"/>
            </w:tcBorders>
          </w:tcPr>
          <w:p w:rsidR="00137D70" w:rsidRDefault="00137D70" w:rsidP="004D43DF">
            <w:pPr>
              <w:pStyle w:val="TableCells"/>
            </w:pPr>
            <w:r>
              <w:t>Federal Funded Amount</w:t>
            </w:r>
          </w:p>
        </w:tc>
        <w:tc>
          <w:tcPr>
            <w:tcW w:w="5371" w:type="dxa"/>
          </w:tcPr>
          <w:p w:rsidR="00137D70" w:rsidRDefault="00137D70" w:rsidP="004D43DF">
            <w:pPr>
              <w:pStyle w:val="TableCells"/>
            </w:pPr>
            <w:r>
              <w:t xml:space="preserve">Display-only. Displays the amount funded by the awarding agency (if federal) for the federal pass through agency. </w:t>
            </w:r>
          </w:p>
        </w:tc>
      </w:tr>
      <w:tr w:rsidR="00137D70" w:rsidRPr="00C40BA1" w:rsidTr="00E0719D">
        <w:tc>
          <w:tcPr>
            <w:tcW w:w="2160" w:type="dxa"/>
            <w:tcBorders>
              <w:right w:val="double" w:sz="4" w:space="0" w:color="auto"/>
            </w:tcBorders>
          </w:tcPr>
          <w:p w:rsidR="00137D70" w:rsidRDefault="00137D70" w:rsidP="004D43DF">
            <w:pPr>
              <w:pStyle w:val="TableCells"/>
            </w:pPr>
            <w:r>
              <w:t>Federal Pass Through</w:t>
            </w:r>
          </w:p>
        </w:tc>
        <w:tc>
          <w:tcPr>
            <w:tcW w:w="5371" w:type="dxa"/>
          </w:tcPr>
          <w:p w:rsidR="00137D70" w:rsidRDefault="00137D70" w:rsidP="004D43DF">
            <w:pPr>
              <w:pStyle w:val="TableCells"/>
            </w:pPr>
            <w:r>
              <w:t xml:space="preserve">Optional. Select the check box to indicate that this award involves federal pass-thru funds (federal agency awards money to the non-federal granting agency which in turn is passed along to your institution through an award.) </w:t>
            </w:r>
          </w:p>
        </w:tc>
      </w:tr>
      <w:tr w:rsidR="00137D70" w:rsidRPr="00C40BA1" w:rsidTr="00E0719D">
        <w:tc>
          <w:tcPr>
            <w:tcW w:w="2160" w:type="dxa"/>
            <w:tcBorders>
              <w:right w:val="double" w:sz="4" w:space="0" w:color="auto"/>
            </w:tcBorders>
          </w:tcPr>
          <w:p w:rsidR="00137D70" w:rsidRDefault="00137D70" w:rsidP="004D43DF">
            <w:pPr>
              <w:pStyle w:val="TableCells"/>
            </w:pPr>
            <w:r>
              <w:t>Federal Pass Through Agency Name</w:t>
            </w:r>
          </w:p>
        </w:tc>
        <w:tc>
          <w:tcPr>
            <w:tcW w:w="5371" w:type="dxa"/>
          </w:tcPr>
          <w:p w:rsidR="00137D70" w:rsidRDefault="00137D70" w:rsidP="004D43DF">
            <w:pPr>
              <w:pStyle w:val="TableCells"/>
            </w:pPr>
            <w:r>
              <w:t>Display-only. Enter the originating agency of any federal pass-through funds for this award. System-generated and updatable only upon a change in the Federal Pass Through Agency Number.</w:t>
            </w:r>
          </w:p>
        </w:tc>
      </w:tr>
      <w:tr w:rsidR="00137D70" w:rsidRPr="00C40BA1" w:rsidTr="00E0719D">
        <w:tc>
          <w:tcPr>
            <w:tcW w:w="2160" w:type="dxa"/>
            <w:tcBorders>
              <w:right w:val="double" w:sz="4" w:space="0" w:color="auto"/>
            </w:tcBorders>
          </w:tcPr>
          <w:p w:rsidR="00137D70" w:rsidRDefault="00137D70" w:rsidP="004D43DF">
            <w:pPr>
              <w:pStyle w:val="TableCells"/>
            </w:pPr>
            <w:r>
              <w:t>Federal Pass Through Agency Number</w:t>
            </w:r>
          </w:p>
        </w:tc>
        <w:tc>
          <w:tcPr>
            <w:tcW w:w="5371" w:type="dxa"/>
          </w:tcPr>
          <w:p w:rsidR="00137D70" w:rsidRDefault="00137D70" w:rsidP="004D43DF">
            <w:pPr>
              <w:pStyle w:val="TableCells"/>
            </w:pPr>
            <w:r>
              <w:t xml:space="preserve">Optional. Enter the code to uniquely identify the federal agency from which the funding originates, or search for it from the </w:t>
            </w:r>
            <w:r w:rsidRPr="005462A5">
              <w:rPr>
                <w:rStyle w:val="Strong"/>
              </w:rPr>
              <w:t>Pass Through</w:t>
            </w:r>
            <w:r>
              <w:t xml:space="preserve"> lookup.</w:t>
            </w:r>
          </w:p>
        </w:tc>
      </w:tr>
      <w:tr w:rsidR="00137D70" w:rsidRPr="00C40BA1" w:rsidTr="00E0719D">
        <w:tc>
          <w:tcPr>
            <w:tcW w:w="2160" w:type="dxa"/>
            <w:tcBorders>
              <w:right w:val="double" w:sz="4" w:space="0" w:color="auto"/>
            </w:tcBorders>
          </w:tcPr>
          <w:p w:rsidR="00137D70" w:rsidRDefault="00137D70" w:rsidP="004D43DF">
            <w:pPr>
              <w:pStyle w:val="TableCells"/>
            </w:pPr>
            <w:r>
              <w:t>Federal Pass Through Funded Amount</w:t>
            </w:r>
          </w:p>
        </w:tc>
        <w:tc>
          <w:tcPr>
            <w:tcW w:w="5371" w:type="dxa"/>
          </w:tcPr>
          <w:p w:rsidR="00137D70" w:rsidRDefault="00137D70" w:rsidP="004D43DF">
            <w:pPr>
              <w:pStyle w:val="TableCells"/>
            </w:pPr>
            <w:r>
              <w:t xml:space="preserve">Optional. Enter the dollar amount identified as federal pass-through funds for the award. </w:t>
            </w:r>
          </w:p>
        </w:tc>
      </w:tr>
      <w:tr w:rsidR="00137D70" w:rsidRPr="00C40BA1" w:rsidTr="00E0719D">
        <w:tc>
          <w:tcPr>
            <w:tcW w:w="2160" w:type="dxa"/>
            <w:tcBorders>
              <w:right w:val="double" w:sz="4" w:space="0" w:color="auto"/>
            </w:tcBorders>
          </w:tcPr>
          <w:p w:rsidR="00137D70" w:rsidRDefault="00137D70" w:rsidP="004D43DF">
            <w:pPr>
              <w:pStyle w:val="TableCells"/>
            </w:pPr>
            <w:r>
              <w:t>Grant Description</w:t>
            </w:r>
          </w:p>
        </w:tc>
        <w:tc>
          <w:tcPr>
            <w:tcW w:w="5371" w:type="dxa"/>
          </w:tcPr>
          <w:p w:rsidR="00137D70" w:rsidRDefault="00137D70" w:rsidP="004D43DF">
            <w:pPr>
              <w:pStyle w:val="TableCells"/>
            </w:pPr>
            <w:r>
              <w:t xml:space="preserve">Required. Select the code that describes the type of contract or grant from the </w:t>
            </w:r>
            <w:r w:rsidRPr="005462A5">
              <w:rPr>
                <w:rStyle w:val="Strong"/>
              </w:rPr>
              <w:t>Grant Description</w:t>
            </w:r>
            <w:r>
              <w:t xml:space="preserve"> list, or search for it from the lookup.</w:t>
            </w:r>
          </w:p>
          <w:p w:rsidR="00137D70" w:rsidRDefault="00137D70" w:rsidP="004D43DF">
            <w:pPr>
              <w:pStyle w:val="TableCells"/>
            </w:pPr>
            <w:r>
              <w:t>Options include government and non-government codes, including Contract (© Government Grant (G), Non-Federal Grant (N), and Non-</w:t>
            </w:r>
            <w:r>
              <w:lastRenderedPageBreak/>
              <w:t xml:space="preserve">Federal Contract (O), etc. </w:t>
            </w:r>
          </w:p>
        </w:tc>
      </w:tr>
      <w:tr w:rsidR="00137D70" w:rsidRPr="00C40BA1" w:rsidTr="00E0719D">
        <w:tc>
          <w:tcPr>
            <w:tcW w:w="2160" w:type="dxa"/>
            <w:tcBorders>
              <w:right w:val="double" w:sz="4" w:space="0" w:color="auto"/>
            </w:tcBorders>
          </w:tcPr>
          <w:p w:rsidR="00137D70" w:rsidRDefault="00137D70" w:rsidP="004D43DF">
            <w:pPr>
              <w:pStyle w:val="TableCells"/>
            </w:pPr>
            <w:r>
              <w:lastRenderedPageBreak/>
              <w:t>Grant Number</w:t>
            </w:r>
          </w:p>
        </w:tc>
        <w:tc>
          <w:tcPr>
            <w:tcW w:w="5371" w:type="dxa"/>
          </w:tcPr>
          <w:p w:rsidR="00137D70" w:rsidRDefault="00137D70" w:rsidP="004D43DF">
            <w:pPr>
              <w:pStyle w:val="TableCells"/>
            </w:pPr>
            <w:r>
              <w:t xml:space="preserve">Optional. Enter the unique number, assigned by an external agency, for a specific contract or grant. Not all agencies assign grant numbers, but if present it serves as an identifier for a particular award. </w:t>
            </w:r>
          </w:p>
        </w:tc>
      </w:tr>
      <w:tr w:rsidR="00137D70" w:rsidRPr="00C40BA1" w:rsidTr="00E0719D">
        <w:tc>
          <w:tcPr>
            <w:tcW w:w="2160" w:type="dxa"/>
            <w:tcBorders>
              <w:right w:val="double" w:sz="4" w:space="0" w:color="auto"/>
            </w:tcBorders>
          </w:tcPr>
          <w:p w:rsidR="00137D70" w:rsidRDefault="00137D70" w:rsidP="004D43DF">
            <w:pPr>
              <w:pStyle w:val="TableCells"/>
            </w:pPr>
            <w:r>
              <w:t>Indirect Cost Amount</w:t>
            </w:r>
          </w:p>
        </w:tc>
        <w:tc>
          <w:tcPr>
            <w:tcW w:w="5371" w:type="dxa"/>
          </w:tcPr>
          <w:p w:rsidR="00137D70" w:rsidRDefault="00137D70" w:rsidP="004D43DF">
            <w:pPr>
              <w:pStyle w:val="TableCells"/>
            </w:pPr>
            <w:r>
              <w:t>Required. Enter the monetary amount of indirect costs charged to the project (usually a certain percentage of the direct costs budgeted).</w:t>
            </w:r>
          </w:p>
          <w:p w:rsidR="00137D70" w:rsidRDefault="00137D70" w:rsidP="004D43DF">
            <w:pPr>
              <w:pStyle w:val="Noteintable"/>
            </w:pPr>
            <w:r>
              <w:rPr>
                <w:noProof/>
              </w:rPr>
              <w:drawing>
                <wp:inline distT="0" distB="0" distL="0" distR="0">
                  <wp:extent cx="156845" cy="156845"/>
                  <wp:effectExtent l="19050" t="0" r="0" b="0"/>
                  <wp:docPr id="5" name="Picture 73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Cannot be changed if system close date exists.</w:t>
            </w:r>
          </w:p>
        </w:tc>
      </w:tr>
      <w:tr w:rsidR="00137D70" w:rsidRPr="00C40BA1" w:rsidTr="00E0719D">
        <w:tc>
          <w:tcPr>
            <w:tcW w:w="2160" w:type="dxa"/>
            <w:tcBorders>
              <w:right w:val="double" w:sz="4" w:space="0" w:color="auto"/>
            </w:tcBorders>
          </w:tcPr>
          <w:p w:rsidR="00137D70" w:rsidRDefault="00137D70" w:rsidP="004D43DF">
            <w:pPr>
              <w:pStyle w:val="TableCells"/>
            </w:pPr>
            <w:r>
              <w:t>Letter Of Credit Fund Group</w:t>
            </w:r>
          </w:p>
        </w:tc>
        <w:tc>
          <w:tcPr>
            <w:tcW w:w="5371" w:type="dxa"/>
          </w:tcPr>
          <w:p w:rsidR="00137D70" w:rsidRDefault="00137D70" w:rsidP="004D43DF">
            <w:pPr>
              <w:pStyle w:val="TableCells"/>
            </w:pPr>
            <w:r>
              <w:t xml:space="preserve">Optional. Select the letter of credit (LOC) identifier used for applicable federal cash draws from the </w:t>
            </w:r>
            <w:r w:rsidRPr="005462A5">
              <w:rPr>
                <w:rStyle w:val="Strong"/>
              </w:rPr>
              <w:t xml:space="preserve">LOC </w:t>
            </w:r>
            <w:r>
              <w:t>list, or search for it from the lookup.</w:t>
            </w:r>
          </w:p>
          <w:p w:rsidR="00137D70" w:rsidRDefault="00137D70" w:rsidP="004D43DF">
            <w:pPr>
              <w:pStyle w:val="Noteintable"/>
            </w:pPr>
            <w:r>
              <w:rPr>
                <w:noProof/>
              </w:rPr>
              <w:drawing>
                <wp:inline distT="0" distB="0" distL="0" distR="0">
                  <wp:extent cx="156845" cy="156845"/>
                  <wp:effectExtent l="19050" t="0" r="0" b="0"/>
                  <wp:docPr id="6" name="Picture 73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This field will display in this tab when CGB is turned off. However, it was overlooked when CGB was developed and it will be fixed in a future release. In the short term the Data Dictionary can be updated to display this field in the Award Maintenance tab.</w:t>
            </w:r>
          </w:p>
        </w:tc>
      </w:tr>
      <w:tr w:rsidR="00137D70" w:rsidRPr="00C40BA1" w:rsidTr="00E0719D">
        <w:tc>
          <w:tcPr>
            <w:tcW w:w="2160" w:type="dxa"/>
            <w:tcBorders>
              <w:right w:val="double" w:sz="4" w:space="0" w:color="auto"/>
            </w:tcBorders>
          </w:tcPr>
          <w:p w:rsidR="00137D70" w:rsidRDefault="00137D70" w:rsidP="004D43DF">
            <w:pPr>
              <w:pStyle w:val="TableCells"/>
            </w:pPr>
            <w:r>
              <w:t>Project Title</w:t>
            </w:r>
          </w:p>
        </w:tc>
        <w:tc>
          <w:tcPr>
            <w:tcW w:w="5371" w:type="dxa"/>
          </w:tcPr>
          <w:p w:rsidR="00137D70" w:rsidRDefault="00137D70" w:rsidP="004D43DF">
            <w:pPr>
              <w:pStyle w:val="TableCells"/>
            </w:pPr>
            <w:r>
              <w:t xml:space="preserve">Required. Enter the official project name for external agency and C&amp;G Administration correspondence. </w:t>
            </w:r>
          </w:p>
        </w:tc>
      </w:tr>
      <w:tr w:rsidR="00137D70" w:rsidRPr="00C40BA1" w:rsidTr="00E0719D">
        <w:tc>
          <w:tcPr>
            <w:tcW w:w="2160" w:type="dxa"/>
            <w:tcBorders>
              <w:right w:val="double" w:sz="4" w:space="0" w:color="auto"/>
            </w:tcBorders>
          </w:tcPr>
          <w:p w:rsidR="00137D70" w:rsidRDefault="00137D70" w:rsidP="004D43DF">
            <w:pPr>
              <w:pStyle w:val="TableCells"/>
            </w:pPr>
            <w:r>
              <w:t>Proposal Number</w:t>
            </w:r>
          </w:p>
        </w:tc>
        <w:tc>
          <w:tcPr>
            <w:tcW w:w="5371" w:type="dxa"/>
          </w:tcPr>
          <w:p w:rsidR="00137D70" w:rsidRDefault="00137D70" w:rsidP="004D43DF">
            <w:pPr>
              <w:pStyle w:val="TableCells"/>
            </w:pPr>
            <w:r>
              <w:t xml:space="preserve">Required. When creating a new award, search for the associated Proposal from the </w:t>
            </w:r>
            <w:r w:rsidRPr="005462A5">
              <w:rPr>
                <w:rStyle w:val="Strong"/>
              </w:rPr>
              <w:t>Proposal</w:t>
            </w:r>
            <w:r>
              <w:t xml:space="preserve"> lookup.</w:t>
            </w:r>
          </w:p>
        </w:tc>
      </w:tr>
      <w:tr w:rsidR="00137D70" w:rsidRPr="00C40BA1" w:rsidTr="00E0719D">
        <w:tc>
          <w:tcPr>
            <w:tcW w:w="2160" w:type="dxa"/>
            <w:tcBorders>
              <w:right w:val="double" w:sz="4" w:space="0" w:color="auto"/>
            </w:tcBorders>
          </w:tcPr>
          <w:p w:rsidR="00137D70" w:rsidRDefault="00137D70" w:rsidP="004D43DF">
            <w:pPr>
              <w:pStyle w:val="TableCells"/>
            </w:pPr>
            <w:r>
              <w:t>Purpose</w:t>
            </w:r>
          </w:p>
        </w:tc>
        <w:tc>
          <w:tcPr>
            <w:tcW w:w="5371" w:type="dxa"/>
          </w:tcPr>
          <w:p w:rsidR="00137D70" w:rsidRDefault="00137D70" w:rsidP="004D43DF">
            <w:pPr>
              <w:pStyle w:val="TableCells"/>
            </w:pPr>
            <w:r>
              <w:t xml:space="preserve">Required. Select the nature of work to be completed by the grant or contract from the </w:t>
            </w:r>
            <w:r w:rsidRPr="005462A5">
              <w:rPr>
                <w:rStyle w:val="Strong"/>
              </w:rPr>
              <w:t>Purpose</w:t>
            </w:r>
            <w:r>
              <w:t xml:space="preserve"> list or search for it from the lookup. The choices are:</w:t>
            </w:r>
            <w:r>
              <w:br/>
              <w:t>A = Instructional</w:t>
            </w:r>
            <w:r>
              <w:br/>
              <w:t>C = Research</w:t>
            </w:r>
            <w:r>
              <w:br/>
              <w:t>F = Public Service</w:t>
            </w:r>
            <w:r>
              <w:br/>
              <w:t>G = Academic Support</w:t>
            </w:r>
            <w:r>
              <w:br/>
              <w:t>H = Student Services</w:t>
            </w:r>
            <w:r>
              <w:br/>
              <w:t>S = Scholarships &amp; Fellowships</w:t>
            </w:r>
          </w:p>
        </w:tc>
      </w:tr>
      <w:tr w:rsidR="00137D70" w:rsidRPr="00C40BA1" w:rsidTr="00E0719D">
        <w:tc>
          <w:tcPr>
            <w:tcW w:w="2160" w:type="dxa"/>
            <w:tcBorders>
              <w:right w:val="double" w:sz="4" w:space="0" w:color="auto"/>
            </w:tcBorders>
          </w:tcPr>
          <w:p w:rsidR="00137D70" w:rsidRDefault="00137D70" w:rsidP="004D43DF">
            <w:pPr>
              <w:pStyle w:val="TableCells"/>
            </w:pPr>
            <w:r>
              <w:t>Start Date</w:t>
            </w:r>
          </w:p>
        </w:tc>
        <w:tc>
          <w:tcPr>
            <w:tcW w:w="5371" w:type="dxa"/>
          </w:tcPr>
          <w:p w:rsidR="00137D70" w:rsidRDefault="00137D70" w:rsidP="004D43DF">
            <w:pPr>
              <w:pStyle w:val="TableCells"/>
              <w:rPr>
                <w:rStyle w:val="EditorsNote"/>
                <w:rFonts w:eastAsia="MS Mincho"/>
              </w:rPr>
            </w:pPr>
            <w:r>
              <w:t>Required. Enter the date on which the project is to begin, or search for it from the calendar.</w:t>
            </w:r>
          </w:p>
        </w:tc>
      </w:tr>
      <w:tr w:rsidR="00137D70" w:rsidRPr="00C40BA1" w:rsidTr="00E0719D">
        <w:tc>
          <w:tcPr>
            <w:tcW w:w="2160" w:type="dxa"/>
            <w:tcBorders>
              <w:right w:val="double" w:sz="4" w:space="0" w:color="auto"/>
            </w:tcBorders>
          </w:tcPr>
          <w:p w:rsidR="00137D70" w:rsidRDefault="00137D70" w:rsidP="004D43DF">
            <w:pPr>
              <w:pStyle w:val="TableCells"/>
            </w:pPr>
            <w:r>
              <w:t>Status</w:t>
            </w:r>
          </w:p>
        </w:tc>
        <w:tc>
          <w:tcPr>
            <w:tcW w:w="5371" w:type="dxa"/>
          </w:tcPr>
          <w:p w:rsidR="00137D70" w:rsidRDefault="00137D70" w:rsidP="004D43DF">
            <w:pPr>
              <w:pStyle w:val="TableCells"/>
            </w:pPr>
            <w:r>
              <w:t>Required. Select the proposal state from the following list options (single, alpha character):</w:t>
            </w:r>
          </w:p>
          <w:p w:rsidR="00137D70" w:rsidRDefault="00137D70" w:rsidP="004D43DF">
            <w:pPr>
              <w:pStyle w:val="TableCells"/>
            </w:pPr>
            <w:r>
              <w:t>A = Award: An agreement has been reached and received.</w:t>
            </w:r>
          </w:p>
          <w:p w:rsidR="00137D70" w:rsidRDefault="00137D70" w:rsidP="004D43DF">
            <w:pPr>
              <w:pStyle w:val="TableCells"/>
            </w:pPr>
            <w:r>
              <w:t>R = Rejected: Funding for the proposal has been rejected by the granting agency.</w:t>
            </w:r>
          </w:p>
          <w:p w:rsidR="00137D70" w:rsidRDefault="00137D70" w:rsidP="004D43DF">
            <w:pPr>
              <w:pStyle w:val="TableCells"/>
            </w:pPr>
            <w:r>
              <w:t>U = Underwrite: The internal organization associated with the proposal has agreed to underwrite current expenses related to the project even though a formal agreement has yet to be received from the granting agency.</w:t>
            </w:r>
          </w:p>
          <w:p w:rsidR="00137D70" w:rsidRDefault="00137D70" w:rsidP="004D43DF">
            <w:pPr>
              <w:pStyle w:val="TableCells"/>
            </w:pPr>
            <w:r>
              <w:t>W = Withdrawn: The institution has chosen to withdraw the request for funding from the agency. Display-only if post-award, and searchable via the lookup.</w:t>
            </w:r>
          </w:p>
        </w:tc>
      </w:tr>
      <w:tr w:rsidR="00137D70" w:rsidRPr="00C40BA1" w:rsidTr="00E0719D">
        <w:tc>
          <w:tcPr>
            <w:tcW w:w="2160" w:type="dxa"/>
            <w:tcBorders>
              <w:right w:val="double" w:sz="4" w:space="0" w:color="auto"/>
            </w:tcBorders>
          </w:tcPr>
          <w:p w:rsidR="00137D70" w:rsidRDefault="00137D70" w:rsidP="004D43DF">
            <w:pPr>
              <w:pStyle w:val="TableCells"/>
            </w:pPr>
            <w:r>
              <w:t>Stop Date</w:t>
            </w:r>
          </w:p>
        </w:tc>
        <w:tc>
          <w:tcPr>
            <w:tcW w:w="5371" w:type="dxa"/>
          </w:tcPr>
          <w:p w:rsidR="00137D70" w:rsidRDefault="00137D70" w:rsidP="004D43DF">
            <w:pPr>
              <w:pStyle w:val="TableCells"/>
            </w:pPr>
            <w:r>
              <w:t>Required. Enter the date on which the project is to end or search for it from the calendar.</w:t>
            </w:r>
          </w:p>
        </w:tc>
      </w:tr>
      <w:tr w:rsidR="00137D70" w:rsidRPr="00C40BA1" w:rsidTr="00E0719D">
        <w:tc>
          <w:tcPr>
            <w:tcW w:w="2160" w:type="dxa"/>
            <w:tcBorders>
              <w:right w:val="double" w:sz="4" w:space="0" w:color="auto"/>
            </w:tcBorders>
          </w:tcPr>
          <w:p w:rsidR="00137D70" w:rsidRDefault="00137D70" w:rsidP="004D43DF">
            <w:pPr>
              <w:pStyle w:val="TableCells"/>
            </w:pPr>
            <w:r>
              <w:lastRenderedPageBreak/>
              <w:t>Total Amount</w:t>
            </w:r>
          </w:p>
        </w:tc>
        <w:tc>
          <w:tcPr>
            <w:tcW w:w="5371" w:type="dxa"/>
          </w:tcPr>
          <w:p w:rsidR="00137D70" w:rsidRDefault="00137D70" w:rsidP="004D43DF">
            <w:pPr>
              <w:pStyle w:val="TableCells"/>
            </w:pPr>
            <w:r>
              <w:t xml:space="preserve">Display-only. Displays the total dollar amount calculated from </w:t>
            </w:r>
            <w:r w:rsidRPr="007B7D19">
              <w:rPr>
                <w:rStyle w:val="Strong"/>
              </w:rPr>
              <w:t>Direct Cost Amount</w:t>
            </w:r>
            <w:r>
              <w:t xml:space="preserve"> + </w:t>
            </w:r>
            <w:r w:rsidRPr="007B7D19">
              <w:rPr>
                <w:rStyle w:val="Strong"/>
              </w:rPr>
              <w:t>Indirect Cost Amount</w:t>
            </w:r>
            <w:r>
              <w:t>.</w:t>
            </w:r>
          </w:p>
        </w:tc>
      </w:tr>
    </w:tbl>
    <w:p w:rsidR="00137D70" w:rsidRDefault="00137D70" w:rsidP="00137D70">
      <w:pPr>
        <w:pStyle w:val="Heading5"/>
      </w:pPr>
      <w:bookmarkStart w:id="31" w:name="_Toc233785613"/>
      <w:bookmarkStart w:id="32" w:name="_Toc242850996"/>
      <w:bookmarkStart w:id="33" w:name="_Toc242862086"/>
      <w:bookmarkStart w:id="34" w:name="_Toc244320267"/>
      <w:bookmarkStart w:id="35" w:name="_Toc274319779"/>
      <w:r>
        <w:t>Accounts Tab</w:t>
      </w:r>
      <w:bookmarkEnd w:id="31"/>
      <w:bookmarkEnd w:id="32"/>
      <w:bookmarkEnd w:id="33"/>
      <w:bookmarkEnd w:id="34"/>
      <w:bookmarkEnd w:id="35"/>
      <w:r w:rsidR="00FF490C">
        <w:fldChar w:fldCharType="begin"/>
      </w:r>
      <w:r>
        <w:instrText xml:space="preserve"> XE "Accounts tab, Award (AWRD) document " </w:instrText>
      </w:r>
      <w:r w:rsidR="00FF490C">
        <w:fldChar w:fldCharType="end"/>
      </w:r>
      <w:r w:rsidR="00FF490C">
        <w:fldChar w:fldCharType="begin"/>
      </w:r>
      <w:r>
        <w:instrText xml:space="preserve"> XE "Award (AWRD) </w:instrText>
      </w:r>
      <w:r w:rsidR="004D43DF">
        <w:instrText>document:account</w:instrText>
      </w:r>
      <w:r>
        <w:instrText xml:space="preserve"> tab" </w:instrText>
      </w:r>
      <w:r w:rsidR="00FF490C">
        <w:fldChar w:fldCharType="end"/>
      </w:r>
    </w:p>
    <w:p w:rsidR="00137D70" w:rsidRPr="00A47076" w:rsidRDefault="00137D70" w:rsidP="00137D70">
      <w:pPr>
        <w:pStyle w:val="Definition"/>
      </w:pPr>
    </w:p>
    <w:p w:rsidR="00137D70" w:rsidRDefault="00137D70" w:rsidP="00137D70">
      <w:pPr>
        <w:pStyle w:val="BodyText"/>
      </w:pPr>
      <w:r>
        <w:t>The</w:t>
      </w:r>
      <w:r w:rsidRPr="007C49D0">
        <w:rPr>
          <w:rStyle w:val="Strong"/>
        </w:rPr>
        <w:t xml:space="preserve"> Accounts</w:t>
      </w:r>
      <w:r>
        <w:t xml:space="preserve"> tab must be completed to reference at least one account number houses the funds for this award. Multiple accounts may be associated with one award.</w:t>
      </w:r>
    </w:p>
    <w:p w:rsidR="00137D70" w:rsidRDefault="00137D70" w:rsidP="00137D70">
      <w:pPr>
        <w:pStyle w:val="BodyText"/>
      </w:pPr>
    </w:p>
    <w:p w:rsidR="00137D70" w:rsidRDefault="00137D70" w:rsidP="00137D70">
      <w:pPr>
        <w:pStyle w:val="TableHeading"/>
      </w:pPr>
      <w:bookmarkStart w:id="36" w:name="_Toc169667879"/>
      <w:bookmarkStart w:id="37" w:name="_Toc182555890"/>
      <w:r>
        <w:t>Accounts tab field definition</w:t>
      </w:r>
      <w:bookmarkEnd w:id="36"/>
      <w:bookmarkEnd w:id="37"/>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74"/>
        <w:gridCol w:w="6686"/>
      </w:tblGrid>
      <w:tr w:rsidR="00137D70" w:rsidRPr="00C40BA1" w:rsidTr="00E0719D">
        <w:tc>
          <w:tcPr>
            <w:tcW w:w="216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400"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160" w:type="dxa"/>
            <w:tcBorders>
              <w:right w:val="double" w:sz="4" w:space="0" w:color="auto"/>
            </w:tcBorders>
          </w:tcPr>
          <w:p w:rsidR="00137D70" w:rsidRDefault="00137D70" w:rsidP="004D43DF">
            <w:pPr>
              <w:pStyle w:val="TableCells"/>
            </w:pPr>
            <w:r>
              <w:t>Account Name</w:t>
            </w:r>
          </w:p>
        </w:tc>
        <w:tc>
          <w:tcPr>
            <w:tcW w:w="5400" w:type="dxa"/>
          </w:tcPr>
          <w:p w:rsidR="00137D70" w:rsidRDefault="00137D70" w:rsidP="004D43DF">
            <w:pPr>
              <w:pStyle w:val="TableCells"/>
            </w:pPr>
            <w:r>
              <w:t>Display-only. After an account is selected the name of the account automatically populates this box.</w:t>
            </w:r>
          </w:p>
        </w:tc>
      </w:tr>
      <w:tr w:rsidR="00137D70" w:rsidRPr="00C40BA1" w:rsidTr="00E0719D">
        <w:tc>
          <w:tcPr>
            <w:tcW w:w="2160" w:type="dxa"/>
            <w:tcBorders>
              <w:right w:val="double" w:sz="4" w:space="0" w:color="auto"/>
            </w:tcBorders>
          </w:tcPr>
          <w:p w:rsidR="00137D70" w:rsidRDefault="00137D70" w:rsidP="004D43DF">
            <w:pPr>
              <w:pStyle w:val="TableCells"/>
            </w:pPr>
            <w:r>
              <w:t>Account Number</w:t>
            </w:r>
          </w:p>
        </w:tc>
        <w:tc>
          <w:tcPr>
            <w:tcW w:w="5400" w:type="dxa"/>
          </w:tcPr>
          <w:p w:rsidR="00137D70" w:rsidRDefault="00137D70" w:rsidP="004D43DF">
            <w:pPr>
              <w:pStyle w:val="TableCells"/>
            </w:pPr>
            <w:r>
              <w:t xml:space="preserve">Required. Enter the account number that is receiving the award funds, or search for it from the </w:t>
            </w:r>
            <w:r w:rsidRPr="005462A5">
              <w:rPr>
                <w:rStyle w:val="Strong"/>
              </w:rPr>
              <w:t>Account</w:t>
            </w:r>
            <w:r>
              <w:t xml:space="preserve"> lookup. </w:t>
            </w:r>
          </w:p>
        </w:tc>
      </w:tr>
      <w:tr w:rsidR="00137D70" w:rsidRPr="00C40BA1" w:rsidTr="00E0719D">
        <w:tc>
          <w:tcPr>
            <w:tcW w:w="2160" w:type="dxa"/>
            <w:tcBorders>
              <w:right w:val="double" w:sz="4" w:space="0" w:color="auto"/>
            </w:tcBorders>
          </w:tcPr>
          <w:p w:rsidR="00137D70" w:rsidRDefault="00137D70" w:rsidP="004D43DF">
            <w:pPr>
              <w:pStyle w:val="TableCells"/>
            </w:pPr>
            <w:r>
              <w:t>Active Indicator</w:t>
            </w:r>
          </w:p>
        </w:tc>
        <w:tc>
          <w:tcPr>
            <w:tcW w:w="5400" w:type="dxa"/>
          </w:tcPr>
          <w:p w:rsidR="00137D70" w:rsidRDefault="00137D70" w:rsidP="004D43DF">
            <w:pPr>
              <w:pStyle w:val="TableCells"/>
            </w:pPr>
            <w:r>
              <w:t>Indicates whether this account is active or inactive. Remove the check mark to deactivate.</w:t>
            </w:r>
          </w:p>
        </w:tc>
      </w:tr>
      <w:tr w:rsidR="00137D70" w:rsidRPr="00C40BA1" w:rsidTr="00E0719D">
        <w:tc>
          <w:tcPr>
            <w:tcW w:w="2160" w:type="dxa"/>
            <w:tcBorders>
              <w:right w:val="double" w:sz="4" w:space="0" w:color="auto"/>
            </w:tcBorders>
          </w:tcPr>
          <w:p w:rsidR="00137D70" w:rsidRDefault="00137D70" w:rsidP="004D43DF">
            <w:pPr>
              <w:pStyle w:val="TableCells"/>
            </w:pPr>
            <w:r>
              <w:t>Chart of Accounts Code</w:t>
            </w:r>
          </w:p>
        </w:tc>
        <w:tc>
          <w:tcPr>
            <w:tcW w:w="5400" w:type="dxa"/>
          </w:tcPr>
          <w:p w:rsidR="00137D70" w:rsidRDefault="00137D70" w:rsidP="004D43DF">
            <w:pPr>
              <w:pStyle w:val="TableCells"/>
            </w:pPr>
            <w:r>
              <w:t xml:space="preserve">Required. Enter the code for the chart that should be associated with the account that houses award fund, or search for it from the </w:t>
            </w:r>
            <w:r w:rsidRPr="005462A5">
              <w:rPr>
                <w:rStyle w:val="Strong"/>
              </w:rPr>
              <w:t xml:space="preserve">Chart </w:t>
            </w:r>
            <w:r>
              <w:t>lookup.</w:t>
            </w:r>
          </w:p>
          <w:p w:rsidR="00137D70" w:rsidRDefault="00137D70" w:rsidP="004D43DF">
            <w:pPr>
              <w:pStyle w:val="Noteintable"/>
            </w:pPr>
            <w:r w:rsidRPr="00965605">
              <w:rPr>
                <w:noProof/>
              </w:rPr>
              <w:drawing>
                <wp:inline distT="0" distB="0" distL="0" distR="0">
                  <wp:extent cx="143510" cy="143510"/>
                  <wp:effectExtent l="0" t="0" r="0" b="0"/>
                  <wp:docPr id="8"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w:t>
            </w:r>
            <w:r>
              <w:t>'</w:t>
            </w:r>
            <w:r w:rsidRPr="00CD69B3">
              <w:t>No</w:t>
            </w:r>
            <w:r>
              <w:t>'</w:t>
            </w:r>
            <w:r w:rsidRPr="00CD69B3">
              <w:t xml:space="preserve">,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137D70" w:rsidRPr="00C40BA1" w:rsidTr="00E0719D">
        <w:tc>
          <w:tcPr>
            <w:tcW w:w="2160" w:type="dxa"/>
            <w:tcBorders>
              <w:right w:val="double" w:sz="4" w:space="0" w:color="auto"/>
            </w:tcBorders>
          </w:tcPr>
          <w:p w:rsidR="00137D70" w:rsidRDefault="00137D70" w:rsidP="004D43DF">
            <w:pPr>
              <w:pStyle w:val="TableCells"/>
            </w:pPr>
            <w:r>
              <w:t>Director Name</w:t>
            </w:r>
          </w:p>
        </w:tc>
        <w:tc>
          <w:tcPr>
            <w:tcW w:w="5400" w:type="dxa"/>
          </w:tcPr>
          <w:p w:rsidR="00137D70" w:rsidRDefault="00137D70" w:rsidP="004D43DF">
            <w:pPr>
              <w:pStyle w:val="TableCells"/>
            </w:pPr>
            <w:r>
              <w:t>Display-only. Displays the system-generated first and last name of the project director based on the project director user ID.</w:t>
            </w:r>
          </w:p>
        </w:tc>
      </w:tr>
      <w:tr w:rsidR="00137D70" w:rsidRPr="00C40BA1" w:rsidTr="00E0719D">
        <w:tc>
          <w:tcPr>
            <w:tcW w:w="2160" w:type="dxa"/>
            <w:tcBorders>
              <w:right w:val="double" w:sz="4" w:space="0" w:color="auto"/>
            </w:tcBorders>
          </w:tcPr>
          <w:p w:rsidR="00137D70" w:rsidRDefault="00137D70" w:rsidP="004D43DF">
            <w:pPr>
              <w:pStyle w:val="TableCells"/>
            </w:pPr>
            <w:r>
              <w:t>Final Billed</w:t>
            </w:r>
          </w:p>
        </w:tc>
        <w:tc>
          <w:tcPr>
            <w:tcW w:w="5400" w:type="dxa"/>
          </w:tcPr>
          <w:p w:rsidR="00137D70" w:rsidRDefault="00137D70" w:rsidP="004D43DF">
            <w:pPr>
              <w:pStyle w:val="TableCells"/>
            </w:pPr>
            <w:r>
              <w:t>Display-only. The Final Billed field will change to Yes, when the latest Contracts &amp; Grants Invoice is marked as Final Bill.</w:t>
            </w:r>
          </w:p>
        </w:tc>
      </w:tr>
      <w:tr w:rsidR="00137D70" w:rsidRPr="00C40BA1" w:rsidTr="00E0719D">
        <w:tc>
          <w:tcPr>
            <w:tcW w:w="2160" w:type="dxa"/>
            <w:tcBorders>
              <w:right w:val="double" w:sz="4" w:space="0" w:color="auto"/>
            </w:tcBorders>
          </w:tcPr>
          <w:p w:rsidR="00137D70" w:rsidRDefault="00137D70" w:rsidP="004D43DF">
            <w:pPr>
              <w:pStyle w:val="TableCells"/>
            </w:pPr>
            <w:r>
              <w:t>Last Billed Date</w:t>
            </w:r>
          </w:p>
        </w:tc>
        <w:tc>
          <w:tcPr>
            <w:tcW w:w="5400" w:type="dxa"/>
          </w:tcPr>
          <w:p w:rsidR="00137D70" w:rsidRDefault="00137D70" w:rsidP="004D43DF">
            <w:pPr>
              <w:pStyle w:val="TableCells"/>
            </w:pPr>
            <w:r>
              <w:t xml:space="preserve">Display-only. The Last Billed Date reflects the current billing cycle and will be the last day of the prior month. </w:t>
            </w:r>
          </w:p>
          <w:p w:rsidR="00137D70" w:rsidRDefault="00137D70" w:rsidP="004D43DF">
            <w:pPr>
              <w:pStyle w:val="Noteintable"/>
            </w:pPr>
            <w:r>
              <w:rPr>
                <w:noProof/>
              </w:rPr>
              <w:drawing>
                <wp:inline distT="0" distB="0" distL="0" distR="0">
                  <wp:extent cx="142875" cy="142875"/>
                  <wp:effectExtent l="0" t="0" r="9525" b="9525"/>
                  <wp:docPr id="13" name="Picture 2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ncil-small"/>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b/>
            </w:r>
            <w:r w:rsidRPr="00B84AC2">
              <w:rPr>
                <w:rStyle w:val="Strong"/>
              </w:rPr>
              <w:t>Non-LOC Awards:</w:t>
            </w:r>
            <w:r>
              <w:t xml:space="preserve"> This field is updated when the last invoice for this billing cycle and award is final, so the Last </w:t>
            </w:r>
            <w:r w:rsidRPr="009958E4">
              <w:t>Billed</w:t>
            </w:r>
            <w:r>
              <w:t xml:space="preserve"> Date on the Award and on the Contracts &amp; Grants Billing Invoices may not always match. </w:t>
            </w:r>
          </w:p>
          <w:p w:rsidR="00137D70" w:rsidRDefault="00137D70" w:rsidP="004D43DF">
            <w:pPr>
              <w:pStyle w:val="Noteintable"/>
            </w:pPr>
            <w:r>
              <w:rPr>
                <w:noProof/>
              </w:rPr>
              <w:drawing>
                <wp:inline distT="0" distB="0" distL="0" distR="0">
                  <wp:extent cx="142240" cy="142240"/>
                  <wp:effectExtent l="0" t="0" r="0" b="0"/>
                  <wp:docPr id="15" name="Picture 24"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ny\Desktop\KFS 5.0.2\User Guide Images\pencil-small.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r>
            <w:r w:rsidRPr="00B84AC2">
              <w:rPr>
                <w:rStyle w:val="Strong"/>
              </w:rPr>
              <w:t>LOC Awards:</w:t>
            </w:r>
            <w:r>
              <w:t xml:space="preserve"> This field will be updated to the day prior to the Contracts &amp; Grants Invoice create date and will always match the Last Billed Date on the Contracts &amp; Grants Invoice.</w:t>
            </w:r>
          </w:p>
          <w:p w:rsidR="00137D70" w:rsidRDefault="00137D70" w:rsidP="004D43DF">
            <w:pPr>
              <w:pStyle w:val="Noteintable"/>
            </w:pPr>
            <w:r>
              <w:rPr>
                <w:noProof/>
              </w:rPr>
              <w:drawing>
                <wp:inline distT="0" distB="0" distL="0" distR="0">
                  <wp:extent cx="156845" cy="156845"/>
                  <wp:effectExtent l="19050" t="0" r="0" b="0"/>
                  <wp:docPr id="17" name="Picture 73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This field will display when Contracts &amp; Grants Billing is turned on.</w:t>
            </w:r>
          </w:p>
        </w:tc>
      </w:tr>
      <w:tr w:rsidR="00137D70" w:rsidRPr="00C40BA1" w:rsidTr="00E0719D">
        <w:tc>
          <w:tcPr>
            <w:tcW w:w="2160" w:type="dxa"/>
            <w:tcBorders>
              <w:right w:val="double" w:sz="4" w:space="0" w:color="auto"/>
            </w:tcBorders>
          </w:tcPr>
          <w:p w:rsidR="00137D70" w:rsidRDefault="00137D70" w:rsidP="004D43DF">
            <w:pPr>
              <w:pStyle w:val="TableCells"/>
            </w:pPr>
            <w:r>
              <w:t>Project Director User ID</w:t>
            </w:r>
          </w:p>
        </w:tc>
        <w:tc>
          <w:tcPr>
            <w:tcW w:w="5400" w:type="dxa"/>
          </w:tcPr>
          <w:p w:rsidR="00137D70" w:rsidRDefault="00137D70" w:rsidP="004D43DF">
            <w:pPr>
              <w:pStyle w:val="TableCells"/>
            </w:pPr>
            <w:r>
              <w:t xml:space="preserve">Required. Enter the user ID of the project director responsible for this account, or search for it from the </w:t>
            </w:r>
            <w:r w:rsidRPr="005462A5">
              <w:rPr>
                <w:rStyle w:val="Strong"/>
              </w:rPr>
              <w:t>User</w:t>
            </w:r>
            <w:r>
              <w:t xml:space="preserve"> lookup. If multiple project directors are involved in the award, each may have a separate account that represents their portion of the project.</w:t>
            </w:r>
          </w:p>
        </w:tc>
      </w:tr>
    </w:tbl>
    <w:p w:rsidR="00137D70" w:rsidRDefault="00137D70" w:rsidP="00137D70">
      <w:pPr>
        <w:pStyle w:val="Heading5"/>
      </w:pPr>
      <w:bookmarkStart w:id="38" w:name="_Toc233785614"/>
      <w:bookmarkStart w:id="39" w:name="_Toc242850997"/>
      <w:bookmarkStart w:id="40" w:name="_Toc242862087"/>
      <w:bookmarkStart w:id="41" w:name="_Toc244320268"/>
      <w:bookmarkStart w:id="42" w:name="_Toc274319780"/>
      <w:r>
        <w:lastRenderedPageBreak/>
        <w:t>Project Directors Tab</w:t>
      </w:r>
      <w:bookmarkEnd w:id="38"/>
      <w:bookmarkEnd w:id="39"/>
      <w:bookmarkEnd w:id="40"/>
      <w:bookmarkEnd w:id="41"/>
      <w:bookmarkEnd w:id="42"/>
      <w:r w:rsidR="00FF490C">
        <w:fldChar w:fldCharType="begin"/>
      </w:r>
      <w:r>
        <w:instrText xml:space="preserve"> XE "Project Directors tab, Award (AWRD) document" </w:instrText>
      </w:r>
      <w:r w:rsidR="00FF490C">
        <w:fldChar w:fldCharType="end"/>
      </w:r>
      <w:r w:rsidR="00FF490C">
        <w:fldChar w:fldCharType="begin"/>
      </w:r>
      <w:r>
        <w:instrText xml:space="preserve"> XE "Award (AWRD) </w:instrText>
      </w:r>
      <w:r w:rsidR="004D43DF">
        <w:instrText>document: Project</w:instrText>
      </w:r>
      <w:r>
        <w:instrText xml:space="preserve"> Directors tab" </w:instrText>
      </w:r>
      <w:r w:rsidR="00FF490C">
        <w:fldChar w:fldCharType="end"/>
      </w:r>
    </w:p>
    <w:p w:rsidR="00137D70" w:rsidRPr="00A47076" w:rsidRDefault="00137D70" w:rsidP="00137D70">
      <w:pPr>
        <w:pStyle w:val="Definition"/>
      </w:pPr>
    </w:p>
    <w:p w:rsidR="00137D70" w:rsidRDefault="00137D70" w:rsidP="00137D70">
      <w:r>
        <w:t xml:space="preserve">The </w:t>
      </w:r>
      <w:r w:rsidRPr="007C49D0">
        <w:rPr>
          <w:rStyle w:val="Strong"/>
        </w:rPr>
        <w:t>Project Directors</w:t>
      </w:r>
      <w:r>
        <w:t xml:space="preserve"> tab identifies the individual(s) responsible for the direction of the project. Each award must have at least one Project Director assigned. Multiple Project Directors can be associated with the same award, but only one of those users can be the 'Primary' Project Director.</w:t>
      </w:r>
    </w:p>
    <w:p w:rsidR="00137D70" w:rsidRDefault="00137D70" w:rsidP="00137D70"/>
    <w:p w:rsidR="00137D70" w:rsidRDefault="00137D70" w:rsidP="00137D70">
      <w:pPr>
        <w:pStyle w:val="TableHeading"/>
      </w:pPr>
      <w:bookmarkStart w:id="43" w:name="_Toc169667880"/>
      <w:bookmarkStart w:id="44" w:name="_Toc182555891"/>
      <w:r>
        <w:t>Project Directors tab field definition</w:t>
      </w:r>
      <w:bookmarkEnd w:id="43"/>
      <w:bookmarkEnd w:id="44"/>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11"/>
        <w:gridCol w:w="6649"/>
      </w:tblGrid>
      <w:tr w:rsidR="00137D70" w:rsidRPr="00C40BA1" w:rsidTr="00E0719D">
        <w:tc>
          <w:tcPr>
            <w:tcW w:w="216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298"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160" w:type="dxa"/>
            <w:tcBorders>
              <w:right w:val="double" w:sz="4" w:space="0" w:color="auto"/>
            </w:tcBorders>
          </w:tcPr>
          <w:p w:rsidR="00137D70" w:rsidRPr="003D6B77" w:rsidRDefault="00137D70" w:rsidP="004D43DF">
            <w:pPr>
              <w:pStyle w:val="TableCells"/>
            </w:pPr>
            <w:r>
              <w:t>Active Indicator</w:t>
            </w:r>
          </w:p>
        </w:tc>
        <w:tc>
          <w:tcPr>
            <w:tcW w:w="5298" w:type="dxa"/>
          </w:tcPr>
          <w:p w:rsidR="00137D70" w:rsidRDefault="00137D70" w:rsidP="004D43DF">
            <w:pPr>
              <w:pStyle w:val="TableCells"/>
            </w:pPr>
            <w:r>
              <w:t>Indicates whether this project director is active or inactive. Remove the check mark to deactivate.</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Name</w:t>
            </w:r>
          </w:p>
        </w:tc>
        <w:tc>
          <w:tcPr>
            <w:tcW w:w="5298" w:type="dxa"/>
          </w:tcPr>
          <w:p w:rsidR="00137D70" w:rsidRDefault="00137D70" w:rsidP="004D43DF">
            <w:pPr>
              <w:pStyle w:val="TableCells"/>
            </w:pPr>
            <w:r>
              <w:t>Display-only. First and last name of the project director based on the project director user ID.</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Primary</w:t>
            </w:r>
          </w:p>
        </w:tc>
        <w:tc>
          <w:tcPr>
            <w:tcW w:w="5298" w:type="dxa"/>
          </w:tcPr>
          <w:p w:rsidR="00137D70" w:rsidRDefault="00137D70" w:rsidP="004D43DF">
            <w:pPr>
              <w:pStyle w:val="TableCells"/>
            </w:pPr>
            <w:r>
              <w:t>Optional. Select the check box to indicate that this person is the primary project director for this award. There can be only one, and his/her name appears first on reports.</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 xml:space="preserve">Project Director </w:t>
            </w:r>
            <w:r>
              <w:t>Principal Name</w:t>
            </w:r>
          </w:p>
        </w:tc>
        <w:tc>
          <w:tcPr>
            <w:tcW w:w="5298" w:type="dxa"/>
          </w:tcPr>
          <w:p w:rsidR="00137D70" w:rsidRDefault="00137D70" w:rsidP="004D43DF">
            <w:pPr>
              <w:pStyle w:val="TableCells"/>
            </w:pPr>
            <w:r>
              <w:t xml:space="preserve">Required. Enter the user ID of the project director for this award, or search for it from the </w:t>
            </w:r>
            <w:r w:rsidRPr="005462A5">
              <w:rPr>
                <w:rStyle w:val="Strong"/>
              </w:rPr>
              <w:t>User</w:t>
            </w:r>
            <w:r>
              <w:t xml:space="preserve"> lookup.</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Title</w:t>
            </w:r>
          </w:p>
        </w:tc>
        <w:tc>
          <w:tcPr>
            <w:tcW w:w="5298" w:type="dxa"/>
          </w:tcPr>
          <w:p w:rsidR="00137D70" w:rsidRDefault="00137D70" w:rsidP="004D43DF">
            <w:pPr>
              <w:pStyle w:val="TableCells"/>
            </w:pPr>
            <w:r>
              <w:t>Optional. Used to add a descriptive title for the specified project director.</w:t>
            </w:r>
          </w:p>
        </w:tc>
      </w:tr>
    </w:tbl>
    <w:p w:rsidR="00137D70" w:rsidRPr="006E331D" w:rsidRDefault="00137D70" w:rsidP="00137D70">
      <w:pPr>
        <w:pStyle w:val="BodyText"/>
      </w:pPr>
      <w:r w:rsidRPr="006E331D">
        <w:t xml:space="preserve">Click </w:t>
      </w:r>
      <w:r w:rsidRPr="00292857">
        <w:rPr>
          <w:b/>
          <w:noProof/>
        </w:rPr>
        <w:t>Add</w:t>
      </w:r>
      <w:r>
        <w:rPr>
          <w:noProof/>
        </w:rPr>
        <w:t xml:space="preserve"> button</w:t>
      </w:r>
      <w:r w:rsidRPr="006E331D">
        <w:t xml:space="preserve"> to add the project director to the document.</w:t>
      </w:r>
      <w:r w:rsidR="00FF490C" w:rsidRPr="006E331D">
        <w:fldChar w:fldCharType="begin"/>
      </w:r>
      <w:r w:rsidRPr="006E331D">
        <w:instrText xml:space="preserve"> \MinBodyLeft 0 </w:instrText>
      </w:r>
      <w:r w:rsidR="00FF490C" w:rsidRPr="006E331D">
        <w:fldChar w:fldCharType="end"/>
      </w:r>
    </w:p>
    <w:p w:rsidR="00137D70" w:rsidRDefault="00137D70" w:rsidP="00137D70">
      <w:pPr>
        <w:pStyle w:val="Heading5"/>
      </w:pPr>
      <w:bookmarkStart w:id="45" w:name="_Toc233785615"/>
      <w:bookmarkStart w:id="46" w:name="_Toc242850998"/>
      <w:bookmarkStart w:id="47" w:name="_Toc242862088"/>
      <w:bookmarkStart w:id="48" w:name="_Toc244320269"/>
      <w:bookmarkStart w:id="49" w:name="_Toc274319781"/>
      <w:r>
        <w:t>Fund Managers Tab</w:t>
      </w:r>
      <w:r w:rsidR="00FF490C">
        <w:fldChar w:fldCharType="begin"/>
      </w:r>
      <w:r>
        <w:instrText xml:space="preserve"> XE "Fund Managers tab, Award (AWRD) document" </w:instrText>
      </w:r>
      <w:r w:rsidR="00FF490C">
        <w:fldChar w:fldCharType="end"/>
      </w:r>
      <w:r w:rsidR="00FF490C">
        <w:fldChar w:fldCharType="begin"/>
      </w:r>
      <w:r>
        <w:instrText xml:space="preserve"> XE "Award (AWRD) </w:instrText>
      </w:r>
      <w:r w:rsidR="004D43DF">
        <w:instrText>document: Fund</w:instrText>
      </w:r>
      <w:r>
        <w:instrText xml:space="preserve"> Managers tab" </w:instrText>
      </w:r>
      <w:r w:rsidR="00FF490C">
        <w:fldChar w:fldCharType="end"/>
      </w:r>
    </w:p>
    <w:p w:rsidR="00137D70" w:rsidRPr="00A47076" w:rsidRDefault="00137D70" w:rsidP="00137D70">
      <w:pPr>
        <w:pStyle w:val="Definition"/>
      </w:pPr>
    </w:p>
    <w:p w:rsidR="00137D70" w:rsidRDefault="00137D70" w:rsidP="00137D70">
      <w:r>
        <w:t xml:space="preserve">The </w:t>
      </w:r>
      <w:r>
        <w:rPr>
          <w:rStyle w:val="Strong"/>
        </w:rPr>
        <w:t>Fund Managers</w:t>
      </w:r>
      <w:r>
        <w:t xml:space="preserve"> tab identifies the individual(s) responsible for the management of Contracts &amp; Grants Invoices for the project. Each award must have at least one Fund Manager assigned. Multiple Fund Managers can be associated with the same award, but only one of those users can be the 'Primary' Fund Manager. Fund Managers can manually create Contracts &amp; Grants Invoices. Contracts &amp; Grants Invoices that suspend or are not set to auto-approve will route to all Fund Managers associated with the Award. </w:t>
      </w:r>
    </w:p>
    <w:p w:rsidR="00137D70" w:rsidRDefault="00137D70" w:rsidP="00137D70"/>
    <w:p w:rsidR="00137D70" w:rsidRDefault="00137D70" w:rsidP="00137D70">
      <w:pPr>
        <w:pStyle w:val="Note"/>
      </w:pPr>
      <w:r>
        <w:rPr>
          <w:noProof/>
        </w:rPr>
        <w:drawing>
          <wp:inline distT="0" distB="0" distL="0" distR="0">
            <wp:extent cx="156845" cy="156845"/>
            <wp:effectExtent l="19050" t="0" r="0" b="0"/>
            <wp:docPr id="18" name="Picture 73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tab will display when </w:t>
      </w:r>
      <w:r w:rsidR="00BC5856">
        <w:t>Contracts &amp;</w:t>
      </w:r>
      <w:r>
        <w:t xml:space="preserve"> Grants Billing is turned on.</w:t>
      </w:r>
    </w:p>
    <w:p w:rsidR="00137D70" w:rsidRDefault="00137D70" w:rsidP="00137D70"/>
    <w:p w:rsidR="00137D70" w:rsidRDefault="00137D70" w:rsidP="00137D70">
      <w:pPr>
        <w:pStyle w:val="TableHeading"/>
      </w:pPr>
      <w:r>
        <w:t>Fund Manager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11"/>
        <w:gridCol w:w="6649"/>
      </w:tblGrid>
      <w:tr w:rsidR="00137D70" w:rsidRPr="00C40BA1" w:rsidTr="00E0719D">
        <w:tc>
          <w:tcPr>
            <w:tcW w:w="216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298"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160" w:type="dxa"/>
            <w:tcBorders>
              <w:right w:val="double" w:sz="4" w:space="0" w:color="auto"/>
            </w:tcBorders>
          </w:tcPr>
          <w:p w:rsidR="00137D70" w:rsidRDefault="00137D70" w:rsidP="004D43DF">
            <w:pPr>
              <w:pStyle w:val="TableCells"/>
            </w:pPr>
            <w:r>
              <w:t>Active Indicator</w:t>
            </w:r>
          </w:p>
        </w:tc>
        <w:tc>
          <w:tcPr>
            <w:tcW w:w="5298" w:type="dxa"/>
          </w:tcPr>
          <w:p w:rsidR="00137D70" w:rsidRDefault="00137D70" w:rsidP="004D43DF">
            <w:pPr>
              <w:pStyle w:val="TableCells"/>
            </w:pPr>
            <w:r>
              <w:t>Indicates whether this fund manager is active or inactive. Remove the check mark to deactivate.</w:t>
            </w:r>
          </w:p>
        </w:tc>
      </w:tr>
      <w:tr w:rsidR="00137D70" w:rsidRPr="00C40BA1" w:rsidTr="00E0719D">
        <w:tc>
          <w:tcPr>
            <w:tcW w:w="2160" w:type="dxa"/>
            <w:tcBorders>
              <w:right w:val="double" w:sz="4" w:space="0" w:color="auto"/>
            </w:tcBorders>
          </w:tcPr>
          <w:p w:rsidR="00137D70" w:rsidRDefault="00137D70" w:rsidP="004D43DF">
            <w:pPr>
              <w:pStyle w:val="TableCells"/>
            </w:pPr>
            <w:r>
              <w:t>Fund Manager Principal Name</w:t>
            </w:r>
          </w:p>
        </w:tc>
        <w:tc>
          <w:tcPr>
            <w:tcW w:w="5298" w:type="dxa"/>
          </w:tcPr>
          <w:p w:rsidR="00137D70" w:rsidRDefault="00137D70" w:rsidP="004D43DF">
            <w:pPr>
              <w:pStyle w:val="TableCells"/>
            </w:pPr>
            <w:r>
              <w:t xml:space="preserve">Required. Enter the user ID of the fund manager for this award, or search for it from the </w:t>
            </w:r>
            <w:r w:rsidRPr="005462A5">
              <w:rPr>
                <w:rStyle w:val="Strong"/>
              </w:rPr>
              <w:t>User</w:t>
            </w:r>
            <w:r>
              <w:t xml:space="preserve"> lookup.</w:t>
            </w:r>
          </w:p>
        </w:tc>
      </w:tr>
      <w:tr w:rsidR="00137D70" w:rsidRPr="00C40BA1" w:rsidTr="00E0719D">
        <w:tc>
          <w:tcPr>
            <w:tcW w:w="2160" w:type="dxa"/>
            <w:tcBorders>
              <w:right w:val="double" w:sz="4" w:space="0" w:color="auto"/>
            </w:tcBorders>
          </w:tcPr>
          <w:p w:rsidR="00137D70" w:rsidRDefault="00137D70" w:rsidP="004D43DF">
            <w:pPr>
              <w:pStyle w:val="TableCells"/>
            </w:pPr>
            <w:r w:rsidRPr="003D6B77">
              <w:t>Name</w:t>
            </w:r>
          </w:p>
        </w:tc>
        <w:tc>
          <w:tcPr>
            <w:tcW w:w="5298" w:type="dxa"/>
          </w:tcPr>
          <w:p w:rsidR="00137D70" w:rsidRDefault="00137D70" w:rsidP="004D43DF">
            <w:pPr>
              <w:pStyle w:val="TableCells"/>
            </w:pPr>
            <w:r>
              <w:t>Display-only. First and last name of the fund manager based on the fund manager user ID.</w:t>
            </w:r>
          </w:p>
        </w:tc>
      </w:tr>
      <w:tr w:rsidR="00137D70" w:rsidRPr="00C40BA1" w:rsidTr="00E0719D">
        <w:tc>
          <w:tcPr>
            <w:tcW w:w="2160" w:type="dxa"/>
            <w:tcBorders>
              <w:right w:val="double" w:sz="4" w:space="0" w:color="auto"/>
            </w:tcBorders>
          </w:tcPr>
          <w:p w:rsidR="00137D70" w:rsidRDefault="00137D70" w:rsidP="004D43DF">
            <w:pPr>
              <w:pStyle w:val="TableCells"/>
            </w:pPr>
            <w:r w:rsidRPr="003D6B77">
              <w:t>Primary</w:t>
            </w:r>
          </w:p>
        </w:tc>
        <w:tc>
          <w:tcPr>
            <w:tcW w:w="5298" w:type="dxa"/>
          </w:tcPr>
          <w:p w:rsidR="00137D70" w:rsidRDefault="00137D70" w:rsidP="004D43DF">
            <w:pPr>
              <w:pStyle w:val="TableCells"/>
            </w:pPr>
            <w:r>
              <w:t>Optional. Select the check box to indicate that this person is the primary fund manager for this award. There can be only one primary fund manager.</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lastRenderedPageBreak/>
              <w:t>Title</w:t>
            </w:r>
          </w:p>
        </w:tc>
        <w:tc>
          <w:tcPr>
            <w:tcW w:w="5298" w:type="dxa"/>
          </w:tcPr>
          <w:p w:rsidR="00137D70" w:rsidRDefault="00137D70" w:rsidP="004D43DF">
            <w:pPr>
              <w:pStyle w:val="TableCells"/>
            </w:pPr>
            <w:r>
              <w:t>Optional. Used to add a descriptive title for the specified fund manager.</w:t>
            </w:r>
          </w:p>
        </w:tc>
      </w:tr>
    </w:tbl>
    <w:p w:rsidR="00137D70" w:rsidRDefault="00137D70" w:rsidP="00137D70">
      <w:pPr>
        <w:pStyle w:val="Heading5"/>
      </w:pPr>
      <w:r>
        <w:t>Organizations Tab</w:t>
      </w:r>
      <w:bookmarkEnd w:id="45"/>
      <w:bookmarkEnd w:id="46"/>
      <w:bookmarkEnd w:id="47"/>
      <w:bookmarkEnd w:id="48"/>
      <w:bookmarkEnd w:id="49"/>
      <w:r w:rsidR="00FF490C">
        <w:fldChar w:fldCharType="begin"/>
      </w:r>
      <w:r>
        <w:instrText xml:space="preserve"> XE "Organizations tab, Award (AWRD) document" </w:instrText>
      </w:r>
      <w:r w:rsidR="00FF490C">
        <w:fldChar w:fldCharType="end"/>
      </w:r>
      <w:r w:rsidR="00FF490C">
        <w:fldChar w:fldCharType="begin"/>
      </w:r>
      <w:r>
        <w:instrText xml:space="preserve"> XE "Award (AWRD) </w:instrText>
      </w:r>
      <w:r w:rsidR="004D43DF">
        <w:instrText>document:Organization</w:instrText>
      </w:r>
      <w:r>
        <w:instrText xml:space="preserve"> tab" </w:instrText>
      </w:r>
      <w:r w:rsidR="00FF490C">
        <w:fldChar w:fldCharType="end"/>
      </w:r>
    </w:p>
    <w:p w:rsidR="00137D70" w:rsidRPr="00A47076" w:rsidRDefault="00137D70" w:rsidP="00137D70">
      <w:pPr>
        <w:pStyle w:val="Definition"/>
      </w:pPr>
    </w:p>
    <w:p w:rsidR="00137D70" w:rsidRDefault="00137D70" w:rsidP="00137D70">
      <w:pPr>
        <w:pStyle w:val="BodyText"/>
      </w:pPr>
      <w:r>
        <w:t xml:space="preserve">The </w:t>
      </w:r>
      <w:r w:rsidRPr="007C49D0">
        <w:rPr>
          <w:rStyle w:val="Strong"/>
        </w:rPr>
        <w:t>Organization</w:t>
      </w:r>
      <w:r>
        <w:t xml:space="preserve"> tab indicates which organizations at your institution are involved in this project. Multiple organizations can be added but only one can be marked as the 'Primary' organization.</w:t>
      </w:r>
    </w:p>
    <w:p w:rsidR="00137D70" w:rsidRDefault="00137D70" w:rsidP="00137D70">
      <w:pPr>
        <w:pStyle w:val="BodyText"/>
      </w:pPr>
    </w:p>
    <w:p w:rsidR="00137D70" w:rsidRDefault="00137D70" w:rsidP="00137D70">
      <w:pPr>
        <w:pStyle w:val="TableHeading"/>
      </w:pPr>
      <w:bookmarkStart w:id="50" w:name="_Toc169667881"/>
      <w:bookmarkStart w:id="51" w:name="_Toc182555892"/>
      <w:r>
        <w:t>Organizations tab field definition</w:t>
      </w:r>
      <w:bookmarkEnd w:id="50"/>
      <w:bookmarkEnd w:id="5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97"/>
        <w:gridCol w:w="6463"/>
      </w:tblGrid>
      <w:tr w:rsidR="00137D70" w:rsidRPr="00C40BA1" w:rsidTr="00E0719D">
        <w:tc>
          <w:tcPr>
            <w:tcW w:w="234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220"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340" w:type="dxa"/>
            <w:tcBorders>
              <w:right w:val="double" w:sz="4" w:space="0" w:color="auto"/>
            </w:tcBorders>
          </w:tcPr>
          <w:p w:rsidR="00137D70" w:rsidRPr="003D6B77" w:rsidRDefault="00137D70" w:rsidP="004D43DF">
            <w:pPr>
              <w:pStyle w:val="TableCells"/>
            </w:pPr>
            <w:r>
              <w:t>Active Indicator</w:t>
            </w:r>
          </w:p>
        </w:tc>
        <w:tc>
          <w:tcPr>
            <w:tcW w:w="5220" w:type="dxa"/>
          </w:tcPr>
          <w:p w:rsidR="00137D70" w:rsidRDefault="00137D70" w:rsidP="004D43DF">
            <w:pPr>
              <w:pStyle w:val="TableCells"/>
            </w:pPr>
            <w:r>
              <w:t>Indicates whether this organization is active or inactive. Remove the check mark to deactivate.</w:t>
            </w:r>
          </w:p>
        </w:tc>
      </w:tr>
      <w:tr w:rsidR="00137D70" w:rsidRPr="00C40BA1" w:rsidTr="00E0719D">
        <w:tc>
          <w:tcPr>
            <w:tcW w:w="2340" w:type="dxa"/>
            <w:tcBorders>
              <w:right w:val="double" w:sz="4" w:space="0" w:color="auto"/>
            </w:tcBorders>
          </w:tcPr>
          <w:p w:rsidR="00137D70" w:rsidRPr="003D6B77" w:rsidRDefault="00137D70" w:rsidP="004D43DF">
            <w:pPr>
              <w:pStyle w:val="TableCells"/>
            </w:pPr>
            <w:r w:rsidRPr="003D6B77">
              <w:t>Chart Of Accounts Code</w:t>
            </w:r>
          </w:p>
        </w:tc>
        <w:tc>
          <w:tcPr>
            <w:tcW w:w="5220" w:type="dxa"/>
          </w:tcPr>
          <w:p w:rsidR="00137D70" w:rsidRDefault="00137D70" w:rsidP="004D43DF">
            <w:pPr>
              <w:pStyle w:val="TableCells"/>
            </w:pPr>
            <w:r>
              <w:t xml:space="preserve">Required. Enter the code to uniquely identify the Chart of Accounts an organization belongs to, or, search for it from the </w:t>
            </w:r>
            <w:r w:rsidRPr="005462A5">
              <w:rPr>
                <w:rStyle w:val="Strong"/>
              </w:rPr>
              <w:t xml:space="preserve">Chart </w:t>
            </w:r>
            <w:r>
              <w:t>lookup.</w:t>
            </w:r>
          </w:p>
        </w:tc>
      </w:tr>
      <w:tr w:rsidR="00137D70" w:rsidRPr="00C40BA1" w:rsidTr="00E0719D">
        <w:tc>
          <w:tcPr>
            <w:tcW w:w="2340" w:type="dxa"/>
            <w:tcBorders>
              <w:right w:val="double" w:sz="4" w:space="0" w:color="auto"/>
            </w:tcBorders>
          </w:tcPr>
          <w:p w:rsidR="00137D70" w:rsidRPr="003D6B77" w:rsidRDefault="00137D70" w:rsidP="004D43DF">
            <w:pPr>
              <w:pStyle w:val="TableCells"/>
            </w:pPr>
            <w:r w:rsidRPr="003D6B77">
              <w:t>Name</w:t>
            </w:r>
          </w:p>
        </w:tc>
        <w:tc>
          <w:tcPr>
            <w:tcW w:w="5220" w:type="dxa"/>
          </w:tcPr>
          <w:p w:rsidR="00137D70" w:rsidRDefault="00137D70" w:rsidP="004D43DF">
            <w:pPr>
              <w:pStyle w:val="TableCells"/>
            </w:pPr>
            <w:r>
              <w:t>Display-only. Displays the name of the organization represented by the organization code.</w:t>
            </w:r>
          </w:p>
        </w:tc>
      </w:tr>
      <w:tr w:rsidR="00137D70" w:rsidRPr="00C40BA1" w:rsidTr="00E0719D">
        <w:tc>
          <w:tcPr>
            <w:tcW w:w="2340" w:type="dxa"/>
            <w:tcBorders>
              <w:right w:val="double" w:sz="4" w:space="0" w:color="auto"/>
            </w:tcBorders>
          </w:tcPr>
          <w:p w:rsidR="00137D70" w:rsidRPr="003D6B77" w:rsidRDefault="00137D70" w:rsidP="004D43DF">
            <w:pPr>
              <w:pStyle w:val="TableCells"/>
            </w:pPr>
            <w:r w:rsidRPr="003D6B77">
              <w:t>Organization Code</w:t>
            </w:r>
          </w:p>
        </w:tc>
        <w:tc>
          <w:tcPr>
            <w:tcW w:w="5220" w:type="dxa"/>
          </w:tcPr>
          <w:p w:rsidR="00137D70" w:rsidRDefault="00137D70" w:rsidP="004D43DF">
            <w:pPr>
              <w:pStyle w:val="TableCells"/>
            </w:pPr>
            <w:r>
              <w:t xml:space="preserve">Required. Enter the code to uniquely identify the campus, department and school associated with this proposal, or search for it from the </w:t>
            </w:r>
            <w:r w:rsidRPr="005462A5">
              <w:rPr>
                <w:rStyle w:val="Strong"/>
              </w:rPr>
              <w:t>Organization</w:t>
            </w:r>
            <w:r>
              <w:t xml:space="preserve"> lookup.</w:t>
            </w:r>
          </w:p>
        </w:tc>
      </w:tr>
      <w:tr w:rsidR="00137D70" w:rsidRPr="00C40BA1" w:rsidTr="00E0719D">
        <w:tc>
          <w:tcPr>
            <w:tcW w:w="2340" w:type="dxa"/>
            <w:tcBorders>
              <w:right w:val="double" w:sz="4" w:space="0" w:color="auto"/>
            </w:tcBorders>
          </w:tcPr>
          <w:p w:rsidR="00137D70" w:rsidRPr="003D6B77" w:rsidRDefault="00137D70" w:rsidP="004D43DF">
            <w:pPr>
              <w:pStyle w:val="TableCells"/>
            </w:pPr>
            <w:r w:rsidRPr="003D6B77">
              <w:t>Primary</w:t>
            </w:r>
          </w:p>
        </w:tc>
        <w:tc>
          <w:tcPr>
            <w:tcW w:w="5220" w:type="dxa"/>
          </w:tcPr>
          <w:p w:rsidR="00137D70" w:rsidRDefault="00137D70" w:rsidP="004D43DF">
            <w:pPr>
              <w:pStyle w:val="TableCells"/>
            </w:pPr>
            <w:r>
              <w:t>Select the check box to indicate this is the primary organization sponsoring the award. There can only be one primary organization.</w:t>
            </w:r>
          </w:p>
        </w:tc>
      </w:tr>
    </w:tbl>
    <w:p w:rsidR="00137D70" w:rsidRDefault="00137D70" w:rsidP="00137D70">
      <w:pPr>
        <w:pStyle w:val="Heading5"/>
      </w:pPr>
      <w:bookmarkStart w:id="52" w:name="_Toc233785616"/>
      <w:bookmarkStart w:id="53" w:name="_Toc242850999"/>
      <w:bookmarkStart w:id="54" w:name="_Toc242862089"/>
      <w:bookmarkStart w:id="55" w:name="_Toc244320270"/>
      <w:bookmarkStart w:id="56" w:name="_Toc274319782"/>
      <w:r>
        <w:t>Invoicing Tab</w:t>
      </w:r>
      <w:r w:rsidR="00FF490C">
        <w:fldChar w:fldCharType="begin"/>
      </w:r>
      <w:r>
        <w:instrText xml:space="preserve"> XE "Invoicing tab, Award (AWRD) document" </w:instrText>
      </w:r>
      <w:r w:rsidR="00FF490C">
        <w:fldChar w:fldCharType="end"/>
      </w:r>
      <w:r w:rsidR="00FF490C">
        <w:fldChar w:fldCharType="begin"/>
      </w:r>
      <w:r>
        <w:instrText xml:space="preserve"> XE "Award (AWRD) </w:instrText>
      </w:r>
      <w:r w:rsidR="004D43DF">
        <w:instrText>document: Invoicing</w:instrText>
      </w:r>
      <w:r>
        <w:instrText xml:space="preserve"> tab" </w:instrText>
      </w:r>
      <w:r w:rsidR="00FF490C">
        <w:fldChar w:fldCharType="end"/>
      </w:r>
    </w:p>
    <w:p w:rsidR="00137D70" w:rsidRPr="00A47076" w:rsidRDefault="00137D70" w:rsidP="00137D70">
      <w:pPr>
        <w:pStyle w:val="Definition"/>
      </w:pPr>
    </w:p>
    <w:p w:rsidR="00137D70" w:rsidRDefault="00137D70" w:rsidP="00137D70">
      <w:pPr>
        <w:pStyle w:val="BodyText"/>
      </w:pPr>
      <w:r>
        <w:t xml:space="preserve">The </w:t>
      </w:r>
      <w:r>
        <w:rPr>
          <w:rStyle w:val="Strong"/>
        </w:rPr>
        <w:t>Invoicing</w:t>
      </w:r>
      <w:r>
        <w:t xml:space="preserve"> tab establishes how the invoice will be generated for this award, whether or not it’s a state award, if it should be auto approved, the minimum amount to invoice, and if additional forms are required.</w:t>
      </w:r>
    </w:p>
    <w:p w:rsidR="00137D70" w:rsidRDefault="00137D70" w:rsidP="00137D70">
      <w:pPr>
        <w:pStyle w:val="BodyText"/>
      </w:pPr>
    </w:p>
    <w:p w:rsidR="00137D70" w:rsidRDefault="00137D70" w:rsidP="00137D70">
      <w:pPr>
        <w:pStyle w:val="Note"/>
      </w:pPr>
      <w:r>
        <w:rPr>
          <w:noProof/>
        </w:rPr>
        <w:drawing>
          <wp:inline distT="0" distB="0" distL="0" distR="0">
            <wp:extent cx="156845" cy="156845"/>
            <wp:effectExtent l="19050" t="0" r="0" b="0"/>
            <wp:docPr id="19" name="Picture 73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tab will display when </w:t>
      </w:r>
      <w:r w:rsidR="00BC5856">
        <w:t>Contracts &amp;</w:t>
      </w:r>
      <w:r>
        <w:t xml:space="preserve"> Grants Billing is turned on.</w:t>
      </w:r>
    </w:p>
    <w:p w:rsidR="00137D70" w:rsidRDefault="00137D70" w:rsidP="00137D70"/>
    <w:p w:rsidR="00137D70" w:rsidRDefault="00137D70" w:rsidP="00137D70">
      <w:pPr>
        <w:pStyle w:val="TableHeading"/>
      </w:pPr>
      <w:r>
        <w:t>Invoicing 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37D70" w:rsidRPr="00C40BA1" w:rsidTr="00E0719D">
        <w:tc>
          <w:tcPr>
            <w:tcW w:w="216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371"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160" w:type="dxa"/>
            <w:tcBorders>
              <w:right w:val="double" w:sz="4" w:space="0" w:color="auto"/>
            </w:tcBorders>
          </w:tcPr>
          <w:p w:rsidR="00137D70" w:rsidRDefault="00137D70" w:rsidP="004D43DF">
            <w:pPr>
              <w:pStyle w:val="TableCells"/>
            </w:pPr>
            <w:r>
              <w:t>Additional Forms Description</w:t>
            </w:r>
          </w:p>
        </w:tc>
        <w:tc>
          <w:tcPr>
            <w:tcW w:w="5371" w:type="dxa"/>
          </w:tcPr>
          <w:p w:rsidR="00137D70" w:rsidRDefault="00137D70" w:rsidP="004D43DF">
            <w:pPr>
              <w:pStyle w:val="TableCells"/>
            </w:pPr>
            <w:r>
              <w:t>Optional. Include a description of the additional forms that should be attached.</w:t>
            </w:r>
          </w:p>
          <w:p w:rsidR="00137D70" w:rsidRPr="000D45A6" w:rsidRDefault="00137D70" w:rsidP="004D43DF">
            <w:pPr>
              <w:pStyle w:val="Noteintable"/>
            </w:pPr>
            <w:r>
              <w:rPr>
                <w:noProof/>
              </w:rPr>
              <w:drawing>
                <wp:inline distT="0" distB="0" distL="0" distR="0">
                  <wp:extent cx="142240" cy="142240"/>
                  <wp:effectExtent l="0" t="0" r="0" b="0"/>
                  <wp:docPr id="24" name="Picture 169"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ny\Desktop\KFS 5.0.2\User Guide Images\pencil-small.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t>Required when Additional Forms is checked.</w:t>
            </w:r>
          </w:p>
        </w:tc>
      </w:tr>
      <w:tr w:rsidR="00137D70" w:rsidRPr="00C40BA1" w:rsidTr="00E0719D">
        <w:tc>
          <w:tcPr>
            <w:tcW w:w="2160" w:type="dxa"/>
            <w:tcBorders>
              <w:right w:val="double" w:sz="4" w:space="0" w:color="auto"/>
            </w:tcBorders>
          </w:tcPr>
          <w:p w:rsidR="00137D70" w:rsidRDefault="00137D70" w:rsidP="004D43DF">
            <w:pPr>
              <w:pStyle w:val="TableCells"/>
            </w:pPr>
            <w:r>
              <w:t>Additional Forms Required</w:t>
            </w:r>
          </w:p>
        </w:tc>
        <w:tc>
          <w:tcPr>
            <w:tcW w:w="5371" w:type="dxa"/>
          </w:tcPr>
          <w:p w:rsidR="00137D70" w:rsidRDefault="00137D70" w:rsidP="004D43DF">
            <w:pPr>
              <w:pStyle w:val="TableCells"/>
            </w:pPr>
            <w:r w:rsidRPr="000D45A6">
              <w:t xml:space="preserve">Optional. </w:t>
            </w:r>
            <w:r>
              <w:t>Check this box if additional forms are required before the invoice can be sent. When this box is checked the invoice will suspend and route to the Fund Manager.</w:t>
            </w:r>
          </w:p>
        </w:tc>
      </w:tr>
      <w:tr w:rsidR="00137D70" w:rsidRPr="00C40BA1" w:rsidTr="00E0719D">
        <w:tc>
          <w:tcPr>
            <w:tcW w:w="2160" w:type="dxa"/>
            <w:tcBorders>
              <w:right w:val="double" w:sz="4" w:space="0" w:color="auto"/>
            </w:tcBorders>
          </w:tcPr>
          <w:p w:rsidR="00137D70" w:rsidRDefault="00137D70" w:rsidP="004D43DF">
            <w:pPr>
              <w:pStyle w:val="TableCells"/>
            </w:pPr>
            <w:r>
              <w:t>Auto Approve</w:t>
            </w:r>
          </w:p>
        </w:tc>
        <w:tc>
          <w:tcPr>
            <w:tcW w:w="5371" w:type="dxa"/>
          </w:tcPr>
          <w:p w:rsidR="00137D70" w:rsidRDefault="00137D70" w:rsidP="004D43DF">
            <w:pPr>
              <w:pStyle w:val="TableCells"/>
            </w:pPr>
            <w:r>
              <w:t xml:space="preserve">Optional. Check the box to </w:t>
            </w:r>
            <w:r w:rsidR="004D43DF">
              <w:t>indicate if</w:t>
            </w:r>
            <w:r>
              <w:t xml:space="preserve"> the invoice should auto approve. If the invoice suspends it will route for processing.</w:t>
            </w:r>
          </w:p>
        </w:tc>
      </w:tr>
      <w:tr w:rsidR="00137D70" w:rsidRPr="00C40BA1" w:rsidTr="00E0719D">
        <w:tc>
          <w:tcPr>
            <w:tcW w:w="2160" w:type="dxa"/>
            <w:tcBorders>
              <w:right w:val="double" w:sz="4" w:space="0" w:color="auto"/>
            </w:tcBorders>
          </w:tcPr>
          <w:p w:rsidR="00137D70" w:rsidRDefault="00137D70" w:rsidP="004D43DF">
            <w:pPr>
              <w:pStyle w:val="TableCells"/>
            </w:pPr>
            <w:r>
              <w:lastRenderedPageBreak/>
              <w:t>Award Funding Expiration Date</w:t>
            </w:r>
          </w:p>
        </w:tc>
        <w:tc>
          <w:tcPr>
            <w:tcW w:w="5371" w:type="dxa"/>
          </w:tcPr>
          <w:p w:rsidR="00137D70" w:rsidRDefault="00137D70" w:rsidP="004D43DF">
            <w:pPr>
              <w:pStyle w:val="TableCells"/>
            </w:pPr>
            <w:r w:rsidRPr="0019434B">
              <w:t xml:space="preserve">Optional. </w:t>
            </w:r>
            <w:r>
              <w:t>The date that the letter of credit expires for this award.</w:t>
            </w:r>
          </w:p>
        </w:tc>
      </w:tr>
      <w:tr w:rsidR="00137D70" w:rsidRPr="00C40BA1" w:rsidTr="00E0719D">
        <w:tc>
          <w:tcPr>
            <w:tcW w:w="2160" w:type="dxa"/>
            <w:tcBorders>
              <w:right w:val="double" w:sz="4" w:space="0" w:color="auto"/>
            </w:tcBorders>
          </w:tcPr>
          <w:p w:rsidR="00137D70" w:rsidRDefault="00137D70" w:rsidP="004D43DF">
            <w:pPr>
              <w:pStyle w:val="TableCells"/>
            </w:pPr>
            <w:r>
              <w:t>Billing Frequency</w:t>
            </w:r>
          </w:p>
        </w:tc>
        <w:tc>
          <w:tcPr>
            <w:tcW w:w="5371" w:type="dxa"/>
          </w:tcPr>
          <w:p w:rsidR="00137D70" w:rsidRDefault="00137D70" w:rsidP="004D43DF">
            <w:pPr>
              <w:pStyle w:val="TableCells"/>
            </w:pPr>
            <w:r>
              <w:t>Required. The Billing Frequency determines what will display in the Invoice Details tab on the Contracts &amp; Grants Invoice. Select a value from the list or use the lookup to find a valid value.</w:t>
            </w:r>
          </w:p>
        </w:tc>
      </w:tr>
      <w:tr w:rsidR="00137D70" w:rsidRPr="00C40BA1" w:rsidTr="00E0719D">
        <w:tc>
          <w:tcPr>
            <w:tcW w:w="2160" w:type="dxa"/>
            <w:tcBorders>
              <w:right w:val="double" w:sz="4" w:space="0" w:color="auto"/>
            </w:tcBorders>
          </w:tcPr>
          <w:p w:rsidR="00137D70" w:rsidRDefault="00137D70" w:rsidP="004D43DF">
            <w:pPr>
              <w:pStyle w:val="TableCells"/>
            </w:pPr>
            <w:r>
              <w:t>Dunning Campaign</w:t>
            </w:r>
          </w:p>
        </w:tc>
        <w:tc>
          <w:tcPr>
            <w:tcW w:w="5371" w:type="dxa"/>
          </w:tcPr>
          <w:p w:rsidR="00137D70" w:rsidRDefault="00137D70" w:rsidP="004D43DF">
            <w:pPr>
              <w:pStyle w:val="TableCells"/>
            </w:pPr>
            <w:r>
              <w:t>Optional. Used to associate a Dunning Campaign with the Award.</w:t>
            </w:r>
          </w:p>
        </w:tc>
      </w:tr>
      <w:tr w:rsidR="00137D70" w:rsidRPr="00C40BA1" w:rsidTr="00E0719D">
        <w:tc>
          <w:tcPr>
            <w:tcW w:w="2160" w:type="dxa"/>
            <w:tcBorders>
              <w:right w:val="double" w:sz="4" w:space="0" w:color="auto"/>
            </w:tcBorders>
          </w:tcPr>
          <w:p w:rsidR="00137D70" w:rsidRDefault="00137D70" w:rsidP="004D43DF">
            <w:pPr>
              <w:pStyle w:val="TableCells"/>
            </w:pPr>
            <w:r>
              <w:t>Exclude from Invoicing</w:t>
            </w:r>
          </w:p>
        </w:tc>
        <w:tc>
          <w:tcPr>
            <w:tcW w:w="5371" w:type="dxa"/>
          </w:tcPr>
          <w:p w:rsidR="00137D70" w:rsidRDefault="00137D70" w:rsidP="004D43DF">
            <w:pPr>
              <w:pStyle w:val="TableCells"/>
            </w:pPr>
            <w:r>
              <w:t>Optional. Check this box to prevent an invoice from being created.</w:t>
            </w:r>
          </w:p>
        </w:tc>
      </w:tr>
      <w:tr w:rsidR="00137D70" w:rsidRPr="00C40BA1" w:rsidTr="00E0719D">
        <w:tc>
          <w:tcPr>
            <w:tcW w:w="2160" w:type="dxa"/>
            <w:tcBorders>
              <w:right w:val="double" w:sz="4" w:space="0" w:color="auto"/>
            </w:tcBorders>
          </w:tcPr>
          <w:p w:rsidR="00137D70" w:rsidRDefault="00137D70" w:rsidP="004D43DF">
            <w:pPr>
              <w:pStyle w:val="TableCells"/>
            </w:pPr>
            <w:r>
              <w:t>Instrument Type</w:t>
            </w:r>
          </w:p>
        </w:tc>
        <w:tc>
          <w:tcPr>
            <w:tcW w:w="5371" w:type="dxa"/>
          </w:tcPr>
          <w:p w:rsidR="00137D70" w:rsidRDefault="00137D70" w:rsidP="004D43DF">
            <w:pPr>
              <w:pStyle w:val="TableCells"/>
            </w:pPr>
            <w:r>
              <w:t>Optional. Describes the funding method for the award, select a value from the list.</w:t>
            </w:r>
          </w:p>
        </w:tc>
      </w:tr>
      <w:tr w:rsidR="00137D70" w:rsidRPr="00C40BA1" w:rsidTr="00E0719D">
        <w:tc>
          <w:tcPr>
            <w:tcW w:w="2160" w:type="dxa"/>
            <w:tcBorders>
              <w:right w:val="double" w:sz="4" w:space="0" w:color="auto"/>
            </w:tcBorders>
          </w:tcPr>
          <w:p w:rsidR="00137D70" w:rsidRPr="003D6B77" w:rsidRDefault="00137D70" w:rsidP="004D43DF">
            <w:pPr>
              <w:pStyle w:val="TableCells"/>
            </w:pPr>
            <w:r>
              <w:t>Invoicing Letter of Credit Fund</w:t>
            </w:r>
          </w:p>
        </w:tc>
        <w:tc>
          <w:tcPr>
            <w:tcW w:w="5371" w:type="dxa"/>
          </w:tcPr>
          <w:p w:rsidR="00137D70" w:rsidRDefault="00137D70" w:rsidP="004D43DF">
            <w:pPr>
              <w:pStyle w:val="TableCells"/>
            </w:pPr>
            <w:r>
              <w:t>Optional. Select the letter of credit fund that is associated with the award if Contracts &amp; Grants invoices on this award will be paid by letter of credit draw, or use the lookup to find a valid value.</w:t>
            </w:r>
          </w:p>
        </w:tc>
      </w:tr>
      <w:tr w:rsidR="00137D70" w:rsidRPr="00C40BA1" w:rsidTr="00E0719D">
        <w:tc>
          <w:tcPr>
            <w:tcW w:w="2160" w:type="dxa"/>
            <w:tcBorders>
              <w:right w:val="double" w:sz="4" w:space="0" w:color="auto"/>
            </w:tcBorders>
          </w:tcPr>
          <w:p w:rsidR="00137D70" w:rsidRPr="003D6B77" w:rsidRDefault="00137D70" w:rsidP="004D43DF">
            <w:pPr>
              <w:pStyle w:val="TableCells"/>
            </w:pPr>
            <w:r>
              <w:t>Invoicing Letter of Credit Fund Group</w:t>
            </w:r>
          </w:p>
        </w:tc>
        <w:tc>
          <w:tcPr>
            <w:tcW w:w="5371" w:type="dxa"/>
          </w:tcPr>
          <w:p w:rsidR="00137D70" w:rsidRDefault="00137D70" w:rsidP="004D43DF">
            <w:pPr>
              <w:pStyle w:val="TableCells"/>
            </w:pPr>
            <w:r>
              <w:t>Display-only. If the Invoicing Letter of Credit Fund is selected, the associated letter of credit fund group will display.</w:t>
            </w:r>
          </w:p>
        </w:tc>
      </w:tr>
      <w:tr w:rsidR="00137D70" w:rsidRPr="00C40BA1" w:rsidTr="00E0719D">
        <w:tc>
          <w:tcPr>
            <w:tcW w:w="2160" w:type="dxa"/>
            <w:tcBorders>
              <w:right w:val="double" w:sz="4" w:space="0" w:color="auto"/>
            </w:tcBorders>
          </w:tcPr>
          <w:p w:rsidR="00137D70" w:rsidRPr="003D6B77" w:rsidRDefault="00137D70" w:rsidP="004D43DF">
            <w:pPr>
              <w:pStyle w:val="TableCells"/>
            </w:pPr>
            <w:r>
              <w:t>Invoicing Option</w:t>
            </w:r>
          </w:p>
        </w:tc>
        <w:tc>
          <w:tcPr>
            <w:tcW w:w="5371" w:type="dxa"/>
          </w:tcPr>
          <w:p w:rsidR="00137D70" w:rsidRDefault="00137D70" w:rsidP="004D43DF">
            <w:pPr>
              <w:pStyle w:val="TableCells"/>
            </w:pPr>
            <w:r>
              <w:t>Required. Indicates how invoices will be generated, three options are available: Invoice by Account, Invoice by Award and Invoice by Contract Control Account. Select a value from the list.</w:t>
            </w:r>
          </w:p>
        </w:tc>
      </w:tr>
      <w:tr w:rsidR="00137D70" w:rsidRPr="00C40BA1" w:rsidTr="00E0719D">
        <w:tc>
          <w:tcPr>
            <w:tcW w:w="2160" w:type="dxa"/>
            <w:tcBorders>
              <w:right w:val="double" w:sz="4" w:space="0" w:color="auto"/>
            </w:tcBorders>
          </w:tcPr>
          <w:p w:rsidR="00137D70" w:rsidRPr="003D6B77" w:rsidRDefault="00137D70" w:rsidP="004D43DF">
            <w:pPr>
              <w:pStyle w:val="TableCells"/>
            </w:pPr>
            <w:r>
              <w:t>Last Billed Date</w:t>
            </w:r>
          </w:p>
        </w:tc>
        <w:tc>
          <w:tcPr>
            <w:tcW w:w="5371" w:type="dxa"/>
          </w:tcPr>
          <w:p w:rsidR="00137D70" w:rsidRDefault="00137D70" w:rsidP="004D43DF">
            <w:pPr>
              <w:pStyle w:val="TableCells"/>
            </w:pPr>
            <w:r>
              <w:t>Display-only. The Last Billed Date reflects the current billing cycle and will be the last day of the prior month.</w:t>
            </w:r>
          </w:p>
          <w:p w:rsidR="00137D70" w:rsidRDefault="00137D70" w:rsidP="004D43DF">
            <w:pPr>
              <w:pStyle w:val="Noteintable"/>
            </w:pPr>
            <w:r>
              <w:rPr>
                <w:noProof/>
              </w:rPr>
              <w:drawing>
                <wp:inline distT="0" distB="0" distL="0" distR="0">
                  <wp:extent cx="142240" cy="142240"/>
                  <wp:effectExtent l="0" t="0" r="0" b="0"/>
                  <wp:docPr id="31" name="Picture 173"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ny\Desktop\KFS 5.0.2\User Guide Images\pencil-small.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r>
            <w:r w:rsidRPr="00B84AC2">
              <w:rPr>
                <w:rStyle w:val="Strong"/>
              </w:rPr>
              <w:t>Non-LOC Awards:</w:t>
            </w:r>
            <w:r>
              <w:t xml:space="preserve"> This field is updated when the last invoice for this billing cycle and award is final, so the Last Billed Date on the Award and on the Contracts &amp; Grants Billing Invoices may not always match.</w:t>
            </w:r>
          </w:p>
          <w:p w:rsidR="00137D70" w:rsidRDefault="00137D70" w:rsidP="004D43DF">
            <w:pPr>
              <w:pStyle w:val="Noteintable"/>
            </w:pPr>
            <w:r>
              <w:rPr>
                <w:noProof/>
              </w:rPr>
              <w:drawing>
                <wp:inline distT="0" distB="0" distL="0" distR="0">
                  <wp:extent cx="142240" cy="142240"/>
                  <wp:effectExtent l="0" t="0" r="0" b="0"/>
                  <wp:docPr id="1344" name="Picture 172"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ny\Desktop\KFS 5.0.2\User Guide Images\pencil-small.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r>
            <w:r w:rsidRPr="00B84AC2">
              <w:rPr>
                <w:rStyle w:val="Strong"/>
              </w:rPr>
              <w:t>LOC Awards:</w:t>
            </w:r>
            <w:r>
              <w:t xml:space="preserve"> This field will be updated to the day prior to the Contracts &amp; Grants Invoice create date and will always match the Last Billed Date on the Contracts &amp; Grants Invoice.</w:t>
            </w:r>
          </w:p>
        </w:tc>
      </w:tr>
      <w:tr w:rsidR="00137D70" w:rsidRPr="00C40BA1" w:rsidTr="00E0719D">
        <w:tc>
          <w:tcPr>
            <w:tcW w:w="2160" w:type="dxa"/>
            <w:tcBorders>
              <w:right w:val="double" w:sz="4" w:space="0" w:color="auto"/>
            </w:tcBorders>
          </w:tcPr>
          <w:p w:rsidR="00137D70" w:rsidRDefault="00137D70" w:rsidP="004D43DF">
            <w:pPr>
              <w:pStyle w:val="TableCells"/>
            </w:pPr>
            <w:r>
              <w:t>Minimum Invoice Amount</w:t>
            </w:r>
          </w:p>
        </w:tc>
        <w:tc>
          <w:tcPr>
            <w:tcW w:w="5371" w:type="dxa"/>
          </w:tcPr>
          <w:p w:rsidR="00137D70" w:rsidRDefault="00137D70" w:rsidP="004D43DF">
            <w:pPr>
              <w:pStyle w:val="TableCells"/>
            </w:pPr>
            <w:r>
              <w:t>Optional. Indicates the amount above which an invoice will be generated.</w:t>
            </w:r>
          </w:p>
        </w:tc>
      </w:tr>
      <w:tr w:rsidR="00137D70" w:rsidRPr="00FC47DB" w:rsidTr="00E0719D">
        <w:tc>
          <w:tcPr>
            <w:tcW w:w="2160" w:type="dxa"/>
            <w:tcBorders>
              <w:right w:val="double" w:sz="4" w:space="0" w:color="auto"/>
            </w:tcBorders>
          </w:tcPr>
          <w:p w:rsidR="00137D70" w:rsidRDefault="00137D70" w:rsidP="004D43DF">
            <w:pPr>
              <w:pStyle w:val="TableCells"/>
            </w:pPr>
            <w:r>
              <w:t>Reason for excluding from invoicing</w:t>
            </w:r>
          </w:p>
        </w:tc>
        <w:tc>
          <w:tcPr>
            <w:tcW w:w="5371" w:type="dxa"/>
          </w:tcPr>
          <w:p w:rsidR="00137D70" w:rsidRDefault="00137D70" w:rsidP="004D43DF">
            <w:pPr>
              <w:pStyle w:val="TableCells"/>
            </w:pPr>
            <w:r>
              <w:t>Optional. Indicate the reason the award is being excluded for invoicing.</w:t>
            </w:r>
          </w:p>
          <w:p w:rsidR="00137D70" w:rsidRPr="00FC47DB" w:rsidRDefault="00137D70" w:rsidP="004D43DF">
            <w:pPr>
              <w:pStyle w:val="Noteintable"/>
            </w:pPr>
            <w:r>
              <w:rPr>
                <w:noProof/>
              </w:rPr>
              <w:drawing>
                <wp:inline distT="0" distB="0" distL="0" distR="0">
                  <wp:extent cx="142240" cy="142240"/>
                  <wp:effectExtent l="0" t="0" r="0" b="0"/>
                  <wp:docPr id="1345" name="Picture 17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ny\Desktop\KFS 5.0.2\User Guide Images\pencil-small.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t>Required when Exclude from Invoicing is checked.</w:t>
            </w:r>
          </w:p>
        </w:tc>
      </w:tr>
      <w:tr w:rsidR="00137D70" w:rsidRPr="00C40BA1" w:rsidTr="00E0719D">
        <w:tc>
          <w:tcPr>
            <w:tcW w:w="2160" w:type="dxa"/>
            <w:tcBorders>
              <w:right w:val="double" w:sz="4" w:space="0" w:color="auto"/>
            </w:tcBorders>
          </w:tcPr>
          <w:p w:rsidR="00137D70" w:rsidRDefault="00137D70" w:rsidP="004D43DF">
            <w:pPr>
              <w:pStyle w:val="TableCells"/>
            </w:pPr>
            <w:r>
              <w:t>State Transfer</w:t>
            </w:r>
          </w:p>
        </w:tc>
        <w:tc>
          <w:tcPr>
            <w:tcW w:w="5371" w:type="dxa"/>
          </w:tcPr>
          <w:p w:rsidR="00137D70" w:rsidRDefault="00137D70" w:rsidP="004D43DF">
            <w:pPr>
              <w:pStyle w:val="TableCells"/>
            </w:pPr>
            <w:r w:rsidRPr="00FC47DB">
              <w:t>Optional. Identifies invoice</w:t>
            </w:r>
            <w:r>
              <w:t>s as state transfer transactions, however, this field was removed from the Contracts &amp; Grants Invoice and does not provide any functionality.</w:t>
            </w:r>
          </w:p>
          <w:p w:rsidR="00137D70" w:rsidRPr="000D45A6" w:rsidRDefault="00137D70" w:rsidP="004D43DF">
            <w:pPr>
              <w:pStyle w:val="Noteintable"/>
              <w:rPr>
                <w:highlight w:val="yellow"/>
              </w:rPr>
            </w:pPr>
            <w:r>
              <w:rPr>
                <w:noProof/>
              </w:rPr>
              <w:drawing>
                <wp:inline distT="0" distB="0" distL="0" distR="0">
                  <wp:extent cx="156845" cy="156845"/>
                  <wp:effectExtent l="19050" t="0" r="0" b="0"/>
                  <wp:docPr id="1346" name="Picture 73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This field may be removed in a future release.</w:t>
            </w:r>
          </w:p>
        </w:tc>
      </w:tr>
      <w:tr w:rsidR="00137D70" w:rsidRPr="00C40BA1" w:rsidTr="00E0719D">
        <w:tc>
          <w:tcPr>
            <w:tcW w:w="2160" w:type="dxa"/>
            <w:tcBorders>
              <w:right w:val="double" w:sz="4" w:space="0" w:color="auto"/>
            </w:tcBorders>
          </w:tcPr>
          <w:p w:rsidR="00137D70" w:rsidRDefault="00137D70" w:rsidP="004D43DF">
            <w:pPr>
              <w:pStyle w:val="TableCells"/>
            </w:pPr>
            <w:r>
              <w:t>Stop Work</w:t>
            </w:r>
          </w:p>
        </w:tc>
        <w:tc>
          <w:tcPr>
            <w:tcW w:w="5371" w:type="dxa"/>
          </w:tcPr>
          <w:p w:rsidR="00137D70" w:rsidRDefault="00137D70" w:rsidP="004D43DF">
            <w:pPr>
              <w:pStyle w:val="TableCells"/>
            </w:pPr>
            <w:r>
              <w:t>Optional. Check this box to indicate that work has stopped on this invoice. Invoices will suspend when this box is checked and route to the Fund Manager for review.</w:t>
            </w:r>
          </w:p>
        </w:tc>
      </w:tr>
      <w:tr w:rsidR="00137D70" w:rsidRPr="00C40BA1" w:rsidTr="00E0719D">
        <w:tc>
          <w:tcPr>
            <w:tcW w:w="2160" w:type="dxa"/>
            <w:tcBorders>
              <w:right w:val="double" w:sz="4" w:space="0" w:color="auto"/>
            </w:tcBorders>
          </w:tcPr>
          <w:p w:rsidR="00137D70" w:rsidRDefault="00137D70" w:rsidP="004D43DF">
            <w:pPr>
              <w:pStyle w:val="TableCells"/>
            </w:pPr>
            <w:r>
              <w:t>Stop Work Reason</w:t>
            </w:r>
          </w:p>
        </w:tc>
        <w:tc>
          <w:tcPr>
            <w:tcW w:w="5371" w:type="dxa"/>
          </w:tcPr>
          <w:p w:rsidR="00137D70" w:rsidRDefault="00137D70" w:rsidP="004D43DF">
            <w:pPr>
              <w:pStyle w:val="TableCells"/>
            </w:pPr>
            <w:r>
              <w:t>Optional. Indicate the reason Stop Work has been checked.</w:t>
            </w:r>
          </w:p>
          <w:p w:rsidR="00137D70" w:rsidRPr="000D45A6" w:rsidRDefault="00137D70" w:rsidP="004D43DF">
            <w:pPr>
              <w:pStyle w:val="Noteintable"/>
            </w:pPr>
            <w:r>
              <w:rPr>
                <w:noProof/>
              </w:rPr>
              <w:drawing>
                <wp:inline distT="0" distB="0" distL="0" distR="0">
                  <wp:extent cx="142240" cy="142240"/>
                  <wp:effectExtent l="0" t="0" r="0" b="0"/>
                  <wp:docPr id="1347" name="Picture 171"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ny\Desktop\KFS 5.0.2\User Guide Images\pencil-small.gif"/>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t>Required when Stop Work is checked.</w:t>
            </w:r>
          </w:p>
        </w:tc>
      </w:tr>
    </w:tbl>
    <w:p w:rsidR="00137D70" w:rsidRDefault="00137D70" w:rsidP="00137D70">
      <w:pPr>
        <w:pStyle w:val="Heading5"/>
      </w:pPr>
      <w:r>
        <w:lastRenderedPageBreak/>
        <w:t>Subcontractors Tab</w:t>
      </w:r>
      <w:bookmarkEnd w:id="52"/>
      <w:bookmarkEnd w:id="53"/>
      <w:bookmarkEnd w:id="54"/>
      <w:bookmarkEnd w:id="55"/>
      <w:bookmarkEnd w:id="56"/>
      <w:r w:rsidR="00FF490C">
        <w:fldChar w:fldCharType="begin"/>
      </w:r>
      <w:r>
        <w:instrText xml:space="preserve"> XE "Subcontractors tab, Award (AWRD) document" </w:instrText>
      </w:r>
      <w:r w:rsidR="00FF490C">
        <w:fldChar w:fldCharType="end"/>
      </w:r>
      <w:r w:rsidR="00FF490C">
        <w:fldChar w:fldCharType="begin"/>
      </w:r>
      <w:r>
        <w:instrText xml:space="preserve"> XE "Award (AWRD) </w:instrText>
      </w:r>
      <w:r w:rsidR="004D43DF">
        <w:instrText>document: Subcontractors</w:instrText>
      </w:r>
      <w:r>
        <w:instrText xml:space="preserve"> tab" </w:instrText>
      </w:r>
      <w:r w:rsidR="00FF490C">
        <w:fldChar w:fldCharType="end"/>
      </w:r>
    </w:p>
    <w:p w:rsidR="00137D70" w:rsidRPr="00A47076" w:rsidRDefault="00137D70" w:rsidP="00137D70">
      <w:pPr>
        <w:pStyle w:val="Definition"/>
      </w:pPr>
    </w:p>
    <w:p w:rsidR="00137D70" w:rsidRDefault="00137D70" w:rsidP="00137D70">
      <w:pPr>
        <w:pStyle w:val="BodyText"/>
      </w:pPr>
      <w:r>
        <w:t>The</w:t>
      </w:r>
      <w:r w:rsidRPr="007C49D0">
        <w:rPr>
          <w:rStyle w:val="Strong"/>
        </w:rPr>
        <w:t xml:space="preserve"> Subcontractors</w:t>
      </w:r>
      <w:r>
        <w:t xml:space="preserve"> tab identifies each entity to which project work is subcontracted and the dollar amount those subcontractors are to receive for this work.</w:t>
      </w:r>
    </w:p>
    <w:p w:rsidR="00137D70" w:rsidRDefault="00137D70" w:rsidP="00137D70">
      <w:pPr>
        <w:pStyle w:val="BodyText"/>
      </w:pPr>
    </w:p>
    <w:p w:rsidR="00137D70" w:rsidRDefault="00137D70" w:rsidP="00137D70">
      <w:pPr>
        <w:pStyle w:val="TableHeading"/>
      </w:pPr>
      <w:bookmarkStart w:id="57" w:name="_Toc169667882"/>
      <w:bookmarkStart w:id="58" w:name="_Toc182555893"/>
      <w:r>
        <w:t>Subcontractors tab field definition</w:t>
      </w:r>
      <w:bookmarkEnd w:id="57"/>
      <w:bookmarkEnd w:id="5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37D70" w:rsidRPr="00C40BA1" w:rsidTr="00E0719D">
        <w:tc>
          <w:tcPr>
            <w:tcW w:w="216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371"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160" w:type="dxa"/>
            <w:tcBorders>
              <w:right w:val="double" w:sz="4" w:space="0" w:color="auto"/>
            </w:tcBorders>
          </w:tcPr>
          <w:p w:rsidR="00137D70" w:rsidRPr="003D6B77" w:rsidRDefault="00137D70" w:rsidP="004D43DF">
            <w:pPr>
              <w:pStyle w:val="TableCells"/>
            </w:pPr>
            <w:r>
              <w:t>Active Indicator</w:t>
            </w:r>
          </w:p>
        </w:tc>
        <w:tc>
          <w:tcPr>
            <w:tcW w:w="5371" w:type="dxa"/>
          </w:tcPr>
          <w:p w:rsidR="00137D70" w:rsidRDefault="00137D70" w:rsidP="004D43DF">
            <w:pPr>
              <w:pStyle w:val="TableCells"/>
            </w:pPr>
            <w:r>
              <w:t>Indicates whether this subcontractor is active or inactive. Remove the check mark to deactivate.</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Amount</w:t>
            </w:r>
          </w:p>
        </w:tc>
        <w:tc>
          <w:tcPr>
            <w:tcW w:w="5371" w:type="dxa"/>
          </w:tcPr>
          <w:p w:rsidR="00137D70" w:rsidRDefault="00137D70" w:rsidP="004D43DF">
            <w:pPr>
              <w:pStyle w:val="TableCells"/>
            </w:pPr>
            <w:r>
              <w:t xml:space="preserve">Optional. Enter the dollar amount of the specific subcontract for this award. </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Description</w:t>
            </w:r>
          </w:p>
        </w:tc>
        <w:tc>
          <w:tcPr>
            <w:tcW w:w="5371" w:type="dxa"/>
          </w:tcPr>
          <w:p w:rsidR="00137D70" w:rsidRDefault="00137D70" w:rsidP="004D43DF">
            <w:pPr>
              <w:pStyle w:val="TableCells"/>
            </w:pPr>
            <w:r>
              <w:t>Optional. Enter description for the subcontractor or the work to be performed.</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Name</w:t>
            </w:r>
          </w:p>
        </w:tc>
        <w:tc>
          <w:tcPr>
            <w:tcW w:w="5371" w:type="dxa"/>
          </w:tcPr>
          <w:p w:rsidR="00137D70" w:rsidRDefault="00137D70" w:rsidP="004D43DF">
            <w:pPr>
              <w:pStyle w:val="TableCells"/>
            </w:pPr>
            <w:r>
              <w:t>Display-only. Displays the official title of the subcontractor.</w:t>
            </w:r>
          </w:p>
        </w:tc>
      </w:tr>
      <w:tr w:rsidR="00137D70" w:rsidRPr="00C40BA1" w:rsidTr="00E0719D">
        <w:tc>
          <w:tcPr>
            <w:tcW w:w="2160" w:type="dxa"/>
            <w:tcBorders>
              <w:right w:val="double" w:sz="4" w:space="0" w:color="auto"/>
            </w:tcBorders>
          </w:tcPr>
          <w:p w:rsidR="00137D70" w:rsidRPr="003D6B77" w:rsidRDefault="00137D70" w:rsidP="004D43DF">
            <w:pPr>
              <w:pStyle w:val="TableCells"/>
            </w:pPr>
            <w:r w:rsidRPr="003D6B77">
              <w:t>Subcontractor Number</w:t>
            </w:r>
          </w:p>
        </w:tc>
        <w:tc>
          <w:tcPr>
            <w:tcW w:w="5371" w:type="dxa"/>
          </w:tcPr>
          <w:p w:rsidR="00137D70" w:rsidRDefault="00137D70" w:rsidP="004D43DF">
            <w:pPr>
              <w:pStyle w:val="TableCells"/>
            </w:pPr>
            <w:r>
              <w:t xml:space="preserve">Required. Enter the number that uniquely identifies a specific subcontractor, or search for it from the </w:t>
            </w:r>
            <w:r w:rsidRPr="005462A5">
              <w:rPr>
                <w:rStyle w:val="Strong"/>
              </w:rPr>
              <w:t>Subcontractor</w:t>
            </w:r>
            <w:r>
              <w:t xml:space="preserve"> lookup.</w:t>
            </w:r>
          </w:p>
        </w:tc>
      </w:tr>
    </w:tbl>
    <w:p w:rsidR="00137D70" w:rsidRDefault="00137D70" w:rsidP="00137D70">
      <w:pPr>
        <w:pStyle w:val="Heading4"/>
      </w:pPr>
      <w:bookmarkStart w:id="59" w:name="_Toc233785617"/>
      <w:bookmarkStart w:id="60" w:name="_Toc242519238"/>
      <w:bookmarkStart w:id="61" w:name="_Toc242851000"/>
      <w:bookmarkStart w:id="62" w:name="_Toc242862090"/>
      <w:bookmarkStart w:id="63" w:name="_Toc244320271"/>
      <w:bookmarkStart w:id="64" w:name="_Toc274319783"/>
      <w:r>
        <w:t>Process Overview</w:t>
      </w:r>
      <w:bookmarkEnd w:id="59"/>
      <w:bookmarkEnd w:id="60"/>
      <w:bookmarkEnd w:id="61"/>
      <w:bookmarkEnd w:id="62"/>
      <w:bookmarkEnd w:id="63"/>
      <w:bookmarkEnd w:id="64"/>
    </w:p>
    <w:p w:rsidR="00137D70" w:rsidRDefault="00137D70" w:rsidP="00137D70">
      <w:pPr>
        <w:pStyle w:val="Heading5"/>
      </w:pPr>
      <w:bookmarkStart w:id="65" w:name="_Toc233785618"/>
      <w:bookmarkStart w:id="66" w:name="_Toc242851001"/>
      <w:bookmarkStart w:id="67" w:name="_Toc242862091"/>
      <w:bookmarkStart w:id="68" w:name="_Toc244320272"/>
      <w:bookmarkStart w:id="69" w:name="_Toc274319784"/>
      <w:r>
        <w:t>Business Rules</w:t>
      </w:r>
      <w:bookmarkEnd w:id="65"/>
      <w:bookmarkEnd w:id="66"/>
      <w:bookmarkEnd w:id="67"/>
      <w:bookmarkEnd w:id="68"/>
      <w:bookmarkEnd w:id="69"/>
      <w:r w:rsidR="00FF490C">
        <w:fldChar w:fldCharType="begin"/>
      </w:r>
      <w:r>
        <w:instrText xml:space="preserve"> XE "business </w:instrText>
      </w:r>
      <w:r w:rsidR="004D43DF">
        <w:instrText>rules: Award</w:instrText>
      </w:r>
      <w:r>
        <w:instrText xml:space="preserve"> (AWRD) document" </w:instrText>
      </w:r>
      <w:r w:rsidR="00FF490C">
        <w:fldChar w:fldCharType="end"/>
      </w:r>
      <w:r w:rsidR="00FF490C">
        <w:fldChar w:fldCharType="begin"/>
      </w:r>
      <w:r>
        <w:instrText xml:space="preserve"> XE "Award (AWRD) </w:instrText>
      </w:r>
      <w:r w:rsidR="004D43DF">
        <w:instrText>document: business</w:instrText>
      </w:r>
      <w:r>
        <w:instrText xml:space="preserve"> rules" </w:instrText>
      </w:r>
      <w:r w:rsidR="00FF490C">
        <w:fldChar w:fldCharType="end"/>
      </w:r>
    </w:p>
    <w:p w:rsidR="00137D70" w:rsidRDefault="00137D70" w:rsidP="00137D70">
      <w:pPr>
        <w:pStyle w:val="C1HBullet"/>
      </w:pPr>
      <w:r>
        <w:t>A proposal number must be entered and also must exist in the Proposal table.</w:t>
      </w:r>
    </w:p>
    <w:p w:rsidR="00137D70" w:rsidRDefault="00137D70" w:rsidP="00137D70">
      <w:pPr>
        <w:pStyle w:val="C1HBullet"/>
      </w:pPr>
      <w:r>
        <w:t>A status code must be entered/selected.</w:t>
      </w:r>
    </w:p>
    <w:p w:rsidR="00137D70" w:rsidRDefault="00137D70" w:rsidP="00137D70">
      <w:pPr>
        <w:pStyle w:val="C1HBullet"/>
      </w:pPr>
      <w:r>
        <w:t>An agency must be entered/selected.</w:t>
      </w:r>
    </w:p>
    <w:p w:rsidR="00137D70" w:rsidRDefault="00137D70" w:rsidP="00137D70">
      <w:pPr>
        <w:pStyle w:val="C1HBullet"/>
      </w:pPr>
      <w:r>
        <w:t>Entry of a project title is required. The user should enter the title as listed on sponsor forms.</w:t>
      </w:r>
    </w:p>
    <w:p w:rsidR="00137D70" w:rsidRPr="009D45E6" w:rsidRDefault="00137D70" w:rsidP="00137D70">
      <w:pPr>
        <w:pStyle w:val="C1HBullet"/>
      </w:pPr>
      <w:r w:rsidRPr="009D45E6">
        <w:t>Start and stop dates are required. The stop date cannot be earlier than the start date (it can be the same, though).</w:t>
      </w:r>
    </w:p>
    <w:p w:rsidR="00137D70" w:rsidRPr="009D45E6" w:rsidRDefault="00137D70" w:rsidP="00137D70">
      <w:pPr>
        <w:pStyle w:val="C1HBullet"/>
      </w:pPr>
      <w:r w:rsidRPr="009D45E6">
        <w:t>The direct cost amount is required. $0 is acceptable.</w:t>
      </w:r>
    </w:p>
    <w:p w:rsidR="00137D70" w:rsidRPr="009D45E6" w:rsidRDefault="00137D70" w:rsidP="00137D70">
      <w:pPr>
        <w:pStyle w:val="C1HBullet"/>
      </w:pPr>
      <w:r w:rsidRPr="009D45E6">
        <w:t>The indirect cost amount is required. $0 is acceptable.</w:t>
      </w:r>
    </w:p>
    <w:p w:rsidR="00137D70" w:rsidRPr="009D45E6" w:rsidRDefault="00137D70" w:rsidP="00137D70">
      <w:pPr>
        <w:pStyle w:val="C1HBullet"/>
      </w:pPr>
      <w:r w:rsidRPr="009D45E6">
        <w:t>An entry date is required.</w:t>
      </w:r>
    </w:p>
    <w:p w:rsidR="00137D70" w:rsidRPr="009D45E6" w:rsidRDefault="00137D70" w:rsidP="00137D70">
      <w:pPr>
        <w:pStyle w:val="C1HBullet"/>
      </w:pPr>
      <w:r w:rsidRPr="009D45E6">
        <w:t>A grant description cod</w:t>
      </w:r>
      <w:r>
        <w:t>e</w:t>
      </w:r>
      <w:r w:rsidRPr="009D45E6">
        <w:t xml:space="preserve"> is required. There are </w:t>
      </w:r>
      <w:r>
        <w:t>seven</w:t>
      </w:r>
      <w:r w:rsidRPr="009D45E6">
        <w:t xml:space="preserve"> options in the current table.</w:t>
      </w:r>
    </w:p>
    <w:p w:rsidR="00137D70" w:rsidRPr="009D45E6" w:rsidRDefault="00137D70" w:rsidP="00137D70">
      <w:pPr>
        <w:pStyle w:val="C1HBullet"/>
      </w:pPr>
      <w:r w:rsidRPr="009D45E6">
        <w:t>An account number is required.</w:t>
      </w:r>
    </w:p>
    <w:p w:rsidR="00137D70" w:rsidRDefault="00137D70" w:rsidP="00137D70">
      <w:pPr>
        <w:pStyle w:val="C1HBullet"/>
      </w:pPr>
      <w:r w:rsidRPr="009D45E6">
        <w:t xml:space="preserve">Entry of at least one project director is required on both the </w:t>
      </w:r>
      <w:r w:rsidR="004D43DF" w:rsidRPr="00CB604B">
        <w:rPr>
          <w:rStyle w:val="Strong"/>
        </w:rPr>
        <w:t>Accounts</w:t>
      </w:r>
      <w:r w:rsidR="004D43DF">
        <w:t xml:space="preserve"> </w:t>
      </w:r>
      <w:r w:rsidR="004D43DF" w:rsidRPr="009D45E6">
        <w:t>tab</w:t>
      </w:r>
      <w:r w:rsidRPr="009D45E6">
        <w:t xml:space="preserve"> and on the </w:t>
      </w:r>
      <w:r w:rsidRPr="00CB604B">
        <w:rPr>
          <w:rStyle w:val="Strong"/>
        </w:rPr>
        <w:t xml:space="preserve">Project Director </w:t>
      </w:r>
      <w:r>
        <w:t>t</w:t>
      </w:r>
      <w:r w:rsidRPr="009D45E6">
        <w:t>ab.</w:t>
      </w:r>
    </w:p>
    <w:p w:rsidR="00137D70" w:rsidRPr="009D45E6" w:rsidRDefault="00137D70" w:rsidP="00137D70">
      <w:pPr>
        <w:pStyle w:val="C1HBullet"/>
      </w:pPr>
      <w:r>
        <w:t xml:space="preserve">There can only be one primary </w:t>
      </w:r>
      <w:r w:rsidRPr="006F482F">
        <w:rPr>
          <w:rStyle w:val="Strong"/>
        </w:rPr>
        <w:t>Account</w:t>
      </w:r>
      <w:r>
        <w:t xml:space="preserve">, </w:t>
      </w:r>
      <w:r w:rsidRPr="006F482F">
        <w:rPr>
          <w:rStyle w:val="Strong"/>
        </w:rPr>
        <w:t>Organization</w:t>
      </w:r>
      <w:r>
        <w:t xml:space="preserve"> or </w:t>
      </w:r>
      <w:r w:rsidRPr="006F482F">
        <w:rPr>
          <w:rStyle w:val="Strong"/>
        </w:rPr>
        <w:t>Project Director</w:t>
      </w:r>
      <w:r>
        <w:t>.</w:t>
      </w:r>
    </w:p>
    <w:p w:rsidR="00137D70" w:rsidRDefault="00137D70" w:rsidP="00137D70">
      <w:pPr>
        <w:pStyle w:val="C1HBullet"/>
      </w:pPr>
      <w:r>
        <w:t>A chart/org is required.</w:t>
      </w:r>
    </w:p>
    <w:p w:rsidR="00137D70" w:rsidRDefault="00137D70" w:rsidP="00137D70">
      <w:pPr>
        <w:pStyle w:val="C1HBullet"/>
      </w:pPr>
      <w:r>
        <w:t>The following rules apply when Contracts &amp; Grants Billing is turned on:</w:t>
      </w:r>
    </w:p>
    <w:p w:rsidR="00137D70" w:rsidRDefault="00137D70" w:rsidP="00137D70">
      <w:pPr>
        <w:pStyle w:val="C1HBullet2A"/>
      </w:pPr>
      <w:r>
        <w:t>There must be at least one Fund Manager and only one can be primary.</w:t>
      </w:r>
    </w:p>
    <w:p w:rsidR="00137D70" w:rsidRDefault="00137D70" w:rsidP="00137D70">
      <w:pPr>
        <w:pStyle w:val="C1HBullet2A"/>
      </w:pPr>
      <w:r>
        <w:t>Billing Frequency and Invoicing Option are required.</w:t>
      </w:r>
    </w:p>
    <w:p w:rsidR="00137D70" w:rsidRDefault="00137D70" w:rsidP="00137D70">
      <w:pPr>
        <w:pStyle w:val="C1HBullet2A"/>
      </w:pPr>
      <w:r>
        <w:t>Dunning Campaign defaults from the Agency, if present.</w:t>
      </w:r>
    </w:p>
    <w:p w:rsidR="00137D70" w:rsidRDefault="00137D70" w:rsidP="00137D70">
      <w:pPr>
        <w:pStyle w:val="C1HBullet2A"/>
      </w:pPr>
      <w:r>
        <w:lastRenderedPageBreak/>
        <w:t xml:space="preserve">If Invoicing Option = Invoice by Contract Control Account or Invoice by Award, the accounts associated with the Award must have Contract Control Accounts associated with them. </w:t>
      </w:r>
    </w:p>
    <w:p w:rsidR="00137D70" w:rsidRDefault="00137D70" w:rsidP="00137D70">
      <w:pPr>
        <w:pStyle w:val="C1HBullet2A"/>
      </w:pPr>
      <w:r>
        <w:t xml:space="preserve">If Invoicing Option = Invoice by Award, all accounts must have the same Contract Control Account. </w:t>
      </w:r>
    </w:p>
    <w:p w:rsidR="00137D70" w:rsidRDefault="00137D70" w:rsidP="00137D70">
      <w:pPr>
        <w:pStyle w:val="C1HBullet2A"/>
      </w:pPr>
      <w:r>
        <w:t xml:space="preserve">If Additional Forms Required is checked, Additional Forms Description is required. </w:t>
      </w:r>
    </w:p>
    <w:p w:rsidR="00137D70" w:rsidRDefault="00137D70" w:rsidP="00137D70">
      <w:pPr>
        <w:pStyle w:val="C1HBullet2A"/>
      </w:pPr>
      <w:r>
        <w:t xml:space="preserve">If Exclude From Invoicing is checked, Reason for Excluding from Invoicing is required. </w:t>
      </w:r>
    </w:p>
    <w:p w:rsidR="00137D70" w:rsidRDefault="00137D70" w:rsidP="00137D70">
      <w:pPr>
        <w:pStyle w:val="C1HBullet2A"/>
      </w:pPr>
      <w:r>
        <w:t xml:space="preserve">If Stop Work is checked, Stop Work Reason is required. </w:t>
      </w:r>
    </w:p>
    <w:p w:rsidR="00137D70" w:rsidRDefault="00137D70" w:rsidP="00137D70">
      <w:pPr>
        <w:pStyle w:val="Heading5"/>
      </w:pPr>
      <w:bookmarkStart w:id="70" w:name="_Toc233785620"/>
      <w:bookmarkStart w:id="71" w:name="_Toc242851003"/>
      <w:bookmarkStart w:id="72" w:name="_Toc242862093"/>
      <w:bookmarkStart w:id="73" w:name="_Toc244320274"/>
      <w:bookmarkStart w:id="74" w:name="_Toc274319786"/>
      <w:r>
        <w:t>Routing</w:t>
      </w:r>
      <w:bookmarkEnd w:id="70"/>
      <w:bookmarkEnd w:id="71"/>
      <w:bookmarkEnd w:id="72"/>
      <w:bookmarkEnd w:id="73"/>
      <w:bookmarkEnd w:id="74"/>
      <w:r w:rsidR="00FF490C">
        <w:fldChar w:fldCharType="begin"/>
      </w:r>
      <w:r>
        <w:instrText xml:space="preserve"> XE "Award (AWRD) </w:instrText>
      </w:r>
      <w:r w:rsidR="004D43DF">
        <w:instrText>document: routing</w:instrText>
      </w:r>
      <w:r>
        <w:instrText xml:space="preserve">" </w:instrText>
      </w:r>
      <w:r w:rsidR="00FF490C">
        <w:fldChar w:fldCharType="end"/>
      </w:r>
    </w:p>
    <w:p w:rsidR="00137D70" w:rsidRDefault="00137D70" w:rsidP="00137D70">
      <w:pPr>
        <w:pStyle w:val="C1HBullet"/>
      </w:pPr>
      <w:r>
        <w:t>Org Review routing occurs for the organization marked as 'Primary.</w:t>
      </w:r>
    </w:p>
    <w:p w:rsidR="00137D70" w:rsidRDefault="00137D70" w:rsidP="00137D70">
      <w:pPr>
        <w:pStyle w:val="C1HBullet"/>
      </w:pPr>
      <w:r>
        <w:t>Awards with Research Risk will route for additional approval.</w:t>
      </w:r>
    </w:p>
    <w:p w:rsidR="00137D70" w:rsidRDefault="00137D70" w:rsidP="00137D70">
      <w:pPr>
        <w:pStyle w:val="Heading3"/>
      </w:pPr>
      <w:bookmarkStart w:id="75" w:name="_Toc236797234"/>
      <w:bookmarkStart w:id="76" w:name="_Toc242519239"/>
      <w:bookmarkStart w:id="77" w:name="_Toc242851004"/>
      <w:bookmarkStart w:id="78" w:name="_Toc242862094"/>
      <w:bookmarkStart w:id="79" w:name="_Toc244320275"/>
      <w:bookmarkStart w:id="80" w:name="_Toc274319787"/>
      <w:bookmarkStart w:id="81" w:name="_Toc276554580"/>
      <w:r w:rsidRPr="00BC38F1">
        <w:t>Proposal</w:t>
      </w:r>
      <w:bookmarkEnd w:id="75"/>
      <w:bookmarkEnd w:id="76"/>
      <w:bookmarkEnd w:id="77"/>
      <w:bookmarkEnd w:id="78"/>
      <w:bookmarkEnd w:id="79"/>
      <w:bookmarkEnd w:id="80"/>
      <w:bookmarkEnd w:id="81"/>
      <w:r w:rsidR="00FF490C">
        <w:fldChar w:fldCharType="begin"/>
      </w:r>
      <w:r>
        <w:instrText xml:space="preserve"> XE "Proposal (PRPL) document" </w:instrText>
      </w:r>
      <w:r w:rsidR="00FF490C">
        <w:fldChar w:fldCharType="end"/>
      </w:r>
      <w:r w:rsidR="00FF490C">
        <w:fldChar w:fldCharType="begin"/>
      </w:r>
      <w:r>
        <w:instrText xml:space="preserve"> XE "Contracts </w:instrText>
      </w:r>
      <w:r w:rsidR="007824B3">
        <w:instrText>&amp; Grants</w:instrText>
      </w:r>
      <w:r w:rsidR="004D43DF">
        <w:instrText>: Proposal</w:instrText>
      </w:r>
      <w:r>
        <w:instrText xml:space="preserve"> (PRPL) document" </w:instrText>
      </w:r>
      <w:r w:rsidR="00FF490C">
        <w:fldChar w:fldCharType="end"/>
      </w:r>
      <w:r w:rsidR="00FF490C" w:rsidRPr="00000100">
        <w:fldChar w:fldCharType="begin"/>
      </w:r>
      <w:r w:rsidRPr="00000100">
        <w:instrText xml:space="preserve"> TC "</w:instrText>
      </w:r>
      <w:bookmarkStart w:id="82" w:name="_Toc249863230"/>
      <w:bookmarkStart w:id="83" w:name="_Toc274111870"/>
      <w:r w:rsidRPr="00BC38F1">
        <w:instrText>Proposal</w:instrText>
      </w:r>
      <w:bookmarkEnd w:id="82"/>
      <w:bookmarkEnd w:id="83"/>
      <w:r w:rsidRPr="00000100">
        <w:instrText xml:space="preserve">" \f </w:instrText>
      </w:r>
      <w:r>
        <w:instrText>M</w:instrText>
      </w:r>
      <w:r w:rsidRPr="00000100">
        <w:instrText xml:space="preserve"> \l "</w:instrText>
      </w:r>
      <w:r>
        <w:instrText>2</w:instrText>
      </w:r>
      <w:r w:rsidRPr="00000100">
        <w:instrText xml:space="preserve">" </w:instrText>
      </w:r>
      <w:r w:rsidR="00FF490C" w:rsidRPr="00000100">
        <w:fldChar w:fldCharType="end"/>
      </w:r>
    </w:p>
    <w:p w:rsidR="00137D70" w:rsidRPr="00A47076" w:rsidRDefault="00137D70" w:rsidP="00137D70">
      <w:pPr>
        <w:pStyle w:val="BodyText"/>
      </w:pPr>
    </w:p>
    <w:p w:rsidR="00137D70" w:rsidRDefault="00137D70" w:rsidP="00137D70">
      <w:pPr>
        <w:pStyle w:val="BodyText"/>
      </w:pPr>
      <w:r>
        <w:t>The Proposal (PRPL) document allows you to enter information pertaining to the submission of a proposal to an external agency for funding for a research, instruction or similar sponsored project. It can be completed manually or populated automatically by the</w:t>
      </w:r>
      <w:r w:rsidRPr="00626B39">
        <w:t xml:space="preserve"> Routing Form. </w:t>
      </w:r>
      <w:r>
        <w:t>The PRPL document can be used to create a new proposal or to modify an existing one.</w:t>
      </w:r>
    </w:p>
    <w:p w:rsidR="00137D70" w:rsidRDefault="00137D70" w:rsidP="00137D70">
      <w:pPr>
        <w:pStyle w:val="BodyText"/>
      </w:pPr>
    </w:p>
    <w:p w:rsidR="00137D70" w:rsidRDefault="00137D70" w:rsidP="00137D70">
      <w:pPr>
        <w:pStyle w:val="BodyText"/>
      </w:pPr>
      <w:r>
        <w:t>A proposal is essentially an electronic record of an offer, the purpose of which is to reach an agreement (contract) with the external organization (grantor) to grant an award (money with conditions that must be met) to the grantee (internal proposal initiator). A typical example at a higher education institution is a professor's research proposal. The proposal is submitted to outside potential funding agencies for their review and consideration. The professor hopes to be awarded grant money to fund the proposal.</w:t>
      </w:r>
    </w:p>
    <w:p w:rsidR="00137D70" w:rsidRDefault="00137D70" w:rsidP="00137D70">
      <w:pPr>
        <w:pStyle w:val="Heading4"/>
      </w:pPr>
      <w:bookmarkStart w:id="84" w:name="_Toc233785599"/>
      <w:bookmarkStart w:id="85" w:name="_Toc242519240"/>
      <w:bookmarkStart w:id="86" w:name="_Toc242851005"/>
      <w:bookmarkStart w:id="87" w:name="_Toc242862095"/>
      <w:bookmarkStart w:id="88" w:name="_Toc244320276"/>
      <w:bookmarkStart w:id="89" w:name="_Toc274319788"/>
      <w:r>
        <w:t>Document Layout</w:t>
      </w:r>
      <w:bookmarkEnd w:id="84"/>
      <w:bookmarkEnd w:id="85"/>
      <w:bookmarkEnd w:id="86"/>
      <w:bookmarkEnd w:id="87"/>
      <w:bookmarkEnd w:id="88"/>
      <w:bookmarkEnd w:id="89"/>
      <w:r w:rsidRPr="00BE2CC4">
        <w:rPr>
          <w:rStyle w:val="C1HLinkTagInvisible"/>
        </w:rPr>
        <w:t>|linktag=Document_Layout_Proposal</w:t>
      </w:r>
    </w:p>
    <w:p w:rsidR="00137D70" w:rsidRDefault="00137D70" w:rsidP="00137D70">
      <w:pPr>
        <w:pStyle w:val="BodyText"/>
      </w:pPr>
    </w:p>
    <w:p w:rsidR="00137D70" w:rsidRDefault="00137D70" w:rsidP="00137D70">
      <w:pPr>
        <w:pStyle w:val="BodyText"/>
      </w:pPr>
      <w:r>
        <w:t xml:space="preserve">The Proposal document includes five unique tabs including </w:t>
      </w:r>
      <w:r w:rsidRPr="007C49D0">
        <w:rPr>
          <w:rStyle w:val="Strong"/>
        </w:rPr>
        <w:t>Proposal Maintenance</w:t>
      </w:r>
      <w:r>
        <w:t xml:space="preserve">, </w:t>
      </w:r>
      <w:r w:rsidRPr="007C49D0">
        <w:rPr>
          <w:rStyle w:val="Strong"/>
        </w:rPr>
        <w:t>Organizations</w:t>
      </w:r>
      <w:r>
        <w:t xml:space="preserve">, </w:t>
      </w:r>
      <w:r w:rsidRPr="007C49D0">
        <w:rPr>
          <w:rStyle w:val="Strong"/>
        </w:rPr>
        <w:t>Project Directors</w:t>
      </w:r>
      <w:r>
        <w:t xml:space="preserve">, </w:t>
      </w:r>
      <w:r w:rsidRPr="007C49D0">
        <w:rPr>
          <w:rStyle w:val="Strong"/>
        </w:rPr>
        <w:t>Subcontractors</w:t>
      </w:r>
      <w:r>
        <w:t xml:space="preserve">, and </w:t>
      </w:r>
      <w:r w:rsidRPr="007C49D0">
        <w:rPr>
          <w:rStyle w:val="Strong"/>
        </w:rPr>
        <w:t>Research Risks</w:t>
      </w:r>
      <w:r>
        <w:t xml:space="preserve"> tabs.</w:t>
      </w:r>
    </w:p>
    <w:p w:rsidR="00137D70" w:rsidRDefault="00137D70" w:rsidP="00137D70">
      <w:pPr>
        <w:pStyle w:val="Note"/>
      </w:pPr>
      <w:r>
        <w:rPr>
          <w:noProof/>
        </w:rPr>
        <w:drawing>
          <wp:inline distT="0" distB="0" distL="0" distR="0">
            <wp:extent cx="156845" cy="156845"/>
            <wp:effectExtent l="19050" t="0" r="0" b="0"/>
            <wp:docPr id="1348" name="Picture 76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Only authorized users have access to the </w:t>
      </w:r>
      <w:r w:rsidRPr="005462A5">
        <w:rPr>
          <w:rStyle w:val="Strong"/>
        </w:rPr>
        <w:t>Research Risk</w:t>
      </w:r>
      <w:r>
        <w:rPr>
          <w:rStyle w:val="Strong"/>
        </w:rPr>
        <w:t xml:space="preserve"> </w:t>
      </w:r>
      <w:r w:rsidRPr="00A47076">
        <w:t>tab</w:t>
      </w:r>
      <w:r>
        <w:rPr>
          <w:rStyle w:val="Strong"/>
        </w:rPr>
        <w:t>.</w:t>
      </w:r>
      <w:r w:rsidR="00FF490C">
        <w:fldChar w:fldCharType="begin"/>
      </w:r>
      <w:r>
        <w:instrText xml:space="preserve"> \MinBodyLeft 0 </w:instrText>
      </w:r>
      <w:r w:rsidR="00FF490C">
        <w:fldChar w:fldCharType="end"/>
      </w:r>
    </w:p>
    <w:p w:rsidR="00137D70" w:rsidRDefault="00137D70" w:rsidP="00137D70">
      <w:pPr>
        <w:pStyle w:val="Heading5"/>
      </w:pPr>
      <w:bookmarkStart w:id="90" w:name="_Toc233785600"/>
      <w:bookmarkStart w:id="91" w:name="_Toc242851006"/>
      <w:bookmarkStart w:id="92" w:name="_Toc242862096"/>
      <w:bookmarkStart w:id="93" w:name="_Toc244320277"/>
      <w:bookmarkStart w:id="94" w:name="_Toc274319789"/>
      <w:r>
        <w:t>Proposal Maintenance Tab</w:t>
      </w:r>
      <w:bookmarkEnd w:id="90"/>
      <w:bookmarkEnd w:id="91"/>
      <w:bookmarkEnd w:id="92"/>
      <w:bookmarkEnd w:id="93"/>
      <w:bookmarkEnd w:id="94"/>
      <w:r w:rsidR="00FF490C">
        <w:fldChar w:fldCharType="begin"/>
      </w:r>
      <w:r>
        <w:instrText xml:space="preserve"> XE "Proposal Maintenance tab, Proposal (PRPL) document" </w:instrText>
      </w:r>
      <w:r w:rsidR="00FF490C">
        <w:fldChar w:fldCharType="end"/>
      </w:r>
      <w:r w:rsidR="00FF490C">
        <w:fldChar w:fldCharType="begin"/>
      </w:r>
      <w:r>
        <w:instrText xml:space="preserve"> XE "Proposal (PRPL) </w:instrText>
      </w:r>
      <w:r w:rsidR="004D43DF">
        <w:instrText>document: Proposal</w:instrText>
      </w:r>
      <w:r>
        <w:instrText xml:space="preserve"> Maintenance tab" </w:instrText>
      </w:r>
      <w:r w:rsidR="00FF490C">
        <w:fldChar w:fldCharType="end"/>
      </w:r>
    </w:p>
    <w:p w:rsidR="00137D70" w:rsidRDefault="00137D70" w:rsidP="00137D70">
      <w:pPr>
        <w:pStyle w:val="BodyText"/>
      </w:pPr>
    </w:p>
    <w:p w:rsidR="00137D70" w:rsidRDefault="00137D70" w:rsidP="00137D70">
      <w:pPr>
        <w:pStyle w:val="BodyText"/>
      </w:pPr>
      <w:r>
        <w:t xml:space="preserve">The </w:t>
      </w:r>
      <w:r w:rsidRPr="007C49D0">
        <w:rPr>
          <w:rStyle w:val="Strong"/>
        </w:rPr>
        <w:t xml:space="preserve">Proposal Maintenance </w:t>
      </w:r>
      <w:r>
        <w:t>tab maintains basic information identifying the project this proposal represents, including information on the sponsoring agency, project dates, funding and purpose.</w:t>
      </w:r>
    </w:p>
    <w:p w:rsidR="00137D70" w:rsidRDefault="00137D70" w:rsidP="00137D70">
      <w:pPr>
        <w:pStyle w:val="TableHeading"/>
      </w:pPr>
      <w:bookmarkStart w:id="95" w:name="_Toc169667873"/>
      <w:bookmarkStart w:id="96" w:name="_Toc182555884"/>
    </w:p>
    <w:p w:rsidR="00137D70" w:rsidRDefault="00137D70" w:rsidP="00137D70">
      <w:pPr>
        <w:pStyle w:val="TableHeading"/>
      </w:pPr>
      <w:r>
        <w:t>Proposal Maintenance tab field definition</w:t>
      </w:r>
      <w:bookmarkEnd w:id="95"/>
      <w:bookmarkEnd w:id="9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96"/>
        <w:gridCol w:w="6564"/>
      </w:tblGrid>
      <w:tr w:rsidR="00137D70" w:rsidRPr="00C40BA1" w:rsidTr="00E0719D">
        <w:tc>
          <w:tcPr>
            <w:tcW w:w="225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281"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Agency Name</w:t>
            </w:r>
          </w:p>
        </w:tc>
        <w:tc>
          <w:tcPr>
            <w:tcW w:w="5281" w:type="dxa"/>
          </w:tcPr>
          <w:p w:rsidR="00137D70" w:rsidRDefault="00137D70" w:rsidP="004D43DF">
            <w:pPr>
              <w:pStyle w:val="TableCells"/>
            </w:pPr>
            <w:r>
              <w:t>Automatically displays after Agency Number is selected.</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Agency Number</w:t>
            </w:r>
          </w:p>
        </w:tc>
        <w:tc>
          <w:tcPr>
            <w:tcW w:w="5281" w:type="dxa"/>
          </w:tcPr>
          <w:p w:rsidR="00137D70" w:rsidRDefault="00137D70" w:rsidP="004D43DF">
            <w:pPr>
              <w:pStyle w:val="TableCells"/>
            </w:pPr>
            <w:r>
              <w:t xml:space="preserve">Required. Enter the unique number that identifies the agency to which this proposal has been made, or search for it from the </w:t>
            </w:r>
            <w:r w:rsidRPr="005462A5">
              <w:rPr>
                <w:rStyle w:val="Strong"/>
              </w:rPr>
              <w:t>Agency</w:t>
            </w:r>
            <w:r>
              <w:t xml:space="preserve"> lookup.</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CFDA Number</w:t>
            </w:r>
          </w:p>
        </w:tc>
        <w:tc>
          <w:tcPr>
            <w:tcW w:w="5281" w:type="dxa"/>
          </w:tcPr>
          <w:p w:rsidR="00137D70" w:rsidRDefault="00137D70" w:rsidP="004D43DF">
            <w:pPr>
              <w:pStyle w:val="TableCells"/>
            </w:pPr>
            <w:r>
              <w:t xml:space="preserve">Optional. Enter the six-digit Catalog of Federal Domestic Assistance </w:t>
            </w:r>
            <w:r>
              <w:lastRenderedPageBreak/>
              <w:t xml:space="preserve">number provided by the agency, or search for it from the </w:t>
            </w:r>
            <w:r w:rsidRPr="005462A5">
              <w:rPr>
                <w:rStyle w:val="Strong"/>
              </w:rPr>
              <w:t>CFDA Number</w:t>
            </w:r>
            <w:r>
              <w:t xml:space="preserve"> lookup.</w:t>
            </w:r>
          </w:p>
        </w:tc>
      </w:tr>
      <w:tr w:rsidR="00137D70" w:rsidRPr="00C40BA1" w:rsidTr="00E0719D">
        <w:tc>
          <w:tcPr>
            <w:tcW w:w="2250" w:type="dxa"/>
            <w:tcBorders>
              <w:right w:val="double" w:sz="4" w:space="0" w:color="auto"/>
            </w:tcBorders>
          </w:tcPr>
          <w:p w:rsidR="00137D70" w:rsidRDefault="00137D70" w:rsidP="004D43DF">
            <w:pPr>
              <w:pStyle w:val="TableCells"/>
            </w:pPr>
            <w:r>
              <w:lastRenderedPageBreak/>
              <w:t>Close Date</w:t>
            </w:r>
          </w:p>
        </w:tc>
        <w:tc>
          <w:tcPr>
            <w:tcW w:w="5281" w:type="dxa"/>
          </w:tcPr>
          <w:p w:rsidR="00137D70" w:rsidRDefault="00137D70" w:rsidP="004D43DF">
            <w:pPr>
              <w:pStyle w:val="TableCells"/>
            </w:pPr>
            <w:r>
              <w:t>Required. This is the date the system manager closes out business for the month. Changes made to an award with a close date may alter institutional report records. System-generated.</w:t>
            </w:r>
          </w:p>
        </w:tc>
      </w:tr>
      <w:tr w:rsidR="00137D70" w:rsidRPr="00C40BA1" w:rsidTr="00E0719D">
        <w:tc>
          <w:tcPr>
            <w:tcW w:w="2250" w:type="dxa"/>
            <w:tcBorders>
              <w:right w:val="double" w:sz="4" w:space="0" w:color="auto"/>
            </w:tcBorders>
          </w:tcPr>
          <w:p w:rsidR="00137D70" w:rsidRDefault="00137D70" w:rsidP="004D43DF">
            <w:pPr>
              <w:pStyle w:val="TableCells"/>
            </w:pPr>
            <w:r>
              <w:t>Direct Cost Amount</w:t>
            </w:r>
          </w:p>
        </w:tc>
        <w:tc>
          <w:tcPr>
            <w:tcW w:w="5281" w:type="dxa"/>
          </w:tcPr>
          <w:p w:rsidR="00137D70" w:rsidRDefault="00137D70" w:rsidP="004D43DF">
            <w:pPr>
              <w:pStyle w:val="TableCells"/>
            </w:pPr>
            <w:r>
              <w:t>Required. An estimate of the direct costs that is charged to the proposed award during the time frame specified by the start and stop dates (for example, salary, fringe benefits, materials, supplies, travel, shipping, communications, etc.); 15-digit monetary box.</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Due Date</w:t>
            </w:r>
          </w:p>
        </w:tc>
        <w:tc>
          <w:tcPr>
            <w:tcW w:w="5281" w:type="dxa"/>
          </w:tcPr>
          <w:p w:rsidR="00137D70" w:rsidRDefault="00137D70" w:rsidP="004D43DF">
            <w:pPr>
              <w:pStyle w:val="TableCells"/>
            </w:pPr>
            <w:r>
              <w:t>Optional. Enter the agency's deadline for acceptance of the application (proposal being considered) or select it from the calendar.</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Federal Pass Through</w:t>
            </w:r>
          </w:p>
        </w:tc>
        <w:tc>
          <w:tcPr>
            <w:tcW w:w="5281" w:type="dxa"/>
          </w:tcPr>
          <w:p w:rsidR="00137D70" w:rsidRDefault="00137D70" w:rsidP="004D43DF">
            <w:pPr>
              <w:pStyle w:val="TableCells"/>
            </w:pPr>
            <w:r>
              <w:t>Optional. Select the check box to indicate that this proposal involves federal pass-thru funds (a federal agency awards money to the non-Federal granting agency which in turn is passed along to your institution through an award)</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Federal Pass Through Agency Name</w:t>
            </w:r>
          </w:p>
        </w:tc>
        <w:tc>
          <w:tcPr>
            <w:tcW w:w="5281" w:type="dxa"/>
          </w:tcPr>
          <w:p w:rsidR="00137D70" w:rsidRDefault="00137D70" w:rsidP="004D43DF">
            <w:pPr>
              <w:pStyle w:val="TableCells"/>
            </w:pPr>
            <w:r>
              <w:t>Optional. The originating agency of any federal pass-through funds for this proposal. System-generated and updatable only upon a change in the Federal Pass Through Agency Number.</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Federal Pass Through Agency Number</w:t>
            </w:r>
          </w:p>
        </w:tc>
        <w:tc>
          <w:tcPr>
            <w:tcW w:w="5281" w:type="dxa"/>
          </w:tcPr>
          <w:p w:rsidR="00137D70" w:rsidRDefault="00137D70" w:rsidP="004D43DF">
            <w:pPr>
              <w:pStyle w:val="TableCells"/>
            </w:pPr>
            <w:r>
              <w:t>Optional. Enter the five-character code that uniquely identifies the federal agency from which the funding originates, or search for it from the lookup.</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Fellow Name</w:t>
            </w:r>
          </w:p>
        </w:tc>
        <w:tc>
          <w:tcPr>
            <w:tcW w:w="5281" w:type="dxa"/>
          </w:tcPr>
          <w:p w:rsidR="00137D70" w:rsidRDefault="00137D70" w:rsidP="004D43DF">
            <w:pPr>
              <w:pStyle w:val="TableCells"/>
            </w:pPr>
            <w:r>
              <w:t>Optional. Enter the name(s) of fellowship(s) recipient(s) funded by this proposal.</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Grant Number</w:t>
            </w:r>
          </w:p>
        </w:tc>
        <w:tc>
          <w:tcPr>
            <w:tcW w:w="5281" w:type="dxa"/>
          </w:tcPr>
          <w:p w:rsidR="00137D70" w:rsidRDefault="00137D70" w:rsidP="004D43DF">
            <w:pPr>
              <w:pStyle w:val="TableCells"/>
            </w:pPr>
            <w:r>
              <w:t>Optional. A number that uniquely identifies a specific contract or grant, as assigned by the external grant-awarding agency. (27 character field)</w:t>
            </w:r>
          </w:p>
          <w:p w:rsidR="00137D70" w:rsidRDefault="00137D70" w:rsidP="004D43DF">
            <w:pPr>
              <w:pStyle w:val="Noteintable"/>
            </w:pPr>
            <w:r>
              <w:rPr>
                <w:noProof/>
              </w:rPr>
              <w:drawing>
                <wp:inline distT="0" distB="0" distL="0" distR="0">
                  <wp:extent cx="143510" cy="143510"/>
                  <wp:effectExtent l="19050" t="0" r="8890" b="0"/>
                  <wp:docPr id="1349" name="Picture 77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This may also serve as an identifier for a particular award after its acceptance.</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Indirect Cost Amount</w:t>
            </w:r>
          </w:p>
        </w:tc>
        <w:tc>
          <w:tcPr>
            <w:tcW w:w="5281" w:type="dxa"/>
          </w:tcPr>
          <w:p w:rsidR="00137D70" w:rsidRDefault="00137D70" w:rsidP="004D43DF">
            <w:pPr>
              <w:pStyle w:val="TableCells"/>
            </w:pPr>
            <w:r>
              <w:t>Required. An estimate of the dollar amount of indirect costs to be charged to the project during the time frame specified by the start and stop dates (for example, a percentage of the direct costs budgeted); 15-digit monetary box</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Project Title</w:t>
            </w:r>
          </w:p>
        </w:tc>
        <w:tc>
          <w:tcPr>
            <w:tcW w:w="5281" w:type="dxa"/>
          </w:tcPr>
          <w:p w:rsidR="00137D70" w:rsidRDefault="00137D70" w:rsidP="004D43DF">
            <w:pPr>
              <w:pStyle w:val="TableCells"/>
            </w:pPr>
            <w:r>
              <w:t>Required. Enter the title of the project.</w:t>
            </w:r>
          </w:p>
        </w:tc>
      </w:tr>
      <w:tr w:rsidR="00137D70" w:rsidRPr="00C40BA1" w:rsidTr="00E0719D">
        <w:tc>
          <w:tcPr>
            <w:tcW w:w="2250" w:type="dxa"/>
            <w:tcBorders>
              <w:right w:val="double" w:sz="4" w:space="0" w:color="auto"/>
            </w:tcBorders>
          </w:tcPr>
          <w:p w:rsidR="00137D70" w:rsidRPr="00DC084B" w:rsidRDefault="00137D70" w:rsidP="004D43DF">
            <w:pPr>
              <w:pStyle w:val="TableCells"/>
            </w:pPr>
            <w:r w:rsidRPr="00DC084B">
              <w:t>Proposal Number</w:t>
            </w:r>
          </w:p>
        </w:tc>
        <w:tc>
          <w:tcPr>
            <w:tcW w:w="5281" w:type="dxa"/>
          </w:tcPr>
          <w:p w:rsidR="00137D70" w:rsidRDefault="00137D70" w:rsidP="004D43DF">
            <w:pPr>
              <w:pStyle w:val="TableCells"/>
            </w:pPr>
            <w:r>
              <w:t>Display-only. System-generated number that uniquely identifies a single proposal.</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Purpose</w:t>
            </w:r>
          </w:p>
        </w:tc>
        <w:tc>
          <w:tcPr>
            <w:tcW w:w="5281" w:type="dxa"/>
          </w:tcPr>
          <w:p w:rsidR="00137D70" w:rsidRDefault="00137D70" w:rsidP="004D43DF">
            <w:pPr>
              <w:pStyle w:val="TableCells"/>
            </w:pPr>
            <w:r>
              <w:t>Required. The reason the grant is being requested (nature of work to be completed). Select from the menu or enter one of the following from the lookup.</w:t>
            </w:r>
          </w:p>
          <w:p w:rsidR="00137D70" w:rsidRDefault="00137D70" w:rsidP="004D43DF">
            <w:pPr>
              <w:pStyle w:val="TableCells"/>
            </w:pPr>
            <w:r>
              <w:t>A: Instructional</w:t>
            </w:r>
            <w:r>
              <w:br/>
              <w:t>C: Research</w:t>
            </w:r>
            <w:r>
              <w:br/>
              <w:t>F: Public Service</w:t>
            </w:r>
            <w:r>
              <w:br/>
              <w:t>G: Academic Support</w:t>
            </w:r>
            <w:r>
              <w:br/>
              <w:t>H: Student Services</w:t>
            </w:r>
            <w:r>
              <w:br/>
              <w:t>S: Scholarships &amp; Fellowships</w:t>
            </w:r>
            <w:r>
              <w:br/>
            </w:r>
            <w:r>
              <w:lastRenderedPageBreak/>
              <w:t>X: Default</w:t>
            </w:r>
          </w:p>
        </w:tc>
      </w:tr>
      <w:tr w:rsidR="00137D70" w:rsidRPr="00C40BA1" w:rsidTr="00E0719D">
        <w:tc>
          <w:tcPr>
            <w:tcW w:w="2250" w:type="dxa"/>
            <w:tcBorders>
              <w:right w:val="double" w:sz="4" w:space="0" w:color="auto"/>
            </w:tcBorders>
          </w:tcPr>
          <w:p w:rsidR="00137D70" w:rsidRPr="00DC084B" w:rsidRDefault="00137D70" w:rsidP="004D43DF">
            <w:pPr>
              <w:pStyle w:val="TableCells"/>
            </w:pPr>
            <w:r>
              <w:lastRenderedPageBreak/>
              <w:t>Rejected Date</w:t>
            </w:r>
          </w:p>
        </w:tc>
        <w:tc>
          <w:tcPr>
            <w:tcW w:w="5281" w:type="dxa"/>
          </w:tcPr>
          <w:p w:rsidR="00137D70" w:rsidRDefault="00137D70" w:rsidP="004D43DF">
            <w:pPr>
              <w:pStyle w:val="TableCells"/>
            </w:pPr>
            <w:r>
              <w:t>Enter the date the agency rejected (or the institution withdrew) the proposal (when applicable), or search for it from the calendar.</w:t>
            </w:r>
          </w:p>
          <w:p w:rsidR="00137D70" w:rsidRDefault="00137D70" w:rsidP="004D43DF">
            <w:pPr>
              <w:pStyle w:val="Noteintable"/>
            </w:pPr>
            <w:r>
              <w:rPr>
                <w:noProof/>
              </w:rPr>
              <w:drawing>
                <wp:inline distT="0" distB="0" distL="0" distR="0">
                  <wp:extent cx="143510" cy="143510"/>
                  <wp:effectExtent l="19050" t="0" r="8890" b="0"/>
                  <wp:docPr id="1350" name="Picture 78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When the proposal status is changed to R or W, the box automatically displays the current date, with an option to change.</w:t>
            </w:r>
          </w:p>
        </w:tc>
      </w:tr>
      <w:tr w:rsidR="00137D70" w:rsidRPr="00C40BA1" w:rsidTr="00E0719D">
        <w:tc>
          <w:tcPr>
            <w:tcW w:w="2250" w:type="dxa"/>
            <w:tcBorders>
              <w:right w:val="double" w:sz="4" w:space="0" w:color="auto"/>
            </w:tcBorders>
          </w:tcPr>
          <w:p w:rsidR="00137D70" w:rsidRPr="00DC084B" w:rsidRDefault="00137D70" w:rsidP="004D43DF">
            <w:pPr>
              <w:pStyle w:val="TableCells"/>
            </w:pPr>
            <w:r>
              <w:t>Start Date</w:t>
            </w:r>
          </w:p>
        </w:tc>
        <w:tc>
          <w:tcPr>
            <w:tcW w:w="5281" w:type="dxa"/>
          </w:tcPr>
          <w:p w:rsidR="00137D70" w:rsidRDefault="00137D70" w:rsidP="004D43DF">
            <w:pPr>
              <w:pStyle w:val="TableCells"/>
            </w:pPr>
            <w:r>
              <w:t>Required. Enter the date that the project is proposed to begin or select it from the calendar.</w:t>
            </w:r>
          </w:p>
        </w:tc>
      </w:tr>
      <w:tr w:rsidR="00137D70" w:rsidRPr="00C40BA1" w:rsidTr="00E0719D">
        <w:tc>
          <w:tcPr>
            <w:tcW w:w="2250" w:type="dxa"/>
            <w:tcBorders>
              <w:right w:val="double" w:sz="4" w:space="0" w:color="auto"/>
            </w:tcBorders>
          </w:tcPr>
          <w:p w:rsidR="00137D70" w:rsidRPr="00DC084B" w:rsidRDefault="00137D70" w:rsidP="004D43DF">
            <w:pPr>
              <w:pStyle w:val="TableCells"/>
            </w:pPr>
            <w:r w:rsidRPr="00DC084B">
              <w:t>Status</w:t>
            </w:r>
          </w:p>
        </w:tc>
        <w:tc>
          <w:tcPr>
            <w:tcW w:w="5281" w:type="dxa"/>
          </w:tcPr>
          <w:p w:rsidR="00137D70" w:rsidRDefault="00137D70" w:rsidP="004D43DF">
            <w:pPr>
              <w:pStyle w:val="TableCells"/>
            </w:pPr>
            <w:r>
              <w:t>Required. Select or search for a status that describes the current state of the project. Statuses include:</w:t>
            </w:r>
          </w:p>
          <w:p w:rsidR="00137D70" w:rsidRDefault="00137D70" w:rsidP="004D43DF">
            <w:pPr>
              <w:pStyle w:val="TableCells"/>
            </w:pPr>
            <w:r>
              <w:t>A = Award. An agreement has been reached and received.</w:t>
            </w:r>
          </w:p>
          <w:p w:rsidR="00137D70" w:rsidRDefault="00137D70" w:rsidP="004D43DF">
            <w:pPr>
              <w:pStyle w:val="TableCells"/>
            </w:pPr>
            <w:r>
              <w:t>P = Proposal. The proposal is still pending agency approval or an official agreement.</w:t>
            </w:r>
          </w:p>
          <w:p w:rsidR="00137D70" w:rsidRDefault="00137D70" w:rsidP="004D43DF">
            <w:pPr>
              <w:pStyle w:val="TableCells"/>
            </w:pPr>
            <w:r>
              <w:t>R = Rejected. Funding for the proposal has been rejected by the granting agency.</w:t>
            </w:r>
          </w:p>
          <w:p w:rsidR="00137D70" w:rsidRDefault="00137D70" w:rsidP="004D43DF">
            <w:pPr>
              <w:pStyle w:val="TableCells"/>
            </w:pPr>
            <w:r>
              <w:t>U = Underwrite. The internal organization associated with the proposal has agreed to underwrite current expenses related to the project even though a formal agreement has yet to be received from the granting agency.</w:t>
            </w:r>
          </w:p>
          <w:p w:rsidR="00137D70" w:rsidRDefault="00137D70" w:rsidP="004D43DF">
            <w:pPr>
              <w:pStyle w:val="TableCells"/>
            </w:pPr>
            <w:r>
              <w:t>W = Withdrawn. The institution has chosen to withdraw the request for funding from the agency.</w:t>
            </w:r>
          </w:p>
          <w:p w:rsidR="00137D70" w:rsidRDefault="00137D70" w:rsidP="004D43DF">
            <w:pPr>
              <w:pStyle w:val="Noteintable"/>
            </w:pPr>
            <w:r>
              <w:rPr>
                <w:noProof/>
              </w:rPr>
              <w:drawing>
                <wp:inline distT="0" distB="0" distL="0" distR="0">
                  <wp:extent cx="156845" cy="156845"/>
                  <wp:effectExtent l="19050" t="0" r="0" b="0"/>
                  <wp:docPr id="1351" name="Picture 7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exclaim"/>
                          <pic:cNvPicPr>
                            <a:picLocks noChangeAspect="1" noChangeArrowheads="1"/>
                          </pic:cNvPicPr>
                        </pic:nvPicPr>
                        <pic:blipFill>
                          <a:blip r:embed="rId9"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All new proposals being submitted to funding agencies should use the status of 'P.' When a proposal is awarded, the AWRD document is created </w:t>
            </w:r>
            <w:r w:rsidRPr="009958E4">
              <w:t>and</w:t>
            </w:r>
            <w:r>
              <w:t xml:space="preserve"> routed. Upon fully routing the AWRD document, the status for the associated proposal is automatically changed from 'P' to 'A' to indicate that the proposal was awarded. Likewise, creating an award but coding the status as 'U' should also initiate a similar change on the associated proposal so that it also has a status of 'U.</w:t>
            </w:r>
          </w:p>
        </w:tc>
      </w:tr>
      <w:tr w:rsidR="00137D70" w:rsidRPr="00C40BA1" w:rsidTr="00E0719D">
        <w:trPr>
          <w:trHeight w:val="640"/>
        </w:trPr>
        <w:tc>
          <w:tcPr>
            <w:tcW w:w="2250" w:type="dxa"/>
            <w:tcBorders>
              <w:right w:val="double" w:sz="4" w:space="0" w:color="auto"/>
            </w:tcBorders>
          </w:tcPr>
          <w:p w:rsidR="00137D70" w:rsidRDefault="00137D70" w:rsidP="004D43DF">
            <w:pPr>
              <w:pStyle w:val="TableCells"/>
            </w:pPr>
            <w:r>
              <w:t>Stop Date</w:t>
            </w:r>
          </w:p>
        </w:tc>
        <w:tc>
          <w:tcPr>
            <w:tcW w:w="5281" w:type="dxa"/>
          </w:tcPr>
          <w:p w:rsidR="00137D70" w:rsidRDefault="00137D70" w:rsidP="004D43DF">
            <w:pPr>
              <w:pStyle w:val="TableCells"/>
            </w:pPr>
            <w:r>
              <w:t>Required. Type the proposed date on which the project ends or select it from the calendar.</w:t>
            </w:r>
          </w:p>
        </w:tc>
      </w:tr>
      <w:tr w:rsidR="00137D70" w:rsidRPr="00C40BA1" w:rsidTr="00E0719D">
        <w:tc>
          <w:tcPr>
            <w:tcW w:w="2250" w:type="dxa"/>
            <w:tcBorders>
              <w:right w:val="double" w:sz="4" w:space="0" w:color="auto"/>
            </w:tcBorders>
          </w:tcPr>
          <w:p w:rsidR="00137D70" w:rsidRDefault="00137D70" w:rsidP="004D43DF">
            <w:pPr>
              <w:pStyle w:val="TableCells"/>
            </w:pPr>
            <w:r>
              <w:t>Submission Date</w:t>
            </w:r>
          </w:p>
        </w:tc>
        <w:tc>
          <w:tcPr>
            <w:tcW w:w="5281" w:type="dxa"/>
          </w:tcPr>
          <w:p w:rsidR="00137D70" w:rsidRDefault="00137D70" w:rsidP="004D43DF">
            <w:pPr>
              <w:pStyle w:val="TableCells"/>
            </w:pPr>
            <w:r>
              <w:t xml:space="preserve">Required. Enter the date the proposal is submitted to the agency or select it from the </w:t>
            </w:r>
            <w:r w:rsidRPr="005211C4">
              <w:rPr>
                <w:rStyle w:val="Strong"/>
                <w:b w:val="0"/>
              </w:rPr>
              <w:t>calendar</w:t>
            </w:r>
            <w:r>
              <w:t xml:space="preserve">. </w:t>
            </w:r>
          </w:p>
        </w:tc>
      </w:tr>
      <w:tr w:rsidR="00137D70" w:rsidRPr="00C40BA1" w:rsidTr="00E0719D">
        <w:tc>
          <w:tcPr>
            <w:tcW w:w="2250" w:type="dxa"/>
            <w:tcBorders>
              <w:right w:val="double" w:sz="4" w:space="0" w:color="auto"/>
            </w:tcBorders>
          </w:tcPr>
          <w:p w:rsidR="00137D70" w:rsidRDefault="00137D70" w:rsidP="004D43DF">
            <w:pPr>
              <w:pStyle w:val="TableCells"/>
            </w:pPr>
            <w:r>
              <w:t>Total Amount</w:t>
            </w:r>
          </w:p>
        </w:tc>
        <w:tc>
          <w:tcPr>
            <w:tcW w:w="5281" w:type="dxa"/>
          </w:tcPr>
          <w:p w:rsidR="00137D70" w:rsidRDefault="00137D70" w:rsidP="004D43DF">
            <w:pPr>
              <w:pStyle w:val="TableCells"/>
            </w:pPr>
            <w:r>
              <w:t>System-calculated sum of direct + indirect costs.</w:t>
            </w:r>
          </w:p>
        </w:tc>
      </w:tr>
      <w:tr w:rsidR="00137D70" w:rsidRPr="00C40BA1" w:rsidTr="00E0719D">
        <w:tc>
          <w:tcPr>
            <w:tcW w:w="2250" w:type="dxa"/>
            <w:tcBorders>
              <w:right w:val="double" w:sz="4" w:space="0" w:color="auto"/>
            </w:tcBorders>
          </w:tcPr>
          <w:p w:rsidR="00137D70" w:rsidRDefault="00137D70" w:rsidP="004D43DF">
            <w:pPr>
              <w:pStyle w:val="TableCells"/>
            </w:pPr>
            <w:r>
              <w:t>Type</w:t>
            </w:r>
          </w:p>
        </w:tc>
        <w:tc>
          <w:tcPr>
            <w:tcW w:w="5281" w:type="dxa"/>
          </w:tcPr>
          <w:p w:rsidR="00137D70" w:rsidRDefault="00137D70" w:rsidP="004D43DF">
            <w:pPr>
              <w:pStyle w:val="TableCells"/>
            </w:pPr>
            <w:r>
              <w:t>Required. The kind of proposal being submitted (or grant type being applied for). New default is N. Single alpha character codes from which to choose are:</w:t>
            </w:r>
          </w:p>
          <w:p w:rsidR="00137D70" w:rsidRDefault="00137D70" w:rsidP="004D43DF">
            <w:pPr>
              <w:pStyle w:val="TableCells"/>
            </w:pPr>
            <w:r>
              <w:t>C: Non-Competing/Continuation</w:t>
            </w:r>
            <w:r>
              <w:br/>
              <w:t>E: Supplement</w:t>
            </w:r>
            <w:r>
              <w:br/>
              <w:t>N: New</w:t>
            </w:r>
            <w:r>
              <w:br/>
              <w:t>R: Continuation/Competing</w:t>
            </w:r>
          </w:p>
        </w:tc>
      </w:tr>
    </w:tbl>
    <w:p w:rsidR="00137D70" w:rsidRDefault="00137D70" w:rsidP="00137D70">
      <w:pPr>
        <w:pStyle w:val="Heading5"/>
      </w:pPr>
      <w:bookmarkStart w:id="97" w:name="_Toc233785601"/>
      <w:bookmarkStart w:id="98" w:name="_Toc242851007"/>
      <w:bookmarkStart w:id="99" w:name="_Toc242862097"/>
      <w:bookmarkStart w:id="100" w:name="_Toc244320278"/>
      <w:bookmarkStart w:id="101" w:name="_Toc274319790"/>
      <w:r>
        <w:lastRenderedPageBreak/>
        <w:t>Organizations Tab</w:t>
      </w:r>
      <w:bookmarkEnd w:id="97"/>
      <w:bookmarkEnd w:id="98"/>
      <w:bookmarkEnd w:id="99"/>
      <w:bookmarkEnd w:id="100"/>
      <w:bookmarkEnd w:id="101"/>
      <w:r w:rsidR="00FF490C">
        <w:fldChar w:fldCharType="begin"/>
      </w:r>
      <w:r>
        <w:instrText xml:space="preserve"> XE "Organizations tab, Proposal (PRPL) document" </w:instrText>
      </w:r>
      <w:r w:rsidR="00FF490C">
        <w:fldChar w:fldCharType="end"/>
      </w:r>
      <w:r w:rsidR="00FF490C">
        <w:fldChar w:fldCharType="begin"/>
      </w:r>
      <w:r>
        <w:instrText xml:space="preserve"> XE "Proposal (PRPL) </w:instrText>
      </w:r>
      <w:r w:rsidR="004D43DF">
        <w:instrText>document:Organization</w:instrText>
      </w:r>
      <w:r>
        <w:instrText xml:space="preserve"> tab" </w:instrText>
      </w:r>
      <w:r w:rsidR="00FF490C">
        <w:fldChar w:fldCharType="end"/>
      </w:r>
    </w:p>
    <w:p w:rsidR="00137D70" w:rsidRDefault="00137D70" w:rsidP="00137D70">
      <w:pPr>
        <w:pStyle w:val="BodyText"/>
      </w:pPr>
    </w:p>
    <w:p w:rsidR="00137D70" w:rsidRDefault="00137D70" w:rsidP="00137D70">
      <w:pPr>
        <w:pStyle w:val="BodyText"/>
      </w:pPr>
      <w:r>
        <w:t xml:space="preserve">The </w:t>
      </w:r>
      <w:r w:rsidRPr="007C49D0">
        <w:rPr>
          <w:rStyle w:val="Strong"/>
        </w:rPr>
        <w:t>Organizations</w:t>
      </w:r>
      <w:r>
        <w:t xml:space="preserve"> tab indicates which organizations at your institution are involved in this project. Multiple organizations can be added but only one can be marked as the 'Primary' organization.</w:t>
      </w:r>
    </w:p>
    <w:p w:rsidR="00137D70" w:rsidRDefault="00137D70" w:rsidP="00137D70">
      <w:pPr>
        <w:pStyle w:val="TableHeading"/>
      </w:pPr>
      <w:bookmarkStart w:id="102" w:name="_Toc169667874"/>
      <w:bookmarkStart w:id="103" w:name="_Toc182555885"/>
    </w:p>
    <w:p w:rsidR="00137D70" w:rsidRDefault="00137D70" w:rsidP="00137D70">
      <w:pPr>
        <w:pStyle w:val="TableHeading"/>
      </w:pPr>
      <w:r>
        <w:t>Organizations tab field definition</w:t>
      </w:r>
      <w:bookmarkEnd w:id="102"/>
      <w:bookmarkEnd w:id="103"/>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37D70" w:rsidRPr="00152544" w:rsidTr="00E0719D">
        <w:trPr>
          <w:trHeight w:val="216"/>
        </w:trPr>
        <w:tc>
          <w:tcPr>
            <w:tcW w:w="2160" w:type="dxa"/>
            <w:tcBorders>
              <w:top w:val="single" w:sz="4" w:space="0" w:color="auto"/>
              <w:bottom w:val="thickThinSmallGap" w:sz="12" w:space="0" w:color="auto"/>
              <w:right w:val="double" w:sz="4" w:space="0" w:color="auto"/>
            </w:tcBorders>
          </w:tcPr>
          <w:p w:rsidR="00137D70" w:rsidRPr="00152544" w:rsidRDefault="00137D70" w:rsidP="004D43DF">
            <w:pPr>
              <w:pStyle w:val="TableHeading"/>
              <w:rPr>
                <w:b w:val="0"/>
              </w:rPr>
            </w:pPr>
            <w:r w:rsidRPr="00152544">
              <w:rPr>
                <w:b w:val="0"/>
              </w:rPr>
              <w:t>Title</w:t>
            </w:r>
          </w:p>
        </w:tc>
        <w:tc>
          <w:tcPr>
            <w:tcW w:w="5371" w:type="dxa"/>
            <w:tcBorders>
              <w:top w:val="single" w:sz="4" w:space="0" w:color="auto"/>
              <w:bottom w:val="thickThinSmallGap" w:sz="12" w:space="0" w:color="auto"/>
            </w:tcBorders>
          </w:tcPr>
          <w:p w:rsidR="00137D70" w:rsidRPr="00152544" w:rsidRDefault="00137D70" w:rsidP="004D43DF">
            <w:pPr>
              <w:pStyle w:val="TableHeading"/>
              <w:rPr>
                <w:b w:val="0"/>
              </w:rPr>
            </w:pPr>
            <w:r w:rsidRPr="00152544">
              <w:rPr>
                <w:b w:val="0"/>
              </w:rPr>
              <w:t>Description</w:t>
            </w:r>
          </w:p>
        </w:tc>
      </w:tr>
      <w:tr w:rsidR="00137D70" w:rsidRPr="00C40BA1" w:rsidTr="00E0719D">
        <w:tc>
          <w:tcPr>
            <w:tcW w:w="2160" w:type="dxa"/>
            <w:tcBorders>
              <w:right w:val="double" w:sz="4" w:space="0" w:color="auto"/>
            </w:tcBorders>
          </w:tcPr>
          <w:p w:rsidR="00137D70" w:rsidRDefault="00137D70" w:rsidP="004D43DF">
            <w:pPr>
              <w:pStyle w:val="TableCells"/>
            </w:pPr>
            <w:r>
              <w:t>Chart Code</w:t>
            </w:r>
          </w:p>
        </w:tc>
        <w:tc>
          <w:tcPr>
            <w:tcW w:w="5371" w:type="dxa"/>
          </w:tcPr>
          <w:p w:rsidR="00137D70" w:rsidRDefault="00137D70" w:rsidP="004D43DF">
            <w:pPr>
              <w:pStyle w:val="TableCells"/>
            </w:pPr>
            <w:r>
              <w:t xml:space="preserve">Required. Enter the code to uniquely identify the Chart of Accounts an organization belongs to, or search for it from the </w:t>
            </w:r>
            <w:r w:rsidRPr="005462A5">
              <w:rPr>
                <w:rStyle w:val="Strong"/>
              </w:rPr>
              <w:t xml:space="preserve">Chart </w:t>
            </w:r>
            <w:r>
              <w:t>lookup.</w:t>
            </w:r>
          </w:p>
        </w:tc>
      </w:tr>
      <w:tr w:rsidR="00137D70" w:rsidRPr="00C40BA1" w:rsidTr="00E0719D">
        <w:tc>
          <w:tcPr>
            <w:tcW w:w="2160" w:type="dxa"/>
            <w:tcBorders>
              <w:right w:val="double" w:sz="4" w:space="0" w:color="auto"/>
            </w:tcBorders>
          </w:tcPr>
          <w:p w:rsidR="00137D70" w:rsidRDefault="00137D70" w:rsidP="004D43DF">
            <w:pPr>
              <w:pStyle w:val="TableCells"/>
            </w:pPr>
            <w:r>
              <w:t>Name</w:t>
            </w:r>
          </w:p>
        </w:tc>
        <w:tc>
          <w:tcPr>
            <w:tcW w:w="5371" w:type="dxa"/>
          </w:tcPr>
          <w:p w:rsidR="00137D70" w:rsidRDefault="00137D70" w:rsidP="004D43DF">
            <w:pPr>
              <w:pStyle w:val="TableCells"/>
            </w:pPr>
            <w:r>
              <w:t>Display-only. The system-generated name of the organization represented by the organization code.</w:t>
            </w:r>
          </w:p>
        </w:tc>
      </w:tr>
      <w:tr w:rsidR="00137D70" w:rsidRPr="00C40BA1" w:rsidTr="00E0719D">
        <w:tc>
          <w:tcPr>
            <w:tcW w:w="2160" w:type="dxa"/>
            <w:tcBorders>
              <w:right w:val="double" w:sz="4" w:space="0" w:color="auto"/>
            </w:tcBorders>
          </w:tcPr>
          <w:p w:rsidR="00137D70" w:rsidRDefault="00137D70" w:rsidP="004D43DF">
            <w:pPr>
              <w:pStyle w:val="TableCells"/>
            </w:pPr>
            <w:r>
              <w:t>Organization Code</w:t>
            </w:r>
          </w:p>
        </w:tc>
        <w:tc>
          <w:tcPr>
            <w:tcW w:w="5371" w:type="dxa"/>
          </w:tcPr>
          <w:p w:rsidR="00137D70" w:rsidRDefault="00137D70" w:rsidP="004D43DF">
            <w:pPr>
              <w:pStyle w:val="TableCells"/>
            </w:pPr>
            <w:r>
              <w:t xml:space="preserve">Required. Enter the code to uniquely identify the campus, department and school associated with this proposal, or search for it from the </w:t>
            </w:r>
            <w:r w:rsidRPr="005462A5">
              <w:rPr>
                <w:rStyle w:val="Strong"/>
              </w:rPr>
              <w:t>Organization</w:t>
            </w:r>
            <w:r>
              <w:t xml:space="preserve"> lookup.</w:t>
            </w:r>
          </w:p>
        </w:tc>
      </w:tr>
      <w:tr w:rsidR="00137D70" w:rsidRPr="00C40BA1" w:rsidTr="00E0719D">
        <w:tc>
          <w:tcPr>
            <w:tcW w:w="2160" w:type="dxa"/>
            <w:tcBorders>
              <w:bottom w:val="single" w:sz="4" w:space="0" w:color="auto"/>
              <w:right w:val="double" w:sz="4" w:space="0" w:color="auto"/>
            </w:tcBorders>
          </w:tcPr>
          <w:p w:rsidR="00137D70" w:rsidRDefault="00137D70" w:rsidP="004D43DF">
            <w:pPr>
              <w:pStyle w:val="TableCells"/>
            </w:pPr>
            <w:r>
              <w:t>Primary</w:t>
            </w:r>
          </w:p>
        </w:tc>
        <w:tc>
          <w:tcPr>
            <w:tcW w:w="5371" w:type="dxa"/>
            <w:tcBorders>
              <w:bottom w:val="single" w:sz="4" w:space="0" w:color="auto"/>
            </w:tcBorders>
          </w:tcPr>
          <w:p w:rsidR="00137D70" w:rsidRDefault="00137D70" w:rsidP="004D43DF">
            <w:pPr>
              <w:pStyle w:val="TableCells"/>
            </w:pPr>
            <w:r>
              <w:t>Optional. Check this box to indicate that this is the primary organization sponsoring the proposal. There must be one (and only one) primary organization. Defaults to checked for new proposals.</w:t>
            </w:r>
          </w:p>
        </w:tc>
      </w:tr>
    </w:tbl>
    <w:p w:rsidR="00137D70" w:rsidRDefault="00137D70" w:rsidP="00137D70">
      <w:pPr>
        <w:pStyle w:val="BodyText"/>
      </w:pPr>
      <w:r>
        <w:t xml:space="preserve">Click </w:t>
      </w:r>
      <w:r w:rsidRPr="00292857">
        <w:rPr>
          <w:b/>
          <w:noProof/>
        </w:rPr>
        <w:t>Add</w:t>
      </w:r>
      <w:r>
        <w:rPr>
          <w:noProof/>
        </w:rPr>
        <w:t xml:space="preserve"> button</w:t>
      </w:r>
      <w:r>
        <w:t>to add the new organization to the document.</w:t>
      </w:r>
      <w:r w:rsidR="00FF490C">
        <w:fldChar w:fldCharType="begin"/>
      </w:r>
      <w:r>
        <w:instrText xml:space="preserve"> \MinBodyLeft 0 </w:instrText>
      </w:r>
      <w:r w:rsidR="00FF490C">
        <w:fldChar w:fldCharType="end"/>
      </w:r>
    </w:p>
    <w:p w:rsidR="00137D70" w:rsidRDefault="00137D70" w:rsidP="00137D70">
      <w:pPr>
        <w:pStyle w:val="Heading5"/>
      </w:pPr>
      <w:bookmarkStart w:id="104" w:name="_Toc233785602"/>
      <w:bookmarkStart w:id="105" w:name="_Toc242851008"/>
      <w:bookmarkStart w:id="106" w:name="_Toc242862098"/>
      <w:bookmarkStart w:id="107" w:name="_Toc244320279"/>
      <w:bookmarkStart w:id="108" w:name="_Toc274319791"/>
      <w:r>
        <w:t>Project Directors Tab</w:t>
      </w:r>
      <w:bookmarkEnd w:id="104"/>
      <w:bookmarkEnd w:id="105"/>
      <w:bookmarkEnd w:id="106"/>
      <w:bookmarkEnd w:id="107"/>
      <w:bookmarkEnd w:id="108"/>
      <w:r w:rsidR="00FF490C">
        <w:fldChar w:fldCharType="begin"/>
      </w:r>
      <w:r>
        <w:instrText xml:space="preserve"> XE "Project Directors tab, Proposal (PRPL) document" </w:instrText>
      </w:r>
      <w:r w:rsidR="00FF490C">
        <w:fldChar w:fldCharType="end"/>
      </w:r>
      <w:r w:rsidR="00FF490C">
        <w:fldChar w:fldCharType="begin"/>
      </w:r>
      <w:r>
        <w:instrText xml:space="preserve"> XE "Proposal (PRPL) </w:instrText>
      </w:r>
      <w:r w:rsidR="004D43DF">
        <w:instrText>document: Project</w:instrText>
      </w:r>
      <w:r>
        <w:instrText xml:space="preserve"> Directors tab" </w:instrText>
      </w:r>
      <w:r w:rsidR="00FF490C">
        <w:fldChar w:fldCharType="end"/>
      </w:r>
    </w:p>
    <w:p w:rsidR="00137D70" w:rsidRDefault="00137D70" w:rsidP="00137D70">
      <w:pPr>
        <w:pStyle w:val="BodyText"/>
      </w:pPr>
    </w:p>
    <w:p w:rsidR="00137D70" w:rsidRDefault="00137D70" w:rsidP="00137D70">
      <w:pPr>
        <w:pStyle w:val="BodyText"/>
      </w:pPr>
      <w:r>
        <w:t>Each proposal must have at least one project director assigned. Multiple project directors can be associated with the same proposal, but only one of those users can be the 'Primary' Project Director.</w:t>
      </w:r>
    </w:p>
    <w:p w:rsidR="00137D70" w:rsidRDefault="00137D70" w:rsidP="00137D70">
      <w:pPr>
        <w:pStyle w:val="TableHeading"/>
      </w:pPr>
      <w:bookmarkStart w:id="109" w:name="_Toc182555886"/>
    </w:p>
    <w:p w:rsidR="00137D70" w:rsidRDefault="00137D70" w:rsidP="00137D70">
      <w:pPr>
        <w:pStyle w:val="TableHeading"/>
      </w:pPr>
      <w:r>
        <w:t>Project Directors tab field definition</w:t>
      </w:r>
      <w:bookmarkEnd w:id="109"/>
      <w:r>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72"/>
        <w:gridCol w:w="6488"/>
      </w:tblGrid>
      <w:tr w:rsidR="00137D70" w:rsidRPr="00476939" w:rsidTr="00E0719D">
        <w:tc>
          <w:tcPr>
            <w:tcW w:w="2311" w:type="dxa"/>
            <w:tcBorders>
              <w:top w:val="single" w:sz="4" w:space="0" w:color="auto"/>
              <w:bottom w:val="thickThinSmallGap" w:sz="12" w:space="0" w:color="auto"/>
              <w:right w:val="double" w:sz="4" w:space="0" w:color="auto"/>
            </w:tcBorders>
          </w:tcPr>
          <w:p w:rsidR="00137D70" w:rsidRPr="00476939" w:rsidRDefault="00137D70" w:rsidP="004D43DF">
            <w:pPr>
              <w:pStyle w:val="TableCells"/>
            </w:pPr>
            <w:r w:rsidRPr="00476939">
              <w:t>Title</w:t>
            </w:r>
          </w:p>
        </w:tc>
        <w:tc>
          <w:tcPr>
            <w:tcW w:w="5220" w:type="dxa"/>
            <w:tcBorders>
              <w:top w:val="single" w:sz="4" w:space="0" w:color="auto"/>
              <w:bottom w:val="thickThinSmallGap" w:sz="12" w:space="0" w:color="auto"/>
            </w:tcBorders>
          </w:tcPr>
          <w:p w:rsidR="00137D70" w:rsidRPr="00476939" w:rsidRDefault="00137D70" w:rsidP="004D43DF">
            <w:pPr>
              <w:pStyle w:val="TableCells"/>
            </w:pPr>
            <w:r w:rsidRPr="00476939">
              <w:t>Description</w:t>
            </w:r>
          </w:p>
        </w:tc>
      </w:tr>
      <w:tr w:rsidR="00137D70" w:rsidRPr="00476939" w:rsidTr="00E0719D">
        <w:tc>
          <w:tcPr>
            <w:tcW w:w="2311" w:type="dxa"/>
            <w:tcBorders>
              <w:right w:val="double" w:sz="4" w:space="0" w:color="auto"/>
            </w:tcBorders>
          </w:tcPr>
          <w:p w:rsidR="00137D70" w:rsidRPr="00476939" w:rsidRDefault="00137D70" w:rsidP="004D43DF">
            <w:pPr>
              <w:pStyle w:val="TableCells"/>
            </w:pPr>
            <w:r w:rsidRPr="00476939">
              <w:t>Name</w:t>
            </w:r>
          </w:p>
        </w:tc>
        <w:tc>
          <w:tcPr>
            <w:tcW w:w="5220" w:type="dxa"/>
          </w:tcPr>
          <w:p w:rsidR="00137D70" w:rsidRPr="00476939" w:rsidRDefault="00137D70" w:rsidP="004D43DF">
            <w:pPr>
              <w:pStyle w:val="TableCells"/>
            </w:pPr>
            <w:r w:rsidRPr="00476939">
              <w:t>System-generated first and last name of the project director based on the project director user ID.</w:t>
            </w:r>
          </w:p>
        </w:tc>
      </w:tr>
      <w:tr w:rsidR="00137D70" w:rsidRPr="00476939" w:rsidTr="00E0719D">
        <w:tc>
          <w:tcPr>
            <w:tcW w:w="2311" w:type="dxa"/>
            <w:tcBorders>
              <w:right w:val="double" w:sz="4" w:space="0" w:color="auto"/>
            </w:tcBorders>
          </w:tcPr>
          <w:p w:rsidR="00137D70" w:rsidRPr="00476939" w:rsidRDefault="00137D70" w:rsidP="004D43DF">
            <w:pPr>
              <w:pStyle w:val="TableCells"/>
            </w:pPr>
            <w:r w:rsidRPr="00476939">
              <w:t>Primary</w:t>
            </w:r>
          </w:p>
        </w:tc>
        <w:tc>
          <w:tcPr>
            <w:tcW w:w="5220" w:type="dxa"/>
          </w:tcPr>
          <w:p w:rsidR="00E0719D" w:rsidRDefault="00137D70" w:rsidP="004D43DF">
            <w:pPr>
              <w:pStyle w:val="TableCells"/>
            </w:pPr>
            <w:r w:rsidRPr="00476939">
              <w:t>Select the check box to indicate that this person is the primary pr</w:t>
            </w:r>
          </w:p>
          <w:p w:rsidR="00137D70" w:rsidRPr="00476939" w:rsidRDefault="00137D70" w:rsidP="004D43DF">
            <w:pPr>
              <w:pStyle w:val="TableCells"/>
            </w:pPr>
            <w:r w:rsidRPr="00476939">
              <w:t>oject director for this proposal. There can be only one, and his/her name appears first on reports. Defaults to selected when only one is listed.</w:t>
            </w:r>
          </w:p>
        </w:tc>
      </w:tr>
      <w:tr w:rsidR="00137D70" w:rsidRPr="00476939" w:rsidTr="00E0719D">
        <w:tc>
          <w:tcPr>
            <w:tcW w:w="2311" w:type="dxa"/>
            <w:tcBorders>
              <w:bottom w:val="single" w:sz="4" w:space="0" w:color="auto"/>
              <w:right w:val="double" w:sz="4" w:space="0" w:color="auto"/>
            </w:tcBorders>
          </w:tcPr>
          <w:p w:rsidR="00137D70" w:rsidRPr="00476939" w:rsidRDefault="00137D70" w:rsidP="004D43DF">
            <w:pPr>
              <w:pStyle w:val="TableCells"/>
            </w:pPr>
            <w:r w:rsidRPr="00476939">
              <w:t>Project Director User ID</w:t>
            </w:r>
          </w:p>
        </w:tc>
        <w:tc>
          <w:tcPr>
            <w:tcW w:w="5220" w:type="dxa"/>
            <w:tcBorders>
              <w:bottom w:val="single" w:sz="4" w:space="0" w:color="auto"/>
            </w:tcBorders>
          </w:tcPr>
          <w:p w:rsidR="00137D70" w:rsidRPr="00476939" w:rsidRDefault="00137D70" w:rsidP="004D43DF">
            <w:pPr>
              <w:pStyle w:val="TableCells"/>
            </w:pPr>
            <w:r w:rsidRPr="00476939">
              <w:t xml:space="preserve">Required. Enter the user ID of the project director for this proposal or search for it from the </w:t>
            </w:r>
            <w:r w:rsidRPr="00476939">
              <w:rPr>
                <w:rStyle w:val="Strong"/>
              </w:rPr>
              <w:t xml:space="preserve">User </w:t>
            </w:r>
            <w:r w:rsidRPr="00476939">
              <w:t xml:space="preserve">lookup. </w:t>
            </w:r>
          </w:p>
        </w:tc>
      </w:tr>
      <w:tr w:rsidR="00137D70" w:rsidRPr="00476939" w:rsidTr="00E0719D">
        <w:tc>
          <w:tcPr>
            <w:tcW w:w="2311" w:type="dxa"/>
            <w:tcBorders>
              <w:top w:val="single" w:sz="4" w:space="0" w:color="auto"/>
              <w:bottom w:val="nil"/>
              <w:right w:val="double" w:sz="4" w:space="0" w:color="auto"/>
            </w:tcBorders>
          </w:tcPr>
          <w:p w:rsidR="00137D70" w:rsidRPr="00476939" w:rsidRDefault="00137D70" w:rsidP="004D43DF">
            <w:pPr>
              <w:pStyle w:val="TableCells"/>
            </w:pPr>
            <w:r w:rsidRPr="00476939">
              <w:t>Title</w:t>
            </w:r>
          </w:p>
        </w:tc>
        <w:tc>
          <w:tcPr>
            <w:tcW w:w="5220" w:type="dxa"/>
            <w:tcBorders>
              <w:top w:val="single" w:sz="4" w:space="0" w:color="auto"/>
              <w:bottom w:val="nil"/>
            </w:tcBorders>
          </w:tcPr>
          <w:p w:rsidR="00137D70" w:rsidRPr="00476939" w:rsidRDefault="00137D70" w:rsidP="004D43DF">
            <w:pPr>
              <w:pStyle w:val="TableCells"/>
            </w:pPr>
            <w:r w:rsidRPr="00476939">
              <w:t>Optional. Used to add a descriptive title for the specified project director.</w:t>
            </w:r>
          </w:p>
        </w:tc>
      </w:tr>
    </w:tbl>
    <w:p w:rsidR="00137D70" w:rsidRDefault="00137D70" w:rsidP="00137D70">
      <w:pPr>
        <w:pStyle w:val="Heading5"/>
      </w:pPr>
      <w:bookmarkStart w:id="110" w:name="_Toc233785603"/>
      <w:bookmarkStart w:id="111" w:name="_Toc242851009"/>
      <w:bookmarkStart w:id="112" w:name="_Toc242862099"/>
      <w:bookmarkStart w:id="113" w:name="_Toc244320280"/>
      <w:bookmarkStart w:id="114" w:name="_Toc274319792"/>
      <w:r>
        <w:t>Subcontractors Tab</w:t>
      </w:r>
      <w:bookmarkEnd w:id="110"/>
      <w:bookmarkEnd w:id="111"/>
      <w:bookmarkEnd w:id="112"/>
      <w:bookmarkEnd w:id="113"/>
      <w:bookmarkEnd w:id="114"/>
      <w:r w:rsidR="00FF490C">
        <w:fldChar w:fldCharType="begin"/>
      </w:r>
      <w:r>
        <w:instrText xml:space="preserve"> XE "Subcontractors tab, Proposal (PRPL) document" </w:instrText>
      </w:r>
      <w:r w:rsidR="00FF490C">
        <w:fldChar w:fldCharType="end"/>
      </w:r>
      <w:r w:rsidR="00FF490C">
        <w:fldChar w:fldCharType="begin"/>
      </w:r>
      <w:r>
        <w:instrText xml:space="preserve"> XE "Proposal (PRPL) </w:instrText>
      </w:r>
      <w:r w:rsidR="004D43DF">
        <w:instrText>document: Subcontractors</w:instrText>
      </w:r>
      <w:r>
        <w:instrText xml:space="preserve"> tab" </w:instrText>
      </w:r>
      <w:r w:rsidR="00FF490C">
        <w:fldChar w:fldCharType="end"/>
      </w:r>
    </w:p>
    <w:p w:rsidR="00137D70" w:rsidRDefault="00137D70" w:rsidP="00137D70">
      <w:pPr>
        <w:pStyle w:val="BodyText"/>
      </w:pPr>
    </w:p>
    <w:p w:rsidR="00137D70" w:rsidRDefault="00137D70" w:rsidP="00137D70">
      <w:pPr>
        <w:pStyle w:val="BodyText"/>
      </w:pPr>
      <w:r>
        <w:lastRenderedPageBreak/>
        <w:t xml:space="preserve">The </w:t>
      </w:r>
      <w:r w:rsidRPr="007C49D0">
        <w:rPr>
          <w:rStyle w:val="Strong"/>
        </w:rPr>
        <w:t>Subcontractors</w:t>
      </w:r>
      <w:r>
        <w:t xml:space="preserve"> tab identifies each entity to which project work is subcontracted and the dollar amount those subcontractors are to receive for this work.</w:t>
      </w:r>
    </w:p>
    <w:p w:rsidR="00137D70" w:rsidRDefault="00137D70" w:rsidP="00137D70">
      <w:pPr>
        <w:pStyle w:val="TableHeading"/>
      </w:pPr>
      <w:bookmarkStart w:id="115" w:name="_Toc169667876"/>
      <w:bookmarkStart w:id="116" w:name="_Toc182555887"/>
    </w:p>
    <w:p w:rsidR="00137D70" w:rsidRDefault="00137D70" w:rsidP="00137D70">
      <w:pPr>
        <w:pStyle w:val="TableHeading"/>
      </w:pPr>
      <w:r>
        <w:t>Subcontractors tab field definition</w:t>
      </w:r>
      <w:bookmarkEnd w:id="115"/>
      <w:bookmarkEnd w:id="11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96"/>
        <w:gridCol w:w="6264"/>
      </w:tblGrid>
      <w:tr w:rsidR="00137D70" w:rsidRPr="00C40BA1" w:rsidTr="00E0719D">
        <w:tc>
          <w:tcPr>
            <w:tcW w:w="2491"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040"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491" w:type="dxa"/>
            <w:tcBorders>
              <w:right w:val="double" w:sz="4" w:space="0" w:color="auto"/>
            </w:tcBorders>
          </w:tcPr>
          <w:p w:rsidR="00137D70" w:rsidRDefault="00137D70" w:rsidP="004D43DF">
            <w:pPr>
              <w:pStyle w:val="TableCells"/>
            </w:pPr>
            <w:r>
              <w:t>Amount</w:t>
            </w:r>
          </w:p>
        </w:tc>
        <w:tc>
          <w:tcPr>
            <w:tcW w:w="5040" w:type="dxa"/>
          </w:tcPr>
          <w:p w:rsidR="00137D70" w:rsidRDefault="00137D70" w:rsidP="004D43DF">
            <w:pPr>
              <w:pStyle w:val="TableCells"/>
            </w:pPr>
            <w:r>
              <w:t xml:space="preserve">Enter the dollar amount of the specific subcontract for this proposal. </w:t>
            </w:r>
          </w:p>
        </w:tc>
      </w:tr>
      <w:tr w:rsidR="00137D70" w:rsidRPr="00C40BA1" w:rsidTr="00E0719D">
        <w:tc>
          <w:tcPr>
            <w:tcW w:w="2491" w:type="dxa"/>
            <w:tcBorders>
              <w:right w:val="double" w:sz="4" w:space="0" w:color="auto"/>
            </w:tcBorders>
          </w:tcPr>
          <w:p w:rsidR="00137D70" w:rsidRDefault="00137D70" w:rsidP="004D43DF">
            <w:pPr>
              <w:pStyle w:val="TableCells"/>
            </w:pPr>
            <w:r>
              <w:t>Description</w:t>
            </w:r>
          </w:p>
        </w:tc>
        <w:tc>
          <w:tcPr>
            <w:tcW w:w="5040" w:type="dxa"/>
          </w:tcPr>
          <w:p w:rsidR="00137D70" w:rsidRDefault="00137D70" w:rsidP="004D43DF">
            <w:pPr>
              <w:pStyle w:val="TableCells"/>
            </w:pPr>
            <w:r>
              <w:t>Enter a description for the subcontractor or the work to be performed.</w:t>
            </w:r>
          </w:p>
        </w:tc>
      </w:tr>
      <w:tr w:rsidR="00137D70" w:rsidRPr="00C40BA1" w:rsidTr="00E0719D">
        <w:tc>
          <w:tcPr>
            <w:tcW w:w="2491" w:type="dxa"/>
            <w:tcBorders>
              <w:bottom w:val="single" w:sz="4" w:space="0" w:color="auto"/>
              <w:right w:val="double" w:sz="4" w:space="0" w:color="auto"/>
            </w:tcBorders>
          </w:tcPr>
          <w:p w:rsidR="00137D70" w:rsidRDefault="00137D70" w:rsidP="004D43DF">
            <w:pPr>
              <w:pStyle w:val="TableCells"/>
            </w:pPr>
            <w:r>
              <w:t>Name</w:t>
            </w:r>
          </w:p>
        </w:tc>
        <w:tc>
          <w:tcPr>
            <w:tcW w:w="5040" w:type="dxa"/>
            <w:tcBorders>
              <w:bottom w:val="single" w:sz="4" w:space="0" w:color="auto"/>
            </w:tcBorders>
          </w:tcPr>
          <w:p w:rsidR="00137D70" w:rsidRDefault="00137D70" w:rsidP="004D43DF">
            <w:pPr>
              <w:pStyle w:val="TableCells"/>
            </w:pPr>
            <w:r>
              <w:t>Display-only. The official, full name of the subcontractor. System-generated based on the subcontractor number.</w:t>
            </w:r>
          </w:p>
        </w:tc>
      </w:tr>
      <w:tr w:rsidR="00137D70" w:rsidRPr="00C40BA1" w:rsidTr="00E0719D">
        <w:tc>
          <w:tcPr>
            <w:tcW w:w="2491" w:type="dxa"/>
            <w:tcBorders>
              <w:top w:val="single" w:sz="4" w:space="0" w:color="auto"/>
              <w:bottom w:val="nil"/>
              <w:right w:val="double" w:sz="4" w:space="0" w:color="auto"/>
            </w:tcBorders>
          </w:tcPr>
          <w:p w:rsidR="00137D70" w:rsidRDefault="00137D70" w:rsidP="004D43DF">
            <w:pPr>
              <w:pStyle w:val="TableCells"/>
            </w:pPr>
            <w:r>
              <w:t>Subcontractor Number</w:t>
            </w:r>
          </w:p>
        </w:tc>
        <w:tc>
          <w:tcPr>
            <w:tcW w:w="5040" w:type="dxa"/>
            <w:tcBorders>
              <w:top w:val="single" w:sz="4" w:space="0" w:color="auto"/>
              <w:bottom w:val="nil"/>
            </w:tcBorders>
          </w:tcPr>
          <w:p w:rsidR="00137D70" w:rsidRDefault="00137D70" w:rsidP="004D43DF">
            <w:pPr>
              <w:pStyle w:val="TableCells"/>
            </w:pPr>
            <w:r>
              <w:t>Required. Enter a code to uniquely identify a single subcontractor, or search for it from the</w:t>
            </w:r>
            <w:r w:rsidRPr="005462A5">
              <w:rPr>
                <w:rStyle w:val="Strong"/>
              </w:rPr>
              <w:t xml:space="preserve"> Subcontractor</w:t>
            </w:r>
            <w:r>
              <w:t xml:space="preserve"> lookup.</w:t>
            </w:r>
          </w:p>
        </w:tc>
      </w:tr>
    </w:tbl>
    <w:p w:rsidR="00137D70" w:rsidRDefault="00137D70" w:rsidP="00137D70">
      <w:pPr>
        <w:pStyle w:val="Heading5"/>
      </w:pPr>
      <w:bookmarkStart w:id="117" w:name="_Toc233785604"/>
      <w:bookmarkStart w:id="118" w:name="_Toc242851010"/>
      <w:bookmarkStart w:id="119" w:name="_Toc242862100"/>
      <w:bookmarkStart w:id="120" w:name="_Toc244320281"/>
      <w:bookmarkStart w:id="121" w:name="_Toc274319793"/>
      <w:r>
        <w:t>Research Risks Tab</w:t>
      </w:r>
      <w:bookmarkEnd w:id="117"/>
      <w:bookmarkEnd w:id="118"/>
      <w:bookmarkEnd w:id="119"/>
      <w:bookmarkEnd w:id="120"/>
      <w:bookmarkEnd w:id="121"/>
      <w:r w:rsidR="00FF490C">
        <w:fldChar w:fldCharType="begin"/>
      </w:r>
      <w:r>
        <w:instrText xml:space="preserve"> XE "Research Risks tab, Proposal (PRPL) document" </w:instrText>
      </w:r>
      <w:r w:rsidR="00FF490C">
        <w:fldChar w:fldCharType="end"/>
      </w:r>
      <w:r w:rsidR="00FF490C">
        <w:fldChar w:fldCharType="begin"/>
      </w:r>
      <w:r>
        <w:instrText xml:space="preserve"> XE "Proposal (PRPL) </w:instrText>
      </w:r>
      <w:r w:rsidR="004D43DF">
        <w:instrText>document: Research</w:instrText>
      </w:r>
      <w:r>
        <w:instrText xml:space="preserve"> Risks tab" </w:instrText>
      </w:r>
      <w:r w:rsidR="00FF490C">
        <w:fldChar w:fldCharType="end"/>
      </w:r>
    </w:p>
    <w:p w:rsidR="00137D70" w:rsidRDefault="00137D70" w:rsidP="00137D70">
      <w:pPr>
        <w:pStyle w:val="BodyText"/>
      </w:pPr>
    </w:p>
    <w:p w:rsidR="00137D70" w:rsidRDefault="00137D70" w:rsidP="00137D70">
      <w:pPr>
        <w:pStyle w:val="BodyText"/>
      </w:pPr>
      <w:r>
        <w:t>Proposals (and subsequent Awards) that involve human subjects, animals, or other comparable 'research risks' must be flagged. This section allows you to specify whether certain types of risks are involved in the proposed research. Selecting the check box indicates Yes for the presence of each risk type. This serves as a flag to alert reviewers that the proposal contains these research risks so that the proper institutional officials can be involved in the proposal and protocol review(s).</w:t>
      </w:r>
    </w:p>
    <w:p w:rsidR="00137D70" w:rsidRDefault="00137D70" w:rsidP="00137D70">
      <w:pPr>
        <w:pStyle w:val="BodyText"/>
      </w:pPr>
    </w:p>
    <w:p w:rsidR="00137D70" w:rsidRDefault="00137D70" w:rsidP="00137D70">
      <w:pPr>
        <w:pStyle w:val="BodyText"/>
      </w:pPr>
      <w:r>
        <w:rPr>
          <w:rStyle w:val="Emphasis"/>
        </w:rPr>
        <w:t>Security Note</w:t>
      </w:r>
      <w:r>
        <w:t>: Due to the sensitive nature of risk information, view/update access is limited to risk security research office personnel.</w:t>
      </w:r>
    </w:p>
    <w:p w:rsidR="00137D70" w:rsidRDefault="00137D70" w:rsidP="00137D70">
      <w:pPr>
        <w:pStyle w:val="BodyText"/>
      </w:pPr>
      <w:r>
        <w:rPr>
          <w:rStyle w:val="Emphasis"/>
        </w:rPr>
        <w:t>Auto Display Note</w:t>
      </w:r>
      <w:r w:rsidR="00FF490C">
        <w:rPr>
          <w:rStyle w:val="Emphasis"/>
        </w:rPr>
        <w:fldChar w:fldCharType="begin"/>
      </w:r>
      <w:r>
        <w:instrText xml:space="preserve"> XE '</w:instrText>
      </w:r>
      <w:r>
        <w:rPr>
          <w:rStyle w:val="Emphasis"/>
        </w:rPr>
        <w:instrText>Auto Display Note</w:instrText>
      </w:r>
      <w:r>
        <w:instrText>'</w:instrText>
      </w:r>
      <w:r w:rsidR="00FF490C">
        <w:rPr>
          <w:rStyle w:val="Emphasis"/>
        </w:rPr>
        <w:fldChar w:fldCharType="end"/>
      </w:r>
      <w:r>
        <w:rPr>
          <w:rStyle w:val="Emphasis"/>
        </w:rPr>
        <w:t>:</w:t>
      </w:r>
      <w:r>
        <w:t xml:space="preserve"> A proposal or award must exist before you can specify this information, and when an existing proposal/award number has been entered, risk information is automatically displayed.</w:t>
      </w:r>
    </w:p>
    <w:p w:rsidR="00137D70" w:rsidRDefault="00137D70" w:rsidP="00137D70">
      <w:pPr>
        <w:pStyle w:val="BodyText"/>
      </w:pPr>
    </w:p>
    <w:p w:rsidR="00137D70" w:rsidRDefault="00137D70" w:rsidP="00137D70">
      <w:pPr>
        <w:pStyle w:val="TableHeading"/>
      </w:pPr>
      <w:bookmarkStart w:id="122" w:name="_Toc182555888"/>
      <w:r>
        <w:t xml:space="preserve">Research Risk </w:t>
      </w:r>
      <w:bookmarkEnd w:id="122"/>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51"/>
        <w:gridCol w:w="6709"/>
      </w:tblGrid>
      <w:tr w:rsidR="00137D70" w:rsidRPr="00C40BA1" w:rsidTr="00E0719D">
        <w:tc>
          <w:tcPr>
            <w:tcW w:w="2160" w:type="dxa"/>
            <w:tcBorders>
              <w:top w:val="single" w:sz="4" w:space="0" w:color="auto"/>
              <w:bottom w:val="thickThinSmallGap" w:sz="12" w:space="0" w:color="auto"/>
              <w:right w:val="double" w:sz="4" w:space="0" w:color="auto"/>
            </w:tcBorders>
          </w:tcPr>
          <w:p w:rsidR="00137D70" w:rsidRDefault="00137D70" w:rsidP="004D43DF">
            <w:pPr>
              <w:pStyle w:val="TableCells"/>
            </w:pPr>
            <w:r>
              <w:t>Title</w:t>
            </w:r>
          </w:p>
        </w:tc>
        <w:tc>
          <w:tcPr>
            <w:tcW w:w="5465" w:type="dxa"/>
            <w:tcBorders>
              <w:top w:val="single" w:sz="4" w:space="0" w:color="auto"/>
              <w:bottom w:val="thickThinSmallGap" w:sz="12" w:space="0" w:color="auto"/>
            </w:tcBorders>
          </w:tcPr>
          <w:p w:rsidR="00137D70" w:rsidRDefault="00137D70" w:rsidP="004D43DF">
            <w:pPr>
              <w:pStyle w:val="TableCells"/>
            </w:pPr>
            <w:r>
              <w:t>Description</w:t>
            </w:r>
          </w:p>
        </w:tc>
      </w:tr>
      <w:tr w:rsidR="00137D70" w:rsidRPr="00C40BA1" w:rsidTr="00E0719D">
        <w:tc>
          <w:tcPr>
            <w:tcW w:w="2160" w:type="dxa"/>
            <w:tcBorders>
              <w:top w:val="single" w:sz="4" w:space="0" w:color="auto"/>
              <w:bottom w:val="single" w:sz="4" w:space="0" w:color="auto"/>
              <w:right w:val="double" w:sz="4" w:space="0" w:color="auto"/>
            </w:tcBorders>
          </w:tcPr>
          <w:p w:rsidR="00137D70" w:rsidRDefault="00137D70" w:rsidP="004D43DF">
            <w:pPr>
              <w:pStyle w:val="TableCells"/>
            </w:pPr>
            <w:r>
              <w:t>Required</w:t>
            </w:r>
          </w:p>
        </w:tc>
        <w:tc>
          <w:tcPr>
            <w:tcW w:w="5465" w:type="dxa"/>
            <w:tcBorders>
              <w:top w:val="single" w:sz="4" w:space="0" w:color="auto"/>
              <w:bottom w:val="single" w:sz="4" w:space="0" w:color="auto"/>
            </w:tcBorders>
          </w:tcPr>
          <w:p w:rsidR="00137D70" w:rsidRDefault="00137D70" w:rsidP="004D43DF">
            <w:pPr>
              <w:pStyle w:val="TableCells"/>
            </w:pPr>
            <w:r>
              <w:t>Optional. Select the check box to indicate whether this type of risk is involved. Clear the check box if it is not.</w:t>
            </w:r>
          </w:p>
        </w:tc>
      </w:tr>
      <w:tr w:rsidR="00137D70" w:rsidRPr="00C40BA1" w:rsidTr="00E0719D">
        <w:tc>
          <w:tcPr>
            <w:tcW w:w="2160" w:type="dxa"/>
            <w:tcBorders>
              <w:top w:val="single" w:sz="4" w:space="0" w:color="auto"/>
              <w:bottom w:val="nil"/>
              <w:right w:val="double" w:sz="4" w:space="0" w:color="auto"/>
            </w:tcBorders>
          </w:tcPr>
          <w:p w:rsidR="00137D70" w:rsidRDefault="00137D70" w:rsidP="004D43DF">
            <w:pPr>
              <w:pStyle w:val="TableCells"/>
            </w:pPr>
            <w:r>
              <w:t>Type</w:t>
            </w:r>
          </w:p>
        </w:tc>
        <w:tc>
          <w:tcPr>
            <w:tcW w:w="5465" w:type="dxa"/>
            <w:tcBorders>
              <w:top w:val="single" w:sz="4" w:space="0" w:color="auto"/>
              <w:bottom w:val="nil"/>
            </w:tcBorders>
          </w:tcPr>
          <w:p w:rsidR="00137D70" w:rsidRDefault="00137D70" w:rsidP="004D43DF">
            <w:pPr>
              <w:pStyle w:val="TableCells"/>
            </w:pPr>
            <w:r>
              <w:t xml:space="preserve">Display-only. Human Subjects, Animals, </w:t>
            </w:r>
            <w:r w:rsidR="00BA5B30">
              <w:t>Bio-safety</w:t>
            </w:r>
            <w:r>
              <w:t xml:space="preserve">, Human Tissue/Fluids, Pathogenic Agents and Financial Conflict of Interest all have individual research risk sections. Institutions may modify this list of types from </w:t>
            </w:r>
            <w:r>
              <w:rPr>
                <w:rFonts w:cs="Arial"/>
              </w:rPr>
              <w:t xml:space="preserve">the </w:t>
            </w:r>
            <w:r>
              <w:t>Research Risk Type Document.</w:t>
            </w:r>
          </w:p>
        </w:tc>
      </w:tr>
    </w:tbl>
    <w:p w:rsidR="00137D70" w:rsidRDefault="00137D70" w:rsidP="00137D70">
      <w:pPr>
        <w:pStyle w:val="Note"/>
      </w:pPr>
      <w:r>
        <w:rPr>
          <w:noProof/>
        </w:rPr>
        <w:drawing>
          <wp:inline distT="0" distB="0" distL="0" distR="0">
            <wp:extent cx="143510" cy="143510"/>
            <wp:effectExtent l="19050" t="0" r="8890" b="0"/>
            <wp:docPr id="1352" name="Picture 79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Only authorized users can access the </w:t>
      </w:r>
      <w:r w:rsidRPr="005462A5">
        <w:rPr>
          <w:rStyle w:val="Strong"/>
        </w:rPr>
        <w:t>Research Risks</w:t>
      </w:r>
      <w:r>
        <w:t xml:space="preserve"> tab.</w:t>
      </w:r>
      <w:r w:rsidR="00FF490C">
        <w:fldChar w:fldCharType="begin"/>
      </w:r>
      <w:r>
        <w:instrText xml:space="preserve"> \MinBodyLeft 0 </w:instrText>
      </w:r>
      <w:r w:rsidR="00FF490C">
        <w:fldChar w:fldCharType="end"/>
      </w:r>
    </w:p>
    <w:p w:rsidR="00137D70" w:rsidRDefault="00137D70" w:rsidP="00137D70">
      <w:pPr>
        <w:pStyle w:val="Heading4"/>
      </w:pPr>
      <w:bookmarkStart w:id="123" w:name="_Toc233785605"/>
      <w:bookmarkStart w:id="124" w:name="_Toc242519241"/>
      <w:bookmarkStart w:id="125" w:name="_Toc242851011"/>
      <w:bookmarkStart w:id="126" w:name="_Toc242862101"/>
      <w:bookmarkStart w:id="127" w:name="_Toc244320282"/>
      <w:bookmarkStart w:id="128" w:name="_Toc274319794"/>
      <w:r>
        <w:t>Process Overview</w:t>
      </w:r>
      <w:bookmarkEnd w:id="123"/>
      <w:bookmarkEnd w:id="124"/>
      <w:bookmarkEnd w:id="125"/>
      <w:bookmarkEnd w:id="126"/>
      <w:bookmarkEnd w:id="127"/>
      <w:bookmarkEnd w:id="128"/>
    </w:p>
    <w:p w:rsidR="00137D70" w:rsidRDefault="00137D70" w:rsidP="00137D70">
      <w:pPr>
        <w:pStyle w:val="Heading5"/>
      </w:pPr>
      <w:bookmarkStart w:id="129" w:name="_Toc233785606"/>
      <w:bookmarkStart w:id="130" w:name="_Toc242851012"/>
      <w:bookmarkStart w:id="131" w:name="_Toc242862102"/>
      <w:bookmarkStart w:id="132" w:name="_Toc244320283"/>
      <w:bookmarkStart w:id="133" w:name="_Toc274319795"/>
      <w:r>
        <w:t>Business Rules</w:t>
      </w:r>
      <w:bookmarkEnd w:id="129"/>
      <w:bookmarkEnd w:id="130"/>
      <w:bookmarkEnd w:id="131"/>
      <w:bookmarkEnd w:id="132"/>
      <w:bookmarkEnd w:id="133"/>
      <w:r w:rsidR="00FF490C">
        <w:fldChar w:fldCharType="begin"/>
      </w:r>
      <w:r>
        <w:instrText xml:space="preserve"> XE "business </w:instrText>
      </w:r>
      <w:r w:rsidR="00BA5B30">
        <w:instrText>rules: Proposal</w:instrText>
      </w:r>
      <w:r>
        <w:instrText xml:space="preserve"> (PRPL) document" </w:instrText>
      </w:r>
      <w:r w:rsidR="00FF490C">
        <w:fldChar w:fldCharType="end"/>
      </w:r>
      <w:r w:rsidR="00FF490C">
        <w:fldChar w:fldCharType="begin"/>
      </w:r>
      <w:r>
        <w:instrText xml:space="preserve"> XE "Proposal (PRPL) </w:instrText>
      </w:r>
      <w:r w:rsidR="004D43DF">
        <w:instrText>document: business</w:instrText>
      </w:r>
      <w:r>
        <w:instrText xml:space="preserve"> rules" </w:instrText>
      </w:r>
      <w:r w:rsidR="00FF490C">
        <w:fldChar w:fldCharType="end"/>
      </w:r>
    </w:p>
    <w:p w:rsidR="00137D70" w:rsidRDefault="00137D70" w:rsidP="00137D70">
      <w:pPr>
        <w:pStyle w:val="C1HBullet"/>
      </w:pPr>
      <w:r>
        <w:t>The d</w:t>
      </w:r>
      <w:r w:rsidRPr="00913BEF">
        <w:rPr>
          <w:rStyle w:val="Strong"/>
          <w:b w:val="0"/>
        </w:rPr>
        <w:t>escription</w:t>
      </w:r>
      <w:r>
        <w:t xml:space="preserve"> must be completed prior to routing the document.</w:t>
      </w:r>
    </w:p>
    <w:p w:rsidR="00137D70" w:rsidRDefault="00137D70" w:rsidP="00137D70">
      <w:pPr>
        <w:pStyle w:val="C1HBullet"/>
      </w:pPr>
      <w:r>
        <w:t>A status code must be entered/selected.</w:t>
      </w:r>
    </w:p>
    <w:p w:rsidR="00137D70" w:rsidRDefault="00137D70" w:rsidP="00137D70">
      <w:pPr>
        <w:pStyle w:val="C1HBullet"/>
      </w:pPr>
      <w:r>
        <w:lastRenderedPageBreak/>
        <w:t>An agency must be entered/selected.</w:t>
      </w:r>
    </w:p>
    <w:p w:rsidR="00137D70" w:rsidRDefault="00137D70" w:rsidP="00137D70">
      <w:pPr>
        <w:pStyle w:val="C1HBullet"/>
      </w:pPr>
      <w:r>
        <w:t>Entry of a project title is required. The user should enter the title as listed on sponsor forms.</w:t>
      </w:r>
    </w:p>
    <w:p w:rsidR="00137D70" w:rsidRPr="005462A5" w:rsidRDefault="00137D70" w:rsidP="00137D70">
      <w:pPr>
        <w:pStyle w:val="C1HBullet"/>
      </w:pPr>
      <w:r w:rsidRPr="005462A5">
        <w:t>Start and stop dates are required</w:t>
      </w:r>
      <w:r>
        <w:t>.</w:t>
      </w:r>
    </w:p>
    <w:p w:rsidR="00137D70" w:rsidRPr="005462A5" w:rsidRDefault="00137D70" w:rsidP="00137D70">
      <w:pPr>
        <w:pStyle w:val="C1HBullet"/>
      </w:pPr>
      <w:r w:rsidRPr="005462A5">
        <w:t>The direct cost amount is required. $0 is acceptable</w:t>
      </w:r>
      <w:r>
        <w:t>.</w:t>
      </w:r>
    </w:p>
    <w:p w:rsidR="00137D70" w:rsidRPr="005462A5" w:rsidRDefault="00137D70" w:rsidP="00137D70">
      <w:pPr>
        <w:pStyle w:val="C1HBullet"/>
      </w:pPr>
      <w:r w:rsidRPr="005462A5">
        <w:t>The indirect cost amount is required. $0 is acceptable</w:t>
      </w:r>
      <w:r>
        <w:t>.</w:t>
      </w:r>
    </w:p>
    <w:p w:rsidR="00137D70" w:rsidRPr="005462A5" w:rsidRDefault="00137D70" w:rsidP="00137D70">
      <w:pPr>
        <w:pStyle w:val="C1HBullet"/>
      </w:pPr>
      <w:r w:rsidRPr="005462A5">
        <w:t>A submission date is required</w:t>
      </w:r>
      <w:r>
        <w:t>.</w:t>
      </w:r>
    </w:p>
    <w:p w:rsidR="00137D70" w:rsidRDefault="00137D70" w:rsidP="00137D70">
      <w:pPr>
        <w:pStyle w:val="C1HBullet"/>
      </w:pPr>
      <w:r w:rsidRPr="005462A5">
        <w:t>A proposal type code is required</w:t>
      </w:r>
      <w:r>
        <w:t>.</w:t>
      </w:r>
    </w:p>
    <w:p w:rsidR="00137D70" w:rsidRPr="005462A5" w:rsidRDefault="00137D70" w:rsidP="00137D70">
      <w:pPr>
        <w:pStyle w:val="C1HBullet"/>
      </w:pPr>
      <w:r w:rsidRPr="005462A5">
        <w:t xml:space="preserve">A primary purpose code is required. There are </w:t>
      </w:r>
      <w:r>
        <w:t>seven</w:t>
      </w:r>
      <w:r w:rsidRPr="005462A5">
        <w:t xml:space="preserve"> options in the current table; however, there are only </w:t>
      </w:r>
      <w:r>
        <w:t>three</w:t>
      </w:r>
      <w:r w:rsidRPr="005462A5">
        <w:t xml:space="preserve"> options when the document is populated.</w:t>
      </w:r>
    </w:p>
    <w:p w:rsidR="00137D70" w:rsidRDefault="00137D70" w:rsidP="00137D70">
      <w:pPr>
        <w:pStyle w:val="C1HBullet"/>
      </w:pPr>
      <w:r w:rsidRPr="005462A5">
        <w:t xml:space="preserve">Entry of at least one project director is required and should be designated as the </w:t>
      </w:r>
      <w:r>
        <w:t>'</w:t>
      </w:r>
      <w:r w:rsidRPr="005462A5">
        <w:t>primary</w:t>
      </w:r>
      <w:r>
        <w:t>'</w:t>
      </w:r>
      <w:r w:rsidRPr="005462A5">
        <w:t xml:space="preserve"> project director</w:t>
      </w:r>
      <w:r>
        <w:t>.</w:t>
      </w:r>
    </w:p>
    <w:p w:rsidR="00137D70" w:rsidRDefault="00137D70" w:rsidP="00137D70">
      <w:pPr>
        <w:pStyle w:val="Heading5"/>
      </w:pPr>
      <w:bookmarkStart w:id="134" w:name="_Toc233785609"/>
      <w:bookmarkStart w:id="135" w:name="_Toc242851013"/>
      <w:bookmarkStart w:id="136" w:name="_Toc242862103"/>
      <w:bookmarkStart w:id="137" w:name="_Toc244320284"/>
      <w:bookmarkStart w:id="138" w:name="_Toc274319796"/>
      <w:r>
        <w:t>Routing</w:t>
      </w:r>
      <w:bookmarkEnd w:id="134"/>
      <w:bookmarkEnd w:id="135"/>
      <w:bookmarkEnd w:id="136"/>
      <w:bookmarkEnd w:id="137"/>
      <w:bookmarkEnd w:id="138"/>
      <w:r w:rsidR="00FF490C">
        <w:fldChar w:fldCharType="begin"/>
      </w:r>
      <w:r>
        <w:instrText xml:space="preserve"> XE "Proposal (PRPL) </w:instrText>
      </w:r>
      <w:r w:rsidR="004D43DF">
        <w:instrText>document: routing</w:instrText>
      </w:r>
      <w:r>
        <w:instrText xml:space="preserve">" </w:instrText>
      </w:r>
      <w:r w:rsidR="00FF490C">
        <w:fldChar w:fldCharType="end"/>
      </w:r>
    </w:p>
    <w:p w:rsidR="00137D70" w:rsidRPr="00A55667" w:rsidRDefault="00137D70" w:rsidP="00137D70">
      <w:pPr>
        <w:pStyle w:val="BodyText"/>
      </w:pPr>
      <w:r w:rsidRPr="00A55667">
        <w:t>The workflow application routes the document based on your institution</w:t>
      </w:r>
      <w:r>
        <w:t>'</w:t>
      </w:r>
      <w:r w:rsidRPr="00A55667">
        <w:t xml:space="preserve">s needs for approval, notification, and Ad </w:t>
      </w:r>
      <w:r>
        <w:t>H</w:t>
      </w:r>
      <w:r w:rsidRPr="00A55667">
        <w:t>oc routing.</w:t>
      </w:r>
    </w:p>
    <w:p w:rsidR="00137D70" w:rsidRDefault="00137D70" w:rsidP="00137D70">
      <w:pPr>
        <w:pStyle w:val="C1HBullet"/>
      </w:pPr>
      <w:r>
        <w:t>Org Review routing occurs for the organization marked as primary.</w:t>
      </w:r>
    </w:p>
    <w:p w:rsidR="00137D70" w:rsidRDefault="00137D70" w:rsidP="00137D70">
      <w:pPr>
        <w:pStyle w:val="C1HBullet"/>
      </w:pPr>
      <w:r>
        <w:t>Institutions may establish routing based on the presence of certain types or combinations of research risks.</w:t>
      </w:r>
    </w:p>
    <w:p w:rsidR="00137D70" w:rsidRDefault="00137D70" w:rsidP="00137D70">
      <w:pPr>
        <w:pStyle w:val="C1HBullet"/>
      </w:pPr>
      <w:r>
        <w:t>Central Reviewer provides final approval and review of proposal documents.</w:t>
      </w:r>
    </w:p>
    <w:p w:rsidR="004E7F35" w:rsidRDefault="008A19FB" w:rsidP="004E7F35">
      <w:pPr>
        <w:pStyle w:val="Heading2"/>
      </w:pPr>
      <w:r>
        <w:t>Contracts &amp; Grants</w:t>
      </w:r>
      <w:r w:rsidR="0088114F">
        <w:t xml:space="preserve"> </w:t>
      </w:r>
      <w:bookmarkEnd w:id="14"/>
      <w:bookmarkEnd w:id="15"/>
      <w:r>
        <w:t>Attribute Maintenance</w:t>
      </w:r>
      <w:r w:rsidR="004E7F35">
        <w:t xml:space="preserve"> </w:t>
      </w:r>
      <w:r w:rsidR="0031040E">
        <w:t>Documents</w:t>
      </w:r>
      <w:r w:rsidR="00FF490C" w:rsidRPr="00000100">
        <w:fldChar w:fldCharType="begin"/>
      </w:r>
      <w:r w:rsidR="004E7F35" w:rsidRPr="00000100">
        <w:instrText xml:space="preserve"> TC "</w:instrText>
      </w:r>
      <w:r w:rsidR="0031040E">
        <w:instrText xml:space="preserve">Contract &amp; Grants </w:instrText>
      </w:r>
      <w:r>
        <w:instrText xml:space="preserve">Attribute Maintenance </w:instrText>
      </w:r>
      <w:r w:rsidR="0031040E">
        <w:instrText>Documents</w:instrText>
      </w:r>
      <w:r w:rsidR="004E7F35" w:rsidRPr="00000100">
        <w:instrText xml:space="preserve"> " \f </w:instrText>
      </w:r>
      <w:r w:rsidR="004E7F35">
        <w:instrText>M</w:instrText>
      </w:r>
      <w:r w:rsidR="004E7F35" w:rsidRPr="00000100">
        <w:instrText xml:space="preserve"> \l "</w:instrText>
      </w:r>
      <w:r w:rsidR="004E7F35">
        <w:instrText>1</w:instrText>
      </w:r>
      <w:r w:rsidR="004E7F35" w:rsidRPr="00000100">
        <w:instrText xml:space="preserve">" </w:instrText>
      </w:r>
      <w:r w:rsidR="00FF490C" w:rsidRPr="00000100">
        <w:fldChar w:fldCharType="end"/>
      </w:r>
    </w:p>
    <w:p w:rsidR="008A19FB" w:rsidRDefault="008A19FB" w:rsidP="004E7F35">
      <w:pPr>
        <w:pStyle w:val="BodyText"/>
      </w:pPr>
    </w:p>
    <w:p w:rsidR="00504527" w:rsidRDefault="00077E37" w:rsidP="004E7F35">
      <w:pPr>
        <w:pStyle w:val="BodyText"/>
      </w:pPr>
      <w:r>
        <w:t>The following options</w:t>
      </w:r>
      <w:r w:rsidR="00504527">
        <w:t xml:space="preserve"> allow users to create and view external agency proposals and funding awards.</w:t>
      </w:r>
    </w:p>
    <w:p w:rsidR="008A19FB" w:rsidRDefault="008A19FB" w:rsidP="004E7F35">
      <w:pPr>
        <w:pStyle w:val="BodyText"/>
      </w:pPr>
    </w:p>
    <w:p w:rsidR="004E7F35" w:rsidRPr="00DE4C68" w:rsidRDefault="004E7F35" w:rsidP="004E7F35">
      <w:pPr>
        <w:pStyle w:val="TableHeading"/>
      </w:pPr>
      <w:r w:rsidRPr="00BC38F1">
        <w:t>Contracts &amp; Grants</w:t>
      </w:r>
      <w:r w:rsidR="00137D70">
        <w:t xml:space="preserve"> 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691"/>
        <w:gridCol w:w="5669"/>
      </w:tblGrid>
      <w:tr w:rsidR="004E7F35" w:rsidRPr="00C40BA1" w:rsidTr="00E0719D">
        <w:tc>
          <w:tcPr>
            <w:tcW w:w="2970" w:type="dxa"/>
            <w:tcBorders>
              <w:top w:val="single" w:sz="4" w:space="0" w:color="auto"/>
              <w:bottom w:val="thickThinSmallGap" w:sz="12" w:space="0" w:color="auto"/>
              <w:right w:val="double" w:sz="4" w:space="0" w:color="auto"/>
            </w:tcBorders>
          </w:tcPr>
          <w:p w:rsidR="004E7F35" w:rsidRPr="008A63F4" w:rsidRDefault="004E7F35" w:rsidP="00137D70">
            <w:pPr>
              <w:pStyle w:val="TableCells"/>
            </w:pPr>
            <w:bookmarkStart w:id="139" w:name="_Toc236797233"/>
            <w:bookmarkStart w:id="140" w:name="_Toc242519236"/>
            <w:r w:rsidRPr="008A63F4">
              <w:t>Document</w:t>
            </w:r>
          </w:p>
        </w:tc>
        <w:tc>
          <w:tcPr>
            <w:tcW w:w="4561" w:type="dxa"/>
            <w:tcBorders>
              <w:top w:val="single" w:sz="4" w:space="0" w:color="auto"/>
              <w:bottom w:val="thickThinSmallGap" w:sz="12" w:space="0" w:color="auto"/>
            </w:tcBorders>
          </w:tcPr>
          <w:p w:rsidR="004E7F35" w:rsidRPr="008A63F4" w:rsidRDefault="004E7F35" w:rsidP="004E7F35">
            <w:pPr>
              <w:pStyle w:val="TableCells"/>
            </w:pPr>
            <w:r w:rsidRPr="008A63F4">
              <w:t xml:space="preserve">Description </w:t>
            </w:r>
          </w:p>
        </w:tc>
      </w:tr>
      <w:tr w:rsidR="008A19FB" w:rsidRPr="00C40BA1" w:rsidTr="00E0719D">
        <w:tc>
          <w:tcPr>
            <w:tcW w:w="2970" w:type="dxa"/>
            <w:tcBorders>
              <w:right w:val="double" w:sz="4" w:space="0" w:color="auto"/>
            </w:tcBorders>
          </w:tcPr>
          <w:p w:rsidR="008A19FB" w:rsidRDefault="008A19FB" w:rsidP="008A19FB">
            <w:pPr>
              <w:pStyle w:val="TableCells"/>
            </w:pPr>
            <w:r w:rsidRPr="00C248FC">
              <w:rPr>
                <w:rStyle w:val="C1HJump"/>
              </w:rPr>
              <w:t>Agency</w:t>
            </w:r>
            <w:r>
              <w:rPr>
                <w:rStyle w:val="C1HJump"/>
              </w:rPr>
              <w:t xml:space="preserve"> (AGCY)</w:t>
            </w:r>
            <w:r w:rsidRPr="00C248FC">
              <w:rPr>
                <w:rStyle w:val="C1HJump"/>
                <w:vanish/>
              </w:rPr>
              <w:t>|</w:t>
            </w:r>
            <w:r>
              <w:rPr>
                <w:rStyle w:val="C1HJump"/>
              </w:rPr>
              <w:t>document=WordDocuments\FIN CG Source.docx;</w:t>
            </w:r>
            <w:r>
              <w:rPr>
                <w:rStyle w:val="C1HJump"/>
                <w:vanish/>
              </w:rPr>
              <w:t>topic=</w:t>
            </w:r>
            <w:r w:rsidRPr="00C248FC">
              <w:rPr>
                <w:rStyle w:val="C1HJump"/>
                <w:vanish/>
              </w:rPr>
              <w:t>Agency</w:t>
            </w:r>
          </w:p>
        </w:tc>
        <w:tc>
          <w:tcPr>
            <w:tcW w:w="4561" w:type="dxa"/>
          </w:tcPr>
          <w:p w:rsidR="008A19FB" w:rsidRDefault="008A19FB" w:rsidP="008A19FB">
            <w:pPr>
              <w:pStyle w:val="TableCells"/>
            </w:pPr>
            <w:r>
              <w:t>Maintains detailed information pertaining to an agency</w:t>
            </w:r>
          </w:p>
        </w:tc>
      </w:tr>
      <w:tr w:rsidR="008A19FB" w:rsidRPr="00C40BA1" w:rsidTr="00E0719D">
        <w:tc>
          <w:tcPr>
            <w:tcW w:w="2970" w:type="dxa"/>
            <w:tcBorders>
              <w:right w:val="double" w:sz="4" w:space="0" w:color="auto"/>
            </w:tcBorders>
          </w:tcPr>
          <w:p w:rsidR="008A19FB" w:rsidRDefault="008A19FB" w:rsidP="008A19FB">
            <w:pPr>
              <w:pStyle w:val="TableCells"/>
            </w:pPr>
            <w:r w:rsidRPr="00C248FC">
              <w:rPr>
                <w:rStyle w:val="C1HJump"/>
              </w:rPr>
              <w:t>Agency Type</w:t>
            </w:r>
            <w:r>
              <w:rPr>
                <w:rStyle w:val="C1HJump"/>
              </w:rPr>
              <w:t xml:space="preserve"> (AGTY)</w:t>
            </w:r>
            <w:r w:rsidRPr="00C248FC">
              <w:rPr>
                <w:rStyle w:val="C1HJump"/>
                <w:vanish/>
              </w:rPr>
              <w:t>|</w:t>
            </w:r>
            <w:r>
              <w:rPr>
                <w:rStyle w:val="C1HJump"/>
              </w:rPr>
              <w:t>document=WordDocuments\FIN CG Source.docx;</w:t>
            </w:r>
            <w:r>
              <w:rPr>
                <w:rStyle w:val="C1HJump"/>
                <w:vanish/>
              </w:rPr>
              <w:t>topic=</w:t>
            </w:r>
            <w:r w:rsidRPr="00C248FC">
              <w:rPr>
                <w:rStyle w:val="C1HJump"/>
                <w:vanish/>
              </w:rPr>
              <w:t>Agency Type</w:t>
            </w:r>
          </w:p>
        </w:tc>
        <w:tc>
          <w:tcPr>
            <w:tcW w:w="4561" w:type="dxa"/>
          </w:tcPr>
          <w:p w:rsidR="008A19FB" w:rsidRDefault="008A19FB" w:rsidP="008A19FB">
            <w:pPr>
              <w:pStyle w:val="TableCells"/>
            </w:pPr>
            <w:r>
              <w:t>Maintains description categories assigned to agencies</w:t>
            </w:r>
          </w:p>
        </w:tc>
      </w:tr>
      <w:tr w:rsidR="008A19FB" w:rsidRPr="00C40BA1" w:rsidTr="00E0719D">
        <w:tc>
          <w:tcPr>
            <w:tcW w:w="2970" w:type="dxa"/>
            <w:tcBorders>
              <w:right w:val="double" w:sz="4" w:space="0" w:color="auto"/>
            </w:tcBorders>
          </w:tcPr>
          <w:p w:rsidR="008A19FB" w:rsidRDefault="008A19FB" w:rsidP="008A19FB">
            <w:pPr>
              <w:pStyle w:val="TableCells"/>
            </w:pPr>
            <w:r w:rsidRPr="00C248FC">
              <w:rPr>
                <w:rStyle w:val="C1HJump"/>
              </w:rPr>
              <w:t>Award Status</w:t>
            </w:r>
            <w:r>
              <w:rPr>
                <w:rStyle w:val="C1HJump"/>
              </w:rPr>
              <w:t xml:space="preserve"> (AWDS)</w:t>
            </w:r>
            <w:r w:rsidRPr="00C248FC">
              <w:rPr>
                <w:rStyle w:val="C1HJump"/>
                <w:vanish/>
              </w:rPr>
              <w:t>|</w:t>
            </w:r>
            <w:r>
              <w:rPr>
                <w:rStyle w:val="C1HJump"/>
              </w:rPr>
              <w:t>document=WordDocuments\FIN CG Source.docx;</w:t>
            </w:r>
            <w:r>
              <w:rPr>
                <w:rStyle w:val="C1HJump"/>
                <w:vanish/>
              </w:rPr>
              <w:t>topic=</w:t>
            </w:r>
            <w:r w:rsidRPr="00C248FC">
              <w:rPr>
                <w:rStyle w:val="C1HJump"/>
                <w:vanish/>
              </w:rPr>
              <w:t>Award Status</w:t>
            </w:r>
          </w:p>
        </w:tc>
        <w:tc>
          <w:tcPr>
            <w:tcW w:w="4561" w:type="dxa"/>
          </w:tcPr>
          <w:p w:rsidR="008A19FB" w:rsidRDefault="008A19FB" w:rsidP="008A19FB">
            <w:pPr>
              <w:pStyle w:val="TableCells"/>
            </w:pPr>
            <w:r>
              <w:t>Maintains the status codes that can be assigned to an award to indicate where it is in the granting process</w:t>
            </w:r>
          </w:p>
        </w:tc>
      </w:tr>
      <w:tr w:rsidR="008A19FB" w:rsidRPr="00C40BA1" w:rsidTr="00E0719D">
        <w:tc>
          <w:tcPr>
            <w:tcW w:w="2970" w:type="dxa"/>
            <w:tcBorders>
              <w:right w:val="double" w:sz="4" w:space="0" w:color="auto"/>
            </w:tcBorders>
          </w:tcPr>
          <w:p w:rsidR="008A19FB" w:rsidRPr="00297261" w:rsidRDefault="008A19FB" w:rsidP="008A19FB">
            <w:pPr>
              <w:pStyle w:val="TableCells"/>
              <w:rPr>
                <w:rStyle w:val="C1HJump"/>
              </w:rPr>
            </w:pPr>
            <w:r w:rsidRPr="00C248FC">
              <w:rPr>
                <w:rStyle w:val="C1HJump"/>
              </w:rPr>
              <w:t>Catalog of Federal Domestic Assistance</w:t>
            </w:r>
            <w:r>
              <w:rPr>
                <w:rStyle w:val="C1HJump"/>
              </w:rPr>
              <w:t xml:space="preserve"> (CFDM)</w:t>
            </w:r>
            <w:r w:rsidRPr="00C248FC">
              <w:rPr>
                <w:rStyle w:val="C1HJump"/>
                <w:vanish/>
              </w:rPr>
              <w:t>|</w:t>
            </w:r>
            <w:r>
              <w:rPr>
                <w:rStyle w:val="C1HJump"/>
              </w:rPr>
              <w:t>document=WordDocuments\FIN CG Source.docx;</w:t>
            </w:r>
            <w:r>
              <w:rPr>
                <w:rStyle w:val="C1HJump"/>
                <w:vanish/>
              </w:rPr>
              <w:t>topic=</w:t>
            </w:r>
            <w:r w:rsidRPr="00C248FC">
              <w:rPr>
                <w:rStyle w:val="C1HJump"/>
                <w:vanish/>
              </w:rPr>
              <w:t>Catalog of Federal Domestic Assistance</w:t>
            </w:r>
          </w:p>
        </w:tc>
        <w:tc>
          <w:tcPr>
            <w:tcW w:w="4561" w:type="dxa"/>
          </w:tcPr>
          <w:p w:rsidR="008A19FB" w:rsidRDefault="008A19FB" w:rsidP="008A19FB">
            <w:pPr>
              <w:pStyle w:val="TableCells"/>
            </w:pPr>
            <w:r>
              <w:t>Maintains the information pertaining to a Catalog of Federal Domestic Assistance (CFDA) Reference number</w:t>
            </w:r>
          </w:p>
        </w:tc>
      </w:tr>
      <w:tr w:rsidR="008A19FB" w:rsidRPr="00C40BA1" w:rsidTr="00E0719D">
        <w:tc>
          <w:tcPr>
            <w:tcW w:w="2970" w:type="dxa"/>
            <w:tcBorders>
              <w:right w:val="double" w:sz="4" w:space="0" w:color="auto"/>
            </w:tcBorders>
          </w:tcPr>
          <w:p w:rsidR="008A19FB" w:rsidRPr="005F2319" w:rsidRDefault="008A19FB" w:rsidP="008A19FB">
            <w:pPr>
              <w:pStyle w:val="TableCells"/>
            </w:pPr>
            <w:r w:rsidRPr="00C248FC">
              <w:rPr>
                <w:rStyle w:val="C1HJump"/>
              </w:rPr>
              <w:t>Grant Description</w:t>
            </w:r>
            <w:r>
              <w:rPr>
                <w:rStyle w:val="C1HJump"/>
              </w:rPr>
              <w:t xml:space="preserve"> (GDES)</w:t>
            </w:r>
            <w:r w:rsidRPr="00C248FC">
              <w:rPr>
                <w:rStyle w:val="C1HJump"/>
                <w:vanish/>
              </w:rPr>
              <w:t>|</w:t>
            </w:r>
            <w:r>
              <w:rPr>
                <w:rStyle w:val="C1HJump"/>
              </w:rPr>
              <w:t>document=WordDocuments\FIN CG Source.docx;</w:t>
            </w:r>
            <w:r>
              <w:rPr>
                <w:rStyle w:val="C1HJump"/>
                <w:vanish/>
              </w:rPr>
              <w:t>topic=</w:t>
            </w:r>
            <w:r w:rsidRPr="00C248FC">
              <w:rPr>
                <w:rStyle w:val="C1HJump"/>
                <w:vanish/>
              </w:rPr>
              <w:t>Grant Description</w:t>
            </w:r>
          </w:p>
        </w:tc>
        <w:tc>
          <w:tcPr>
            <w:tcW w:w="4561" w:type="dxa"/>
          </w:tcPr>
          <w:p w:rsidR="008A19FB" w:rsidRDefault="008A19FB" w:rsidP="008A19FB">
            <w:pPr>
              <w:pStyle w:val="TableCells"/>
            </w:pPr>
            <w:r>
              <w:t>Maintains the information pertaining to the type of agreement awarded to the institution. This information is primarily used with external sponsoring agencies.</w:t>
            </w:r>
          </w:p>
        </w:tc>
      </w:tr>
      <w:tr w:rsidR="008A19FB" w:rsidRPr="00C40BA1" w:rsidTr="00E0719D">
        <w:tc>
          <w:tcPr>
            <w:tcW w:w="2970" w:type="dxa"/>
            <w:tcBorders>
              <w:right w:val="double" w:sz="4" w:space="0" w:color="auto"/>
            </w:tcBorders>
          </w:tcPr>
          <w:p w:rsidR="008A19FB" w:rsidRPr="00C248FC" w:rsidRDefault="008A19FB" w:rsidP="008A19FB">
            <w:pPr>
              <w:pStyle w:val="TableCells"/>
              <w:rPr>
                <w:rStyle w:val="C1HJump"/>
              </w:rPr>
            </w:pPr>
            <w:r w:rsidRPr="00F671C4">
              <w:rPr>
                <w:rStyle w:val="C1HJump"/>
              </w:rPr>
              <w:lastRenderedPageBreak/>
              <w:t>Instrument Type</w:t>
            </w:r>
            <w:r>
              <w:rPr>
                <w:rStyle w:val="C1HJump"/>
              </w:rPr>
              <w:t xml:space="preserve"> (INST)</w:t>
            </w:r>
            <w:r w:rsidRPr="00F671C4">
              <w:rPr>
                <w:rStyle w:val="C1HJump"/>
              </w:rPr>
              <w:t>|</w:t>
            </w:r>
            <w:r>
              <w:rPr>
                <w:rStyle w:val="C1HJump"/>
              </w:rPr>
              <w:t>document=WordDocuments\FIN CG Source.docx;topic=</w:t>
            </w:r>
            <w:r w:rsidRPr="00F671C4">
              <w:rPr>
                <w:rStyle w:val="C1HJump"/>
              </w:rPr>
              <w:t>Instrument Type</w:t>
            </w:r>
          </w:p>
        </w:tc>
        <w:tc>
          <w:tcPr>
            <w:tcW w:w="4561" w:type="dxa"/>
          </w:tcPr>
          <w:p w:rsidR="008A19FB" w:rsidRDefault="008A19FB" w:rsidP="008A19FB">
            <w:pPr>
              <w:pStyle w:val="TableCells"/>
            </w:pPr>
            <w:r>
              <w:t xml:space="preserve">Maintains the instrument types that can be assigned to define the funding method for an award. </w:t>
            </w:r>
          </w:p>
          <w:p w:rsidR="008A19FB" w:rsidRDefault="008A19FB" w:rsidP="008A19FB">
            <w:pPr>
              <w:pStyle w:val="Noteintable"/>
            </w:pPr>
            <w:r>
              <w:rPr>
                <w:noProof/>
              </w:rPr>
              <w:drawing>
                <wp:inline distT="0" distB="0" distL="0" distR="0">
                  <wp:extent cx="160020" cy="160020"/>
                  <wp:effectExtent l="0" t="0" r="0" b="0"/>
                  <wp:docPr id="41" name="Picture 14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r>
            <w:r w:rsidRPr="00913BEF">
              <w:t>Displays when Contracts &amp; Grants Billing is turned on.</w:t>
            </w:r>
          </w:p>
        </w:tc>
      </w:tr>
      <w:tr w:rsidR="008A19FB" w:rsidRPr="00C40BA1" w:rsidTr="00E0719D">
        <w:tc>
          <w:tcPr>
            <w:tcW w:w="2970" w:type="dxa"/>
            <w:tcBorders>
              <w:right w:val="double" w:sz="4" w:space="0" w:color="auto"/>
            </w:tcBorders>
          </w:tcPr>
          <w:p w:rsidR="008A19FB" w:rsidRPr="005F2319" w:rsidRDefault="008A19FB" w:rsidP="008A19FB">
            <w:pPr>
              <w:pStyle w:val="TableCells"/>
            </w:pPr>
            <w:r w:rsidRPr="00C248FC">
              <w:rPr>
                <w:rStyle w:val="C1HJump"/>
              </w:rPr>
              <w:t>Letter of Credit Fund Group</w:t>
            </w:r>
            <w:r>
              <w:rPr>
                <w:rStyle w:val="C1HJump"/>
              </w:rPr>
              <w:t>(LFGR)</w:t>
            </w:r>
            <w:r w:rsidRPr="00C248FC">
              <w:rPr>
                <w:rStyle w:val="C1HJump"/>
                <w:vanish/>
              </w:rPr>
              <w:t>|</w:t>
            </w:r>
            <w:r>
              <w:rPr>
                <w:rStyle w:val="C1HJump"/>
              </w:rPr>
              <w:t>document=WordDocuments\FIN CG Source.docx;t</w:t>
            </w:r>
            <w:r>
              <w:rPr>
                <w:rStyle w:val="C1HJump"/>
                <w:vanish/>
              </w:rPr>
              <w:t>opic=</w:t>
            </w:r>
            <w:r w:rsidRPr="00C248FC">
              <w:rPr>
                <w:rStyle w:val="C1HJump"/>
                <w:vanish/>
              </w:rPr>
              <w:t>Letter of Credit Fund Group</w:t>
            </w:r>
          </w:p>
        </w:tc>
        <w:tc>
          <w:tcPr>
            <w:tcW w:w="4561" w:type="dxa"/>
          </w:tcPr>
          <w:p w:rsidR="008A19FB" w:rsidRDefault="008A19FB" w:rsidP="008A19FB">
            <w:pPr>
              <w:pStyle w:val="TableCells"/>
            </w:pPr>
            <w:r>
              <w:t>Groups LOC funds together so that one Letter of Credit draw can be processed for multiple LOC funds and maintains information pertaining to the various federal line of credit funds that may be associated with an award. It is primarily used with external sponsoring agencies.</w:t>
            </w:r>
          </w:p>
        </w:tc>
      </w:tr>
      <w:tr w:rsidR="008A19FB" w:rsidRPr="00C40BA1" w:rsidTr="00E0719D">
        <w:tc>
          <w:tcPr>
            <w:tcW w:w="2970" w:type="dxa"/>
            <w:tcBorders>
              <w:right w:val="double" w:sz="4" w:space="0" w:color="auto"/>
            </w:tcBorders>
          </w:tcPr>
          <w:p w:rsidR="008A19FB" w:rsidRPr="00C248FC" w:rsidRDefault="008A19FB" w:rsidP="008A19FB">
            <w:pPr>
              <w:pStyle w:val="TableCells"/>
              <w:rPr>
                <w:rStyle w:val="C1HJump"/>
              </w:rPr>
            </w:pPr>
            <w:r w:rsidRPr="00F671C4">
              <w:rPr>
                <w:rStyle w:val="C1HJump"/>
              </w:rPr>
              <w:t>Letter of Credit Fund</w:t>
            </w:r>
            <w:r>
              <w:rPr>
                <w:rStyle w:val="C1HJump"/>
              </w:rPr>
              <w:t xml:space="preserve"> (LOCF)</w:t>
            </w:r>
            <w:r w:rsidRPr="00F671C4">
              <w:rPr>
                <w:rStyle w:val="C1HJump"/>
              </w:rPr>
              <w:t>|</w:t>
            </w:r>
            <w:r>
              <w:rPr>
                <w:rStyle w:val="C1HJump"/>
              </w:rPr>
              <w:t>document=WordDocuments\FIN CG Source.docx;topic=</w:t>
            </w:r>
            <w:r w:rsidRPr="00C248FC">
              <w:rPr>
                <w:rStyle w:val="C1HJump"/>
                <w:vanish/>
              </w:rPr>
              <w:t>Letter of Credit Fund</w:t>
            </w:r>
          </w:p>
        </w:tc>
        <w:tc>
          <w:tcPr>
            <w:tcW w:w="4561" w:type="dxa"/>
          </w:tcPr>
          <w:p w:rsidR="008A19FB" w:rsidRDefault="008A19FB" w:rsidP="008A19FB">
            <w:pPr>
              <w:pStyle w:val="TableCells"/>
            </w:pPr>
            <w:r>
              <w:t xml:space="preserve">Maintains information pertaining to the various federal line of credit funds that may be associated with an award. </w:t>
            </w:r>
          </w:p>
          <w:p w:rsidR="008A19FB" w:rsidRDefault="008A19FB" w:rsidP="008A19FB">
            <w:pPr>
              <w:pStyle w:val="Noteintable"/>
            </w:pPr>
            <w:r>
              <w:rPr>
                <w:noProof/>
              </w:rPr>
              <w:drawing>
                <wp:inline distT="0" distB="0" distL="0" distR="0">
                  <wp:extent cx="160020" cy="160020"/>
                  <wp:effectExtent l="0" t="0" r="0" b="0"/>
                  <wp:docPr id="42" name="Picture 15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r>
            <w:r w:rsidRPr="00913BEF">
              <w:t>Displays when Contracts &amp; Grants Billing is turned on</w:t>
            </w:r>
            <w:r>
              <w:rPr>
                <w:rStyle w:val="NoteChar"/>
              </w:rPr>
              <w:t>.</w:t>
            </w:r>
          </w:p>
        </w:tc>
      </w:tr>
      <w:tr w:rsidR="008A19FB" w:rsidRPr="00C40BA1" w:rsidTr="00E0719D">
        <w:tc>
          <w:tcPr>
            <w:tcW w:w="2970" w:type="dxa"/>
            <w:tcBorders>
              <w:right w:val="double" w:sz="4" w:space="0" w:color="auto"/>
            </w:tcBorders>
          </w:tcPr>
          <w:p w:rsidR="008A19FB" w:rsidRPr="005F2319" w:rsidRDefault="008A19FB" w:rsidP="008A19FB">
            <w:pPr>
              <w:pStyle w:val="TableCells"/>
            </w:pPr>
            <w:r w:rsidRPr="00C248FC">
              <w:rPr>
                <w:rStyle w:val="C1HJump"/>
              </w:rPr>
              <w:t>Proposal Purpose</w:t>
            </w:r>
            <w:r>
              <w:rPr>
                <w:rStyle w:val="C1HJump"/>
              </w:rPr>
              <w:t>(PURP)</w:t>
            </w:r>
            <w:r w:rsidRPr="00C248FC">
              <w:rPr>
                <w:rStyle w:val="C1HJump"/>
                <w:vanish/>
              </w:rPr>
              <w:t>|</w:t>
            </w:r>
            <w:r>
              <w:rPr>
                <w:rStyle w:val="C1HJump"/>
              </w:rPr>
              <w:t>document=WordDocuments\FIN CG Source.docx;</w:t>
            </w:r>
            <w:r>
              <w:rPr>
                <w:rStyle w:val="C1HJump"/>
                <w:vanish/>
              </w:rPr>
              <w:t>topic=</w:t>
            </w:r>
            <w:r w:rsidRPr="00C248FC">
              <w:rPr>
                <w:rStyle w:val="C1HJump"/>
                <w:vanish/>
              </w:rPr>
              <w:t>Proposal Purpose</w:t>
            </w:r>
          </w:p>
        </w:tc>
        <w:tc>
          <w:tcPr>
            <w:tcW w:w="4561" w:type="dxa"/>
          </w:tcPr>
          <w:p w:rsidR="008A19FB" w:rsidRDefault="008A19FB" w:rsidP="008A19FB">
            <w:pPr>
              <w:pStyle w:val="TableCells"/>
            </w:pPr>
            <w:r>
              <w:t>Identifies the type of work a project represents, such as 'Instruction' or 'Research.</w:t>
            </w:r>
          </w:p>
        </w:tc>
      </w:tr>
      <w:tr w:rsidR="008A19FB" w:rsidRPr="00C40BA1" w:rsidTr="00E0719D">
        <w:tc>
          <w:tcPr>
            <w:tcW w:w="2970" w:type="dxa"/>
            <w:tcBorders>
              <w:right w:val="double" w:sz="4" w:space="0" w:color="auto"/>
            </w:tcBorders>
          </w:tcPr>
          <w:p w:rsidR="008A19FB" w:rsidRPr="005F2319" w:rsidRDefault="008A19FB" w:rsidP="008A19FB">
            <w:pPr>
              <w:pStyle w:val="TableCells"/>
            </w:pPr>
            <w:r w:rsidRPr="00C248FC">
              <w:rPr>
                <w:rStyle w:val="C1HJump"/>
              </w:rPr>
              <w:t>Proposal Status</w:t>
            </w:r>
            <w:r>
              <w:rPr>
                <w:rStyle w:val="C1HJump"/>
              </w:rPr>
              <w:t xml:space="preserve"> (PRST)</w:t>
            </w:r>
            <w:r w:rsidRPr="00C248FC">
              <w:rPr>
                <w:rStyle w:val="C1HJump"/>
                <w:vanish/>
              </w:rPr>
              <w:t>|</w:t>
            </w:r>
            <w:r>
              <w:rPr>
                <w:rStyle w:val="C1HJump"/>
              </w:rPr>
              <w:t>document=WordDocuments\FIN CG Source.docx;</w:t>
            </w:r>
            <w:r>
              <w:rPr>
                <w:rStyle w:val="C1HJump"/>
                <w:vanish/>
              </w:rPr>
              <w:t>topic=</w:t>
            </w:r>
            <w:r w:rsidRPr="00C248FC">
              <w:rPr>
                <w:rStyle w:val="C1HJump"/>
                <w:vanish/>
              </w:rPr>
              <w:t>Proposal Status</w:t>
            </w:r>
          </w:p>
        </w:tc>
        <w:tc>
          <w:tcPr>
            <w:tcW w:w="4561" w:type="dxa"/>
          </w:tcPr>
          <w:p w:rsidR="008A19FB" w:rsidRDefault="008A19FB" w:rsidP="008A19FB">
            <w:pPr>
              <w:pStyle w:val="TableCells"/>
            </w:pPr>
            <w:r>
              <w:t xml:space="preserve">Maintains a list of categories that can be assigned to proposals to indicate where it is in the granting process. </w:t>
            </w:r>
          </w:p>
        </w:tc>
      </w:tr>
      <w:tr w:rsidR="008A19FB" w:rsidRPr="00C40BA1" w:rsidTr="00E0719D">
        <w:tc>
          <w:tcPr>
            <w:tcW w:w="2970" w:type="dxa"/>
            <w:tcBorders>
              <w:right w:val="double" w:sz="4" w:space="0" w:color="auto"/>
            </w:tcBorders>
          </w:tcPr>
          <w:p w:rsidR="008A19FB" w:rsidRPr="005F2319" w:rsidRDefault="008A19FB" w:rsidP="008A19FB">
            <w:pPr>
              <w:pStyle w:val="TableCells"/>
            </w:pPr>
            <w:r w:rsidRPr="00C248FC">
              <w:rPr>
                <w:rStyle w:val="C1HJump"/>
              </w:rPr>
              <w:t>Proposal Type</w:t>
            </w:r>
            <w:r>
              <w:rPr>
                <w:rStyle w:val="C1HJump"/>
              </w:rPr>
              <w:t xml:space="preserve"> (PATY)</w:t>
            </w:r>
            <w:r w:rsidRPr="00C248FC">
              <w:rPr>
                <w:rStyle w:val="C1HJump"/>
                <w:vanish/>
              </w:rPr>
              <w:t>|</w:t>
            </w:r>
            <w:r>
              <w:rPr>
                <w:rStyle w:val="C1HJump"/>
                <w:vanish/>
              </w:rPr>
              <w:t>topic=</w:t>
            </w:r>
            <w:r w:rsidRPr="00C248FC">
              <w:rPr>
                <w:rStyle w:val="C1HJump"/>
                <w:vanish/>
              </w:rPr>
              <w:t>Proposal Type</w:t>
            </w:r>
          </w:p>
        </w:tc>
        <w:tc>
          <w:tcPr>
            <w:tcW w:w="4561" w:type="dxa"/>
          </w:tcPr>
          <w:p w:rsidR="008A19FB" w:rsidRDefault="008A19FB" w:rsidP="008A19FB">
            <w:pPr>
              <w:pStyle w:val="TableCells"/>
            </w:pPr>
            <w:r>
              <w:t>Specifies categories that can be assigned to proposals and awards to indicate whether they are new or are related to a previous project</w:t>
            </w:r>
          </w:p>
        </w:tc>
      </w:tr>
      <w:tr w:rsidR="008A19FB" w:rsidRPr="00C40BA1" w:rsidTr="00E0719D">
        <w:tc>
          <w:tcPr>
            <w:tcW w:w="2970" w:type="dxa"/>
            <w:tcBorders>
              <w:right w:val="double" w:sz="4" w:space="0" w:color="auto"/>
            </w:tcBorders>
          </w:tcPr>
          <w:p w:rsidR="008A19FB" w:rsidRDefault="008A19FB" w:rsidP="008A19FB">
            <w:pPr>
              <w:pStyle w:val="TableCells"/>
            </w:pPr>
            <w:r w:rsidRPr="00C248FC">
              <w:rPr>
                <w:rStyle w:val="C1HJump"/>
              </w:rPr>
              <w:t>Research Risk Type</w:t>
            </w:r>
            <w:r>
              <w:rPr>
                <w:rStyle w:val="C1HJump"/>
              </w:rPr>
              <w:t xml:space="preserve"> (RRT)</w:t>
            </w:r>
            <w:r w:rsidRPr="00C248FC">
              <w:rPr>
                <w:rStyle w:val="C1HJump"/>
                <w:vanish/>
              </w:rPr>
              <w:t>|</w:t>
            </w:r>
            <w:r>
              <w:rPr>
                <w:rStyle w:val="C1HJump"/>
              </w:rPr>
              <w:t>document=WordDocuments\FIN CG Source.docx;</w:t>
            </w:r>
            <w:r>
              <w:rPr>
                <w:rStyle w:val="C1HJump"/>
                <w:vanish/>
              </w:rPr>
              <w:t>topic=</w:t>
            </w:r>
            <w:r w:rsidRPr="00C248FC">
              <w:rPr>
                <w:rStyle w:val="C1HJump"/>
                <w:vanish/>
              </w:rPr>
              <w:t>Research Risk Type</w:t>
            </w:r>
          </w:p>
        </w:tc>
        <w:tc>
          <w:tcPr>
            <w:tcW w:w="4561" w:type="dxa"/>
          </w:tcPr>
          <w:p w:rsidR="008A19FB" w:rsidRDefault="008A19FB" w:rsidP="008A19FB">
            <w:pPr>
              <w:pStyle w:val="TableCells"/>
            </w:pPr>
            <w:r>
              <w:t>Specifies types of risks involved with Contracts &amp; Grants documents (for example, human subjects or hazardous materials).</w:t>
            </w:r>
          </w:p>
        </w:tc>
      </w:tr>
      <w:tr w:rsidR="008A19FB" w:rsidRPr="00C40BA1" w:rsidTr="00E0719D">
        <w:tc>
          <w:tcPr>
            <w:tcW w:w="2970" w:type="dxa"/>
            <w:tcBorders>
              <w:right w:val="double" w:sz="4" w:space="0" w:color="auto"/>
            </w:tcBorders>
          </w:tcPr>
          <w:p w:rsidR="008A19FB" w:rsidRDefault="008A19FB" w:rsidP="008A19FB">
            <w:pPr>
              <w:pStyle w:val="TableCells"/>
            </w:pPr>
            <w:r w:rsidRPr="00C248FC">
              <w:rPr>
                <w:rStyle w:val="C1HJump"/>
              </w:rPr>
              <w:t>Sub-Contractor</w:t>
            </w:r>
            <w:r>
              <w:rPr>
                <w:rStyle w:val="C1HJump"/>
              </w:rPr>
              <w:t xml:space="preserve"> (SUBC)</w:t>
            </w:r>
            <w:r w:rsidRPr="00C248FC">
              <w:rPr>
                <w:rStyle w:val="C1HJump"/>
                <w:vanish/>
              </w:rPr>
              <w:t>|</w:t>
            </w:r>
            <w:r>
              <w:rPr>
                <w:rStyle w:val="C1HJump"/>
                <w:vanish/>
              </w:rPr>
              <w:t>topic=</w:t>
            </w:r>
            <w:r w:rsidRPr="00C248FC">
              <w:rPr>
                <w:rStyle w:val="C1HJump"/>
                <w:vanish/>
              </w:rPr>
              <w:t>Sub-Contractor</w:t>
            </w:r>
          </w:p>
        </w:tc>
        <w:tc>
          <w:tcPr>
            <w:tcW w:w="4561" w:type="dxa"/>
          </w:tcPr>
          <w:p w:rsidR="008A19FB" w:rsidRDefault="008A19FB" w:rsidP="008A19FB">
            <w:pPr>
              <w:pStyle w:val="TableCells"/>
            </w:pPr>
            <w:r>
              <w:t>Maintains the detailed information pertaining to a subcontracting institution.</w:t>
            </w:r>
          </w:p>
        </w:tc>
      </w:tr>
    </w:tbl>
    <w:p w:rsidR="008A19FB" w:rsidRDefault="008A19FB" w:rsidP="008A19FB">
      <w:pPr>
        <w:pStyle w:val="Heading3"/>
      </w:pPr>
      <w:bookmarkStart w:id="141" w:name="_Toc276554583"/>
      <w:bookmarkStart w:id="142" w:name="_Toc242850993"/>
      <w:bookmarkStart w:id="143" w:name="_Toc242862083"/>
      <w:bookmarkStart w:id="144" w:name="_Toc244320264"/>
      <w:bookmarkStart w:id="145" w:name="_Toc274319776"/>
      <w:bookmarkStart w:id="146" w:name="_Toc276554579"/>
      <w:r>
        <w:t>Agency</w:t>
      </w:r>
      <w:bookmarkEnd w:id="141"/>
      <w:r w:rsidR="00FF490C">
        <w:fldChar w:fldCharType="begin"/>
      </w:r>
      <w:r>
        <w:instrText xml:space="preserve"> XE "Agency document" </w:instrText>
      </w:r>
      <w:r w:rsidR="00FF490C">
        <w:fldChar w:fldCharType="end"/>
      </w:r>
      <w:r w:rsidR="00FF490C" w:rsidRPr="00000100">
        <w:fldChar w:fldCharType="begin"/>
      </w:r>
      <w:r w:rsidRPr="00000100">
        <w:instrText xml:space="preserve"> TC "</w:instrText>
      </w:r>
      <w:bookmarkStart w:id="147" w:name="_Toc274113281"/>
      <w:r>
        <w:instrText>Agency</w:instrText>
      </w:r>
      <w:bookmarkEnd w:id="147"/>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8A19FB" w:rsidRPr="008A19FB" w:rsidRDefault="008A19FB" w:rsidP="008A19FB">
      <w:pPr>
        <w:pStyle w:val="BodyText"/>
      </w:pPr>
    </w:p>
    <w:p w:rsidR="008A19FB" w:rsidRDefault="008A19FB" w:rsidP="008A19FB">
      <w:pPr>
        <w:pStyle w:val="BodyText"/>
      </w:pPr>
      <w:r>
        <w:t xml:space="preserve">The Agency document contains detailed identifying information pertaining to an agency. A previously non-existing agency can be added to the table and information for an existing agency can be updated. The Agency document deals with external sponsoring agencies for many Contracts </w:t>
      </w:r>
      <w:r w:rsidR="007824B3">
        <w:t>&amp; Grants</w:t>
      </w:r>
      <w:r>
        <w:t xml:space="preserve"> activities.</w:t>
      </w:r>
    </w:p>
    <w:p w:rsidR="008A19FB" w:rsidRDefault="008A19FB" w:rsidP="008A19FB">
      <w:pPr>
        <w:pStyle w:val="BodyText"/>
      </w:pPr>
    </w:p>
    <w:p w:rsidR="008A19FB" w:rsidRDefault="008A19FB" w:rsidP="008A19FB">
      <w:pPr>
        <w:pStyle w:val="Note"/>
      </w:pPr>
      <w:r>
        <w:rPr>
          <w:noProof/>
        </w:rPr>
        <w:drawing>
          <wp:inline distT="0" distB="0" distL="0" distR="0">
            <wp:extent cx="160020" cy="160020"/>
            <wp:effectExtent l="0" t="0" r="0" b="0"/>
            <wp:docPr id="3" name="Picture 13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r>
      <w:r>
        <w:rPr>
          <w:rStyle w:val="NoteChar"/>
        </w:rPr>
        <w:t>When Contracts &amp; Grants Billing is turned on the Agency document can be used to create new AR customers and is used by Contracts &amp; Grants Billing to associate an AR Customer number with an Agency to facilitate invoice generation. Additionally, the Agency contains information related to collection activities.</w:t>
      </w:r>
    </w:p>
    <w:p w:rsidR="008A19FB" w:rsidRDefault="008A19FB" w:rsidP="008A19FB">
      <w:pPr>
        <w:pStyle w:val="Heading4"/>
      </w:pPr>
      <w:bookmarkStart w:id="148" w:name="_Toc238612682"/>
      <w:bookmarkStart w:id="149" w:name="_Toc241477801"/>
      <w:bookmarkStart w:id="150" w:name="_Toc242601791"/>
      <w:bookmarkStart w:id="151" w:name="_Toc242757209"/>
      <w:r>
        <w:t>Document Layout</w:t>
      </w:r>
      <w:bookmarkEnd w:id="148"/>
      <w:bookmarkEnd w:id="149"/>
      <w:bookmarkEnd w:id="150"/>
      <w:bookmarkEnd w:id="151"/>
    </w:p>
    <w:p w:rsidR="008A19FB" w:rsidRDefault="008A19FB" w:rsidP="008A19FB">
      <w:pPr>
        <w:pStyle w:val="BodyText"/>
      </w:pPr>
      <w:bookmarkStart w:id="152" w:name="_Toc232321771"/>
      <w:r>
        <w:t xml:space="preserve">The Agency document includes the </w:t>
      </w:r>
      <w:r w:rsidRPr="00537B9B">
        <w:rPr>
          <w:rStyle w:val="Strong"/>
          <w:rFonts w:eastAsia="MS Mincho"/>
        </w:rPr>
        <w:t>Edit Agency</w:t>
      </w:r>
      <w:r>
        <w:rPr>
          <w:rStyle w:val="Strong"/>
          <w:rFonts w:eastAsia="MS Mincho"/>
        </w:rPr>
        <w:t xml:space="preserve">, Customer, Contracts &amp; </w:t>
      </w:r>
      <w:r w:rsidR="00BA5B30">
        <w:rPr>
          <w:rStyle w:val="Strong"/>
          <w:rFonts w:eastAsia="MS Mincho"/>
        </w:rPr>
        <w:t>Grants, Addresses</w:t>
      </w:r>
      <w:r>
        <w:rPr>
          <w:rStyle w:val="Strong"/>
          <w:rFonts w:eastAsia="MS Mincho"/>
        </w:rPr>
        <w:t xml:space="preserve"> and Collections Maintenance </w:t>
      </w:r>
      <w:r w:rsidR="00BA5B30">
        <w:t>tab. The</w:t>
      </w:r>
      <w:r>
        <w:t xml:space="preserve"> system automatically enters data into both </w:t>
      </w:r>
      <w:r w:rsidR="00BA5B30">
        <w:t>the</w:t>
      </w:r>
      <w:r w:rsidR="00BA5B30" w:rsidRPr="002F492D">
        <w:rPr>
          <w:b/>
        </w:rPr>
        <w:t xml:space="preserve"> Old</w:t>
      </w:r>
      <w:r w:rsidRPr="002F492D">
        <w:t xml:space="preserve"> and </w:t>
      </w:r>
      <w:r w:rsidRPr="002F492D">
        <w:rPr>
          <w:b/>
        </w:rPr>
        <w:t>New</w:t>
      </w:r>
      <w:r w:rsidRPr="002F492D">
        <w:t xml:space="preserve"> sections</w:t>
      </w:r>
      <w:r>
        <w:t xml:space="preserve"> in this tab. Selected data fields are available for editing.</w:t>
      </w:r>
    </w:p>
    <w:p w:rsidR="008A19FB" w:rsidRDefault="008A19FB" w:rsidP="008A19FB">
      <w:pPr>
        <w:pStyle w:val="BodyText"/>
      </w:pPr>
    </w:p>
    <w:p w:rsidR="008A19FB" w:rsidRPr="003A4300" w:rsidRDefault="008A19FB" w:rsidP="008A19FB">
      <w:pPr>
        <w:pStyle w:val="Note"/>
      </w:pPr>
      <w:r>
        <w:rPr>
          <w:noProof/>
        </w:rPr>
        <w:lastRenderedPageBreak/>
        <w:drawing>
          <wp:inline distT="0" distB="0" distL="0" distR="0">
            <wp:extent cx="160020" cy="160020"/>
            <wp:effectExtent l="0" t="0" r="0" b="0"/>
            <wp:docPr id="9" name="Picture 12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t xml:space="preserve">The </w:t>
      </w:r>
      <w:r w:rsidRPr="001715BE">
        <w:rPr>
          <w:rStyle w:val="Strong"/>
        </w:rPr>
        <w:t>Customer</w:t>
      </w:r>
      <w:r>
        <w:t xml:space="preserve">, </w:t>
      </w:r>
      <w:r w:rsidRPr="001715BE">
        <w:rPr>
          <w:rStyle w:val="Strong"/>
        </w:rPr>
        <w:t>Contracts &amp; Grants</w:t>
      </w:r>
      <w:r>
        <w:t xml:space="preserve">, </w:t>
      </w:r>
      <w:r w:rsidRPr="001715BE">
        <w:rPr>
          <w:rStyle w:val="Strong"/>
        </w:rPr>
        <w:t>Addresses</w:t>
      </w:r>
      <w:r>
        <w:t xml:space="preserve"> and </w:t>
      </w:r>
      <w:r w:rsidRPr="001715BE">
        <w:rPr>
          <w:rStyle w:val="Strong"/>
        </w:rPr>
        <w:t>Collections Maintenance</w:t>
      </w:r>
      <w:r>
        <w:t xml:space="preserve"> tabs will only display if Contracts &amp; Grants Billing is turned on</w:t>
      </w:r>
      <w:r w:rsidRPr="003A4300">
        <w:t>.</w:t>
      </w:r>
      <w:r w:rsidR="00FF490C">
        <w:fldChar w:fldCharType="begin"/>
      </w:r>
      <w:r>
        <w:instrText xml:space="preserve"> \MinBodyLeft 0 </w:instrText>
      </w:r>
      <w:r w:rsidR="00FF490C">
        <w:fldChar w:fldCharType="end"/>
      </w:r>
    </w:p>
    <w:p w:rsidR="008A19FB" w:rsidRDefault="008A19FB" w:rsidP="008A19FB">
      <w:pPr>
        <w:pStyle w:val="Heading5"/>
      </w:pPr>
      <w:r>
        <w:t>Agency Tab</w:t>
      </w:r>
      <w:r w:rsidR="00FF490C">
        <w:fldChar w:fldCharType="begin"/>
      </w:r>
      <w:r>
        <w:instrText xml:space="preserve"> XE "Agency document: Edit Agency tab" </w:instrText>
      </w:r>
      <w:r w:rsidR="00FF490C">
        <w:fldChar w:fldCharType="end"/>
      </w:r>
    </w:p>
    <w:p w:rsidR="008A19FB" w:rsidRPr="008A19FB" w:rsidRDefault="008A19FB" w:rsidP="008A19FB">
      <w:pPr>
        <w:pStyle w:val="Definition"/>
      </w:pPr>
    </w:p>
    <w:p w:rsidR="008A19FB" w:rsidRPr="00D74D97" w:rsidRDefault="008A19FB" w:rsidP="008A19FB">
      <w:pPr>
        <w:pStyle w:val="TableHeading"/>
      </w:pPr>
      <w:r w:rsidRPr="00D74D97">
        <w:t xml:space="preserve">Agency tab </w:t>
      </w:r>
      <w:r>
        <w:t xml:space="preserve">field </w:t>
      </w:r>
      <w:r w:rsidRPr="00D74D97">
        <w:t>definition</w:t>
      </w:r>
      <w:bookmarkEnd w:id="15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74"/>
        <w:gridCol w:w="6686"/>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00"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Active Indicator</w:t>
            </w:r>
          </w:p>
        </w:tc>
        <w:tc>
          <w:tcPr>
            <w:tcW w:w="5400" w:type="dxa"/>
          </w:tcPr>
          <w:p w:rsidR="008A19FB" w:rsidRDefault="008A19FB" w:rsidP="008A19FB">
            <w:pPr>
              <w:pStyle w:val="TableCells"/>
            </w:pPr>
            <w:r>
              <w:t>Indicates whether this agency is active or inactive. Remove the check mark to deactivate.</w:t>
            </w:r>
          </w:p>
        </w:tc>
      </w:tr>
      <w:tr w:rsidR="008A19FB" w:rsidTr="00E0719D">
        <w:tc>
          <w:tcPr>
            <w:tcW w:w="2160" w:type="dxa"/>
            <w:tcBorders>
              <w:right w:val="double" w:sz="4" w:space="0" w:color="auto"/>
            </w:tcBorders>
          </w:tcPr>
          <w:p w:rsidR="008A19FB" w:rsidRDefault="008A19FB" w:rsidP="008A19FB">
            <w:pPr>
              <w:pStyle w:val="TableCells"/>
            </w:pPr>
            <w:r>
              <w:t>Agency Full Name</w:t>
            </w:r>
          </w:p>
        </w:tc>
        <w:tc>
          <w:tcPr>
            <w:tcW w:w="5400" w:type="dxa"/>
          </w:tcPr>
          <w:p w:rsidR="008A19FB" w:rsidRDefault="008A19FB" w:rsidP="008A19FB">
            <w:pPr>
              <w:pStyle w:val="TableCells"/>
            </w:pPr>
            <w:r>
              <w:t>Required. The official, unabbreviated business title of the agency funding the award.</w:t>
            </w:r>
          </w:p>
        </w:tc>
      </w:tr>
      <w:tr w:rsidR="008A19FB" w:rsidTr="00E0719D">
        <w:tc>
          <w:tcPr>
            <w:tcW w:w="2160" w:type="dxa"/>
            <w:tcBorders>
              <w:right w:val="double" w:sz="4" w:space="0" w:color="auto"/>
            </w:tcBorders>
          </w:tcPr>
          <w:p w:rsidR="008A19FB" w:rsidRDefault="008A19FB" w:rsidP="008A19FB">
            <w:pPr>
              <w:pStyle w:val="TableCells"/>
            </w:pPr>
            <w:r>
              <w:t>Agency Number</w:t>
            </w:r>
          </w:p>
        </w:tc>
        <w:tc>
          <w:tcPr>
            <w:tcW w:w="5400" w:type="dxa"/>
          </w:tcPr>
          <w:p w:rsidR="008A19FB" w:rsidRDefault="008A19FB" w:rsidP="008A19FB">
            <w:pPr>
              <w:pStyle w:val="TableCells"/>
            </w:pPr>
            <w:r>
              <w:t>Display only. Displays an auto-generated number that uniquely identifies an external funding agency.</w:t>
            </w:r>
          </w:p>
        </w:tc>
      </w:tr>
      <w:tr w:rsidR="008A19FB" w:rsidTr="00E0719D">
        <w:tc>
          <w:tcPr>
            <w:tcW w:w="2160" w:type="dxa"/>
            <w:tcBorders>
              <w:right w:val="double" w:sz="4" w:space="0" w:color="auto"/>
            </w:tcBorders>
          </w:tcPr>
          <w:p w:rsidR="008A19FB" w:rsidRDefault="008A19FB" w:rsidP="008A19FB">
            <w:pPr>
              <w:pStyle w:val="TableCells"/>
            </w:pPr>
            <w:r>
              <w:t>Agency Reporting Name</w:t>
            </w:r>
          </w:p>
        </w:tc>
        <w:tc>
          <w:tcPr>
            <w:tcW w:w="5400" w:type="dxa"/>
          </w:tcPr>
          <w:p w:rsidR="008A19FB" w:rsidRDefault="008A19FB" w:rsidP="008A19FB">
            <w:pPr>
              <w:pStyle w:val="TableCells"/>
            </w:pPr>
            <w:r>
              <w:t>Required. The shortened name of the agency. This field is used for most reports and lookups where space is a limited.</w:t>
            </w:r>
          </w:p>
        </w:tc>
      </w:tr>
      <w:tr w:rsidR="008A19FB" w:rsidTr="00E0719D">
        <w:tc>
          <w:tcPr>
            <w:tcW w:w="2160" w:type="dxa"/>
            <w:tcBorders>
              <w:right w:val="double" w:sz="4" w:space="0" w:color="auto"/>
            </w:tcBorders>
          </w:tcPr>
          <w:p w:rsidR="008A19FB" w:rsidRDefault="008A19FB" w:rsidP="008A19FB">
            <w:pPr>
              <w:pStyle w:val="TableCells"/>
            </w:pPr>
            <w:r>
              <w:t>Agency Type Code</w:t>
            </w:r>
          </w:p>
        </w:tc>
        <w:tc>
          <w:tcPr>
            <w:tcW w:w="5400" w:type="dxa"/>
          </w:tcPr>
          <w:p w:rsidR="008A19FB" w:rsidRDefault="008A19FB" w:rsidP="008A19FB">
            <w:pPr>
              <w:pStyle w:val="TableCells"/>
            </w:pPr>
            <w:r>
              <w:t>Required. A unique value to categorize the type of agency. Existing agency type codes may be retrieved from the lookup.</w:t>
            </w:r>
          </w:p>
        </w:tc>
      </w:tr>
      <w:tr w:rsidR="008A19FB" w:rsidTr="00E0719D">
        <w:tc>
          <w:tcPr>
            <w:tcW w:w="2160" w:type="dxa"/>
            <w:tcBorders>
              <w:right w:val="double" w:sz="4" w:space="0" w:color="auto"/>
            </w:tcBorders>
          </w:tcPr>
          <w:p w:rsidR="008A19FB" w:rsidRDefault="008A19FB" w:rsidP="008A19FB">
            <w:pPr>
              <w:pStyle w:val="TableCells"/>
            </w:pPr>
            <w:r>
              <w:t>Indirect Amount</w:t>
            </w:r>
          </w:p>
        </w:tc>
        <w:tc>
          <w:tcPr>
            <w:tcW w:w="5400" w:type="dxa"/>
          </w:tcPr>
          <w:p w:rsidR="008A19FB" w:rsidRDefault="008A19FB" w:rsidP="008A19FB">
            <w:pPr>
              <w:pStyle w:val="TableCells"/>
            </w:pPr>
            <w:r>
              <w:t>Optional. The maximum dollar amount or rate that this agency allows. This field is informational only and does not drive other fields in Financials.</w:t>
            </w:r>
          </w:p>
        </w:tc>
      </w:tr>
      <w:tr w:rsidR="008A19FB" w:rsidTr="00E0719D">
        <w:tc>
          <w:tcPr>
            <w:tcW w:w="2160" w:type="dxa"/>
            <w:tcBorders>
              <w:right w:val="double" w:sz="4" w:space="0" w:color="auto"/>
            </w:tcBorders>
          </w:tcPr>
          <w:p w:rsidR="008A19FB" w:rsidRDefault="008A19FB" w:rsidP="008A19FB">
            <w:pPr>
              <w:pStyle w:val="TableCells"/>
            </w:pPr>
            <w:r>
              <w:t>In State Indicator</w:t>
            </w:r>
          </w:p>
        </w:tc>
        <w:tc>
          <w:tcPr>
            <w:tcW w:w="5400" w:type="dxa"/>
          </w:tcPr>
          <w:p w:rsidR="008A19FB" w:rsidRDefault="008A19FB" w:rsidP="008A19FB">
            <w:pPr>
              <w:pStyle w:val="TableCells"/>
            </w:pPr>
            <w:r>
              <w:t>Optional. Indicates if the agency is located in your institution's state.</w:t>
            </w:r>
          </w:p>
        </w:tc>
      </w:tr>
      <w:tr w:rsidR="008A19FB" w:rsidTr="00E0719D">
        <w:tc>
          <w:tcPr>
            <w:tcW w:w="2160" w:type="dxa"/>
            <w:tcBorders>
              <w:top w:val="single" w:sz="4" w:space="0" w:color="auto"/>
              <w:bottom w:val="nil"/>
              <w:right w:val="double" w:sz="4" w:space="0" w:color="auto"/>
            </w:tcBorders>
          </w:tcPr>
          <w:p w:rsidR="008A19FB" w:rsidRDefault="008A19FB" w:rsidP="008A19FB">
            <w:pPr>
              <w:pStyle w:val="TableCells"/>
            </w:pPr>
            <w:r>
              <w:t>Reports To Agency Number</w:t>
            </w:r>
          </w:p>
        </w:tc>
        <w:tc>
          <w:tcPr>
            <w:tcW w:w="5400" w:type="dxa"/>
            <w:tcBorders>
              <w:top w:val="single" w:sz="4" w:space="0" w:color="auto"/>
              <w:bottom w:val="nil"/>
            </w:tcBorders>
          </w:tcPr>
          <w:p w:rsidR="008A19FB" w:rsidRDefault="008A19FB" w:rsidP="008A19FB">
            <w:pPr>
              <w:pStyle w:val="TableCells"/>
            </w:pPr>
            <w:r>
              <w:t>Optional. The code identifies the agency to which this agency reports. Existing agency numbers may be retrieved from the lookup.</w:t>
            </w:r>
          </w:p>
          <w:p w:rsidR="008A19FB" w:rsidRDefault="008A19FB" w:rsidP="008A19FB">
            <w:pPr>
              <w:pStyle w:val="TableCells"/>
            </w:pPr>
            <w:r>
              <w:t>If the agency is a smaller agency that reports to another agency, this field identifies the next higher agency in the agency hierarchy. If the agency is an independent agency and is not part of an agency hierarchy, this field is left blank. Many federal agencies have a 'reports to' agency.</w:t>
            </w:r>
          </w:p>
        </w:tc>
      </w:tr>
    </w:tbl>
    <w:p w:rsidR="008A19FB" w:rsidRPr="008A19FB" w:rsidRDefault="008A19FB" w:rsidP="008A19FB">
      <w:pPr>
        <w:pStyle w:val="Definition"/>
      </w:pPr>
    </w:p>
    <w:p w:rsidR="008A19FB" w:rsidRDefault="008A19FB" w:rsidP="008A19FB">
      <w:pPr>
        <w:pStyle w:val="Note"/>
      </w:pPr>
      <w:r w:rsidRPr="00C42907">
        <w:rPr>
          <w:noProof/>
        </w:rPr>
        <w:drawing>
          <wp:inline distT="0" distB="0" distL="0" distR="0">
            <wp:extent cx="143510" cy="143510"/>
            <wp:effectExtent l="19050" t="0" r="8890" b="0"/>
            <wp:docPr id="10" name="Picture 92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Pr>
          <w:rStyle w:val="Strong"/>
          <w:rFonts w:eastAsia="MS Mincho"/>
        </w:rPr>
        <w:tab/>
      </w:r>
      <w:r w:rsidRPr="00E33B1A">
        <w:rPr>
          <w:rStyle w:val="Strong"/>
          <w:rFonts w:eastAsia="MS Mincho"/>
        </w:rPr>
        <w:t>Auto Generation of Agency Number</w:t>
      </w:r>
      <w:r>
        <w:rPr>
          <w:rStyle w:val="Strong"/>
          <w:rFonts w:eastAsia="MS Mincho"/>
        </w:rPr>
        <w:t xml:space="preserve">: </w:t>
      </w:r>
      <w:r w:rsidR="00FF490C" w:rsidRPr="00E33B1A">
        <w:rPr>
          <w:rStyle w:val="Strong"/>
          <w:rFonts w:eastAsia="MS Mincho"/>
        </w:rPr>
        <w:fldChar w:fldCharType="begin"/>
      </w:r>
      <w:r w:rsidRPr="00E33B1A">
        <w:rPr>
          <w:rStyle w:val="Strong"/>
          <w:rFonts w:eastAsia="MS Mincho"/>
        </w:rPr>
        <w:instrText xml:space="preserve"> XE "Auto </w:instrText>
      </w:r>
      <w:r w:rsidR="00BA5B30" w:rsidRPr="00E33B1A">
        <w:rPr>
          <w:rStyle w:val="Strong"/>
          <w:rFonts w:eastAsia="MS Mincho"/>
        </w:rPr>
        <w:instrText>Generation: Agency</w:instrText>
      </w:r>
      <w:r w:rsidRPr="00E33B1A">
        <w:rPr>
          <w:rStyle w:val="Strong"/>
          <w:rFonts w:eastAsia="MS Mincho"/>
        </w:rPr>
        <w:instrText xml:space="preserve"> Number" </w:instrText>
      </w:r>
      <w:r w:rsidR="00FF490C" w:rsidRPr="00E33B1A">
        <w:rPr>
          <w:rStyle w:val="Strong"/>
          <w:rFonts w:eastAsia="MS Mincho"/>
        </w:rPr>
        <w:fldChar w:fldCharType="end"/>
      </w:r>
      <w:r w:rsidR="00FF490C" w:rsidRPr="00E33B1A">
        <w:rPr>
          <w:rStyle w:val="Strong"/>
          <w:rFonts w:eastAsia="MS Mincho"/>
        </w:rPr>
        <w:fldChar w:fldCharType="begin"/>
      </w:r>
      <w:r w:rsidRPr="00E33B1A">
        <w:rPr>
          <w:rStyle w:val="Strong"/>
          <w:rFonts w:eastAsia="MS Mincho"/>
        </w:rPr>
        <w:instrText xml:space="preserve"> XE "Agency </w:instrText>
      </w:r>
      <w:r w:rsidR="00BA5B30" w:rsidRPr="00E33B1A">
        <w:rPr>
          <w:rStyle w:val="Strong"/>
          <w:rFonts w:eastAsia="MS Mincho"/>
        </w:rPr>
        <w:instrText>Number: auto</w:instrText>
      </w:r>
      <w:r w:rsidRPr="00E33B1A">
        <w:rPr>
          <w:rStyle w:val="Strong"/>
          <w:rFonts w:eastAsia="MS Mincho"/>
        </w:rPr>
        <w:instrText xml:space="preserve"> generation" </w:instrText>
      </w:r>
      <w:r w:rsidR="00FF490C" w:rsidRPr="00E33B1A">
        <w:rPr>
          <w:rStyle w:val="Strong"/>
          <w:rFonts w:eastAsia="MS Mincho"/>
        </w:rPr>
        <w:fldChar w:fldCharType="end"/>
      </w:r>
      <w:r>
        <w:t xml:space="preserve">If an agency number is generated but the agency document is cancelled the number is void and is not assigned. For example, if a user selects the NEW agency button and the system generates number 55269 but the user cancels the document prior to approval the next available number for any user is 55270. </w:t>
      </w:r>
    </w:p>
    <w:p w:rsidR="008A19FB" w:rsidRDefault="008A19FB" w:rsidP="008A19FB">
      <w:pPr>
        <w:pStyle w:val="Note"/>
      </w:pPr>
      <w:r>
        <w:rPr>
          <w:noProof/>
        </w:rPr>
        <w:drawing>
          <wp:inline distT="0" distB="0" distL="0" distR="0">
            <wp:extent cx="157480" cy="157480"/>
            <wp:effectExtent l="0" t="0" r="0" b="0"/>
            <wp:docPr id="11" name="Picture 12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tab/>
        <w:t xml:space="preserve">The following tabs will only display on the Agency document if Contracts &amp; Grants Billing is turned on. </w:t>
      </w:r>
      <w:r w:rsidR="00FF490C">
        <w:fldChar w:fldCharType="begin"/>
      </w:r>
      <w:r>
        <w:instrText xml:space="preserve"> \MinBodyLeft 0 </w:instrText>
      </w:r>
      <w:r w:rsidR="00FF490C">
        <w:fldChar w:fldCharType="end"/>
      </w:r>
    </w:p>
    <w:p w:rsidR="008A19FB" w:rsidRDefault="008A19FB" w:rsidP="008A19FB">
      <w:pPr>
        <w:pStyle w:val="Heading5"/>
      </w:pPr>
      <w:bookmarkStart w:id="153" w:name="_Toc232321422"/>
      <w:bookmarkStart w:id="154" w:name="_Toc234031213"/>
      <w:bookmarkStart w:id="155" w:name="_Toc238612684"/>
      <w:bookmarkStart w:id="156" w:name="_Toc241477803"/>
      <w:bookmarkStart w:id="157" w:name="_Toc242601792"/>
      <w:bookmarkStart w:id="158" w:name="_Toc242757210"/>
      <w:bookmarkStart w:id="159" w:name="_Toc245525984"/>
      <w:bookmarkStart w:id="160" w:name="_Toc276554584"/>
      <w:r>
        <w:t>Customer Tab</w:t>
      </w:r>
      <w:r w:rsidR="00FF490C">
        <w:fldChar w:fldCharType="begin"/>
      </w:r>
      <w:r>
        <w:instrText xml:space="preserve"> XE "Agency document: Customer tab" </w:instrText>
      </w:r>
      <w:r w:rsidR="00FF490C">
        <w:fldChar w:fldCharType="end"/>
      </w:r>
    </w:p>
    <w:p w:rsidR="008A19FB" w:rsidRPr="008A19FB" w:rsidRDefault="008A19FB" w:rsidP="008A19FB">
      <w:pPr>
        <w:pStyle w:val="Definition"/>
      </w:pPr>
    </w:p>
    <w:p w:rsidR="008A19FB" w:rsidRPr="00D74D97" w:rsidRDefault="008A19FB" w:rsidP="008A19FB">
      <w:pPr>
        <w:pStyle w:val="TableHeading"/>
      </w:pPr>
      <w:r>
        <w:t>Customer</w:t>
      </w:r>
      <w:r w:rsidRPr="00D74D97">
        <w:t xml:space="preserve"> tab </w:t>
      </w:r>
      <w:r>
        <w:t xml:space="preserve">field </w:t>
      </w:r>
      <w:r w:rsidRPr="00D74D97">
        <w:t>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74"/>
        <w:gridCol w:w="6686"/>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00"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Customer Exists?</w:t>
            </w:r>
          </w:p>
        </w:tc>
        <w:tc>
          <w:tcPr>
            <w:tcW w:w="5400" w:type="dxa"/>
          </w:tcPr>
          <w:p w:rsidR="008A19FB" w:rsidRDefault="008A19FB" w:rsidP="008A19FB">
            <w:pPr>
              <w:pStyle w:val="TableCells"/>
            </w:pPr>
            <w:r>
              <w:t xml:space="preserve">Required. Select a value from the list. Selections are: Use Existing </w:t>
            </w:r>
            <w:r>
              <w:lastRenderedPageBreak/>
              <w:t>Customer, Create New Customer and No Customer.</w:t>
            </w:r>
          </w:p>
          <w:p w:rsidR="008A19FB" w:rsidRDefault="008A19FB" w:rsidP="008A19FB">
            <w:pPr>
              <w:pStyle w:val="Noteintable"/>
            </w:pPr>
            <w:r>
              <w:rPr>
                <w:noProof/>
              </w:rPr>
              <w:drawing>
                <wp:inline distT="0" distB="0" distL="0" distR="0">
                  <wp:extent cx="142875" cy="142875"/>
                  <wp:effectExtent l="0" t="0" r="9525" b="9525"/>
                  <wp:docPr id="12" name="Picture 92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pencil-smal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b/>
              <w:t>If Use Existing Customer is selected, a valid AR Customer Number must be entered in the Customer Number field.</w:t>
            </w:r>
          </w:p>
          <w:p w:rsidR="008A19FB" w:rsidRDefault="008A19FB" w:rsidP="008A19FB">
            <w:pPr>
              <w:pStyle w:val="Noteintable"/>
            </w:pPr>
            <w:r>
              <w:rPr>
                <w:noProof/>
              </w:rPr>
              <w:drawing>
                <wp:inline distT="0" distB="0" distL="0" distR="0">
                  <wp:extent cx="142875" cy="142875"/>
                  <wp:effectExtent l="0" t="0" r="9525" b="9525"/>
                  <wp:docPr id="14" name="Picture 14"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cil-smal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b/>
              <w:t>If Create New Customer is selected, an AR Customer will be created when the Agency document is Final.</w:t>
            </w:r>
          </w:p>
          <w:p w:rsidR="008A19FB" w:rsidRDefault="008A19FB" w:rsidP="008A19FB">
            <w:pPr>
              <w:pStyle w:val="Noteintable"/>
            </w:pPr>
            <w:r>
              <w:rPr>
                <w:noProof/>
              </w:rPr>
              <w:drawing>
                <wp:inline distT="0" distB="0" distL="0" distR="0">
                  <wp:extent cx="142240" cy="142240"/>
                  <wp:effectExtent l="0" t="0" r="0" b="0"/>
                  <wp:docPr id="16" name="Picture 1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pencil-smal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t>If No Customer is selected, leave Customer Number and Customer Type blank.</w:t>
            </w:r>
          </w:p>
        </w:tc>
      </w:tr>
      <w:tr w:rsidR="008A19FB" w:rsidTr="00E0719D">
        <w:tc>
          <w:tcPr>
            <w:tcW w:w="2160" w:type="dxa"/>
            <w:tcBorders>
              <w:right w:val="double" w:sz="4" w:space="0" w:color="auto"/>
            </w:tcBorders>
          </w:tcPr>
          <w:p w:rsidR="008A19FB" w:rsidRDefault="008A19FB" w:rsidP="008A19FB">
            <w:pPr>
              <w:pStyle w:val="TableCells"/>
            </w:pPr>
            <w:r>
              <w:lastRenderedPageBreak/>
              <w:t>Customer Number</w:t>
            </w:r>
          </w:p>
        </w:tc>
        <w:tc>
          <w:tcPr>
            <w:tcW w:w="5400" w:type="dxa"/>
          </w:tcPr>
          <w:p w:rsidR="008A19FB" w:rsidRDefault="008A19FB" w:rsidP="008A19FB">
            <w:pPr>
              <w:pStyle w:val="TableCells"/>
            </w:pPr>
            <w:r>
              <w:t>Optional. If Use Existing Customer is selected, enter a valid AR Customer Number or valid AR customers may be retrieved from the lookup.</w:t>
            </w:r>
          </w:p>
          <w:p w:rsidR="008A19FB" w:rsidRDefault="008A19FB" w:rsidP="008A19FB">
            <w:pPr>
              <w:pStyle w:val="Noteintable"/>
            </w:pPr>
            <w:r>
              <w:rPr>
                <w:noProof/>
              </w:rPr>
              <w:drawing>
                <wp:inline distT="0" distB="0" distL="0" distR="0">
                  <wp:extent cx="142240" cy="142240"/>
                  <wp:effectExtent l="0" t="0" r="0" b="0"/>
                  <wp:docPr id="20" name="Picture 1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pencil-smal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t>Leave this field blank if any other value is selected.</w:t>
            </w:r>
          </w:p>
        </w:tc>
      </w:tr>
      <w:tr w:rsidR="008A19FB" w:rsidTr="00E0719D">
        <w:tc>
          <w:tcPr>
            <w:tcW w:w="2160" w:type="dxa"/>
            <w:tcBorders>
              <w:right w:val="double" w:sz="4" w:space="0" w:color="auto"/>
            </w:tcBorders>
          </w:tcPr>
          <w:p w:rsidR="008A19FB" w:rsidRDefault="008A19FB" w:rsidP="008A19FB">
            <w:pPr>
              <w:pStyle w:val="TableCells"/>
            </w:pPr>
            <w:r>
              <w:t>Customer Type</w:t>
            </w:r>
          </w:p>
        </w:tc>
        <w:tc>
          <w:tcPr>
            <w:tcW w:w="5400" w:type="dxa"/>
          </w:tcPr>
          <w:p w:rsidR="008A19FB" w:rsidRDefault="008A19FB" w:rsidP="008A19FB">
            <w:pPr>
              <w:pStyle w:val="TableCells"/>
            </w:pPr>
            <w:r>
              <w:t>Optional. Select a value from the list.</w:t>
            </w:r>
          </w:p>
          <w:p w:rsidR="008A19FB" w:rsidRDefault="008A19FB" w:rsidP="008A19FB">
            <w:pPr>
              <w:pStyle w:val="Noteintable"/>
            </w:pPr>
            <w:r>
              <w:rPr>
                <w:noProof/>
              </w:rPr>
              <w:drawing>
                <wp:inline distT="0" distB="0" distL="0" distR="0">
                  <wp:extent cx="142240" cy="142240"/>
                  <wp:effectExtent l="0" t="0" r="0" b="0"/>
                  <wp:docPr id="21" name="Picture 18"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pencil-smal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tab/>
              <w:t>Required if Create New Customer is selected.</w:t>
            </w:r>
          </w:p>
        </w:tc>
      </w:tr>
    </w:tbl>
    <w:p w:rsidR="008A19FB" w:rsidRDefault="008A19FB" w:rsidP="008A19FB">
      <w:pPr>
        <w:pStyle w:val="Heading5"/>
      </w:pPr>
      <w:r>
        <w:t>Contracts &amp; Grants Tab</w:t>
      </w:r>
      <w:r w:rsidR="00FF490C">
        <w:fldChar w:fldCharType="begin"/>
      </w:r>
      <w:r>
        <w:instrText xml:space="preserve"> XE "Agency document: Contracts &amp; Grants tab" </w:instrText>
      </w:r>
      <w:r w:rsidR="00FF490C">
        <w:fldChar w:fldCharType="end"/>
      </w:r>
    </w:p>
    <w:p w:rsidR="008A19FB" w:rsidRPr="008A19FB" w:rsidRDefault="008A19FB" w:rsidP="008A19FB">
      <w:pPr>
        <w:pStyle w:val="Definition"/>
      </w:pPr>
    </w:p>
    <w:p w:rsidR="008A19FB" w:rsidRPr="00D74D97" w:rsidRDefault="008A19FB" w:rsidP="008A19FB">
      <w:pPr>
        <w:pStyle w:val="TableHeading"/>
      </w:pPr>
      <w:r>
        <w:t>Contracts &amp; Grants</w:t>
      </w:r>
      <w:r w:rsidRPr="00D74D97">
        <w:t xml:space="preserve"> tab </w:t>
      </w:r>
      <w:r>
        <w:t xml:space="preserve">field </w:t>
      </w:r>
      <w:r w:rsidRPr="00D74D97">
        <w:t>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74"/>
        <w:gridCol w:w="6686"/>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00"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CAGE Number</w:t>
            </w:r>
          </w:p>
        </w:tc>
        <w:tc>
          <w:tcPr>
            <w:tcW w:w="5400" w:type="dxa"/>
          </w:tcPr>
          <w:p w:rsidR="008A19FB" w:rsidRDefault="008A19FB" w:rsidP="008A19FB">
            <w:pPr>
              <w:pStyle w:val="TableCells"/>
            </w:pPr>
            <w:r>
              <w:t xml:space="preserve">Optional. Enter the </w:t>
            </w:r>
            <w:r w:rsidRPr="00F20553">
              <w:t xml:space="preserve">Commercial And Government Entity, or CAGE, code </w:t>
            </w:r>
            <w:r>
              <w:t>associated with this Agency. This field is informational only and does not drive other fields in Financials.</w:t>
            </w:r>
          </w:p>
        </w:tc>
      </w:tr>
      <w:tr w:rsidR="008A19FB" w:rsidTr="00E0719D">
        <w:tc>
          <w:tcPr>
            <w:tcW w:w="2160" w:type="dxa"/>
            <w:tcBorders>
              <w:right w:val="double" w:sz="4" w:space="0" w:color="auto"/>
            </w:tcBorders>
          </w:tcPr>
          <w:p w:rsidR="008A19FB" w:rsidRDefault="008A19FB" w:rsidP="008A19FB">
            <w:pPr>
              <w:pStyle w:val="TableCells"/>
            </w:pPr>
            <w:r>
              <w:t>DODAC Number</w:t>
            </w:r>
          </w:p>
        </w:tc>
        <w:tc>
          <w:tcPr>
            <w:tcW w:w="5400" w:type="dxa"/>
          </w:tcPr>
          <w:p w:rsidR="008A19FB" w:rsidRDefault="008A19FB" w:rsidP="008A19FB">
            <w:pPr>
              <w:pStyle w:val="TableCells"/>
            </w:pPr>
            <w:r>
              <w:t>Optional. Enter t</w:t>
            </w:r>
            <w:r w:rsidRPr="000412EC">
              <w:t>he Department of Defense Activity Address Code (DoDAAC) that uniquely identifies a Department of Defense unit, activity, or organization that has the authority to requisition, contract for, receive, have custody of, issue, or ship DoD assets, or fund/pay bills for materials and/or services.</w:t>
            </w:r>
            <w:r>
              <w:t xml:space="preserve"> This field is informational only and does not drive other fields in Financials.</w:t>
            </w:r>
          </w:p>
        </w:tc>
      </w:tr>
      <w:tr w:rsidR="008A19FB" w:rsidTr="00E0719D">
        <w:tc>
          <w:tcPr>
            <w:tcW w:w="2160" w:type="dxa"/>
            <w:tcBorders>
              <w:right w:val="double" w:sz="4" w:space="0" w:color="auto"/>
            </w:tcBorders>
          </w:tcPr>
          <w:p w:rsidR="008A19FB" w:rsidRDefault="008A19FB" w:rsidP="008A19FB">
            <w:pPr>
              <w:pStyle w:val="TableCells"/>
            </w:pPr>
            <w:r>
              <w:t>DUN and Bradstreet Number</w:t>
            </w:r>
          </w:p>
        </w:tc>
        <w:tc>
          <w:tcPr>
            <w:tcW w:w="5400" w:type="dxa"/>
          </w:tcPr>
          <w:p w:rsidR="008A19FB" w:rsidRDefault="008A19FB" w:rsidP="008A19FB">
            <w:pPr>
              <w:pStyle w:val="TableCells"/>
            </w:pPr>
            <w:r>
              <w:t>Optional. Enter the DUNS number associated with the agency. This field is informational only and does not drive other fields in Financials.</w:t>
            </w:r>
          </w:p>
        </w:tc>
      </w:tr>
      <w:tr w:rsidR="008A19FB" w:rsidTr="00E0719D">
        <w:tc>
          <w:tcPr>
            <w:tcW w:w="2160" w:type="dxa"/>
            <w:tcBorders>
              <w:right w:val="double" w:sz="4" w:space="0" w:color="auto"/>
            </w:tcBorders>
          </w:tcPr>
          <w:p w:rsidR="008A19FB" w:rsidRDefault="008A19FB" w:rsidP="008A19FB">
            <w:pPr>
              <w:pStyle w:val="TableCells"/>
            </w:pPr>
            <w:r>
              <w:t>DUNS Plus Four Number</w:t>
            </w:r>
          </w:p>
        </w:tc>
        <w:tc>
          <w:tcPr>
            <w:tcW w:w="5400" w:type="dxa"/>
          </w:tcPr>
          <w:p w:rsidR="008A19FB" w:rsidRDefault="008A19FB" w:rsidP="008A19FB">
            <w:pPr>
              <w:pStyle w:val="TableCells"/>
            </w:pPr>
            <w:r>
              <w:t>Optional. Enter the DUNS Plus Four Number associated with the DUNS number for this Agency. This field is informational only and does not drive other fields Financials.</w:t>
            </w:r>
          </w:p>
        </w:tc>
      </w:tr>
    </w:tbl>
    <w:p w:rsidR="008A19FB" w:rsidRDefault="008A19FB" w:rsidP="008A19FB">
      <w:pPr>
        <w:pStyle w:val="Heading5"/>
      </w:pPr>
      <w:r>
        <w:t>Addresses Tab</w:t>
      </w:r>
      <w:r w:rsidR="00FF490C">
        <w:fldChar w:fldCharType="begin"/>
      </w:r>
      <w:r>
        <w:instrText xml:space="preserve"> XE "Agency document: Addresses tab" </w:instrText>
      </w:r>
      <w:r w:rsidR="00FF490C">
        <w:fldChar w:fldCharType="end"/>
      </w:r>
    </w:p>
    <w:p w:rsidR="008A19FB" w:rsidRDefault="008A19FB" w:rsidP="008A19FB">
      <w:pPr>
        <w:pStyle w:val="BodyText"/>
      </w:pPr>
    </w:p>
    <w:p w:rsidR="008A19FB" w:rsidRDefault="008A19FB" w:rsidP="008A19FB">
      <w:pPr>
        <w:pStyle w:val="BodyText"/>
      </w:pPr>
      <w:r>
        <w:t>Use this tab to enter one or more addresses for the Agency. Only one address may be designated as the primary address.</w:t>
      </w:r>
    </w:p>
    <w:p w:rsidR="008A19FB" w:rsidRDefault="008A19FB" w:rsidP="008A19FB">
      <w:pPr>
        <w:pStyle w:val="BodyText"/>
      </w:pPr>
    </w:p>
    <w:p w:rsidR="008A19FB" w:rsidRDefault="008A19FB" w:rsidP="008A19FB">
      <w:pPr>
        <w:pStyle w:val="Note"/>
      </w:pPr>
      <w:r>
        <w:rPr>
          <w:noProof/>
        </w:rPr>
        <w:lastRenderedPageBreak/>
        <w:drawing>
          <wp:inline distT="0" distB="0" distL="0" distR="0">
            <wp:extent cx="142875" cy="142875"/>
            <wp:effectExtent l="0" t="0" r="9525" b="9525"/>
            <wp:docPr id="22" name="Picture 2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ncil-smal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b/>
        <w:t>At least one address is required if Create New Customer is selected. The primary address will be used to create the AR Customer.</w:t>
      </w:r>
    </w:p>
    <w:p w:rsidR="008A19FB" w:rsidRDefault="008A19FB" w:rsidP="008A19FB">
      <w:pPr>
        <w:pStyle w:val="Note"/>
      </w:pPr>
      <w:r>
        <w:rPr>
          <w:noProof/>
        </w:rPr>
        <w:drawing>
          <wp:inline distT="0" distB="0" distL="0" distR="0">
            <wp:extent cx="161925" cy="161925"/>
            <wp:effectExtent l="0" t="0" r="9525" b="9525"/>
            <wp:docPr id="23" name="Picture 73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tab/>
        <w:t>Updates are not made from the Agency document. If an Agency’s address changes, you will need to update the AR Customer.</w:t>
      </w:r>
    </w:p>
    <w:p w:rsidR="008A19FB" w:rsidRPr="008F37EB" w:rsidRDefault="008A19FB" w:rsidP="008A19FB">
      <w:pPr>
        <w:pStyle w:val="Note"/>
      </w:pPr>
      <w:r>
        <w:rPr>
          <w:noProof/>
        </w:rPr>
        <w:drawing>
          <wp:inline distT="0" distB="0" distL="0" distR="0">
            <wp:extent cx="190500" cy="190500"/>
            <wp:effectExtent l="19050" t="0" r="0" b="0"/>
            <wp:docPr id="25"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more information on the AR Customer, see </w:t>
      </w:r>
      <w:commentRangeStart w:id="161"/>
      <w:r>
        <w:rPr>
          <w:rStyle w:val="C1HJump"/>
        </w:rPr>
        <w:t>Customer</w:t>
      </w:r>
      <w:r w:rsidRPr="00093638">
        <w:rPr>
          <w:rStyle w:val="C1HJump"/>
          <w:vanish/>
        </w:rPr>
        <w:t>|document=WordDocuments\</w:t>
      </w:r>
      <w:r>
        <w:rPr>
          <w:rStyle w:val="C1HJump"/>
          <w:vanish/>
        </w:rPr>
        <w:t>FIN AR Source.docx;topic</w:t>
      </w:r>
      <w:r w:rsidR="00BA5B30">
        <w:rPr>
          <w:rStyle w:val="C1HJump"/>
          <w:vanish/>
        </w:rPr>
        <w:t>=Customer</w:t>
      </w:r>
      <w:commentRangeEnd w:id="161"/>
      <w:r w:rsidR="00BA5B30">
        <w:rPr>
          <w:rStyle w:val="CommentReference"/>
        </w:rPr>
        <w:commentReference w:id="161"/>
      </w:r>
      <w:r w:rsidR="00BA5B30">
        <w:rPr>
          <w:rStyle w:val="C1HJump"/>
          <w:vanish/>
        </w:rPr>
        <w:t xml:space="preserve"> </w:t>
      </w:r>
      <w:commentRangeStart w:id="162"/>
      <w:r w:rsidR="00BA5B30">
        <w:rPr>
          <w:rStyle w:val="CommentReference"/>
        </w:rPr>
        <w:t xml:space="preserve"> </w:t>
      </w:r>
      <w:r w:rsidR="00BA5B30">
        <w:t>the</w:t>
      </w:r>
      <w:r>
        <w:t xml:space="preserve"> </w:t>
      </w:r>
      <w:r>
        <w:rPr>
          <w:rStyle w:val="Emphasis"/>
        </w:rPr>
        <w:t>Guide to the Accounts Receivable Module</w:t>
      </w:r>
      <w:r>
        <w:t xml:space="preserve">. </w:t>
      </w:r>
      <w:commentRangeEnd w:id="162"/>
      <w:r>
        <w:rPr>
          <w:rStyle w:val="CommentReference"/>
        </w:rPr>
        <w:commentReference w:id="162"/>
      </w:r>
      <w:r>
        <w:t>.</w:t>
      </w:r>
    </w:p>
    <w:p w:rsidR="008A19FB" w:rsidRDefault="008A19FB" w:rsidP="008A19FB">
      <w:pPr>
        <w:pStyle w:val="TableHeading"/>
      </w:pPr>
    </w:p>
    <w:p w:rsidR="008A19FB" w:rsidRDefault="008A19FB" w:rsidP="008A19FB">
      <w:pPr>
        <w:pStyle w:val="TableHeading"/>
      </w:pPr>
      <w:r>
        <w:t>Addresses tab field definitions</w:t>
      </w:r>
    </w:p>
    <w:tbl>
      <w:tblPr>
        <w:tblW w:w="9360" w:type="dxa"/>
        <w:tblInd w:w="25" w:type="dxa"/>
        <w:tblBorders>
          <w:insideH w:val="single" w:sz="4" w:space="0" w:color="auto"/>
          <w:insideV w:val="single" w:sz="4" w:space="0" w:color="auto"/>
        </w:tblBorders>
        <w:tblLayout w:type="fixed"/>
        <w:tblCellMar>
          <w:top w:w="58" w:type="dxa"/>
          <w:left w:w="115" w:type="dxa"/>
          <w:right w:w="58" w:type="dxa"/>
        </w:tblCellMar>
        <w:tblLook w:val="01E0"/>
      </w:tblPr>
      <w:tblGrid>
        <w:gridCol w:w="2797"/>
        <w:gridCol w:w="6563"/>
      </w:tblGrid>
      <w:tr w:rsidR="008A19FB" w:rsidTr="00E0719D">
        <w:tc>
          <w:tcPr>
            <w:tcW w:w="2250" w:type="dxa"/>
            <w:tcBorders>
              <w:top w:val="single" w:sz="4" w:space="0" w:color="auto"/>
              <w:bottom w:val="thickThinSmallGap" w:sz="12" w:space="0" w:color="auto"/>
              <w:right w:val="double" w:sz="4" w:space="0" w:color="auto"/>
            </w:tcBorders>
          </w:tcPr>
          <w:p w:rsidR="008A19FB" w:rsidRPr="00C20912" w:rsidRDefault="008A19FB" w:rsidP="008A19FB">
            <w:pPr>
              <w:pStyle w:val="TableCells"/>
            </w:pPr>
            <w:r w:rsidRPr="00C20912">
              <w:t xml:space="preserve">Title </w:t>
            </w:r>
          </w:p>
        </w:tc>
        <w:tc>
          <w:tcPr>
            <w:tcW w:w="5279" w:type="dxa"/>
            <w:tcBorders>
              <w:top w:val="single" w:sz="4" w:space="0" w:color="auto"/>
              <w:left w:val="single" w:sz="4" w:space="0" w:color="auto"/>
              <w:bottom w:val="thickThinSmallGap" w:sz="12" w:space="0" w:color="auto"/>
            </w:tcBorders>
          </w:tcPr>
          <w:p w:rsidR="008A19FB" w:rsidRPr="00C20912" w:rsidRDefault="008A19FB" w:rsidP="008A19FB">
            <w:pPr>
              <w:pStyle w:val="TableCells"/>
            </w:pPr>
            <w:r w:rsidRPr="00C20912">
              <w:t xml:space="preserve">Description </w:t>
            </w:r>
          </w:p>
        </w:tc>
      </w:tr>
      <w:tr w:rsidR="008A19FB" w:rsidTr="00E0719D">
        <w:tc>
          <w:tcPr>
            <w:tcW w:w="2250" w:type="dxa"/>
            <w:tcBorders>
              <w:top w:val="single" w:sz="4" w:space="0" w:color="auto"/>
              <w:bottom w:val="single" w:sz="4" w:space="0" w:color="auto"/>
              <w:right w:val="double" w:sz="4" w:space="0" w:color="auto"/>
            </w:tcBorders>
          </w:tcPr>
          <w:p w:rsidR="008A19FB" w:rsidRPr="00627766" w:rsidRDefault="008A19FB" w:rsidP="008A19FB">
            <w:pPr>
              <w:pStyle w:val="TableCells"/>
            </w:pPr>
            <w:r w:rsidRPr="00627766">
              <w:t>Address 1</w:t>
            </w:r>
          </w:p>
        </w:tc>
        <w:tc>
          <w:tcPr>
            <w:tcW w:w="5279" w:type="dxa"/>
            <w:tcBorders>
              <w:top w:val="single" w:sz="4" w:space="0" w:color="auto"/>
              <w:left w:val="single" w:sz="4" w:space="0" w:color="auto"/>
              <w:bottom w:val="single" w:sz="4" w:space="0" w:color="auto"/>
            </w:tcBorders>
          </w:tcPr>
          <w:p w:rsidR="008A19FB" w:rsidRPr="00C20912" w:rsidRDefault="008A19FB" w:rsidP="008A19FB">
            <w:pPr>
              <w:pStyle w:val="TableCells"/>
            </w:pPr>
            <w:r w:rsidRPr="00C20912">
              <w:t xml:space="preserve">Required. The </w:t>
            </w:r>
            <w:r>
              <w:t>agency'</w:t>
            </w:r>
            <w:r w:rsidRPr="00C20912">
              <w:t>s street address.</w:t>
            </w:r>
          </w:p>
        </w:tc>
      </w:tr>
      <w:tr w:rsidR="008A19FB" w:rsidTr="00E0719D">
        <w:tc>
          <w:tcPr>
            <w:tcW w:w="2250" w:type="dxa"/>
            <w:tcBorders>
              <w:top w:val="single" w:sz="4" w:space="0" w:color="auto"/>
              <w:bottom w:val="single" w:sz="4" w:space="0" w:color="auto"/>
              <w:right w:val="double" w:sz="4" w:space="0" w:color="auto"/>
            </w:tcBorders>
          </w:tcPr>
          <w:p w:rsidR="008A19FB" w:rsidRPr="00627766" w:rsidRDefault="008A19FB" w:rsidP="008A19FB">
            <w:pPr>
              <w:pStyle w:val="TableCells"/>
            </w:pPr>
            <w:r w:rsidRPr="00627766">
              <w:t>Address 2</w:t>
            </w:r>
          </w:p>
        </w:tc>
        <w:tc>
          <w:tcPr>
            <w:tcW w:w="5279" w:type="dxa"/>
            <w:tcBorders>
              <w:top w:val="single" w:sz="4" w:space="0" w:color="auto"/>
              <w:left w:val="single" w:sz="4" w:space="0" w:color="auto"/>
              <w:bottom w:val="single" w:sz="4" w:space="0" w:color="auto"/>
            </w:tcBorders>
          </w:tcPr>
          <w:p w:rsidR="008A19FB" w:rsidRPr="00C20912" w:rsidRDefault="008A19FB" w:rsidP="008A19FB">
            <w:pPr>
              <w:pStyle w:val="TableCells"/>
            </w:pPr>
            <w:r w:rsidRPr="00C20912">
              <w:t xml:space="preserve">Optional. The second line </w:t>
            </w:r>
            <w:r>
              <w:t>of the address for this agency</w:t>
            </w:r>
            <w:r w:rsidRPr="00C20912">
              <w:t>.</w:t>
            </w:r>
          </w:p>
        </w:tc>
      </w:tr>
      <w:tr w:rsidR="008A19FB" w:rsidTr="00E0719D">
        <w:tc>
          <w:tcPr>
            <w:tcW w:w="2250" w:type="dxa"/>
            <w:tcBorders>
              <w:top w:val="single" w:sz="4" w:space="0" w:color="auto"/>
              <w:right w:val="double" w:sz="4" w:space="0" w:color="auto"/>
            </w:tcBorders>
          </w:tcPr>
          <w:p w:rsidR="008A19FB" w:rsidRPr="00627766" w:rsidRDefault="008A19FB" w:rsidP="008A19FB">
            <w:pPr>
              <w:pStyle w:val="TableCells"/>
            </w:pPr>
            <w:r>
              <w:t>Address 3</w:t>
            </w:r>
          </w:p>
        </w:tc>
        <w:tc>
          <w:tcPr>
            <w:tcW w:w="5279" w:type="dxa"/>
            <w:tcBorders>
              <w:top w:val="single" w:sz="4" w:space="0" w:color="auto"/>
              <w:left w:val="single" w:sz="4" w:space="0" w:color="auto"/>
            </w:tcBorders>
          </w:tcPr>
          <w:p w:rsidR="008A19FB" w:rsidRDefault="008A19FB" w:rsidP="008A19FB">
            <w:pPr>
              <w:pStyle w:val="TableCells"/>
            </w:pPr>
            <w:r>
              <w:t>Optional</w:t>
            </w:r>
            <w:r w:rsidRPr="00C20912">
              <w:t xml:space="preserve">. The </w:t>
            </w:r>
            <w:r>
              <w:t>third line of the</w:t>
            </w:r>
            <w:r w:rsidRPr="00C20912">
              <w:t xml:space="preserve"> street address</w:t>
            </w:r>
            <w:r>
              <w:t xml:space="preserve"> for this agency</w:t>
            </w:r>
            <w:r w:rsidRPr="00C20912">
              <w:t>.</w:t>
            </w:r>
          </w:p>
          <w:p w:rsidR="008A19FB" w:rsidRPr="00C20912" w:rsidRDefault="008A19FB" w:rsidP="008A19FB">
            <w:pPr>
              <w:pStyle w:val="Noteintable"/>
            </w:pPr>
            <w:r>
              <w:rPr>
                <w:noProof/>
              </w:rPr>
              <w:drawing>
                <wp:inline distT="0" distB="0" distL="0" distR="0">
                  <wp:extent cx="157480" cy="157480"/>
                  <wp:effectExtent l="0" t="0" r="0" b="0"/>
                  <wp:docPr id="26" name="Picture 13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tab/>
              <w:t>This field will not transfer to the AR Customer.</w:t>
            </w:r>
          </w:p>
        </w:tc>
      </w:tr>
      <w:tr w:rsidR="008A19FB" w:rsidTr="00E0719D">
        <w:tc>
          <w:tcPr>
            <w:tcW w:w="2250" w:type="dxa"/>
            <w:tcBorders>
              <w:top w:val="single" w:sz="4" w:space="0" w:color="auto"/>
              <w:right w:val="double" w:sz="4" w:space="0" w:color="auto"/>
            </w:tcBorders>
          </w:tcPr>
          <w:p w:rsidR="008A19FB" w:rsidRPr="00627766" w:rsidRDefault="008A19FB" w:rsidP="008A19FB">
            <w:pPr>
              <w:pStyle w:val="TableCells"/>
            </w:pPr>
            <w:r>
              <w:t>Address 4</w:t>
            </w:r>
          </w:p>
        </w:tc>
        <w:tc>
          <w:tcPr>
            <w:tcW w:w="5279" w:type="dxa"/>
            <w:tcBorders>
              <w:top w:val="single" w:sz="4" w:space="0" w:color="auto"/>
              <w:left w:val="single" w:sz="4" w:space="0" w:color="auto"/>
            </w:tcBorders>
          </w:tcPr>
          <w:p w:rsidR="008A19FB" w:rsidRDefault="008A19FB" w:rsidP="008A19FB">
            <w:pPr>
              <w:pStyle w:val="TableCells"/>
            </w:pPr>
            <w:r w:rsidRPr="00C20912">
              <w:t xml:space="preserve">Optional. The </w:t>
            </w:r>
            <w:r>
              <w:t>fourth</w:t>
            </w:r>
            <w:r w:rsidRPr="00C20912">
              <w:t xml:space="preserve"> line </w:t>
            </w:r>
            <w:r>
              <w:t>of the address for this agency</w:t>
            </w:r>
            <w:r w:rsidRPr="00C20912">
              <w:t>.</w:t>
            </w:r>
          </w:p>
          <w:p w:rsidR="008A19FB" w:rsidRPr="00C20912" w:rsidRDefault="008A19FB" w:rsidP="008A19FB">
            <w:pPr>
              <w:pStyle w:val="Noteintable"/>
            </w:pPr>
            <w:r>
              <w:rPr>
                <w:noProof/>
              </w:rPr>
              <w:drawing>
                <wp:inline distT="0" distB="0" distL="0" distR="0">
                  <wp:extent cx="157480" cy="157480"/>
                  <wp:effectExtent l="0" t="0" r="0" b="0"/>
                  <wp:docPr id="27" name="Picture 13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tab/>
              <w:t>This field will not transfer to the AR Customer.</w:t>
            </w:r>
          </w:p>
        </w:tc>
      </w:tr>
      <w:tr w:rsidR="008A19FB" w:rsidTr="00E0719D">
        <w:tc>
          <w:tcPr>
            <w:tcW w:w="2250" w:type="dxa"/>
            <w:tcBorders>
              <w:top w:val="single" w:sz="4" w:space="0" w:color="auto"/>
              <w:right w:val="double" w:sz="4" w:space="0" w:color="auto"/>
            </w:tcBorders>
          </w:tcPr>
          <w:p w:rsidR="008A19FB" w:rsidRPr="00627766" w:rsidRDefault="008A19FB" w:rsidP="008A19FB">
            <w:pPr>
              <w:pStyle w:val="TableCells"/>
            </w:pPr>
            <w:r w:rsidRPr="00627766">
              <w:t>Address End Date</w:t>
            </w:r>
          </w:p>
        </w:tc>
        <w:tc>
          <w:tcPr>
            <w:tcW w:w="5279" w:type="dxa"/>
            <w:tcBorders>
              <w:top w:val="single" w:sz="4" w:space="0" w:color="auto"/>
              <w:left w:val="single" w:sz="4" w:space="0" w:color="auto"/>
            </w:tcBorders>
          </w:tcPr>
          <w:p w:rsidR="008A19FB" w:rsidRDefault="008A19FB" w:rsidP="008A19FB">
            <w:pPr>
              <w:pStyle w:val="TableCells"/>
            </w:pPr>
            <w:r w:rsidRPr="00C20912">
              <w:t xml:space="preserve">Optional. The date on which this address will no longer be valid. Enter a date </w:t>
            </w:r>
            <w:r>
              <w:t>in the format mm/dd/yyyy or use the calendar</w:t>
            </w:r>
            <w:r w:rsidRPr="00C20912">
              <w:t xml:space="preserve"> to find it.</w:t>
            </w:r>
          </w:p>
        </w:tc>
      </w:tr>
      <w:tr w:rsidR="008A19FB" w:rsidTr="00E0719D">
        <w:tc>
          <w:tcPr>
            <w:tcW w:w="2250" w:type="dxa"/>
            <w:tcBorders>
              <w:top w:val="single" w:sz="4" w:space="0" w:color="auto"/>
              <w:right w:val="double" w:sz="4" w:space="0" w:color="auto"/>
            </w:tcBorders>
          </w:tcPr>
          <w:p w:rsidR="008A19FB" w:rsidRDefault="008A19FB" w:rsidP="008A19FB">
            <w:pPr>
              <w:pStyle w:val="TableCells"/>
            </w:pPr>
            <w:r w:rsidRPr="00627766">
              <w:t>Address Name</w:t>
            </w:r>
          </w:p>
        </w:tc>
        <w:tc>
          <w:tcPr>
            <w:tcW w:w="5279" w:type="dxa"/>
            <w:tcBorders>
              <w:top w:val="single" w:sz="4" w:space="0" w:color="auto"/>
              <w:left w:val="single" w:sz="4" w:space="0" w:color="auto"/>
            </w:tcBorders>
          </w:tcPr>
          <w:p w:rsidR="008A19FB" w:rsidRPr="00C20912" w:rsidRDefault="008A19FB" w:rsidP="008A19FB">
            <w:pPr>
              <w:pStyle w:val="TableCells"/>
            </w:pPr>
            <w:r>
              <w:t>Required. The agency</w:t>
            </w:r>
            <w:r w:rsidRPr="00C20912">
              <w:t xml:space="preserve"> name associated with the address.</w:t>
            </w:r>
          </w:p>
        </w:tc>
      </w:tr>
      <w:tr w:rsidR="008A19FB" w:rsidTr="00E0719D">
        <w:tc>
          <w:tcPr>
            <w:tcW w:w="2250" w:type="dxa"/>
            <w:tcBorders>
              <w:top w:val="single" w:sz="4" w:space="0" w:color="auto"/>
              <w:right w:val="double" w:sz="4" w:space="0" w:color="auto"/>
            </w:tcBorders>
          </w:tcPr>
          <w:p w:rsidR="008A19FB" w:rsidRPr="00627766" w:rsidRDefault="008A19FB" w:rsidP="008A19FB">
            <w:pPr>
              <w:pStyle w:val="TableCells"/>
            </w:pPr>
            <w:r w:rsidRPr="00627766">
              <w:t>Address Type</w:t>
            </w:r>
          </w:p>
        </w:tc>
        <w:tc>
          <w:tcPr>
            <w:tcW w:w="5279" w:type="dxa"/>
            <w:tcBorders>
              <w:top w:val="single" w:sz="4" w:space="0" w:color="auto"/>
              <w:left w:val="single" w:sz="4" w:space="0" w:color="auto"/>
            </w:tcBorders>
          </w:tcPr>
          <w:p w:rsidR="008A19FB" w:rsidRDefault="008A19FB" w:rsidP="008A19FB">
            <w:pPr>
              <w:pStyle w:val="TableCells"/>
            </w:pPr>
            <w:r>
              <w:t>Required</w:t>
            </w:r>
            <w:r w:rsidRPr="00C20912">
              <w:t xml:space="preserve">. The type of address (default choices are </w:t>
            </w:r>
            <w:r>
              <w:t>'</w:t>
            </w:r>
            <w:r w:rsidR="00BA5B30" w:rsidRPr="00C20912">
              <w:t>Alternate,</w:t>
            </w:r>
            <w:r w:rsidR="00BA5B30">
              <w:t>' '</w:t>
            </w:r>
            <w:r w:rsidR="00BA5B30" w:rsidRPr="00C20912">
              <w:t>Primary</w:t>
            </w:r>
            <w:r w:rsidRPr="00C20912">
              <w:t>,</w:t>
            </w:r>
            <w:r>
              <w:t>'</w:t>
            </w:r>
            <w:r w:rsidRPr="00C20912">
              <w:t xml:space="preserve"> or </w:t>
            </w:r>
            <w:r>
              <w:t>'</w:t>
            </w:r>
            <w:r w:rsidRPr="00C20912">
              <w:t>Temporary</w:t>
            </w:r>
            <w:r>
              <w:t>'</w:t>
            </w:r>
            <w:r w:rsidRPr="00C20912">
              <w:t>). Existing address types</w:t>
            </w:r>
            <w:r>
              <w:t xml:space="preserve"> may be selected from the list.</w:t>
            </w:r>
          </w:p>
        </w:tc>
      </w:tr>
      <w:tr w:rsidR="008A19FB" w:rsidRPr="00D2276A" w:rsidTr="00E0719D">
        <w:tc>
          <w:tcPr>
            <w:tcW w:w="2250" w:type="dxa"/>
            <w:tcBorders>
              <w:right w:val="double" w:sz="4" w:space="0" w:color="auto"/>
            </w:tcBorders>
          </w:tcPr>
          <w:p w:rsidR="008A19FB" w:rsidRPr="00C20912" w:rsidRDefault="008A19FB" w:rsidP="008A19FB">
            <w:pPr>
              <w:pStyle w:val="TableCells"/>
            </w:pPr>
            <w:r w:rsidRPr="00C20912">
              <w:t>City</w:t>
            </w:r>
          </w:p>
        </w:tc>
        <w:tc>
          <w:tcPr>
            <w:tcW w:w="5279" w:type="dxa"/>
          </w:tcPr>
          <w:p w:rsidR="008A19FB" w:rsidRPr="00C20912" w:rsidRDefault="008A19FB" w:rsidP="008A19FB">
            <w:pPr>
              <w:pStyle w:val="TableCells"/>
            </w:pPr>
            <w:r w:rsidRPr="00C20912">
              <w:t>Requ</w:t>
            </w:r>
            <w:r>
              <w:t>ired. The city for this agency</w:t>
            </w:r>
            <w:r w:rsidRPr="00C20912">
              <w:t xml:space="preserve"> address.</w:t>
            </w:r>
          </w:p>
        </w:tc>
      </w:tr>
      <w:tr w:rsidR="008A19FB" w:rsidRPr="00D2276A" w:rsidTr="00E0719D">
        <w:tc>
          <w:tcPr>
            <w:tcW w:w="2250" w:type="dxa"/>
            <w:tcBorders>
              <w:right w:val="double" w:sz="4" w:space="0" w:color="auto"/>
            </w:tcBorders>
          </w:tcPr>
          <w:p w:rsidR="008A19FB" w:rsidRPr="00C20912" w:rsidRDefault="008A19FB" w:rsidP="008A19FB">
            <w:pPr>
              <w:pStyle w:val="TableCells"/>
            </w:pPr>
            <w:r>
              <w:t xml:space="preserve">Contact </w:t>
            </w:r>
            <w:r w:rsidRPr="00627766">
              <w:t>Email Address</w:t>
            </w:r>
          </w:p>
        </w:tc>
        <w:tc>
          <w:tcPr>
            <w:tcW w:w="5279" w:type="dxa"/>
          </w:tcPr>
          <w:p w:rsidR="008A19FB" w:rsidRDefault="008A19FB" w:rsidP="008A19FB">
            <w:pPr>
              <w:pStyle w:val="TableCells"/>
            </w:pPr>
            <w:r w:rsidRPr="00C20912">
              <w:t>Optional. An email address associated with this address for the customer.</w:t>
            </w:r>
          </w:p>
        </w:tc>
      </w:tr>
      <w:tr w:rsidR="008A19FB" w:rsidRPr="00D2276A" w:rsidTr="00E0719D">
        <w:tc>
          <w:tcPr>
            <w:tcW w:w="2250" w:type="dxa"/>
            <w:tcBorders>
              <w:right w:val="double" w:sz="4" w:space="0" w:color="auto"/>
            </w:tcBorders>
          </w:tcPr>
          <w:p w:rsidR="008A19FB" w:rsidRPr="00C20912" w:rsidRDefault="008A19FB" w:rsidP="008A19FB">
            <w:pPr>
              <w:pStyle w:val="TableCells"/>
            </w:pPr>
            <w:r w:rsidRPr="00627766">
              <w:t>Country</w:t>
            </w:r>
          </w:p>
        </w:tc>
        <w:tc>
          <w:tcPr>
            <w:tcW w:w="5279" w:type="dxa"/>
          </w:tcPr>
          <w:p w:rsidR="008A19FB" w:rsidRDefault="008A19FB" w:rsidP="008A19FB">
            <w:pPr>
              <w:pStyle w:val="TableCells"/>
            </w:pPr>
            <w:r w:rsidRPr="00C20912">
              <w:t>Requir</w:t>
            </w:r>
            <w:r>
              <w:t>ed. The country for the agency</w:t>
            </w:r>
            <w:r w:rsidRPr="00C20912">
              <w:t xml:space="preserve"> address. Existing count</w:t>
            </w:r>
            <w:r>
              <w:t>r</w:t>
            </w:r>
            <w:r w:rsidRPr="00C20912">
              <w:t xml:space="preserve">ies may be retrieved from the list or from the </w:t>
            </w:r>
            <w:r w:rsidRPr="00A50B02">
              <w:rPr>
                <w:rStyle w:val="Strong"/>
                <w:rFonts w:eastAsia="MS Mincho"/>
                <w:b w:val="0"/>
              </w:rPr>
              <w:t>lookup</w:t>
            </w:r>
            <w:r w:rsidRPr="00C20912">
              <w:t>.</w:t>
            </w:r>
          </w:p>
        </w:tc>
      </w:tr>
      <w:tr w:rsidR="008A19FB" w:rsidRPr="00D2276A" w:rsidTr="00E0719D">
        <w:tc>
          <w:tcPr>
            <w:tcW w:w="2250" w:type="dxa"/>
            <w:tcBorders>
              <w:right w:val="double" w:sz="4" w:space="0" w:color="auto"/>
            </w:tcBorders>
          </w:tcPr>
          <w:p w:rsidR="008A19FB" w:rsidRPr="00C20912" w:rsidRDefault="008A19FB" w:rsidP="008A19FB">
            <w:pPr>
              <w:pStyle w:val="TableCells"/>
            </w:pPr>
            <w:r>
              <w:t>Fax</w:t>
            </w:r>
          </w:p>
        </w:tc>
        <w:tc>
          <w:tcPr>
            <w:tcW w:w="5279" w:type="dxa"/>
          </w:tcPr>
          <w:p w:rsidR="008A19FB" w:rsidRDefault="008A19FB" w:rsidP="008A19FB">
            <w:pPr>
              <w:pStyle w:val="TableCells"/>
            </w:pPr>
            <w:r w:rsidRPr="00C20912">
              <w:t xml:space="preserve">Optional. </w:t>
            </w:r>
            <w:r>
              <w:t>A fax number associated with this address for the agency.</w:t>
            </w:r>
          </w:p>
        </w:tc>
      </w:tr>
      <w:tr w:rsidR="008A19FB" w:rsidRPr="00D2276A" w:rsidTr="00E0719D">
        <w:tc>
          <w:tcPr>
            <w:tcW w:w="2250" w:type="dxa"/>
            <w:tcBorders>
              <w:right w:val="double" w:sz="4" w:space="0" w:color="auto"/>
            </w:tcBorders>
          </w:tcPr>
          <w:p w:rsidR="008A19FB" w:rsidRPr="00C20912" w:rsidRDefault="008A19FB" w:rsidP="008A19FB">
            <w:pPr>
              <w:pStyle w:val="TableCells"/>
            </w:pPr>
            <w:r w:rsidRPr="00627766">
              <w:t>International Postal Code</w:t>
            </w:r>
          </w:p>
        </w:tc>
        <w:tc>
          <w:tcPr>
            <w:tcW w:w="5279" w:type="dxa"/>
          </w:tcPr>
          <w:p w:rsidR="008A19FB" w:rsidRDefault="008A19FB" w:rsidP="008A19FB">
            <w:pPr>
              <w:pStyle w:val="TableCells"/>
            </w:pPr>
            <w:r w:rsidRPr="00C20912">
              <w:t xml:space="preserve">Optional. The applicable postal </w:t>
            </w:r>
            <w:r>
              <w:t>code for an agency</w:t>
            </w:r>
            <w:r w:rsidRPr="00C20912">
              <w:t xml:space="preserve"> address outside of the United States.</w:t>
            </w:r>
          </w:p>
        </w:tc>
      </w:tr>
      <w:tr w:rsidR="008A19FB" w:rsidRPr="00D2276A" w:rsidTr="00E0719D">
        <w:tc>
          <w:tcPr>
            <w:tcW w:w="2250" w:type="dxa"/>
            <w:tcBorders>
              <w:right w:val="double" w:sz="4" w:space="0" w:color="auto"/>
            </w:tcBorders>
          </w:tcPr>
          <w:p w:rsidR="008A19FB" w:rsidRPr="00C20912" w:rsidRDefault="008A19FB" w:rsidP="008A19FB">
            <w:pPr>
              <w:pStyle w:val="TableCells"/>
            </w:pPr>
            <w:r w:rsidRPr="00627766">
              <w:t>International Province</w:t>
            </w:r>
          </w:p>
        </w:tc>
        <w:tc>
          <w:tcPr>
            <w:tcW w:w="5279" w:type="dxa"/>
          </w:tcPr>
          <w:p w:rsidR="008A19FB" w:rsidRDefault="008A19FB" w:rsidP="008A19FB">
            <w:pPr>
              <w:pStyle w:val="TableCells"/>
            </w:pPr>
            <w:r w:rsidRPr="00C20912">
              <w:t>Optional. The n</w:t>
            </w:r>
            <w:r>
              <w:t>ame of a province for an agency</w:t>
            </w:r>
            <w:r w:rsidRPr="00C20912">
              <w:t xml:space="preserve"> address outside of the United States such as in Canada.</w:t>
            </w:r>
          </w:p>
        </w:tc>
      </w:tr>
      <w:tr w:rsidR="008A19FB" w:rsidRPr="00D2276A" w:rsidTr="00E0719D">
        <w:tc>
          <w:tcPr>
            <w:tcW w:w="2250" w:type="dxa"/>
            <w:tcBorders>
              <w:right w:val="double" w:sz="4" w:space="0" w:color="auto"/>
            </w:tcBorders>
          </w:tcPr>
          <w:p w:rsidR="008A19FB" w:rsidRPr="00C20912" w:rsidRDefault="008A19FB" w:rsidP="008A19FB">
            <w:pPr>
              <w:pStyle w:val="TableCells"/>
            </w:pPr>
            <w:r>
              <w:t>Phone</w:t>
            </w:r>
          </w:p>
        </w:tc>
        <w:tc>
          <w:tcPr>
            <w:tcW w:w="5279" w:type="dxa"/>
          </w:tcPr>
          <w:p w:rsidR="008A19FB" w:rsidRPr="00C20912" w:rsidRDefault="008A19FB" w:rsidP="008A19FB">
            <w:pPr>
              <w:pStyle w:val="TableCells"/>
            </w:pPr>
            <w:r>
              <w:t xml:space="preserve">Optional. </w:t>
            </w:r>
            <w:r w:rsidR="00BA5B30">
              <w:t>A phone</w:t>
            </w:r>
            <w:r>
              <w:t xml:space="preserve"> number</w:t>
            </w:r>
            <w:r w:rsidRPr="00C20912">
              <w:t xml:space="preserve"> associated with this address</w:t>
            </w:r>
            <w:r>
              <w:t xml:space="preserve"> for the agency</w:t>
            </w:r>
            <w:r w:rsidRPr="00C20912">
              <w:t>.</w:t>
            </w:r>
          </w:p>
        </w:tc>
      </w:tr>
      <w:tr w:rsidR="008A19FB" w:rsidRPr="00D2276A" w:rsidTr="00E0719D">
        <w:tc>
          <w:tcPr>
            <w:tcW w:w="2250" w:type="dxa"/>
            <w:tcBorders>
              <w:bottom w:val="single" w:sz="4" w:space="0" w:color="auto"/>
              <w:right w:val="double" w:sz="4" w:space="0" w:color="auto"/>
            </w:tcBorders>
          </w:tcPr>
          <w:p w:rsidR="008A19FB" w:rsidRPr="00C20912" w:rsidRDefault="008A19FB" w:rsidP="008A19FB">
            <w:pPr>
              <w:pStyle w:val="TableCells"/>
            </w:pPr>
            <w:r w:rsidRPr="00C20912">
              <w:t>Postal Code</w:t>
            </w:r>
          </w:p>
        </w:tc>
        <w:tc>
          <w:tcPr>
            <w:tcW w:w="5279" w:type="dxa"/>
            <w:tcBorders>
              <w:bottom w:val="single" w:sz="4" w:space="0" w:color="auto"/>
            </w:tcBorders>
          </w:tcPr>
          <w:p w:rsidR="008A19FB" w:rsidRPr="00C20912" w:rsidRDefault="008A19FB" w:rsidP="008A19FB">
            <w:pPr>
              <w:pStyle w:val="TableCells"/>
            </w:pPr>
            <w:r w:rsidRPr="00C20912">
              <w:t>Optional. The p</w:t>
            </w:r>
            <w:r>
              <w:t>ostal zip code for this agency</w:t>
            </w:r>
            <w:r w:rsidRPr="00C20912">
              <w:t xml:space="preserve"> address.</w:t>
            </w:r>
          </w:p>
        </w:tc>
      </w:tr>
      <w:tr w:rsidR="008A19FB" w:rsidTr="00E0719D">
        <w:tc>
          <w:tcPr>
            <w:tcW w:w="2250" w:type="dxa"/>
            <w:tcBorders>
              <w:top w:val="single" w:sz="4" w:space="0" w:color="auto"/>
              <w:bottom w:val="nil"/>
              <w:right w:val="double" w:sz="4" w:space="0" w:color="auto"/>
            </w:tcBorders>
          </w:tcPr>
          <w:p w:rsidR="008A19FB" w:rsidRPr="00627766" w:rsidRDefault="008A19FB" w:rsidP="008A19FB">
            <w:pPr>
              <w:pStyle w:val="TableCells"/>
            </w:pPr>
            <w:r w:rsidRPr="00C20912">
              <w:t>State</w:t>
            </w:r>
          </w:p>
        </w:tc>
        <w:tc>
          <w:tcPr>
            <w:tcW w:w="5279" w:type="dxa"/>
            <w:tcBorders>
              <w:top w:val="single" w:sz="4" w:space="0" w:color="auto"/>
              <w:left w:val="single" w:sz="4" w:space="0" w:color="auto"/>
              <w:bottom w:val="nil"/>
            </w:tcBorders>
          </w:tcPr>
          <w:p w:rsidR="008A19FB" w:rsidRPr="00C20912" w:rsidRDefault="008A19FB" w:rsidP="008A19FB">
            <w:pPr>
              <w:pStyle w:val="TableCells"/>
            </w:pPr>
            <w:r>
              <w:t>Optional. The State for this agency address. Values</w:t>
            </w:r>
            <w:r w:rsidRPr="00C20912">
              <w:t xml:space="preserve"> may be </w:t>
            </w:r>
            <w:r>
              <w:t>select</w:t>
            </w:r>
            <w:r w:rsidRPr="00C20912">
              <w:t>ed from the list.</w:t>
            </w:r>
          </w:p>
        </w:tc>
      </w:tr>
    </w:tbl>
    <w:p w:rsidR="008A19FB" w:rsidRPr="00906999" w:rsidRDefault="008A19FB" w:rsidP="008A19FB">
      <w:pPr>
        <w:pStyle w:val="BodyText"/>
      </w:pPr>
      <w:r w:rsidRPr="00906999">
        <w:lastRenderedPageBreak/>
        <w:t xml:space="preserve">After entering appropriate information, click </w:t>
      </w:r>
      <w:r w:rsidRPr="00292857">
        <w:rPr>
          <w:b/>
          <w:noProof/>
        </w:rPr>
        <w:t>Add</w:t>
      </w:r>
      <w:r>
        <w:rPr>
          <w:noProof/>
        </w:rPr>
        <w:t xml:space="preserve"> button</w:t>
      </w:r>
      <w:r w:rsidRPr="00906999">
        <w:t xml:space="preserve">to add this </w:t>
      </w:r>
      <w:r w:rsidR="00BA5B30" w:rsidRPr="00906999">
        <w:t>address. The</w:t>
      </w:r>
      <w:r w:rsidRPr="00906999">
        <w:t xml:space="preserve"> system displays the new address and displays fields in which you may enter another address if desired. </w:t>
      </w:r>
    </w:p>
    <w:p w:rsidR="008A19FB" w:rsidRDefault="008A19FB" w:rsidP="008A19FB">
      <w:pPr>
        <w:pStyle w:val="Heading5"/>
      </w:pPr>
      <w:r>
        <w:t>Collections Maintenance Tab</w:t>
      </w:r>
      <w:r w:rsidR="00FF490C">
        <w:fldChar w:fldCharType="begin"/>
      </w:r>
      <w:r>
        <w:instrText xml:space="preserve"> XE "Agency document: Collections Maintenance tab" </w:instrText>
      </w:r>
      <w:r w:rsidR="00FF490C">
        <w:fldChar w:fldCharType="end"/>
      </w:r>
    </w:p>
    <w:p w:rsidR="008A19FB" w:rsidRPr="008A19FB" w:rsidRDefault="008A19FB" w:rsidP="008A19FB">
      <w:pPr>
        <w:pStyle w:val="Definition"/>
      </w:pPr>
    </w:p>
    <w:p w:rsidR="008A19FB" w:rsidRPr="00D74D97" w:rsidRDefault="008A19FB" w:rsidP="008A19FB">
      <w:pPr>
        <w:pStyle w:val="TableHeading"/>
      </w:pPr>
      <w:r>
        <w:t>Collections Maintenance</w:t>
      </w:r>
      <w:r w:rsidRPr="00D74D97">
        <w:t xml:space="preserve"> tab</w:t>
      </w:r>
      <w:r>
        <w:t xml:space="preserve"> field</w:t>
      </w:r>
      <w:r w:rsidRPr="00D74D97">
        <w:t xml:space="preserve"> 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74"/>
        <w:gridCol w:w="6686"/>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00"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Dunning Campaign</w:t>
            </w:r>
          </w:p>
        </w:tc>
        <w:tc>
          <w:tcPr>
            <w:tcW w:w="5400" w:type="dxa"/>
          </w:tcPr>
          <w:p w:rsidR="008A19FB" w:rsidRDefault="008A19FB" w:rsidP="008A19FB">
            <w:pPr>
              <w:pStyle w:val="TableCells"/>
            </w:pPr>
            <w:r>
              <w:t>Optional. The Dunning Campaign that will be associated with this Agency. Select a value from the list.</w:t>
            </w:r>
          </w:p>
        </w:tc>
      </w:tr>
      <w:tr w:rsidR="008A19FB" w:rsidTr="00E0719D">
        <w:tc>
          <w:tcPr>
            <w:tcW w:w="2160" w:type="dxa"/>
            <w:tcBorders>
              <w:right w:val="double" w:sz="4" w:space="0" w:color="auto"/>
            </w:tcBorders>
          </w:tcPr>
          <w:p w:rsidR="008A19FB" w:rsidRDefault="008A19FB" w:rsidP="008A19FB">
            <w:pPr>
              <w:pStyle w:val="TableCells"/>
            </w:pPr>
            <w:r>
              <w:t>State Agency</w:t>
            </w:r>
          </w:p>
        </w:tc>
        <w:tc>
          <w:tcPr>
            <w:tcW w:w="5400" w:type="dxa"/>
          </w:tcPr>
          <w:p w:rsidR="008A19FB" w:rsidRDefault="008A19FB" w:rsidP="008A19FB">
            <w:pPr>
              <w:pStyle w:val="TableCells"/>
            </w:pPr>
            <w:r>
              <w:t>Optional. Check this box to indicate that the Agency is a state agency.</w:t>
            </w:r>
          </w:p>
          <w:p w:rsidR="008A19FB" w:rsidRDefault="008A19FB" w:rsidP="008A19FB">
            <w:pPr>
              <w:pStyle w:val="Noteintable"/>
            </w:pPr>
            <w:r>
              <w:rPr>
                <w:noProof/>
              </w:rPr>
              <w:drawing>
                <wp:inline distT="0" distB="0" distL="0" distR="0">
                  <wp:extent cx="144780" cy="144780"/>
                  <wp:effectExtent l="0" t="0" r="0" b="0"/>
                  <wp:docPr id="28" name="Picture 136"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ncil-smal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tab/>
              <w:t>This field is used in conjunction with the DUNNING_LETTERS…PAST_DUE parameters to determine how many days past due a Final Dunning letter will be generated. Different values can be established for State Agencies.</w:t>
            </w:r>
          </w:p>
        </w:tc>
      </w:tr>
    </w:tbl>
    <w:p w:rsidR="008A19FB" w:rsidRDefault="008A19FB" w:rsidP="008A19FB">
      <w:pPr>
        <w:pStyle w:val="Heading4"/>
        <w:rPr>
          <w:lang w:bidi="th-TH"/>
        </w:rPr>
      </w:pPr>
      <w:r w:rsidRPr="005755B5">
        <w:rPr>
          <w:lang w:bidi="th-TH"/>
        </w:rPr>
        <w:t>Process Overview</w:t>
      </w:r>
    </w:p>
    <w:p w:rsidR="008A19FB" w:rsidRPr="001451FF" w:rsidRDefault="008A19FB" w:rsidP="008A19FB">
      <w:pPr>
        <w:pStyle w:val="Heading5"/>
      </w:pPr>
      <w:r w:rsidRPr="001451FF">
        <w:t>Business Rules</w:t>
      </w:r>
      <w:r w:rsidR="00FF490C" w:rsidRPr="001451FF">
        <w:fldChar w:fldCharType="begin"/>
      </w:r>
      <w:r w:rsidRPr="001451FF">
        <w:instrText xml:space="preserve"> XE "</w:instrText>
      </w:r>
      <w:r w:rsidR="00BA5B30">
        <w:instrText xml:space="preserve">Agency </w:instrText>
      </w:r>
      <w:r w:rsidR="00BA5B30" w:rsidRPr="001451FF">
        <w:instrText>document:</w:instrText>
      </w:r>
      <w:r w:rsidR="00BA5B30">
        <w:instrText xml:space="preserve"> </w:instrText>
      </w:r>
      <w:r w:rsidR="00BA5B30" w:rsidRPr="001451FF">
        <w:instrText>business</w:instrText>
      </w:r>
      <w:r w:rsidRPr="001451FF">
        <w:instrText xml:space="preserve"> rules" </w:instrText>
      </w:r>
      <w:r w:rsidR="00FF490C" w:rsidRPr="001451FF">
        <w:fldChar w:fldCharType="end"/>
      </w:r>
      <w:r w:rsidR="00FF490C" w:rsidRPr="001451FF">
        <w:fldChar w:fldCharType="begin"/>
      </w:r>
      <w:r w:rsidRPr="001451FF">
        <w:instrText xml:space="preserve"> XE "business </w:instrText>
      </w:r>
      <w:r w:rsidR="00BA5B30" w:rsidRPr="001451FF">
        <w:instrText>rules:</w:instrText>
      </w:r>
      <w:r w:rsidR="00BA5B30">
        <w:instrText xml:space="preserve"> Agency</w:instrText>
      </w:r>
      <w:r w:rsidRPr="001451FF">
        <w:instrText xml:space="preserve"> document" </w:instrText>
      </w:r>
      <w:r w:rsidR="00FF490C" w:rsidRPr="001451FF">
        <w:fldChar w:fldCharType="end"/>
      </w:r>
    </w:p>
    <w:p w:rsidR="008A19FB" w:rsidRDefault="008A19FB" w:rsidP="008A19FB">
      <w:pPr>
        <w:pStyle w:val="C1HBullet"/>
        <w:numPr>
          <w:ilvl w:val="0"/>
          <w:numId w:val="0"/>
        </w:numPr>
      </w:pPr>
      <w:r>
        <w:t>The following business rules apply if Contracts</w:t>
      </w:r>
      <w:r w:rsidR="00BC5856">
        <w:t xml:space="preserve"> </w:t>
      </w:r>
      <w:r>
        <w:t>&amp; Grants Billing is turned on.</w:t>
      </w:r>
    </w:p>
    <w:p w:rsidR="008A19FB" w:rsidRDefault="008A19FB" w:rsidP="008A19FB">
      <w:pPr>
        <w:pStyle w:val="C1HBullet"/>
      </w:pPr>
      <w:r>
        <w:t>If Use Existing Customer is selected, a valid AR Customer must be entered.</w:t>
      </w:r>
    </w:p>
    <w:p w:rsidR="008A19FB" w:rsidRDefault="008A19FB" w:rsidP="008A19FB">
      <w:pPr>
        <w:pStyle w:val="C1HBullet"/>
      </w:pPr>
      <w:r>
        <w:t>If Create New Customer is selected, Customer Type and at least one Primary Address is required.</w:t>
      </w:r>
    </w:p>
    <w:p w:rsidR="008A19FB" w:rsidRDefault="008A19FB" w:rsidP="008A19FB">
      <w:pPr>
        <w:pStyle w:val="C1HBullet"/>
      </w:pPr>
      <w:r>
        <w:t>If Country is United States, then State and Postal Code are required, otherwise, International Province and International Postal Code are required.</w:t>
      </w:r>
    </w:p>
    <w:p w:rsidR="008A19FB" w:rsidRPr="00FD536A" w:rsidRDefault="008A19FB" w:rsidP="008A19FB">
      <w:pPr>
        <w:pStyle w:val="Heading5"/>
        <w:rPr>
          <w:lang w:bidi="th-TH"/>
        </w:rPr>
      </w:pPr>
      <w:r>
        <w:rPr>
          <w:lang w:bidi="th-TH"/>
        </w:rPr>
        <w:t>Post Processing</w:t>
      </w:r>
      <w:r w:rsidR="00FF490C">
        <w:fldChar w:fldCharType="begin"/>
      </w:r>
      <w:r>
        <w:instrText xml:space="preserve"> XE "</w:instrText>
      </w:r>
      <w:r w:rsidR="00BA5B30">
        <w:instrText xml:space="preserve">Agency </w:instrText>
      </w:r>
      <w:r w:rsidR="00BA5B30" w:rsidRPr="00F86E56">
        <w:instrText>document</w:instrText>
      </w:r>
      <w:r w:rsidR="00BA5B30">
        <w:instrText>: post</w:instrText>
      </w:r>
      <w:r>
        <w:instrText xml:space="preserve"> processing" </w:instrText>
      </w:r>
      <w:r w:rsidR="00FF490C">
        <w:fldChar w:fldCharType="end"/>
      </w:r>
    </w:p>
    <w:p w:rsidR="008A19FB" w:rsidRDefault="008A19FB" w:rsidP="008A19FB">
      <w:pPr>
        <w:pStyle w:val="C1HBullet"/>
      </w:pPr>
      <w:r>
        <w:rPr>
          <w:lang w:bidi="th-TH"/>
        </w:rPr>
        <w:t>When Contracts &amp; Grants Billing is turned on, a new AR Customer will be created if the Customer Exists? is set to Create New Customer.</w:t>
      </w:r>
    </w:p>
    <w:p w:rsidR="008A19FB" w:rsidRDefault="008A19FB" w:rsidP="008A19FB">
      <w:pPr>
        <w:pStyle w:val="Heading3"/>
      </w:pPr>
      <w:r>
        <w:t>Agency Type</w:t>
      </w:r>
      <w:bookmarkEnd w:id="153"/>
      <w:bookmarkEnd w:id="154"/>
      <w:bookmarkEnd w:id="155"/>
      <w:bookmarkEnd w:id="156"/>
      <w:bookmarkEnd w:id="157"/>
      <w:bookmarkEnd w:id="158"/>
      <w:bookmarkEnd w:id="159"/>
      <w:bookmarkEnd w:id="160"/>
      <w:r w:rsidR="00FF490C">
        <w:fldChar w:fldCharType="begin"/>
      </w:r>
      <w:r>
        <w:instrText xml:space="preserve"> XE "Agency Type document" </w:instrText>
      </w:r>
      <w:r w:rsidR="00FF490C">
        <w:fldChar w:fldCharType="end"/>
      </w:r>
      <w:r w:rsidR="00FF490C" w:rsidRPr="00000100">
        <w:fldChar w:fldCharType="begin"/>
      </w:r>
      <w:r w:rsidRPr="00000100">
        <w:instrText xml:space="preserve"> TC "</w:instrText>
      </w:r>
      <w:bookmarkStart w:id="163" w:name="_Toc274113282"/>
      <w:r>
        <w:instrText>Agency Type</w:instrText>
      </w:r>
      <w:bookmarkEnd w:id="163"/>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8A19FB" w:rsidRDefault="008A19FB" w:rsidP="008A19FB">
      <w:pPr>
        <w:pStyle w:val="BodyText"/>
      </w:pPr>
      <w:r>
        <w:t>The Agency Type document maintains categories to be assigned to agencies in the Agency table. A previously non-existing agency type can be added to the table or information for an existing agency type can be updated. The Agency Type is primarily used with external sponsoring agencies for Contracts &amp; Grants activities; however, it can also be used for awards internal to the institution if necessary.</w:t>
      </w:r>
    </w:p>
    <w:p w:rsidR="008A19FB" w:rsidRDefault="008A19FB" w:rsidP="008A19FB">
      <w:pPr>
        <w:pStyle w:val="Heading4"/>
      </w:pPr>
      <w:bookmarkStart w:id="164" w:name="_Toc238612685"/>
      <w:bookmarkStart w:id="165" w:name="_Toc241477804"/>
      <w:bookmarkStart w:id="166" w:name="_Toc242601793"/>
      <w:bookmarkStart w:id="167" w:name="_Toc242757211"/>
      <w:r>
        <w:t>Document Layout</w:t>
      </w:r>
      <w:bookmarkEnd w:id="164"/>
      <w:bookmarkEnd w:id="165"/>
      <w:bookmarkEnd w:id="166"/>
      <w:bookmarkEnd w:id="167"/>
    </w:p>
    <w:p w:rsidR="008A19FB" w:rsidRPr="008A19FB" w:rsidRDefault="008A19FB" w:rsidP="008A19FB">
      <w:pPr>
        <w:pStyle w:val="BodyText"/>
      </w:pPr>
    </w:p>
    <w:p w:rsidR="008A19FB" w:rsidRPr="00D74D97" w:rsidRDefault="008A19FB" w:rsidP="008A19FB">
      <w:pPr>
        <w:pStyle w:val="TableHeading"/>
      </w:pPr>
      <w:bookmarkStart w:id="168" w:name="_Toc232321772"/>
      <w:r w:rsidRPr="00D74D97">
        <w:t xml:space="preserve">Agency Type </w:t>
      </w:r>
      <w:r>
        <w:t xml:space="preserve">field </w:t>
      </w:r>
      <w:r w:rsidRPr="00D74D97">
        <w:t>definition</w:t>
      </w:r>
      <w:bookmarkEnd w:id="168"/>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1"/>
        <w:gridCol w:w="6759"/>
      </w:tblGrid>
      <w:tr w:rsidR="008A19FB" w:rsidTr="00E0719D">
        <w:tc>
          <w:tcPr>
            <w:tcW w:w="2093"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38"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93" w:type="dxa"/>
            <w:tcBorders>
              <w:right w:val="double" w:sz="4" w:space="0" w:color="auto"/>
            </w:tcBorders>
          </w:tcPr>
          <w:p w:rsidR="008A19FB" w:rsidRDefault="008A19FB" w:rsidP="008A19FB">
            <w:pPr>
              <w:pStyle w:val="TableCells"/>
            </w:pPr>
            <w:r>
              <w:t>Active Indicator</w:t>
            </w:r>
          </w:p>
        </w:tc>
        <w:tc>
          <w:tcPr>
            <w:tcW w:w="5438" w:type="dxa"/>
          </w:tcPr>
          <w:p w:rsidR="008A19FB" w:rsidRDefault="008A19FB" w:rsidP="008A19FB">
            <w:pPr>
              <w:pStyle w:val="TableCells"/>
            </w:pPr>
            <w:r>
              <w:t>Indicates whether this agency type code is active or inactive. Remove the check mark to deactivate this code.</w:t>
            </w:r>
          </w:p>
        </w:tc>
      </w:tr>
      <w:tr w:rsidR="008A19FB" w:rsidTr="00E0719D">
        <w:tc>
          <w:tcPr>
            <w:tcW w:w="2093" w:type="dxa"/>
            <w:tcBorders>
              <w:bottom w:val="single" w:sz="4" w:space="0" w:color="auto"/>
              <w:right w:val="double" w:sz="4" w:space="0" w:color="auto"/>
            </w:tcBorders>
          </w:tcPr>
          <w:p w:rsidR="008A19FB" w:rsidRDefault="008A19FB" w:rsidP="008A19FB">
            <w:pPr>
              <w:pStyle w:val="TableCells"/>
            </w:pPr>
            <w:r>
              <w:t>Agency Type Code</w:t>
            </w:r>
          </w:p>
        </w:tc>
        <w:tc>
          <w:tcPr>
            <w:tcW w:w="5438" w:type="dxa"/>
            <w:tcBorders>
              <w:bottom w:val="single" w:sz="4" w:space="0" w:color="auto"/>
            </w:tcBorders>
          </w:tcPr>
          <w:p w:rsidR="008A19FB" w:rsidRDefault="0069222B" w:rsidP="008A19FB">
            <w:pPr>
              <w:pStyle w:val="TableCells"/>
            </w:pPr>
            <w:r>
              <w:t>Required. A code that uniquely</w:t>
            </w:r>
            <w:r w:rsidR="008A19FB">
              <w:t xml:space="preserve"> </w:t>
            </w:r>
            <w:r>
              <w:t>identifies</w:t>
            </w:r>
            <w:r w:rsidR="008A19FB">
              <w:t xml:space="preserve"> the type of agency.</w:t>
            </w:r>
          </w:p>
          <w:p w:rsidR="008A19FB" w:rsidRDefault="008A19FB" w:rsidP="008A19FB">
            <w:pPr>
              <w:pStyle w:val="TableCells"/>
            </w:pPr>
            <w:r>
              <w:lastRenderedPageBreak/>
              <w:t>Examples include</w:t>
            </w:r>
            <w:r>
              <w:br/>
              <w:t>F = Federal</w:t>
            </w:r>
            <w:r>
              <w:br/>
              <w:t>S = State</w:t>
            </w:r>
            <w:r>
              <w:br/>
              <w:t>I = Commercial/Industrial.</w:t>
            </w:r>
          </w:p>
        </w:tc>
      </w:tr>
      <w:tr w:rsidR="008A19FB" w:rsidTr="00E0719D">
        <w:tc>
          <w:tcPr>
            <w:tcW w:w="2093" w:type="dxa"/>
            <w:tcBorders>
              <w:top w:val="single" w:sz="4" w:space="0" w:color="auto"/>
              <w:bottom w:val="nil"/>
              <w:right w:val="double" w:sz="4" w:space="0" w:color="auto"/>
            </w:tcBorders>
          </w:tcPr>
          <w:p w:rsidR="008A19FB" w:rsidRDefault="008A19FB" w:rsidP="008A19FB">
            <w:pPr>
              <w:pStyle w:val="TableCells"/>
            </w:pPr>
            <w:r>
              <w:lastRenderedPageBreak/>
              <w:t>Agency Type Description</w:t>
            </w:r>
          </w:p>
        </w:tc>
        <w:tc>
          <w:tcPr>
            <w:tcW w:w="5438" w:type="dxa"/>
            <w:tcBorders>
              <w:top w:val="single" w:sz="4" w:space="0" w:color="auto"/>
              <w:bottom w:val="nil"/>
            </w:tcBorders>
          </w:tcPr>
          <w:p w:rsidR="008A19FB" w:rsidRDefault="008A19FB" w:rsidP="008A19FB">
            <w:pPr>
              <w:pStyle w:val="TableCells"/>
            </w:pPr>
            <w:r>
              <w:t>Required. The description of this agency type or the category of business in which that the agency operates. Examples include 'Federal,' 'Commercial/Industrial,' 'Non-Profit,' or 'Other Government.' Up to thirty characters.</w:t>
            </w:r>
          </w:p>
        </w:tc>
      </w:tr>
    </w:tbl>
    <w:p w:rsidR="008A19FB" w:rsidRDefault="008A19FB" w:rsidP="008A19FB">
      <w:pPr>
        <w:pStyle w:val="Heading3"/>
      </w:pPr>
      <w:bookmarkStart w:id="169" w:name="_Toc232321423"/>
      <w:bookmarkStart w:id="170" w:name="_Toc234031214"/>
      <w:bookmarkStart w:id="171" w:name="_Toc238612687"/>
      <w:bookmarkStart w:id="172" w:name="_Toc241477806"/>
      <w:bookmarkStart w:id="173" w:name="_Toc242601794"/>
      <w:bookmarkStart w:id="174" w:name="_Toc242757212"/>
      <w:bookmarkStart w:id="175" w:name="_Toc245525985"/>
      <w:bookmarkStart w:id="176" w:name="_Toc276554585"/>
      <w:bookmarkStart w:id="177" w:name="_Toc169669032"/>
      <w:r>
        <w:t>Award Status</w:t>
      </w:r>
      <w:bookmarkEnd w:id="169"/>
      <w:bookmarkEnd w:id="170"/>
      <w:bookmarkEnd w:id="171"/>
      <w:bookmarkEnd w:id="172"/>
      <w:bookmarkEnd w:id="173"/>
      <w:bookmarkEnd w:id="174"/>
      <w:bookmarkEnd w:id="175"/>
      <w:bookmarkEnd w:id="176"/>
      <w:r w:rsidR="00FF490C">
        <w:fldChar w:fldCharType="begin"/>
      </w:r>
      <w:r>
        <w:instrText xml:space="preserve"> XE "Award Status document" </w:instrText>
      </w:r>
      <w:r w:rsidR="00FF490C">
        <w:fldChar w:fldCharType="end"/>
      </w:r>
      <w:r w:rsidR="00FF490C" w:rsidRPr="00000100">
        <w:fldChar w:fldCharType="begin"/>
      </w:r>
      <w:r w:rsidRPr="00000100">
        <w:instrText xml:space="preserve"> TC "</w:instrText>
      </w:r>
      <w:bookmarkStart w:id="178" w:name="_Toc274113283"/>
      <w:r>
        <w:instrText>Award Status</w:instrText>
      </w:r>
      <w:bookmarkEnd w:id="178"/>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Pr="00A47076" w:rsidRDefault="00A47076" w:rsidP="00A47076">
      <w:pPr>
        <w:pStyle w:val="BodyText"/>
      </w:pPr>
    </w:p>
    <w:p w:rsidR="008A19FB" w:rsidRDefault="008A19FB" w:rsidP="008A19FB">
      <w:pPr>
        <w:pStyle w:val="BodyText"/>
      </w:pPr>
      <w:r>
        <w:t>The Award Status document maintains the status codes that can be assigned to an award to indicate where current progress in the granting process. A previously non-existing award type can be added to the table or information for an existing award type can be updated. Award Status is primarily used with external sponsoring agencies for Contracts &amp; Grants activities; however, it can also be used for awards internal to the institution if necessary.</w:t>
      </w:r>
    </w:p>
    <w:p w:rsidR="008A19FB" w:rsidRDefault="008A19FB" w:rsidP="008A19FB">
      <w:pPr>
        <w:pStyle w:val="Heading4"/>
      </w:pPr>
      <w:bookmarkStart w:id="179" w:name="_Toc238612688"/>
      <w:bookmarkStart w:id="180" w:name="_Toc241477807"/>
      <w:bookmarkStart w:id="181" w:name="_Toc242601795"/>
      <w:bookmarkStart w:id="182" w:name="_Toc242757213"/>
      <w:r>
        <w:t>Document Layout</w:t>
      </w:r>
      <w:bookmarkEnd w:id="179"/>
      <w:bookmarkEnd w:id="180"/>
      <w:bookmarkEnd w:id="181"/>
      <w:bookmarkEnd w:id="182"/>
    </w:p>
    <w:p w:rsidR="008A19FB" w:rsidRPr="008A19FB" w:rsidRDefault="008A19FB" w:rsidP="008A19FB">
      <w:pPr>
        <w:pStyle w:val="BodyText"/>
      </w:pPr>
    </w:p>
    <w:p w:rsidR="008A19FB" w:rsidRPr="00D74D97" w:rsidRDefault="008A19FB" w:rsidP="008A19FB">
      <w:pPr>
        <w:pStyle w:val="TableHeading"/>
      </w:pPr>
      <w:bookmarkStart w:id="183" w:name="_Toc232321773"/>
      <w:r w:rsidRPr="00D74D97">
        <w:t xml:space="preserve">Award Status </w:t>
      </w:r>
      <w:r>
        <w:t xml:space="preserve">field </w:t>
      </w:r>
      <w:r w:rsidRPr="00D74D97">
        <w:t>definition</w:t>
      </w:r>
      <w:bookmarkEnd w:id="183"/>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1"/>
        <w:gridCol w:w="6759"/>
      </w:tblGrid>
      <w:tr w:rsidR="008A19FB" w:rsidTr="00E0719D">
        <w:tc>
          <w:tcPr>
            <w:tcW w:w="2093"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38"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93" w:type="dxa"/>
            <w:tcBorders>
              <w:right w:val="double" w:sz="4" w:space="0" w:color="auto"/>
            </w:tcBorders>
          </w:tcPr>
          <w:p w:rsidR="008A19FB" w:rsidRDefault="008A19FB" w:rsidP="008A19FB">
            <w:pPr>
              <w:pStyle w:val="TableCells"/>
            </w:pPr>
            <w:r>
              <w:t>Active Indicator</w:t>
            </w:r>
          </w:p>
        </w:tc>
        <w:tc>
          <w:tcPr>
            <w:tcW w:w="5438" w:type="dxa"/>
          </w:tcPr>
          <w:p w:rsidR="008A19FB" w:rsidRDefault="008A19FB" w:rsidP="008A19FB">
            <w:pPr>
              <w:pStyle w:val="TableCells"/>
            </w:pPr>
            <w:r>
              <w:t>Indicates whether this award status code is active or inactive. Remove the check mark to deactivate this code.</w:t>
            </w:r>
          </w:p>
        </w:tc>
      </w:tr>
      <w:tr w:rsidR="008A19FB" w:rsidTr="00E0719D">
        <w:tc>
          <w:tcPr>
            <w:tcW w:w="2093" w:type="dxa"/>
            <w:tcBorders>
              <w:bottom w:val="single" w:sz="4" w:space="0" w:color="auto"/>
              <w:right w:val="double" w:sz="4" w:space="0" w:color="auto"/>
            </w:tcBorders>
          </w:tcPr>
          <w:p w:rsidR="008A19FB" w:rsidRDefault="008A19FB" w:rsidP="008A19FB">
            <w:pPr>
              <w:pStyle w:val="TableCells"/>
            </w:pPr>
            <w:r>
              <w:t>Award Status Code</w:t>
            </w:r>
          </w:p>
        </w:tc>
        <w:tc>
          <w:tcPr>
            <w:tcW w:w="5438" w:type="dxa"/>
            <w:tcBorders>
              <w:bottom w:val="single" w:sz="4" w:space="0" w:color="auto"/>
            </w:tcBorders>
          </w:tcPr>
          <w:p w:rsidR="008A19FB" w:rsidRDefault="0069222B" w:rsidP="008A19FB">
            <w:pPr>
              <w:pStyle w:val="TableCells"/>
            </w:pPr>
            <w:r>
              <w:t xml:space="preserve">Required. A code that uniquely identifies </w:t>
            </w:r>
            <w:r w:rsidR="008A19FB">
              <w:t>the particular status of an award. Examples include:</w:t>
            </w:r>
          </w:p>
          <w:p w:rsidR="008A19FB" w:rsidRDefault="008A19FB" w:rsidP="008A19FB">
            <w:pPr>
              <w:pStyle w:val="TableCells"/>
            </w:pPr>
            <w:r>
              <w:t>A = Awarded</w:t>
            </w:r>
            <w:r>
              <w:br/>
              <w:t>R = Rejected</w:t>
            </w:r>
            <w:r>
              <w:br/>
              <w:t>U = Underwritten.</w:t>
            </w:r>
          </w:p>
        </w:tc>
      </w:tr>
      <w:tr w:rsidR="008A19FB" w:rsidTr="00E0719D">
        <w:tc>
          <w:tcPr>
            <w:tcW w:w="2093" w:type="dxa"/>
            <w:tcBorders>
              <w:top w:val="single" w:sz="4" w:space="0" w:color="auto"/>
              <w:bottom w:val="nil"/>
              <w:right w:val="double" w:sz="4" w:space="0" w:color="auto"/>
            </w:tcBorders>
          </w:tcPr>
          <w:p w:rsidR="008A19FB" w:rsidRDefault="008A19FB" w:rsidP="008A19FB">
            <w:pPr>
              <w:pStyle w:val="TableCells"/>
            </w:pPr>
            <w:r>
              <w:t>Award Status Description</w:t>
            </w:r>
          </w:p>
        </w:tc>
        <w:tc>
          <w:tcPr>
            <w:tcW w:w="5438" w:type="dxa"/>
            <w:tcBorders>
              <w:top w:val="single" w:sz="4" w:space="0" w:color="auto"/>
              <w:bottom w:val="nil"/>
            </w:tcBorders>
          </w:tcPr>
          <w:p w:rsidR="008A19FB" w:rsidRDefault="008A19FB" w:rsidP="008A19FB">
            <w:pPr>
              <w:pStyle w:val="TableCells"/>
            </w:pPr>
            <w:r>
              <w:t>Required. A brief description of the status of the award that identifies the stage or progression of the award. Examples of Award Status Description are 'Awarded,' 'Underwritten,' or 'Rejected.'</w:t>
            </w:r>
          </w:p>
        </w:tc>
      </w:tr>
    </w:tbl>
    <w:p w:rsidR="008A19FB" w:rsidRDefault="008A19FB" w:rsidP="008A19FB">
      <w:pPr>
        <w:pStyle w:val="Heading3"/>
      </w:pPr>
      <w:bookmarkStart w:id="184" w:name="_Toc232321425"/>
      <w:bookmarkStart w:id="185" w:name="_Toc234031216"/>
      <w:bookmarkStart w:id="186" w:name="_Toc238612693"/>
      <w:bookmarkStart w:id="187" w:name="_Toc241477809"/>
      <w:bookmarkStart w:id="188" w:name="_Toc242601796"/>
      <w:bookmarkStart w:id="189" w:name="_Toc242757214"/>
      <w:bookmarkStart w:id="190" w:name="_Toc245525986"/>
      <w:bookmarkStart w:id="191" w:name="_Toc276554586"/>
      <w:r>
        <w:t>C</w:t>
      </w:r>
      <w:bookmarkEnd w:id="177"/>
      <w:bookmarkEnd w:id="184"/>
      <w:r>
        <w:t>atalog of Federal Domestic Assistance</w:t>
      </w:r>
      <w:bookmarkEnd w:id="185"/>
      <w:bookmarkEnd w:id="186"/>
      <w:bookmarkEnd w:id="187"/>
      <w:bookmarkEnd w:id="188"/>
      <w:bookmarkEnd w:id="189"/>
      <w:bookmarkEnd w:id="190"/>
      <w:bookmarkEnd w:id="191"/>
      <w:r w:rsidR="00FF490C">
        <w:fldChar w:fldCharType="begin"/>
      </w:r>
      <w:r>
        <w:instrText xml:space="preserve"> XE "CDFA document" </w:instrText>
      </w:r>
      <w:r w:rsidR="00FF490C">
        <w:fldChar w:fldCharType="end"/>
      </w:r>
      <w:r w:rsidR="00FF490C">
        <w:fldChar w:fldCharType="begin"/>
      </w:r>
      <w:r>
        <w:instrText xml:space="preserve"> XE "Catalog of Federal Domestic Assistance (CFDA) document" </w:instrText>
      </w:r>
      <w:r w:rsidR="00FF490C">
        <w:fldChar w:fldCharType="end"/>
      </w:r>
      <w:r w:rsidR="00FF490C" w:rsidRPr="00000100">
        <w:fldChar w:fldCharType="begin"/>
      </w:r>
      <w:r w:rsidRPr="00000100">
        <w:instrText xml:space="preserve"> TC "</w:instrText>
      </w:r>
      <w:bookmarkStart w:id="192" w:name="_Toc274113284"/>
      <w:r>
        <w:instrText>Catalog of Federal Domestic Assistance</w:instrText>
      </w:r>
      <w:bookmarkEnd w:id="192"/>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The Catalog of Federal Domestic Assistance (CFDA) document maintains the information pertaining to a CFDA number. A previously non-existent CFDA number can be added to the table or information for an existing entry can be updated.</w:t>
      </w:r>
    </w:p>
    <w:p w:rsidR="008A19FB" w:rsidRDefault="008A19FB" w:rsidP="008A19FB">
      <w:pPr>
        <w:pStyle w:val="Heading4"/>
      </w:pPr>
      <w:bookmarkStart w:id="193" w:name="_Toc238612694"/>
      <w:bookmarkStart w:id="194" w:name="_Toc241477810"/>
      <w:bookmarkStart w:id="195" w:name="_Toc242601797"/>
      <w:bookmarkStart w:id="196" w:name="_Toc242757215"/>
      <w:r>
        <w:t>Document Layout</w:t>
      </w:r>
      <w:bookmarkEnd w:id="193"/>
      <w:bookmarkEnd w:id="194"/>
      <w:bookmarkEnd w:id="195"/>
      <w:bookmarkEnd w:id="196"/>
    </w:p>
    <w:p w:rsidR="008A19FB" w:rsidRPr="008A19FB" w:rsidRDefault="008A19FB" w:rsidP="008A19FB">
      <w:pPr>
        <w:pStyle w:val="BodyText"/>
      </w:pPr>
    </w:p>
    <w:p w:rsidR="008A19FB" w:rsidRPr="00D74D97" w:rsidRDefault="008A19FB" w:rsidP="008A19FB">
      <w:pPr>
        <w:pStyle w:val="TableHeading"/>
      </w:pPr>
      <w:bookmarkStart w:id="197" w:name="_Toc232321774"/>
      <w:r w:rsidRPr="00D74D97">
        <w:t xml:space="preserve">Catalog of Federal Domestic Assistance Reference </w:t>
      </w:r>
      <w:r>
        <w:t>field</w:t>
      </w:r>
      <w:r w:rsidRPr="00D74D97">
        <w:t xml:space="preserve"> definition</w:t>
      </w:r>
      <w:bookmarkEnd w:id="197"/>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37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Active Indicator</w:t>
            </w:r>
          </w:p>
        </w:tc>
        <w:tc>
          <w:tcPr>
            <w:tcW w:w="5371" w:type="dxa"/>
          </w:tcPr>
          <w:p w:rsidR="008A19FB" w:rsidRDefault="008A19FB" w:rsidP="008A19FB">
            <w:pPr>
              <w:pStyle w:val="TableCells"/>
            </w:pPr>
            <w:r>
              <w:t>Indicates whether this CFDA number is active or inactive. Remove the check mark to deactivate.</w:t>
            </w:r>
          </w:p>
        </w:tc>
      </w:tr>
      <w:tr w:rsidR="008A19FB" w:rsidTr="00E0719D">
        <w:tc>
          <w:tcPr>
            <w:tcW w:w="2160" w:type="dxa"/>
            <w:tcBorders>
              <w:right w:val="double" w:sz="4" w:space="0" w:color="auto"/>
            </w:tcBorders>
          </w:tcPr>
          <w:p w:rsidR="008A19FB" w:rsidRDefault="008A19FB" w:rsidP="008A19FB">
            <w:pPr>
              <w:pStyle w:val="TableCells"/>
            </w:pPr>
            <w:r>
              <w:lastRenderedPageBreak/>
              <w:t>CFDA Number</w:t>
            </w:r>
          </w:p>
        </w:tc>
        <w:tc>
          <w:tcPr>
            <w:tcW w:w="5371" w:type="dxa"/>
          </w:tcPr>
          <w:p w:rsidR="008A19FB" w:rsidRDefault="00BB0D15" w:rsidP="008A19FB">
            <w:pPr>
              <w:pStyle w:val="TableCells"/>
            </w:pPr>
            <w:r>
              <w:t xml:space="preserve">Required. </w:t>
            </w:r>
            <w:r w:rsidR="008A19FB">
              <w:t>The CFDA code, which is a number assigned by the federal government to any grant or aid mechanism.</w:t>
            </w:r>
          </w:p>
        </w:tc>
      </w:tr>
      <w:tr w:rsidR="008A19FB" w:rsidTr="00E0719D">
        <w:tc>
          <w:tcPr>
            <w:tcW w:w="2160" w:type="dxa"/>
            <w:tcBorders>
              <w:bottom w:val="single" w:sz="4" w:space="0" w:color="auto"/>
              <w:right w:val="double" w:sz="4" w:space="0" w:color="auto"/>
            </w:tcBorders>
          </w:tcPr>
          <w:p w:rsidR="008A19FB" w:rsidRDefault="008A19FB" w:rsidP="008A19FB">
            <w:pPr>
              <w:pStyle w:val="TableCells"/>
            </w:pPr>
            <w:r>
              <w:t>CFDA Maintenance Type Id</w:t>
            </w:r>
          </w:p>
        </w:tc>
        <w:tc>
          <w:tcPr>
            <w:tcW w:w="5371" w:type="dxa"/>
            <w:tcBorders>
              <w:bottom w:val="single" w:sz="4" w:space="0" w:color="auto"/>
            </w:tcBorders>
          </w:tcPr>
          <w:p w:rsidR="008A19FB" w:rsidRDefault="008A19FB" w:rsidP="008A19FB">
            <w:pPr>
              <w:pStyle w:val="TableCells"/>
            </w:pPr>
            <w:r>
              <w:t>Required. The maintenance type identifies whether the CFDA number was added to the table automatically via the system refresh from the CFDA website, or whether the number was added manually to the table by a system administrator. Existing DFDA maintenance type IDs may be retrieved from the list. Selections are: automatic, manual or neither.</w:t>
            </w:r>
          </w:p>
        </w:tc>
      </w:tr>
      <w:tr w:rsidR="008A19FB" w:rsidTr="00E0719D">
        <w:tc>
          <w:tcPr>
            <w:tcW w:w="2160" w:type="dxa"/>
            <w:tcBorders>
              <w:top w:val="single" w:sz="4" w:space="0" w:color="auto"/>
              <w:bottom w:val="nil"/>
              <w:right w:val="double" w:sz="4" w:space="0" w:color="auto"/>
            </w:tcBorders>
          </w:tcPr>
          <w:p w:rsidR="008A19FB" w:rsidRDefault="008A19FB" w:rsidP="008A19FB">
            <w:pPr>
              <w:pStyle w:val="TableCells"/>
            </w:pPr>
            <w:r>
              <w:t>CFDA Program Title Name</w:t>
            </w:r>
          </w:p>
        </w:tc>
        <w:tc>
          <w:tcPr>
            <w:tcW w:w="5371" w:type="dxa"/>
            <w:tcBorders>
              <w:top w:val="single" w:sz="4" w:space="0" w:color="auto"/>
              <w:bottom w:val="nil"/>
            </w:tcBorders>
          </w:tcPr>
          <w:p w:rsidR="008A19FB" w:rsidRDefault="008A19FB" w:rsidP="008A19FB">
            <w:pPr>
              <w:pStyle w:val="TableCells"/>
            </w:pPr>
            <w:r>
              <w:t>Required. The official title given by the federal government to the program represented by this CDFA number. Be aware that many program titles are similar.</w:t>
            </w:r>
          </w:p>
        </w:tc>
      </w:tr>
    </w:tbl>
    <w:p w:rsidR="008A19FB" w:rsidRDefault="008A19FB" w:rsidP="008A19FB">
      <w:pPr>
        <w:pStyle w:val="Heading3"/>
      </w:pPr>
      <w:bookmarkStart w:id="198" w:name="_Toc232321428"/>
      <w:bookmarkStart w:id="199" w:name="_Toc234031219"/>
      <w:bookmarkStart w:id="200" w:name="_Toc238612701"/>
      <w:bookmarkStart w:id="201" w:name="_Toc241477817"/>
      <w:bookmarkStart w:id="202" w:name="_Toc242601802"/>
      <w:bookmarkStart w:id="203" w:name="_Toc242757220"/>
      <w:bookmarkStart w:id="204" w:name="_Toc245525988"/>
      <w:bookmarkStart w:id="205" w:name="_Toc276554588"/>
      <w:r>
        <w:t>Grant Description</w:t>
      </w:r>
      <w:bookmarkEnd w:id="198"/>
      <w:bookmarkEnd w:id="199"/>
      <w:bookmarkEnd w:id="200"/>
      <w:bookmarkEnd w:id="201"/>
      <w:bookmarkEnd w:id="202"/>
      <w:bookmarkEnd w:id="203"/>
      <w:bookmarkEnd w:id="204"/>
      <w:bookmarkEnd w:id="205"/>
      <w:r w:rsidR="00FF490C">
        <w:fldChar w:fldCharType="begin"/>
      </w:r>
      <w:r>
        <w:instrText xml:space="preserve"> XE "Grant Description document" </w:instrText>
      </w:r>
      <w:r w:rsidR="00FF490C">
        <w:fldChar w:fldCharType="end"/>
      </w:r>
      <w:r w:rsidR="00FF490C" w:rsidRPr="00000100">
        <w:fldChar w:fldCharType="begin"/>
      </w:r>
      <w:r w:rsidRPr="00000100">
        <w:instrText xml:space="preserve"> TC "</w:instrText>
      </w:r>
      <w:bookmarkStart w:id="206" w:name="_Toc274113286"/>
      <w:r>
        <w:instrText>Grant Description</w:instrText>
      </w:r>
      <w:bookmarkEnd w:id="206"/>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The Grant Description document maintains the information pertaining to the type of agreement awarded to the institution. A previously non-existing Grant Description can be added to the table or information for an existing one can be updated. The Grant Description is primarily used with external sponsoring agencies for Contracts &amp; Grants activities; however, it can also be used for awards internal to the institution if necessary.</w:t>
      </w:r>
    </w:p>
    <w:p w:rsidR="008A19FB" w:rsidRDefault="008A19FB" w:rsidP="008A19FB">
      <w:pPr>
        <w:pStyle w:val="Heading4"/>
      </w:pPr>
      <w:bookmarkStart w:id="207" w:name="_Toc238612702"/>
      <w:bookmarkStart w:id="208" w:name="_Toc241477818"/>
      <w:bookmarkStart w:id="209" w:name="_Toc242601803"/>
      <w:bookmarkStart w:id="210" w:name="_Toc242757221"/>
      <w:r>
        <w:t>Document Layout</w:t>
      </w:r>
      <w:bookmarkEnd w:id="207"/>
      <w:bookmarkEnd w:id="208"/>
      <w:bookmarkEnd w:id="209"/>
      <w:bookmarkEnd w:id="210"/>
    </w:p>
    <w:p w:rsidR="008A19FB" w:rsidRPr="008A19FB" w:rsidRDefault="008A19FB" w:rsidP="008A19FB">
      <w:pPr>
        <w:pStyle w:val="BodyText"/>
      </w:pPr>
    </w:p>
    <w:p w:rsidR="008A19FB" w:rsidRPr="00D74D97" w:rsidRDefault="008A19FB" w:rsidP="008A19FB">
      <w:pPr>
        <w:pStyle w:val="TableHeading"/>
      </w:pPr>
      <w:bookmarkStart w:id="211" w:name="_Toc232321777"/>
      <w:r w:rsidRPr="00D74D97">
        <w:t xml:space="preserve">Grant Description </w:t>
      </w:r>
      <w:r>
        <w:t xml:space="preserve">field </w:t>
      </w:r>
      <w:r w:rsidRPr="00D74D97">
        <w:t>definition</w:t>
      </w:r>
      <w:bookmarkEnd w:id="211"/>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8A19FB" w:rsidTr="00E0719D">
        <w:tc>
          <w:tcPr>
            <w:tcW w:w="207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6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70" w:type="dxa"/>
            <w:tcBorders>
              <w:right w:val="double" w:sz="4" w:space="0" w:color="auto"/>
            </w:tcBorders>
          </w:tcPr>
          <w:p w:rsidR="008A19FB" w:rsidRDefault="008A19FB" w:rsidP="008A19FB">
            <w:pPr>
              <w:pStyle w:val="TableCells"/>
            </w:pPr>
            <w:r>
              <w:t>Active Indicator</w:t>
            </w:r>
          </w:p>
        </w:tc>
        <w:tc>
          <w:tcPr>
            <w:tcW w:w="5461" w:type="dxa"/>
          </w:tcPr>
          <w:p w:rsidR="008A19FB" w:rsidRDefault="008A19FB" w:rsidP="008A19FB">
            <w:pPr>
              <w:pStyle w:val="TableCells"/>
            </w:pPr>
            <w:r>
              <w:t>Indicates whether this grant description code is active or inactive. Remove the check mark to deactivate this code.</w:t>
            </w:r>
          </w:p>
        </w:tc>
      </w:tr>
      <w:tr w:rsidR="008A19FB" w:rsidTr="00E0719D">
        <w:tc>
          <w:tcPr>
            <w:tcW w:w="2070" w:type="dxa"/>
            <w:tcBorders>
              <w:bottom w:val="single" w:sz="4" w:space="0" w:color="auto"/>
              <w:right w:val="double" w:sz="4" w:space="0" w:color="auto"/>
            </w:tcBorders>
          </w:tcPr>
          <w:p w:rsidR="008A19FB" w:rsidRDefault="008A19FB" w:rsidP="008A19FB">
            <w:pPr>
              <w:pStyle w:val="TableCells"/>
            </w:pPr>
            <w:r>
              <w:t>Grant Description</w:t>
            </w:r>
          </w:p>
        </w:tc>
        <w:tc>
          <w:tcPr>
            <w:tcW w:w="5461" w:type="dxa"/>
            <w:tcBorders>
              <w:bottom w:val="single" w:sz="4" w:space="0" w:color="auto"/>
            </w:tcBorders>
          </w:tcPr>
          <w:p w:rsidR="008A19FB" w:rsidRDefault="008A19FB" w:rsidP="008A19FB">
            <w:pPr>
              <w:pStyle w:val="TableCells"/>
            </w:pPr>
            <w:r>
              <w:t>Required. A text description of the type of grant or contract that is being proposed or awarded. Examples include 'Federal Grant,' 'Federal Contract,' 'Non-Federal Grant,' 'Non-Fed Fixed Price Contract.' The grant description is based on the funding agency's terms and conditions for the particular project.</w:t>
            </w:r>
          </w:p>
        </w:tc>
      </w:tr>
      <w:tr w:rsidR="008A19FB" w:rsidTr="00E0719D">
        <w:tc>
          <w:tcPr>
            <w:tcW w:w="2070" w:type="dxa"/>
            <w:tcBorders>
              <w:top w:val="single" w:sz="4" w:space="0" w:color="auto"/>
              <w:bottom w:val="nil"/>
              <w:right w:val="double" w:sz="4" w:space="0" w:color="auto"/>
            </w:tcBorders>
          </w:tcPr>
          <w:p w:rsidR="008A19FB" w:rsidRDefault="008A19FB" w:rsidP="008A19FB">
            <w:pPr>
              <w:pStyle w:val="TableCells"/>
            </w:pPr>
            <w:r>
              <w:t>Grant Description Code</w:t>
            </w:r>
          </w:p>
        </w:tc>
        <w:tc>
          <w:tcPr>
            <w:tcW w:w="5461" w:type="dxa"/>
            <w:tcBorders>
              <w:top w:val="single" w:sz="4" w:space="0" w:color="auto"/>
              <w:bottom w:val="nil"/>
            </w:tcBorders>
          </w:tcPr>
          <w:p w:rsidR="008A19FB" w:rsidRDefault="00BB0D15" w:rsidP="008A19FB">
            <w:pPr>
              <w:pStyle w:val="TableCells"/>
            </w:pPr>
            <w:r>
              <w:t>Required. A code that uniquely identifies the type of agreement</w:t>
            </w:r>
            <w:r w:rsidR="008A19FB">
              <w:t>. Examples include:</w:t>
            </w:r>
          </w:p>
          <w:p w:rsidR="008A19FB" w:rsidRDefault="008A19FB" w:rsidP="008A19FB">
            <w:pPr>
              <w:pStyle w:val="TableCells"/>
            </w:pPr>
            <w:r>
              <w:t>OFP = Non-Fed Fixed Price Contract</w:t>
            </w:r>
            <w:r>
              <w:br/>
              <w:t xml:space="preserve">CR = </w:t>
            </w:r>
            <w:r w:rsidR="00BA5B30">
              <w:t>Government</w:t>
            </w:r>
            <w:r>
              <w:t xml:space="preserve"> Cost Reimbursable</w:t>
            </w:r>
            <w:r>
              <w:br/>
              <w:t>N = Non Federal Grant.</w:t>
            </w:r>
          </w:p>
        </w:tc>
      </w:tr>
    </w:tbl>
    <w:p w:rsidR="008A19FB" w:rsidRDefault="008A19FB" w:rsidP="008A19FB">
      <w:pPr>
        <w:pStyle w:val="Heading3"/>
      </w:pPr>
      <w:bookmarkStart w:id="212" w:name="_Toc232321429"/>
      <w:bookmarkStart w:id="213" w:name="_Toc234031220"/>
      <w:bookmarkStart w:id="214" w:name="_Toc238612704"/>
      <w:bookmarkStart w:id="215" w:name="_Toc241477820"/>
      <w:bookmarkStart w:id="216" w:name="_Toc242601804"/>
      <w:bookmarkStart w:id="217" w:name="_Toc242757222"/>
      <w:bookmarkStart w:id="218" w:name="_Toc245525989"/>
      <w:bookmarkStart w:id="219" w:name="_Toc276554589"/>
      <w:r>
        <w:t>Instrument Type</w:t>
      </w:r>
      <w:r w:rsidR="00FF490C">
        <w:fldChar w:fldCharType="begin"/>
      </w:r>
      <w:r>
        <w:instrText xml:space="preserve"> XE "Instrument Type document" </w:instrText>
      </w:r>
      <w:r w:rsidR="00FF490C">
        <w:fldChar w:fldCharType="end"/>
      </w:r>
      <w:r w:rsidR="00FF490C" w:rsidRPr="00000100">
        <w:fldChar w:fldCharType="begin"/>
      </w:r>
      <w:r w:rsidRPr="00000100">
        <w:instrText xml:space="preserve"> TC "</w:instrText>
      </w:r>
      <w:r>
        <w:instrText>Instrument Type</w:instrText>
      </w:r>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8A19FB" w:rsidRDefault="008A19FB" w:rsidP="008A19FB">
      <w:r>
        <w:t>Maintains the instrument types that can be assigned to define the funding method for an award.</w:t>
      </w:r>
    </w:p>
    <w:p w:rsidR="008A19FB" w:rsidRDefault="008A19FB" w:rsidP="008A19FB">
      <w:pPr>
        <w:pStyle w:val="Note"/>
      </w:pPr>
      <w:r>
        <w:rPr>
          <w:noProof/>
        </w:rPr>
        <w:drawing>
          <wp:inline distT="0" distB="0" distL="0" distR="0">
            <wp:extent cx="160020" cy="160020"/>
            <wp:effectExtent l="0" t="0" r="0" b="0"/>
            <wp:docPr id="29" name="Picture 13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r>
      <w:r>
        <w:rPr>
          <w:rStyle w:val="NoteChar"/>
        </w:rPr>
        <w:t>Displays when Contracts &amp; Grants Billing is turned on.</w:t>
      </w:r>
    </w:p>
    <w:p w:rsidR="008A19FB" w:rsidRDefault="008A19FB" w:rsidP="008A19FB">
      <w:pPr>
        <w:pStyle w:val="Heading4"/>
      </w:pPr>
      <w:r>
        <w:t>Document Layout</w:t>
      </w:r>
    </w:p>
    <w:p w:rsidR="008A19FB" w:rsidRPr="008A19FB" w:rsidRDefault="008A19FB" w:rsidP="008A19FB">
      <w:pPr>
        <w:pStyle w:val="BodyText"/>
      </w:pPr>
    </w:p>
    <w:p w:rsidR="008A19FB" w:rsidRPr="00D74D97" w:rsidRDefault="008A19FB" w:rsidP="008A19FB">
      <w:pPr>
        <w:pStyle w:val="TableHeading"/>
      </w:pPr>
      <w:r>
        <w:t>Instrument Type</w:t>
      </w:r>
      <w:r w:rsidR="00A47076">
        <w:t xml:space="preserve"> </w:t>
      </w:r>
      <w:r>
        <w:t xml:space="preserve">field </w:t>
      </w:r>
      <w:r w:rsidRPr="00D74D97">
        <w:t>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1"/>
        <w:gridCol w:w="6759"/>
      </w:tblGrid>
      <w:tr w:rsidR="008A19FB" w:rsidTr="00E0719D">
        <w:tc>
          <w:tcPr>
            <w:tcW w:w="2093" w:type="dxa"/>
            <w:tcBorders>
              <w:top w:val="single" w:sz="4" w:space="0" w:color="auto"/>
              <w:bottom w:val="thickThinSmallGap" w:sz="12" w:space="0" w:color="auto"/>
              <w:right w:val="double" w:sz="4" w:space="0" w:color="auto"/>
            </w:tcBorders>
          </w:tcPr>
          <w:p w:rsidR="008A19FB" w:rsidRDefault="008A19FB" w:rsidP="008A19FB">
            <w:pPr>
              <w:pStyle w:val="TableCells"/>
            </w:pPr>
            <w:r>
              <w:lastRenderedPageBreak/>
              <w:t>Title</w:t>
            </w:r>
          </w:p>
        </w:tc>
        <w:tc>
          <w:tcPr>
            <w:tcW w:w="5438"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93" w:type="dxa"/>
            <w:tcBorders>
              <w:right w:val="double" w:sz="4" w:space="0" w:color="auto"/>
            </w:tcBorders>
          </w:tcPr>
          <w:p w:rsidR="008A19FB" w:rsidRDefault="008A19FB" w:rsidP="008A19FB">
            <w:pPr>
              <w:pStyle w:val="TableCells"/>
            </w:pPr>
            <w:r>
              <w:t>Active Indicator</w:t>
            </w:r>
          </w:p>
        </w:tc>
        <w:tc>
          <w:tcPr>
            <w:tcW w:w="5438" w:type="dxa"/>
          </w:tcPr>
          <w:p w:rsidR="008A19FB" w:rsidRDefault="008A19FB" w:rsidP="008A19FB">
            <w:pPr>
              <w:pStyle w:val="TableCells"/>
            </w:pPr>
            <w:r>
              <w:t>Indicates whether this instrument type code is active or inactive. Remove the check mark to deactivate this code.</w:t>
            </w:r>
          </w:p>
        </w:tc>
      </w:tr>
      <w:tr w:rsidR="008A19FB" w:rsidTr="00E0719D">
        <w:tc>
          <w:tcPr>
            <w:tcW w:w="2093" w:type="dxa"/>
            <w:tcBorders>
              <w:right w:val="double" w:sz="4" w:space="0" w:color="auto"/>
            </w:tcBorders>
          </w:tcPr>
          <w:p w:rsidR="008A19FB" w:rsidRDefault="008A19FB" w:rsidP="008A19FB">
            <w:pPr>
              <w:pStyle w:val="TableCells"/>
            </w:pPr>
            <w:r>
              <w:t>Instrument Type Code</w:t>
            </w:r>
          </w:p>
        </w:tc>
        <w:tc>
          <w:tcPr>
            <w:tcW w:w="5438" w:type="dxa"/>
          </w:tcPr>
          <w:p w:rsidR="008A19FB" w:rsidRDefault="00BB0D15" w:rsidP="008A19FB">
            <w:pPr>
              <w:pStyle w:val="TableCells"/>
            </w:pPr>
            <w:r>
              <w:t>Required. A code that uniquely identifies</w:t>
            </w:r>
            <w:r w:rsidR="008A19FB">
              <w:t xml:space="preserve"> the instrument type. </w:t>
            </w:r>
          </w:p>
        </w:tc>
      </w:tr>
      <w:tr w:rsidR="008A19FB" w:rsidTr="00E0719D">
        <w:tc>
          <w:tcPr>
            <w:tcW w:w="2093" w:type="dxa"/>
            <w:tcBorders>
              <w:right w:val="double" w:sz="4" w:space="0" w:color="auto"/>
            </w:tcBorders>
          </w:tcPr>
          <w:p w:rsidR="008A19FB" w:rsidRDefault="008A19FB" w:rsidP="008A19FB">
            <w:pPr>
              <w:pStyle w:val="TableCells"/>
            </w:pPr>
            <w:r>
              <w:t>Instrument Type Description</w:t>
            </w:r>
          </w:p>
        </w:tc>
        <w:tc>
          <w:tcPr>
            <w:tcW w:w="5438" w:type="dxa"/>
          </w:tcPr>
          <w:p w:rsidR="008A19FB" w:rsidRDefault="008A19FB" w:rsidP="008A19FB">
            <w:pPr>
              <w:pStyle w:val="TableCells"/>
            </w:pPr>
            <w:r>
              <w:t xml:space="preserve">Required. The description of this instrument type. </w:t>
            </w:r>
          </w:p>
        </w:tc>
      </w:tr>
    </w:tbl>
    <w:p w:rsidR="008A19FB" w:rsidRDefault="008A19FB" w:rsidP="008A19FB">
      <w:pPr>
        <w:pStyle w:val="Heading3"/>
      </w:pPr>
      <w:r>
        <w:t>Letter of Credit Fund Group</w:t>
      </w:r>
      <w:bookmarkEnd w:id="212"/>
      <w:bookmarkEnd w:id="213"/>
      <w:bookmarkEnd w:id="214"/>
      <w:bookmarkEnd w:id="215"/>
      <w:bookmarkEnd w:id="216"/>
      <w:bookmarkEnd w:id="217"/>
      <w:bookmarkEnd w:id="218"/>
      <w:bookmarkEnd w:id="219"/>
      <w:r w:rsidR="00FF490C">
        <w:fldChar w:fldCharType="begin"/>
      </w:r>
      <w:r>
        <w:instrText xml:space="preserve"> XE "Letter of Credit Fund Group document" </w:instrText>
      </w:r>
      <w:r w:rsidR="00FF490C">
        <w:fldChar w:fldCharType="end"/>
      </w:r>
      <w:r w:rsidR="00FF490C" w:rsidRPr="00000100">
        <w:fldChar w:fldCharType="begin"/>
      </w:r>
      <w:r w:rsidRPr="00000100">
        <w:instrText xml:space="preserve"> TC "</w:instrText>
      </w:r>
      <w:bookmarkStart w:id="220" w:name="_Toc274113287"/>
      <w:r>
        <w:instrText>Letter of Credit Fund Group</w:instrText>
      </w:r>
      <w:bookmarkEnd w:id="220"/>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Groups LOC funds together so that one Letter of Credit draw can be processed for multiple LOC funds and maintains information pertaining to the various federal line of credit funds that may be associated with an award. It is primarily used with external sponsoring agencies.</w:t>
      </w:r>
    </w:p>
    <w:p w:rsidR="008A19FB" w:rsidRDefault="008A19FB" w:rsidP="008A19FB">
      <w:pPr>
        <w:pStyle w:val="Heading4"/>
      </w:pPr>
      <w:bookmarkStart w:id="221" w:name="_Toc238612705"/>
      <w:bookmarkStart w:id="222" w:name="_Toc241477821"/>
      <w:bookmarkStart w:id="223" w:name="_Toc242601805"/>
      <w:bookmarkStart w:id="224" w:name="_Toc242757223"/>
      <w:r>
        <w:t>Document Layout</w:t>
      </w:r>
      <w:bookmarkEnd w:id="221"/>
      <w:bookmarkEnd w:id="222"/>
      <w:bookmarkEnd w:id="223"/>
      <w:bookmarkEnd w:id="224"/>
    </w:p>
    <w:p w:rsidR="008A19FB" w:rsidRDefault="008A19FB" w:rsidP="008A19FB">
      <w:pPr>
        <w:pStyle w:val="TableHeading"/>
      </w:pPr>
    </w:p>
    <w:p w:rsidR="008A19FB" w:rsidRPr="00D74D97" w:rsidRDefault="008A19FB" w:rsidP="008A19FB">
      <w:pPr>
        <w:pStyle w:val="TableHeading"/>
      </w:pPr>
      <w:r w:rsidRPr="00D74D97">
        <w:t xml:space="preserve">Letter of Credit Fund Group </w:t>
      </w:r>
      <w:r>
        <w:t xml:space="preserve">field </w:t>
      </w:r>
      <w:r w:rsidRPr="00D74D97">
        <w:t>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8A19FB" w:rsidTr="00E0719D">
        <w:tc>
          <w:tcPr>
            <w:tcW w:w="207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6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70" w:type="dxa"/>
            <w:tcBorders>
              <w:right w:val="double" w:sz="4" w:space="0" w:color="auto"/>
            </w:tcBorders>
          </w:tcPr>
          <w:p w:rsidR="008A19FB" w:rsidRDefault="008A19FB" w:rsidP="008A19FB">
            <w:pPr>
              <w:pStyle w:val="TableCells"/>
            </w:pPr>
            <w:r>
              <w:t>Active Indicator</w:t>
            </w:r>
          </w:p>
        </w:tc>
        <w:tc>
          <w:tcPr>
            <w:tcW w:w="5461" w:type="dxa"/>
          </w:tcPr>
          <w:p w:rsidR="008A19FB" w:rsidRDefault="008A19FB" w:rsidP="008A19FB">
            <w:pPr>
              <w:pStyle w:val="TableCells"/>
            </w:pPr>
            <w:r>
              <w:t>Indicates whether this letter of credit fund group code is active or inactive. Remove the check mark to deactivate this code.</w:t>
            </w:r>
          </w:p>
        </w:tc>
      </w:tr>
      <w:tr w:rsidR="008A19FB" w:rsidTr="00E0719D">
        <w:tc>
          <w:tcPr>
            <w:tcW w:w="2070" w:type="dxa"/>
            <w:tcBorders>
              <w:bottom w:val="single" w:sz="4" w:space="0" w:color="auto"/>
              <w:right w:val="double" w:sz="4" w:space="0" w:color="auto"/>
            </w:tcBorders>
          </w:tcPr>
          <w:p w:rsidR="008A19FB" w:rsidRDefault="008A19FB" w:rsidP="008A19FB">
            <w:pPr>
              <w:pStyle w:val="TableCells"/>
            </w:pPr>
            <w:r>
              <w:t>Letter Of Credit Fund Group Code</w:t>
            </w:r>
          </w:p>
        </w:tc>
        <w:tc>
          <w:tcPr>
            <w:tcW w:w="5461" w:type="dxa"/>
            <w:tcBorders>
              <w:bottom w:val="single" w:sz="4" w:space="0" w:color="auto"/>
            </w:tcBorders>
          </w:tcPr>
          <w:p w:rsidR="008A19FB" w:rsidRDefault="008A19FB" w:rsidP="008A19FB">
            <w:pPr>
              <w:pStyle w:val="TableCells"/>
            </w:pPr>
            <w:r>
              <w:t>Required. A code to represent an abbreviation of the letter of credit (LOC) fund group description. Codes exist for most large federal departments and agencies as these agencies use LOC funding for their grants and cooperative agreements. This code is used to aggregate expenditures on all awards from a particular LOC funding group in order to determine how much cash needs to be requested from the agency. Up to four characters.</w:t>
            </w:r>
          </w:p>
        </w:tc>
      </w:tr>
      <w:tr w:rsidR="008A19FB" w:rsidTr="00E0719D">
        <w:tc>
          <w:tcPr>
            <w:tcW w:w="2070" w:type="dxa"/>
            <w:tcBorders>
              <w:top w:val="single" w:sz="4" w:space="0" w:color="auto"/>
              <w:bottom w:val="nil"/>
              <w:right w:val="double" w:sz="4" w:space="0" w:color="auto"/>
            </w:tcBorders>
          </w:tcPr>
          <w:p w:rsidR="008A19FB" w:rsidRDefault="008A19FB" w:rsidP="008A19FB">
            <w:pPr>
              <w:pStyle w:val="TableCells"/>
            </w:pPr>
            <w:r>
              <w:t>Letter Of Credit Fund Group Description</w:t>
            </w:r>
          </w:p>
        </w:tc>
        <w:tc>
          <w:tcPr>
            <w:tcW w:w="5461" w:type="dxa"/>
            <w:tcBorders>
              <w:top w:val="single" w:sz="4" w:space="0" w:color="auto"/>
              <w:bottom w:val="nil"/>
            </w:tcBorders>
          </w:tcPr>
          <w:p w:rsidR="008A19FB" w:rsidRDefault="008A19FB" w:rsidP="008A19FB">
            <w:pPr>
              <w:pStyle w:val="TableCells"/>
            </w:pPr>
            <w:r>
              <w:t>Required. A text description of the LOC fund group in order to assist in determining which LOC fund group code to assign to a given award.</w:t>
            </w:r>
          </w:p>
        </w:tc>
      </w:tr>
    </w:tbl>
    <w:p w:rsidR="008A19FB" w:rsidRDefault="008A19FB" w:rsidP="008A19FB">
      <w:pPr>
        <w:pStyle w:val="Heading3"/>
      </w:pPr>
      <w:bookmarkStart w:id="225" w:name="_Toc232321424"/>
      <w:bookmarkStart w:id="226" w:name="_Toc234031215"/>
      <w:bookmarkStart w:id="227" w:name="_Toc238612690"/>
      <w:bookmarkStart w:id="228" w:name="_Toc241477823"/>
      <w:bookmarkStart w:id="229" w:name="_Toc242601806"/>
      <w:bookmarkStart w:id="230" w:name="_Toc242757224"/>
      <w:bookmarkStart w:id="231" w:name="_Toc245525990"/>
      <w:bookmarkStart w:id="232" w:name="_Toc276554590"/>
      <w:bookmarkStart w:id="233" w:name="_Toc232321430"/>
      <w:bookmarkStart w:id="234" w:name="_Toc234031221"/>
      <w:bookmarkStart w:id="235" w:name="_Toc238612707"/>
      <w:r>
        <w:t>Letter of Credit Fund</w:t>
      </w:r>
      <w:r w:rsidR="00FF490C">
        <w:fldChar w:fldCharType="begin"/>
      </w:r>
      <w:r>
        <w:instrText xml:space="preserve"> XE "Letter of Credit Fund document" </w:instrText>
      </w:r>
      <w:r w:rsidR="00FF490C">
        <w:fldChar w:fldCharType="end"/>
      </w:r>
      <w:r w:rsidR="00FF490C" w:rsidRPr="00000100">
        <w:fldChar w:fldCharType="begin"/>
      </w:r>
      <w:r w:rsidRPr="00000100">
        <w:instrText xml:space="preserve"> TC "</w:instrText>
      </w:r>
      <w:r>
        <w:instrText>Letter of Credit Fund</w:instrText>
      </w:r>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8A19FB" w:rsidRPr="008A19FB" w:rsidRDefault="008A19FB" w:rsidP="008A19FB">
      <w:pPr>
        <w:pStyle w:val="BodyText"/>
      </w:pPr>
    </w:p>
    <w:p w:rsidR="008A19FB" w:rsidRDefault="008A19FB" w:rsidP="008A19FB">
      <w:r>
        <w:t xml:space="preserve">Maintains information pertaining to the various federal line of credit funds that may be associated with an award. </w:t>
      </w:r>
    </w:p>
    <w:p w:rsidR="008A19FB" w:rsidRDefault="008A19FB" w:rsidP="008A19FB"/>
    <w:p w:rsidR="008A19FB" w:rsidRDefault="008A19FB" w:rsidP="008A19FB">
      <w:pPr>
        <w:pStyle w:val="Note"/>
      </w:pPr>
      <w:r>
        <w:rPr>
          <w:noProof/>
        </w:rPr>
        <w:drawing>
          <wp:inline distT="0" distB="0" distL="0" distR="0">
            <wp:extent cx="160020" cy="160020"/>
            <wp:effectExtent l="0" t="0" r="0" b="0"/>
            <wp:docPr id="30" name="Picture 15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r>
      <w:r>
        <w:rPr>
          <w:rStyle w:val="NoteChar"/>
        </w:rPr>
        <w:t>Displays when Contracts &amp; Grants Billing is turned on.</w:t>
      </w:r>
    </w:p>
    <w:p w:rsidR="008A19FB" w:rsidRDefault="008A19FB" w:rsidP="008A19FB">
      <w:pPr>
        <w:pStyle w:val="Heading4"/>
      </w:pPr>
      <w:r>
        <w:t>Document Layout</w:t>
      </w:r>
    </w:p>
    <w:p w:rsidR="008A19FB" w:rsidRDefault="008A19FB" w:rsidP="008A19FB">
      <w:pPr>
        <w:pStyle w:val="TableHeading"/>
      </w:pPr>
    </w:p>
    <w:p w:rsidR="008A19FB" w:rsidRPr="00D74D97" w:rsidRDefault="008A19FB" w:rsidP="008A19FB">
      <w:pPr>
        <w:pStyle w:val="TableHeading"/>
      </w:pPr>
      <w:r>
        <w:t xml:space="preserve">Letter of Credit </w:t>
      </w:r>
      <w:r w:rsidR="00BA5B30">
        <w:t>Fund field</w:t>
      </w:r>
      <w:r>
        <w:t xml:space="preserve"> </w:t>
      </w:r>
      <w:r w:rsidRPr="00D74D97">
        <w:t>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01"/>
        <w:gridCol w:w="6759"/>
      </w:tblGrid>
      <w:tr w:rsidR="008A19FB" w:rsidTr="00E0719D">
        <w:tc>
          <w:tcPr>
            <w:tcW w:w="2093"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38"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93" w:type="dxa"/>
            <w:tcBorders>
              <w:right w:val="double" w:sz="4" w:space="0" w:color="auto"/>
            </w:tcBorders>
          </w:tcPr>
          <w:p w:rsidR="008A19FB" w:rsidRDefault="008A19FB" w:rsidP="008A19FB">
            <w:pPr>
              <w:pStyle w:val="TableCells"/>
            </w:pPr>
            <w:r>
              <w:t>Active Indicator</w:t>
            </w:r>
          </w:p>
        </w:tc>
        <w:tc>
          <w:tcPr>
            <w:tcW w:w="5438" w:type="dxa"/>
          </w:tcPr>
          <w:p w:rsidR="008A19FB" w:rsidRDefault="008A19FB" w:rsidP="008A19FB">
            <w:pPr>
              <w:pStyle w:val="TableCells"/>
            </w:pPr>
            <w:r>
              <w:t>Indicates whether this Letter of Credit Fund code is active or inactive. Remove the check mark to deactivate this code.</w:t>
            </w:r>
          </w:p>
        </w:tc>
      </w:tr>
      <w:tr w:rsidR="008A19FB" w:rsidTr="00E0719D">
        <w:tc>
          <w:tcPr>
            <w:tcW w:w="2093" w:type="dxa"/>
            <w:tcBorders>
              <w:right w:val="double" w:sz="4" w:space="0" w:color="auto"/>
            </w:tcBorders>
          </w:tcPr>
          <w:p w:rsidR="008A19FB" w:rsidRDefault="008A19FB" w:rsidP="008A19FB">
            <w:pPr>
              <w:pStyle w:val="TableCells"/>
            </w:pPr>
            <w:r>
              <w:lastRenderedPageBreak/>
              <w:t>LOC Fund Amount</w:t>
            </w:r>
          </w:p>
        </w:tc>
        <w:tc>
          <w:tcPr>
            <w:tcW w:w="5438" w:type="dxa"/>
          </w:tcPr>
          <w:p w:rsidR="008A19FB" w:rsidRDefault="008A19FB" w:rsidP="008A19FB">
            <w:pPr>
              <w:pStyle w:val="TableCells"/>
            </w:pPr>
            <w:r>
              <w:t>Optional. The maximum amount that can be drawn on this Letter of Credit Fund.</w:t>
            </w:r>
          </w:p>
        </w:tc>
      </w:tr>
      <w:tr w:rsidR="008A19FB" w:rsidTr="00E0719D">
        <w:tc>
          <w:tcPr>
            <w:tcW w:w="2093" w:type="dxa"/>
            <w:tcBorders>
              <w:right w:val="double" w:sz="4" w:space="0" w:color="auto"/>
            </w:tcBorders>
          </w:tcPr>
          <w:p w:rsidR="008A19FB" w:rsidRDefault="008A19FB" w:rsidP="008A19FB">
            <w:pPr>
              <w:pStyle w:val="TableCells"/>
            </w:pPr>
            <w:r>
              <w:t>LOC Fund Code</w:t>
            </w:r>
          </w:p>
        </w:tc>
        <w:tc>
          <w:tcPr>
            <w:tcW w:w="5438" w:type="dxa"/>
          </w:tcPr>
          <w:p w:rsidR="008A19FB" w:rsidRDefault="008A19FB" w:rsidP="008A19FB">
            <w:pPr>
              <w:pStyle w:val="TableCells"/>
            </w:pPr>
            <w:r>
              <w:t>Required. A code to uniquely identify the Letter of Credit Fund.</w:t>
            </w:r>
          </w:p>
        </w:tc>
      </w:tr>
      <w:tr w:rsidR="008A19FB" w:rsidTr="00E0719D">
        <w:tc>
          <w:tcPr>
            <w:tcW w:w="2093" w:type="dxa"/>
            <w:tcBorders>
              <w:right w:val="double" w:sz="4" w:space="0" w:color="auto"/>
            </w:tcBorders>
          </w:tcPr>
          <w:p w:rsidR="008A19FB" w:rsidRDefault="008A19FB" w:rsidP="008A19FB">
            <w:pPr>
              <w:pStyle w:val="TableCells"/>
            </w:pPr>
            <w:r>
              <w:t>LOC Fund Description</w:t>
            </w:r>
          </w:p>
        </w:tc>
        <w:tc>
          <w:tcPr>
            <w:tcW w:w="5438" w:type="dxa"/>
          </w:tcPr>
          <w:p w:rsidR="008A19FB" w:rsidRDefault="008A19FB" w:rsidP="008A19FB">
            <w:pPr>
              <w:pStyle w:val="TableCells"/>
            </w:pPr>
            <w:r>
              <w:t>Required. The description of this Letter of Credit Fund.</w:t>
            </w:r>
          </w:p>
        </w:tc>
      </w:tr>
      <w:tr w:rsidR="008A19FB" w:rsidTr="00E0719D">
        <w:tc>
          <w:tcPr>
            <w:tcW w:w="2093" w:type="dxa"/>
            <w:tcBorders>
              <w:right w:val="double" w:sz="4" w:space="0" w:color="auto"/>
            </w:tcBorders>
          </w:tcPr>
          <w:p w:rsidR="008A19FB" w:rsidRDefault="008A19FB" w:rsidP="008A19FB">
            <w:pPr>
              <w:pStyle w:val="TableCells"/>
            </w:pPr>
            <w:r>
              <w:t>LOC Fund Expiration Date</w:t>
            </w:r>
          </w:p>
        </w:tc>
        <w:tc>
          <w:tcPr>
            <w:tcW w:w="5438" w:type="dxa"/>
          </w:tcPr>
          <w:p w:rsidR="008A19FB" w:rsidRDefault="008A19FB" w:rsidP="008A19FB">
            <w:pPr>
              <w:pStyle w:val="TableCells"/>
            </w:pPr>
            <w:r>
              <w:t>Optional. The last day the funds are authorized to be drawn. Enter a date in the format mm/dd/yyyy or use the calendar tool to select one.</w:t>
            </w:r>
          </w:p>
        </w:tc>
      </w:tr>
      <w:tr w:rsidR="008A19FB" w:rsidTr="00E0719D">
        <w:tc>
          <w:tcPr>
            <w:tcW w:w="2093" w:type="dxa"/>
            <w:tcBorders>
              <w:right w:val="double" w:sz="4" w:space="0" w:color="auto"/>
            </w:tcBorders>
          </w:tcPr>
          <w:p w:rsidR="008A19FB" w:rsidRDefault="008A19FB" w:rsidP="008A19FB">
            <w:pPr>
              <w:pStyle w:val="TableCells"/>
            </w:pPr>
            <w:r>
              <w:t>LOC Fund Group Code</w:t>
            </w:r>
          </w:p>
        </w:tc>
        <w:tc>
          <w:tcPr>
            <w:tcW w:w="5438" w:type="dxa"/>
          </w:tcPr>
          <w:p w:rsidR="008A19FB" w:rsidRDefault="008A19FB" w:rsidP="008A19FB">
            <w:pPr>
              <w:pStyle w:val="TableCells"/>
            </w:pPr>
            <w:r>
              <w:t>Required. The Fund Group Code this Letter of Credit Fund is associated with. Enter a valid value or use the lookup to find one.</w:t>
            </w:r>
          </w:p>
        </w:tc>
      </w:tr>
      <w:tr w:rsidR="008A19FB" w:rsidTr="00E0719D">
        <w:tc>
          <w:tcPr>
            <w:tcW w:w="2093" w:type="dxa"/>
            <w:tcBorders>
              <w:right w:val="double" w:sz="4" w:space="0" w:color="auto"/>
            </w:tcBorders>
          </w:tcPr>
          <w:p w:rsidR="008A19FB" w:rsidRDefault="008A19FB" w:rsidP="008A19FB">
            <w:pPr>
              <w:pStyle w:val="TableCells"/>
            </w:pPr>
            <w:r>
              <w:t>LOC Fund Group Description</w:t>
            </w:r>
          </w:p>
        </w:tc>
        <w:tc>
          <w:tcPr>
            <w:tcW w:w="5438" w:type="dxa"/>
          </w:tcPr>
          <w:p w:rsidR="008A19FB" w:rsidRDefault="008A19FB" w:rsidP="008A19FB">
            <w:pPr>
              <w:pStyle w:val="TableCells"/>
            </w:pPr>
            <w:r>
              <w:t>Display Only. The description of the Letter of Credit Fund Group selected.</w:t>
            </w:r>
          </w:p>
        </w:tc>
      </w:tr>
      <w:tr w:rsidR="008A19FB" w:rsidTr="00E0719D">
        <w:tc>
          <w:tcPr>
            <w:tcW w:w="2093" w:type="dxa"/>
            <w:tcBorders>
              <w:right w:val="double" w:sz="4" w:space="0" w:color="auto"/>
            </w:tcBorders>
          </w:tcPr>
          <w:p w:rsidR="008A19FB" w:rsidRDefault="008A19FB" w:rsidP="008A19FB">
            <w:pPr>
              <w:pStyle w:val="TableCells"/>
            </w:pPr>
            <w:r>
              <w:t>LOC Fund Start Date</w:t>
            </w:r>
          </w:p>
        </w:tc>
        <w:tc>
          <w:tcPr>
            <w:tcW w:w="5438" w:type="dxa"/>
          </w:tcPr>
          <w:p w:rsidR="008A19FB" w:rsidRDefault="008A19FB" w:rsidP="008A19FB">
            <w:pPr>
              <w:pStyle w:val="TableCells"/>
            </w:pPr>
            <w:r>
              <w:t>Optional. The first day the funds can be drawn. Enter a date in the format mm/dd/yyyy or use the calendar tool to select one.</w:t>
            </w:r>
          </w:p>
        </w:tc>
      </w:tr>
    </w:tbl>
    <w:p w:rsidR="008A19FB" w:rsidRPr="00DB64A8" w:rsidRDefault="008A19FB" w:rsidP="008A19FB">
      <w:pPr>
        <w:pStyle w:val="Heading3"/>
      </w:pPr>
      <w:r w:rsidRPr="00DB64A8">
        <w:t>Proposal/Award Close</w:t>
      </w:r>
      <w:bookmarkEnd w:id="225"/>
      <w:bookmarkEnd w:id="226"/>
      <w:bookmarkEnd w:id="227"/>
      <w:bookmarkEnd w:id="228"/>
      <w:bookmarkEnd w:id="229"/>
      <w:bookmarkEnd w:id="230"/>
      <w:bookmarkEnd w:id="231"/>
      <w:bookmarkEnd w:id="232"/>
      <w:r w:rsidR="00FF490C" w:rsidRPr="00DB64A8">
        <w:fldChar w:fldCharType="begin"/>
      </w:r>
      <w:r w:rsidRPr="00DB64A8">
        <w:instrText xml:space="preserve"> XE " Proposal/Award Close document" </w:instrText>
      </w:r>
      <w:r w:rsidR="00FF490C" w:rsidRPr="00DB64A8">
        <w:fldChar w:fldCharType="end"/>
      </w:r>
      <w:r w:rsidR="00FF490C" w:rsidRPr="00000100">
        <w:fldChar w:fldCharType="begin"/>
      </w:r>
      <w:r w:rsidRPr="00000100">
        <w:instrText xml:space="preserve"> TC "</w:instrText>
      </w:r>
      <w:bookmarkStart w:id="236" w:name="_Toc274113288"/>
      <w:r w:rsidRPr="00DB64A8">
        <w:instrText>Proposal/Award Close</w:instrText>
      </w:r>
      <w:bookmarkEnd w:id="236"/>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 xml:space="preserve">The </w:t>
      </w:r>
      <w:r w:rsidRPr="00DB64A8">
        <w:t>Proposal/Award</w:t>
      </w:r>
      <w:r>
        <w:t xml:space="preserve"> Close document allows the designation of all proposals submitted and awards entered up to a specific date as 'closed. After a 'close' date is placed on these proposals and awards, some critical data becomes historical and cannot be changed unless prior approval by institutional representatives is given. This section facilitates future reporting needs to external agencies. While it is primarily used for external sponsored funding for post-award activities, it can also be used for awards internal to the institution when appropriate.</w:t>
      </w:r>
    </w:p>
    <w:p w:rsidR="00A47076" w:rsidRDefault="00A47076" w:rsidP="008A19FB">
      <w:pPr>
        <w:pStyle w:val="BodyText"/>
      </w:pPr>
    </w:p>
    <w:p w:rsidR="008A19FB" w:rsidRDefault="008A19FB" w:rsidP="008A19FB">
      <w:pPr>
        <w:pStyle w:val="BodyText"/>
      </w:pPr>
      <w:r>
        <w:t xml:space="preserve">There is no lookup screen to access this document. When you select the </w:t>
      </w:r>
      <w:r w:rsidRPr="00DB64A8">
        <w:t>Proposal/Award</w:t>
      </w:r>
      <w:r>
        <w:t xml:space="preserve"> Close document from the menu, you are immediately taken to the </w:t>
      </w:r>
      <w:r w:rsidRPr="00DB64A8">
        <w:t>Proposal/Award</w:t>
      </w:r>
      <w:r>
        <w:t xml:space="preserve"> Close document.</w:t>
      </w:r>
    </w:p>
    <w:p w:rsidR="008A19FB" w:rsidRDefault="008A19FB" w:rsidP="008A19FB">
      <w:pPr>
        <w:pStyle w:val="Heading4"/>
      </w:pPr>
      <w:bookmarkStart w:id="237" w:name="_Toc238612691"/>
      <w:bookmarkStart w:id="238" w:name="_Toc241477824"/>
      <w:bookmarkStart w:id="239" w:name="_Toc242601807"/>
      <w:bookmarkStart w:id="240" w:name="_Toc242757225"/>
      <w:r>
        <w:t>Document Layout</w:t>
      </w:r>
      <w:bookmarkEnd w:id="237"/>
      <w:bookmarkEnd w:id="238"/>
      <w:bookmarkEnd w:id="239"/>
      <w:bookmarkEnd w:id="240"/>
    </w:p>
    <w:p w:rsidR="00A47076" w:rsidRDefault="00A47076" w:rsidP="008A19FB">
      <w:pPr>
        <w:pStyle w:val="BodyText"/>
      </w:pPr>
    </w:p>
    <w:p w:rsidR="008A19FB" w:rsidRDefault="008A19FB" w:rsidP="008A19FB">
      <w:pPr>
        <w:pStyle w:val="BodyText"/>
      </w:pPr>
      <w:r>
        <w:t xml:space="preserve">The </w:t>
      </w:r>
      <w:r w:rsidRPr="00DB64A8">
        <w:t>Proposal/Award</w:t>
      </w:r>
      <w:r>
        <w:t xml:space="preserve"> Close document includes the </w:t>
      </w:r>
      <w:r w:rsidRPr="00537B9B">
        <w:rPr>
          <w:rStyle w:val="Strong"/>
          <w:rFonts w:eastAsia="MS Mincho"/>
        </w:rPr>
        <w:t>Close</w:t>
      </w:r>
      <w:r>
        <w:t xml:space="preserve"> tab. </w:t>
      </w:r>
      <w:r w:rsidR="00BA5B30">
        <w:t>This tab</w:t>
      </w:r>
      <w:r>
        <w:t xml:space="preserve"> includes </w:t>
      </w:r>
      <w:r w:rsidRPr="00537B9B">
        <w:rPr>
          <w:rStyle w:val="Strong"/>
          <w:rFonts w:eastAsia="MS Mincho"/>
        </w:rPr>
        <w:t>Perform Close</w:t>
      </w:r>
      <w:r>
        <w:t xml:space="preserve"> and </w:t>
      </w:r>
      <w:r w:rsidRPr="00537B9B">
        <w:rPr>
          <w:rStyle w:val="Strong"/>
          <w:rFonts w:eastAsia="MS Mincho"/>
        </w:rPr>
        <w:t>Close Information</w:t>
      </w:r>
      <w:r>
        <w:t xml:space="preserve"> sections.</w:t>
      </w:r>
    </w:p>
    <w:p w:rsidR="00A47076" w:rsidRDefault="00A47076" w:rsidP="008A19FB">
      <w:pPr>
        <w:pStyle w:val="TableHeading"/>
      </w:pPr>
    </w:p>
    <w:p w:rsidR="008A19FB" w:rsidRPr="00D74D97" w:rsidRDefault="008A19FB" w:rsidP="008A19FB">
      <w:pPr>
        <w:pStyle w:val="TableHeading"/>
      </w:pPr>
      <w:r w:rsidRPr="00D74D97">
        <w:t>Perform Close Section tab</w:t>
      </w:r>
      <w:r>
        <w:t xml:space="preserve"> field</w:t>
      </w:r>
      <w:r w:rsidRPr="00D74D97">
        <w:t xml:space="preserve"> 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8A19FB" w:rsidTr="00E0719D">
        <w:tc>
          <w:tcPr>
            <w:tcW w:w="207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46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70" w:type="dxa"/>
            <w:tcBorders>
              <w:bottom w:val="single" w:sz="4" w:space="0" w:color="auto"/>
              <w:right w:val="double" w:sz="4" w:space="0" w:color="auto"/>
            </w:tcBorders>
          </w:tcPr>
          <w:p w:rsidR="008A19FB" w:rsidRDefault="008A19FB" w:rsidP="008A19FB">
            <w:pPr>
              <w:pStyle w:val="TableCells"/>
            </w:pPr>
            <w:r>
              <w:t>Close on or before</w:t>
            </w:r>
          </w:p>
        </w:tc>
        <w:tc>
          <w:tcPr>
            <w:tcW w:w="5461" w:type="dxa"/>
            <w:tcBorders>
              <w:bottom w:val="single" w:sz="4" w:space="0" w:color="auto"/>
            </w:tcBorders>
          </w:tcPr>
          <w:p w:rsidR="008A19FB" w:rsidRDefault="008A19FB" w:rsidP="008A19FB">
            <w:pPr>
              <w:pStyle w:val="TableCells"/>
            </w:pPr>
            <w:r>
              <w:t xml:space="preserve">Enter the date chosen as the threshold for closing proposals and awards or select it from the </w:t>
            </w:r>
            <w:r w:rsidRPr="00A75A8D">
              <w:rPr>
                <w:rFonts w:eastAsia="MS Mincho"/>
              </w:rPr>
              <w:t>calendar</w:t>
            </w:r>
            <w:r>
              <w:t>.</w:t>
            </w:r>
          </w:p>
          <w:p w:rsidR="008A19FB" w:rsidRDefault="008A19FB" w:rsidP="008A19FB">
            <w:pPr>
              <w:pStyle w:val="TableCells"/>
            </w:pPr>
            <w:r>
              <w:t>When the close process runs all proposals with a Submission Date and without a Close Date and all awards with an Entry Date and without a Close Date is closed if their Submission/Entry date is equal to or earlier than this date.</w:t>
            </w:r>
          </w:p>
        </w:tc>
      </w:tr>
      <w:tr w:rsidR="008A19FB" w:rsidTr="00E0719D">
        <w:tc>
          <w:tcPr>
            <w:tcW w:w="2070" w:type="dxa"/>
            <w:tcBorders>
              <w:top w:val="single" w:sz="4" w:space="0" w:color="auto"/>
              <w:bottom w:val="nil"/>
              <w:right w:val="double" w:sz="4" w:space="0" w:color="auto"/>
            </w:tcBorders>
          </w:tcPr>
          <w:p w:rsidR="008A19FB" w:rsidRDefault="008A19FB" w:rsidP="008A19FB">
            <w:pPr>
              <w:pStyle w:val="TableCells"/>
            </w:pPr>
            <w:r>
              <w:t>Date Closed</w:t>
            </w:r>
          </w:p>
        </w:tc>
        <w:tc>
          <w:tcPr>
            <w:tcW w:w="5461" w:type="dxa"/>
            <w:tcBorders>
              <w:top w:val="single" w:sz="4" w:space="0" w:color="auto"/>
              <w:bottom w:val="nil"/>
            </w:tcBorders>
          </w:tcPr>
          <w:p w:rsidR="008A19FB" w:rsidRDefault="008A19FB" w:rsidP="008A19FB">
            <w:pPr>
              <w:pStyle w:val="TableCells"/>
            </w:pPr>
            <w:r>
              <w:t xml:space="preserve">Enter the date the close process should take place or select it from the </w:t>
            </w:r>
            <w:r w:rsidRPr="00A75A8D">
              <w:rPr>
                <w:rFonts w:eastAsia="MS Mincho"/>
              </w:rPr>
              <w:t>calendar</w:t>
            </w:r>
            <w:r>
              <w:t>.</w:t>
            </w:r>
          </w:p>
        </w:tc>
      </w:tr>
    </w:tbl>
    <w:p w:rsidR="00A47076" w:rsidRDefault="00A47076" w:rsidP="008A19FB">
      <w:pPr>
        <w:pStyle w:val="TableHeading"/>
      </w:pPr>
    </w:p>
    <w:p w:rsidR="008A19FB" w:rsidRPr="00FD2382" w:rsidRDefault="008A19FB" w:rsidP="008A19FB">
      <w:pPr>
        <w:pStyle w:val="TableHeading"/>
      </w:pPr>
      <w:r>
        <w:t xml:space="preserve">Close Information </w:t>
      </w:r>
      <w:r w:rsidRPr="00EC23F2">
        <w:t xml:space="preserve">Section </w:t>
      </w:r>
      <w:r>
        <w:t>tab 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73"/>
        <w:gridCol w:w="6787"/>
      </w:tblGrid>
      <w:tr w:rsidR="008A19FB" w:rsidTr="00E0719D">
        <w:tc>
          <w:tcPr>
            <w:tcW w:w="2070" w:type="dxa"/>
            <w:tcBorders>
              <w:top w:val="single" w:sz="4" w:space="0" w:color="auto"/>
              <w:bottom w:val="thickThinSmallGap" w:sz="12" w:space="0" w:color="auto"/>
              <w:right w:val="double" w:sz="4" w:space="0" w:color="auto"/>
            </w:tcBorders>
          </w:tcPr>
          <w:p w:rsidR="008A19FB" w:rsidRDefault="008A19FB" w:rsidP="008A19FB">
            <w:pPr>
              <w:pStyle w:val="TableCells"/>
            </w:pPr>
            <w:r>
              <w:lastRenderedPageBreak/>
              <w:t>Title</w:t>
            </w:r>
          </w:p>
        </w:tc>
        <w:tc>
          <w:tcPr>
            <w:tcW w:w="546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070" w:type="dxa"/>
            <w:tcBorders>
              <w:right w:val="double" w:sz="4" w:space="0" w:color="auto"/>
            </w:tcBorders>
          </w:tcPr>
          <w:p w:rsidR="008A19FB" w:rsidRDefault="008A19FB" w:rsidP="008A19FB">
            <w:pPr>
              <w:pStyle w:val="TableCells"/>
            </w:pPr>
            <w:r>
              <w:t>Award Records Closed</w:t>
            </w:r>
          </w:p>
        </w:tc>
        <w:tc>
          <w:tcPr>
            <w:tcW w:w="5461" w:type="dxa"/>
          </w:tcPr>
          <w:p w:rsidR="008A19FB" w:rsidRDefault="008A19FB" w:rsidP="008A19FB">
            <w:pPr>
              <w:pStyle w:val="TableCells"/>
            </w:pPr>
            <w:r>
              <w:t>Display-only. Displays the number of Awards closed by the last close process.</w:t>
            </w:r>
          </w:p>
        </w:tc>
      </w:tr>
      <w:tr w:rsidR="008A19FB" w:rsidTr="00E0719D">
        <w:tc>
          <w:tcPr>
            <w:tcW w:w="2070" w:type="dxa"/>
            <w:tcBorders>
              <w:bottom w:val="single" w:sz="4" w:space="0" w:color="auto"/>
              <w:right w:val="double" w:sz="4" w:space="0" w:color="auto"/>
            </w:tcBorders>
          </w:tcPr>
          <w:p w:rsidR="008A19FB" w:rsidRDefault="008A19FB" w:rsidP="008A19FB">
            <w:pPr>
              <w:pStyle w:val="TableCells"/>
            </w:pPr>
            <w:r>
              <w:t>Date of Last Close</w:t>
            </w:r>
          </w:p>
        </w:tc>
        <w:tc>
          <w:tcPr>
            <w:tcW w:w="5461" w:type="dxa"/>
            <w:tcBorders>
              <w:bottom w:val="single" w:sz="4" w:space="0" w:color="auto"/>
            </w:tcBorders>
          </w:tcPr>
          <w:p w:rsidR="008A19FB" w:rsidRDefault="008A19FB" w:rsidP="008A19FB">
            <w:pPr>
              <w:pStyle w:val="TableCells"/>
            </w:pPr>
            <w:r>
              <w:t>Display-only. Displays the date on which the last close activity occurred for Awards and Proposals.</w:t>
            </w:r>
          </w:p>
        </w:tc>
      </w:tr>
      <w:tr w:rsidR="008A19FB" w:rsidTr="00E0719D">
        <w:tc>
          <w:tcPr>
            <w:tcW w:w="2070" w:type="dxa"/>
            <w:tcBorders>
              <w:top w:val="single" w:sz="4" w:space="0" w:color="auto"/>
              <w:bottom w:val="nil"/>
              <w:right w:val="double" w:sz="4" w:space="0" w:color="auto"/>
            </w:tcBorders>
          </w:tcPr>
          <w:p w:rsidR="008A19FB" w:rsidRDefault="008A19FB" w:rsidP="008A19FB">
            <w:pPr>
              <w:pStyle w:val="TableCells"/>
            </w:pPr>
            <w:r>
              <w:t>Proposal Records Closed</w:t>
            </w:r>
          </w:p>
        </w:tc>
        <w:tc>
          <w:tcPr>
            <w:tcW w:w="5461" w:type="dxa"/>
            <w:tcBorders>
              <w:top w:val="single" w:sz="4" w:space="0" w:color="auto"/>
              <w:bottom w:val="nil"/>
            </w:tcBorders>
          </w:tcPr>
          <w:p w:rsidR="008A19FB" w:rsidRDefault="008A19FB" w:rsidP="008A19FB">
            <w:pPr>
              <w:pStyle w:val="TableCells"/>
            </w:pPr>
            <w:r>
              <w:t>Display-only. Displays the number of Proposals closed by the last close process.</w:t>
            </w:r>
          </w:p>
        </w:tc>
      </w:tr>
    </w:tbl>
    <w:p w:rsidR="008A19FB" w:rsidRDefault="008A19FB" w:rsidP="008A19FB">
      <w:pPr>
        <w:pStyle w:val="Heading3"/>
      </w:pPr>
      <w:bookmarkStart w:id="241" w:name="_Toc241477828"/>
      <w:bookmarkStart w:id="242" w:name="_Toc242601808"/>
      <w:bookmarkStart w:id="243" w:name="_Toc242757226"/>
      <w:bookmarkStart w:id="244" w:name="_Toc245525991"/>
      <w:bookmarkStart w:id="245" w:name="_Toc276554591"/>
      <w:r>
        <w:t>Proposal Purpose</w:t>
      </w:r>
      <w:bookmarkEnd w:id="233"/>
      <w:bookmarkEnd w:id="234"/>
      <w:bookmarkEnd w:id="235"/>
      <w:bookmarkEnd w:id="241"/>
      <w:bookmarkEnd w:id="242"/>
      <w:bookmarkEnd w:id="243"/>
      <w:bookmarkEnd w:id="244"/>
      <w:bookmarkEnd w:id="245"/>
      <w:r w:rsidR="00FF490C">
        <w:fldChar w:fldCharType="begin"/>
      </w:r>
      <w:r>
        <w:instrText xml:space="preserve"> XE "Proposal Purpose document" </w:instrText>
      </w:r>
      <w:r w:rsidR="00FF490C">
        <w:fldChar w:fldCharType="end"/>
      </w:r>
      <w:r w:rsidR="00FF490C" w:rsidRPr="00000100">
        <w:fldChar w:fldCharType="begin"/>
      </w:r>
      <w:r w:rsidRPr="00000100">
        <w:instrText xml:space="preserve"> TC "</w:instrText>
      </w:r>
      <w:bookmarkStart w:id="246" w:name="_Toc274113289"/>
      <w:r>
        <w:instrText>Proposal Purpose</w:instrText>
      </w:r>
      <w:bookmarkEnd w:id="246"/>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The Proposal Purpose document maintains categories that can be assigned to proposals to identify the type of work a project represents, such as 'Instruction' or 'Research. A previously non-existing Purpose can be added to the table or information for an existing one can be updated. The Purpose is primarily used with external sponsoring agencies for Contracts &amp; Grants activities; however, it can also be used for awards internal to the institution if necessary.</w:t>
      </w:r>
    </w:p>
    <w:p w:rsidR="008A19FB" w:rsidRDefault="008A19FB" w:rsidP="008A19FB">
      <w:pPr>
        <w:pStyle w:val="Heading4"/>
      </w:pPr>
      <w:bookmarkStart w:id="247" w:name="_Toc238612708"/>
      <w:bookmarkStart w:id="248" w:name="_Toc241477829"/>
      <w:bookmarkStart w:id="249" w:name="_Toc242601809"/>
      <w:bookmarkStart w:id="250" w:name="_Toc242757227"/>
      <w:r>
        <w:t>Document Layout</w:t>
      </w:r>
      <w:bookmarkEnd w:id="247"/>
      <w:bookmarkEnd w:id="248"/>
      <w:bookmarkEnd w:id="249"/>
      <w:bookmarkEnd w:id="250"/>
    </w:p>
    <w:p w:rsidR="00A47076" w:rsidRDefault="00A47076" w:rsidP="00A47076"/>
    <w:p w:rsidR="008A19FB" w:rsidRPr="00D74D97" w:rsidRDefault="008A19FB" w:rsidP="008A19FB">
      <w:pPr>
        <w:pStyle w:val="TableHeading"/>
      </w:pPr>
      <w:r w:rsidRPr="00D74D97">
        <w:t xml:space="preserve">Proposal Purpose </w:t>
      </w:r>
      <w:r>
        <w:t xml:space="preserve">field </w:t>
      </w:r>
      <w:r w:rsidRPr="00D74D97">
        <w:t>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37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Active Indicator</w:t>
            </w:r>
          </w:p>
        </w:tc>
        <w:tc>
          <w:tcPr>
            <w:tcW w:w="5371" w:type="dxa"/>
          </w:tcPr>
          <w:p w:rsidR="008A19FB" w:rsidRDefault="008A19FB" w:rsidP="008A19FB">
            <w:pPr>
              <w:pStyle w:val="TableCells"/>
            </w:pPr>
            <w:r>
              <w:t>Indicates whether this proposal purpose code is active or inactive. Remove the check mark to deactivate this code.</w:t>
            </w:r>
          </w:p>
        </w:tc>
      </w:tr>
      <w:tr w:rsidR="008A19FB" w:rsidTr="00E0719D">
        <w:tc>
          <w:tcPr>
            <w:tcW w:w="2160" w:type="dxa"/>
            <w:tcBorders>
              <w:right w:val="double" w:sz="4" w:space="0" w:color="auto"/>
            </w:tcBorders>
          </w:tcPr>
          <w:p w:rsidR="008A19FB" w:rsidRDefault="008A19FB" w:rsidP="008A19FB">
            <w:pPr>
              <w:pStyle w:val="TableCells"/>
            </w:pPr>
            <w:r>
              <w:t>Proposal Purpose Code</w:t>
            </w:r>
          </w:p>
        </w:tc>
        <w:tc>
          <w:tcPr>
            <w:tcW w:w="5371" w:type="dxa"/>
          </w:tcPr>
          <w:p w:rsidR="008A19FB" w:rsidRDefault="00BB0D15" w:rsidP="00BB0D15">
            <w:pPr>
              <w:pStyle w:val="TableCells"/>
            </w:pPr>
            <w:r>
              <w:t xml:space="preserve">Required. A code that uniquely identifies </w:t>
            </w:r>
            <w:r w:rsidR="008A19FB">
              <w:t xml:space="preserve">the </w:t>
            </w:r>
            <w:r>
              <w:t xml:space="preserve">propsal </w:t>
            </w:r>
            <w:r w:rsidR="008A19FB">
              <w:t>purpose. Examples are A=Instruction, C=Research, etc.</w:t>
            </w:r>
          </w:p>
        </w:tc>
      </w:tr>
      <w:tr w:rsidR="008A19FB" w:rsidTr="00E0719D">
        <w:tc>
          <w:tcPr>
            <w:tcW w:w="2160" w:type="dxa"/>
            <w:tcBorders>
              <w:right w:val="double" w:sz="4" w:space="0" w:color="auto"/>
            </w:tcBorders>
          </w:tcPr>
          <w:p w:rsidR="008A19FB" w:rsidRDefault="008A19FB" w:rsidP="008A19FB">
            <w:pPr>
              <w:pStyle w:val="TableCells"/>
            </w:pPr>
            <w:r>
              <w:t>Proposal Purpose Description</w:t>
            </w:r>
          </w:p>
        </w:tc>
        <w:tc>
          <w:tcPr>
            <w:tcW w:w="5371" w:type="dxa"/>
          </w:tcPr>
          <w:p w:rsidR="008A19FB" w:rsidRDefault="008A19FB" w:rsidP="008A19FB">
            <w:pPr>
              <w:pStyle w:val="TableCells"/>
            </w:pPr>
            <w:r>
              <w:t>Required. A text description of the proposal purpose in order to assist in determining which purpose to assign to the proposal.</w:t>
            </w:r>
          </w:p>
        </w:tc>
      </w:tr>
    </w:tbl>
    <w:p w:rsidR="008A19FB" w:rsidRDefault="008A19FB" w:rsidP="008A19FB">
      <w:pPr>
        <w:pStyle w:val="Heading3"/>
      </w:pPr>
      <w:bookmarkStart w:id="251" w:name="_Toc232321431"/>
      <w:bookmarkStart w:id="252" w:name="_Toc234031222"/>
      <w:bookmarkStart w:id="253" w:name="_Toc238612710"/>
      <w:bookmarkStart w:id="254" w:name="_Toc241477831"/>
      <w:bookmarkStart w:id="255" w:name="_Toc242601810"/>
      <w:bookmarkStart w:id="256" w:name="_Toc242757228"/>
      <w:bookmarkStart w:id="257" w:name="_Toc245525992"/>
      <w:bookmarkStart w:id="258" w:name="_Toc276554592"/>
      <w:r>
        <w:t>Proposal Status</w:t>
      </w:r>
      <w:bookmarkEnd w:id="251"/>
      <w:bookmarkEnd w:id="252"/>
      <w:bookmarkEnd w:id="253"/>
      <w:bookmarkEnd w:id="254"/>
      <w:bookmarkEnd w:id="255"/>
      <w:bookmarkEnd w:id="256"/>
      <w:bookmarkEnd w:id="257"/>
      <w:bookmarkEnd w:id="258"/>
      <w:r w:rsidR="00FF490C">
        <w:fldChar w:fldCharType="begin"/>
      </w:r>
      <w:r>
        <w:instrText xml:space="preserve"> XE "Proposal Status document" </w:instrText>
      </w:r>
      <w:r w:rsidR="00FF490C">
        <w:fldChar w:fldCharType="end"/>
      </w:r>
      <w:r w:rsidR="00FF490C" w:rsidRPr="00000100">
        <w:fldChar w:fldCharType="begin"/>
      </w:r>
      <w:r w:rsidRPr="00000100">
        <w:instrText xml:space="preserve"> TC "</w:instrText>
      </w:r>
      <w:bookmarkStart w:id="259" w:name="_Toc274113290"/>
      <w:r>
        <w:instrText>Proposal Status</w:instrText>
      </w:r>
      <w:bookmarkEnd w:id="259"/>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The Proposal Status document maintains a list of categories that can be assigned to proposals to indicate their current status in the granting process. A previously non-existing proposal type can be added to the table or information for an existing proposal type can be updated. The Proposal Status is primarily used with external sponsoring agencies for both Contracts &amp; Grants activities; however, it can also be used for awards internal to the institution if necessary.</w:t>
      </w:r>
    </w:p>
    <w:p w:rsidR="008A19FB" w:rsidRDefault="008A19FB" w:rsidP="008A19FB">
      <w:pPr>
        <w:pStyle w:val="Heading4"/>
      </w:pPr>
      <w:bookmarkStart w:id="260" w:name="_Toc238612711"/>
      <w:bookmarkStart w:id="261" w:name="_Toc241477832"/>
      <w:bookmarkStart w:id="262" w:name="_Toc242601811"/>
      <w:bookmarkStart w:id="263" w:name="_Toc242757229"/>
      <w:r>
        <w:t>Document Layout</w:t>
      </w:r>
      <w:bookmarkEnd w:id="260"/>
      <w:bookmarkEnd w:id="261"/>
      <w:bookmarkEnd w:id="262"/>
      <w:bookmarkEnd w:id="263"/>
    </w:p>
    <w:p w:rsidR="00A47076" w:rsidRPr="00A47076" w:rsidRDefault="00A47076" w:rsidP="00A47076">
      <w:pPr>
        <w:pStyle w:val="BodyText"/>
      </w:pPr>
    </w:p>
    <w:p w:rsidR="008A19FB" w:rsidRPr="00D74D97" w:rsidRDefault="008A19FB" w:rsidP="008A19FB">
      <w:pPr>
        <w:pStyle w:val="TableHeading"/>
      </w:pPr>
      <w:r w:rsidRPr="00D74D97">
        <w:t xml:space="preserve">Proposal Status </w:t>
      </w:r>
      <w:r>
        <w:t xml:space="preserve">field </w:t>
      </w:r>
      <w:r w:rsidRPr="00D74D97">
        <w:t>definition</w:t>
      </w:r>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37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Active Indicator</w:t>
            </w:r>
          </w:p>
        </w:tc>
        <w:tc>
          <w:tcPr>
            <w:tcW w:w="5371" w:type="dxa"/>
          </w:tcPr>
          <w:p w:rsidR="008A19FB" w:rsidRDefault="008A19FB" w:rsidP="008A19FB">
            <w:pPr>
              <w:pStyle w:val="TableCells"/>
            </w:pPr>
            <w:r>
              <w:t>Indicates whether this proposal status code is active or inactive. Remove the check mark to deactivate this code.</w:t>
            </w:r>
          </w:p>
        </w:tc>
      </w:tr>
      <w:tr w:rsidR="008A19FB" w:rsidTr="00E0719D">
        <w:tc>
          <w:tcPr>
            <w:tcW w:w="2160" w:type="dxa"/>
            <w:tcBorders>
              <w:right w:val="double" w:sz="4" w:space="0" w:color="auto"/>
            </w:tcBorders>
          </w:tcPr>
          <w:p w:rsidR="008A19FB" w:rsidRDefault="008A19FB" w:rsidP="008A19FB">
            <w:pPr>
              <w:pStyle w:val="TableCells"/>
            </w:pPr>
            <w:r>
              <w:t>Proposal Status Code</w:t>
            </w:r>
          </w:p>
        </w:tc>
        <w:tc>
          <w:tcPr>
            <w:tcW w:w="5371" w:type="dxa"/>
          </w:tcPr>
          <w:p w:rsidR="008A19FB" w:rsidRDefault="008A19FB" w:rsidP="008A19FB">
            <w:pPr>
              <w:pStyle w:val="TableCells"/>
            </w:pPr>
            <w:r>
              <w:t>A code associated with a particular status of the proposal.</w:t>
            </w:r>
          </w:p>
          <w:p w:rsidR="008A19FB" w:rsidRDefault="008A19FB" w:rsidP="008A19FB">
            <w:pPr>
              <w:pStyle w:val="TableCells"/>
            </w:pPr>
            <w:r>
              <w:lastRenderedPageBreak/>
              <w:t xml:space="preserve">Examples include </w:t>
            </w:r>
            <w:r>
              <w:br/>
              <w:t>A = Awarded</w:t>
            </w:r>
            <w:r>
              <w:br/>
              <w:t>P = Proposed</w:t>
            </w:r>
            <w:r>
              <w:br/>
              <w:t>U = Underwritten.</w:t>
            </w:r>
          </w:p>
        </w:tc>
      </w:tr>
      <w:tr w:rsidR="008A19FB" w:rsidTr="00E0719D">
        <w:tc>
          <w:tcPr>
            <w:tcW w:w="2160" w:type="dxa"/>
            <w:tcBorders>
              <w:right w:val="double" w:sz="4" w:space="0" w:color="auto"/>
            </w:tcBorders>
          </w:tcPr>
          <w:p w:rsidR="008A19FB" w:rsidRDefault="008A19FB" w:rsidP="008A19FB">
            <w:pPr>
              <w:pStyle w:val="TableCells"/>
            </w:pPr>
            <w:r>
              <w:lastRenderedPageBreak/>
              <w:t>Proposal Status Description</w:t>
            </w:r>
          </w:p>
        </w:tc>
        <w:tc>
          <w:tcPr>
            <w:tcW w:w="5371" w:type="dxa"/>
          </w:tcPr>
          <w:p w:rsidR="008A19FB" w:rsidRDefault="008A19FB" w:rsidP="008A19FB">
            <w:pPr>
              <w:pStyle w:val="TableCells"/>
            </w:pPr>
            <w:r>
              <w:t>Required. A brief description of the status of the proposal that identifies the stage or progression of the proposal. Examples of proposal status description are 'Proposed,' 'Underwritten' or 'Rejected.'</w:t>
            </w:r>
          </w:p>
        </w:tc>
      </w:tr>
    </w:tbl>
    <w:p w:rsidR="008A19FB" w:rsidRDefault="008A19FB" w:rsidP="008A19FB">
      <w:pPr>
        <w:pStyle w:val="Heading3"/>
      </w:pPr>
      <w:bookmarkStart w:id="264" w:name="_Toc232321432"/>
      <w:bookmarkStart w:id="265" w:name="_Toc234031223"/>
      <w:bookmarkStart w:id="266" w:name="_Toc238612713"/>
      <w:bookmarkStart w:id="267" w:name="_Toc241477834"/>
      <w:bookmarkStart w:id="268" w:name="_Toc242601812"/>
      <w:bookmarkStart w:id="269" w:name="_Toc242757230"/>
      <w:bookmarkStart w:id="270" w:name="_Toc245525993"/>
      <w:bookmarkStart w:id="271" w:name="_Toc276554593"/>
      <w:r>
        <w:t>Proposal Type</w:t>
      </w:r>
      <w:bookmarkEnd w:id="264"/>
      <w:bookmarkEnd w:id="265"/>
      <w:bookmarkEnd w:id="266"/>
      <w:bookmarkEnd w:id="267"/>
      <w:bookmarkEnd w:id="268"/>
      <w:bookmarkEnd w:id="269"/>
      <w:bookmarkEnd w:id="270"/>
      <w:bookmarkEnd w:id="271"/>
      <w:r w:rsidR="00FF490C">
        <w:fldChar w:fldCharType="begin"/>
      </w:r>
      <w:r>
        <w:instrText xml:space="preserve"> XE "Proposal Type document" </w:instrText>
      </w:r>
      <w:r w:rsidR="00FF490C">
        <w:fldChar w:fldCharType="end"/>
      </w:r>
      <w:r w:rsidR="00FF490C" w:rsidRPr="00000100">
        <w:fldChar w:fldCharType="begin"/>
      </w:r>
      <w:r w:rsidRPr="00000100">
        <w:instrText xml:space="preserve"> TC "</w:instrText>
      </w:r>
      <w:bookmarkStart w:id="272" w:name="_Toc274113291"/>
      <w:r>
        <w:instrText>Proposal Type</w:instrText>
      </w:r>
      <w:bookmarkEnd w:id="272"/>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The Proposal Type document maintains categories that can be assigned to proposals and awards to indicate if they are new or related to a previous project at the institution. A previously non-existing Type can be added to the table or information for an existing one can be updated. The Type is primarily used with external sponsoring agencies for Contracts &amp; Grants activities; however, it can also be used for awards internal to the institution if necessary.</w:t>
      </w:r>
    </w:p>
    <w:p w:rsidR="008A19FB" w:rsidRDefault="008A19FB" w:rsidP="008A19FB">
      <w:pPr>
        <w:pStyle w:val="Heading4"/>
      </w:pPr>
      <w:bookmarkStart w:id="273" w:name="_Toc238612714"/>
      <w:bookmarkStart w:id="274" w:name="_Toc241477835"/>
      <w:bookmarkStart w:id="275" w:name="_Toc242601813"/>
      <w:bookmarkStart w:id="276" w:name="_Toc242757231"/>
      <w:r>
        <w:t>Document Layout</w:t>
      </w:r>
      <w:bookmarkEnd w:id="273"/>
      <w:bookmarkEnd w:id="274"/>
      <w:bookmarkEnd w:id="275"/>
      <w:bookmarkEnd w:id="276"/>
    </w:p>
    <w:p w:rsidR="00A47076" w:rsidRPr="00A47076" w:rsidRDefault="00A47076" w:rsidP="00A47076">
      <w:pPr>
        <w:pStyle w:val="BodyText"/>
      </w:pPr>
    </w:p>
    <w:p w:rsidR="008A19FB" w:rsidRPr="00D74D97" w:rsidRDefault="008A19FB" w:rsidP="008A19FB">
      <w:pPr>
        <w:pStyle w:val="TableHeading"/>
      </w:pPr>
      <w:bookmarkStart w:id="277" w:name="_Toc232321778"/>
      <w:r w:rsidRPr="00D74D97">
        <w:t xml:space="preserve">Proposal Type </w:t>
      </w:r>
      <w:r>
        <w:t>field</w:t>
      </w:r>
      <w:r w:rsidRPr="00D74D97">
        <w:t xml:space="preserve"> definition</w:t>
      </w:r>
      <w:bookmarkEnd w:id="277"/>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37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Active Indicator</w:t>
            </w:r>
          </w:p>
        </w:tc>
        <w:tc>
          <w:tcPr>
            <w:tcW w:w="5371" w:type="dxa"/>
          </w:tcPr>
          <w:p w:rsidR="008A19FB" w:rsidRDefault="008A19FB" w:rsidP="008A19FB">
            <w:pPr>
              <w:pStyle w:val="TableCells"/>
            </w:pPr>
            <w:r>
              <w:t>Indicates whether this proposal award type code is active or inactive. Remove the check mark to deactivate this code.</w:t>
            </w:r>
          </w:p>
        </w:tc>
      </w:tr>
      <w:tr w:rsidR="008A19FB" w:rsidTr="00E0719D">
        <w:tc>
          <w:tcPr>
            <w:tcW w:w="2160" w:type="dxa"/>
            <w:tcBorders>
              <w:right w:val="double" w:sz="4" w:space="0" w:color="auto"/>
            </w:tcBorders>
          </w:tcPr>
          <w:p w:rsidR="008A19FB" w:rsidRDefault="008A19FB" w:rsidP="008A19FB">
            <w:pPr>
              <w:pStyle w:val="TableCells"/>
            </w:pPr>
            <w:r>
              <w:t>Proposal Award Type Code</w:t>
            </w:r>
          </w:p>
        </w:tc>
        <w:tc>
          <w:tcPr>
            <w:tcW w:w="5371" w:type="dxa"/>
          </w:tcPr>
          <w:p w:rsidR="008A19FB" w:rsidRDefault="00BB0D15" w:rsidP="00BB0D15">
            <w:pPr>
              <w:pStyle w:val="TableCells"/>
            </w:pPr>
            <w:r>
              <w:t xml:space="preserve">Required. A code that uniquely identifies </w:t>
            </w:r>
            <w:r w:rsidR="008A19FB">
              <w:t>the type of proposal or award.</w:t>
            </w:r>
          </w:p>
        </w:tc>
      </w:tr>
      <w:tr w:rsidR="008A19FB" w:rsidTr="00E0719D">
        <w:tc>
          <w:tcPr>
            <w:tcW w:w="2160" w:type="dxa"/>
            <w:tcBorders>
              <w:right w:val="double" w:sz="4" w:space="0" w:color="auto"/>
            </w:tcBorders>
          </w:tcPr>
          <w:p w:rsidR="008A19FB" w:rsidRDefault="008A19FB" w:rsidP="008A19FB">
            <w:pPr>
              <w:pStyle w:val="TableCells"/>
            </w:pPr>
            <w:r>
              <w:t>Proposal Award Type Description</w:t>
            </w:r>
          </w:p>
        </w:tc>
        <w:tc>
          <w:tcPr>
            <w:tcW w:w="5371" w:type="dxa"/>
          </w:tcPr>
          <w:p w:rsidR="008A19FB" w:rsidRDefault="008A19FB" w:rsidP="008A19FB">
            <w:pPr>
              <w:pStyle w:val="TableCells"/>
            </w:pPr>
            <w:r>
              <w:t>Required. A text description of the type of proposal or award, such as 'New', 'Competing Continuation', 'Supplement', etc.</w:t>
            </w:r>
          </w:p>
        </w:tc>
      </w:tr>
    </w:tbl>
    <w:p w:rsidR="008A19FB" w:rsidRDefault="008A19FB" w:rsidP="008A19FB">
      <w:pPr>
        <w:pStyle w:val="Heading3"/>
      </w:pPr>
      <w:bookmarkStart w:id="278" w:name="_Toc232321433"/>
      <w:bookmarkStart w:id="279" w:name="_Toc234031224"/>
      <w:bookmarkStart w:id="280" w:name="_Toc238612716"/>
      <w:bookmarkStart w:id="281" w:name="_Toc241477837"/>
      <w:bookmarkStart w:id="282" w:name="_Toc242601814"/>
      <w:bookmarkStart w:id="283" w:name="_Toc242757232"/>
      <w:bookmarkStart w:id="284" w:name="_Toc245525994"/>
      <w:bookmarkStart w:id="285" w:name="_Toc276554594"/>
      <w:r>
        <w:t>Research Risk Type</w:t>
      </w:r>
      <w:bookmarkEnd w:id="278"/>
      <w:bookmarkEnd w:id="279"/>
      <w:bookmarkEnd w:id="280"/>
      <w:bookmarkEnd w:id="281"/>
      <w:bookmarkEnd w:id="282"/>
      <w:bookmarkEnd w:id="283"/>
      <w:bookmarkEnd w:id="284"/>
      <w:bookmarkEnd w:id="285"/>
      <w:r w:rsidR="00FF490C">
        <w:fldChar w:fldCharType="begin"/>
      </w:r>
      <w:r>
        <w:instrText xml:space="preserve"> XE "Research Risk Type document" </w:instrText>
      </w:r>
      <w:r w:rsidR="00FF490C">
        <w:fldChar w:fldCharType="end"/>
      </w:r>
      <w:r w:rsidR="00FF490C" w:rsidRPr="00000100">
        <w:fldChar w:fldCharType="begin"/>
      </w:r>
      <w:r w:rsidRPr="00000100">
        <w:instrText xml:space="preserve"> TC "</w:instrText>
      </w:r>
      <w:bookmarkStart w:id="286" w:name="_Toc274113292"/>
      <w:r>
        <w:instrText>Research Risk Type</w:instrText>
      </w:r>
      <w:bookmarkEnd w:id="286"/>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Default="00A47076" w:rsidP="008A19FB">
      <w:pPr>
        <w:pStyle w:val="BodyText"/>
      </w:pPr>
    </w:p>
    <w:p w:rsidR="008A19FB" w:rsidRDefault="008A19FB" w:rsidP="008A19FB">
      <w:pPr>
        <w:pStyle w:val="BodyText"/>
      </w:pPr>
      <w:r>
        <w:t>The Research Risk Type document is used to specify types of risks involved with proposal and award documents (for example, human subjects or hazardous materials).</w:t>
      </w:r>
    </w:p>
    <w:p w:rsidR="008A19FB" w:rsidRDefault="008A19FB" w:rsidP="008A19FB">
      <w:pPr>
        <w:pStyle w:val="Heading4"/>
      </w:pPr>
      <w:bookmarkStart w:id="287" w:name="_Toc238612717"/>
      <w:bookmarkStart w:id="288" w:name="_Toc241477838"/>
      <w:bookmarkStart w:id="289" w:name="_Toc242601815"/>
      <w:bookmarkStart w:id="290" w:name="_Toc242757233"/>
      <w:r>
        <w:t>Document Layout</w:t>
      </w:r>
      <w:bookmarkEnd w:id="287"/>
      <w:bookmarkEnd w:id="288"/>
      <w:bookmarkEnd w:id="289"/>
      <w:bookmarkEnd w:id="290"/>
    </w:p>
    <w:p w:rsidR="00A47076" w:rsidRPr="00A47076" w:rsidRDefault="00A47076" w:rsidP="00A47076">
      <w:pPr>
        <w:pStyle w:val="BodyText"/>
      </w:pPr>
    </w:p>
    <w:p w:rsidR="008A19FB" w:rsidRPr="00D74D97" w:rsidRDefault="008A19FB" w:rsidP="008A19FB">
      <w:pPr>
        <w:pStyle w:val="TableHeading"/>
      </w:pPr>
      <w:bookmarkStart w:id="291" w:name="_Toc181074968"/>
      <w:bookmarkStart w:id="292" w:name="_Toc232321779"/>
      <w:r w:rsidRPr="00D74D97">
        <w:t xml:space="preserve">Risk Type Code </w:t>
      </w:r>
      <w:r>
        <w:t xml:space="preserve">field </w:t>
      </w:r>
      <w:r w:rsidRPr="00D74D97">
        <w:t>definition</w:t>
      </w:r>
      <w:bookmarkEnd w:id="291"/>
      <w:bookmarkEnd w:id="29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 xml:space="preserve">Title </w:t>
            </w:r>
          </w:p>
        </w:tc>
        <w:tc>
          <w:tcPr>
            <w:tcW w:w="537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Active Indicator</w:t>
            </w:r>
          </w:p>
        </w:tc>
        <w:tc>
          <w:tcPr>
            <w:tcW w:w="5371" w:type="dxa"/>
          </w:tcPr>
          <w:p w:rsidR="008A19FB" w:rsidRDefault="008A19FB" w:rsidP="008A19FB">
            <w:pPr>
              <w:pStyle w:val="TableCells"/>
            </w:pPr>
            <w:r>
              <w:t>Indicates whether this research risk type code is active or inactive. Remove the check mark to deactivate this code.</w:t>
            </w:r>
          </w:p>
        </w:tc>
      </w:tr>
      <w:tr w:rsidR="008A19FB" w:rsidTr="00E0719D">
        <w:tc>
          <w:tcPr>
            <w:tcW w:w="2160" w:type="dxa"/>
            <w:tcBorders>
              <w:right w:val="double" w:sz="4" w:space="0" w:color="auto"/>
            </w:tcBorders>
          </w:tcPr>
          <w:p w:rsidR="008A19FB" w:rsidRDefault="008A19FB" w:rsidP="008A19FB">
            <w:pPr>
              <w:pStyle w:val="TableCells"/>
            </w:pPr>
            <w:r>
              <w:t>Research Risk Type Code</w:t>
            </w:r>
          </w:p>
        </w:tc>
        <w:tc>
          <w:tcPr>
            <w:tcW w:w="5371" w:type="dxa"/>
          </w:tcPr>
          <w:p w:rsidR="008A19FB" w:rsidRDefault="00BB0D15" w:rsidP="00BB0D15">
            <w:pPr>
              <w:pStyle w:val="TableCells"/>
            </w:pPr>
            <w:r>
              <w:t xml:space="preserve">Required. A code that uniquely identifies </w:t>
            </w:r>
            <w:r w:rsidR="008A19FB">
              <w:t>the research risk type.</w:t>
            </w:r>
          </w:p>
        </w:tc>
      </w:tr>
      <w:tr w:rsidR="008A19FB" w:rsidTr="00E0719D">
        <w:tc>
          <w:tcPr>
            <w:tcW w:w="2160" w:type="dxa"/>
            <w:tcBorders>
              <w:right w:val="double" w:sz="4" w:space="0" w:color="auto"/>
            </w:tcBorders>
          </w:tcPr>
          <w:p w:rsidR="008A19FB" w:rsidRDefault="008A19FB" w:rsidP="008A19FB">
            <w:pPr>
              <w:pStyle w:val="TableCells"/>
            </w:pPr>
            <w:r>
              <w:t>Research Risk Type Description</w:t>
            </w:r>
          </w:p>
        </w:tc>
        <w:tc>
          <w:tcPr>
            <w:tcW w:w="5371" w:type="dxa"/>
          </w:tcPr>
          <w:p w:rsidR="008A19FB" w:rsidRDefault="00BB0D15" w:rsidP="008A19FB">
            <w:pPr>
              <w:pStyle w:val="TableCells"/>
            </w:pPr>
            <w:r>
              <w:t xml:space="preserve">Optional. </w:t>
            </w:r>
            <w:r w:rsidR="008A19FB">
              <w:t>A description for the research risk type code.</w:t>
            </w:r>
          </w:p>
        </w:tc>
      </w:tr>
      <w:tr w:rsidR="008A19FB" w:rsidTr="00E0719D">
        <w:tc>
          <w:tcPr>
            <w:tcW w:w="2160" w:type="dxa"/>
            <w:tcBorders>
              <w:right w:val="double" w:sz="4" w:space="0" w:color="auto"/>
            </w:tcBorders>
          </w:tcPr>
          <w:p w:rsidR="008A19FB" w:rsidRDefault="008A19FB" w:rsidP="008A19FB">
            <w:pPr>
              <w:pStyle w:val="TableCells"/>
            </w:pPr>
            <w:r>
              <w:t>Research Risk Type Notification Value</w:t>
            </w:r>
          </w:p>
        </w:tc>
        <w:tc>
          <w:tcPr>
            <w:tcW w:w="5371" w:type="dxa"/>
          </w:tcPr>
          <w:p w:rsidR="008A19FB" w:rsidRDefault="00BB0D15" w:rsidP="008A19FB">
            <w:pPr>
              <w:pStyle w:val="TableCells"/>
            </w:pPr>
            <w:r>
              <w:t xml:space="preserve">Optional. </w:t>
            </w:r>
            <w:r w:rsidR="008A19FB">
              <w:t>A value to route to the notification group. Valid options are 'Y' (yes), 'N' (no), 'A' (all), 'X' (never).</w:t>
            </w:r>
          </w:p>
        </w:tc>
      </w:tr>
      <w:tr w:rsidR="008A19FB" w:rsidTr="00E0719D">
        <w:tc>
          <w:tcPr>
            <w:tcW w:w="2160" w:type="dxa"/>
            <w:tcBorders>
              <w:right w:val="double" w:sz="4" w:space="0" w:color="auto"/>
            </w:tcBorders>
          </w:tcPr>
          <w:p w:rsidR="008A19FB" w:rsidRDefault="008A19FB" w:rsidP="008A19FB">
            <w:pPr>
              <w:pStyle w:val="TableCells"/>
            </w:pPr>
            <w:r>
              <w:lastRenderedPageBreak/>
              <w:t>Sort Number</w:t>
            </w:r>
          </w:p>
        </w:tc>
        <w:tc>
          <w:tcPr>
            <w:tcW w:w="5371" w:type="dxa"/>
          </w:tcPr>
          <w:p w:rsidR="008A19FB" w:rsidRDefault="008A19FB" w:rsidP="008A19FB">
            <w:pPr>
              <w:pStyle w:val="TableCells"/>
            </w:pPr>
            <w:r>
              <w:t>Required. A number to control the l</w:t>
            </w:r>
            <w:r w:rsidR="00BB0D15">
              <w:t xml:space="preserve">ist position where this </w:t>
            </w:r>
            <w:r>
              <w:t>attribute appears.</w:t>
            </w:r>
          </w:p>
        </w:tc>
      </w:tr>
    </w:tbl>
    <w:p w:rsidR="008A19FB" w:rsidRDefault="008A19FB" w:rsidP="008A19FB">
      <w:pPr>
        <w:pStyle w:val="Heading3"/>
      </w:pPr>
      <w:bookmarkStart w:id="293" w:name="_Toc232321434"/>
      <w:bookmarkStart w:id="294" w:name="_Toc234031225"/>
      <w:bookmarkStart w:id="295" w:name="_Toc238612719"/>
      <w:bookmarkStart w:id="296" w:name="_Toc241477840"/>
      <w:bookmarkStart w:id="297" w:name="_Toc242601816"/>
      <w:bookmarkStart w:id="298" w:name="_Toc242757234"/>
      <w:bookmarkStart w:id="299" w:name="_Toc245525995"/>
      <w:bookmarkStart w:id="300" w:name="_Toc276554595"/>
      <w:r>
        <w:t>Sub-Contractor</w:t>
      </w:r>
      <w:bookmarkEnd w:id="293"/>
      <w:bookmarkEnd w:id="294"/>
      <w:bookmarkEnd w:id="295"/>
      <w:bookmarkEnd w:id="296"/>
      <w:bookmarkEnd w:id="297"/>
      <w:bookmarkEnd w:id="298"/>
      <w:bookmarkEnd w:id="299"/>
      <w:bookmarkEnd w:id="300"/>
      <w:r w:rsidR="00FF490C">
        <w:fldChar w:fldCharType="begin"/>
      </w:r>
      <w:r>
        <w:instrText xml:space="preserve"> XE "Sub-Contractor document" </w:instrText>
      </w:r>
      <w:r w:rsidR="00FF490C">
        <w:fldChar w:fldCharType="end"/>
      </w:r>
      <w:r w:rsidR="00FF490C" w:rsidRPr="00000100">
        <w:fldChar w:fldCharType="begin"/>
      </w:r>
      <w:r w:rsidRPr="00000100">
        <w:instrText xml:space="preserve"> TC "</w:instrText>
      </w:r>
      <w:bookmarkStart w:id="301" w:name="_Toc274113293"/>
      <w:r>
        <w:instrText>Sub-Contractor</w:instrText>
      </w:r>
      <w:bookmarkEnd w:id="301"/>
      <w:r w:rsidRPr="00000100">
        <w:instrText xml:space="preserve">" \f </w:instrText>
      </w:r>
      <w:r>
        <w:instrText>Y</w:instrText>
      </w:r>
      <w:r w:rsidRPr="00000100">
        <w:instrText xml:space="preserve"> \l "</w:instrText>
      </w:r>
      <w:r>
        <w:instrText>2</w:instrText>
      </w:r>
      <w:r w:rsidRPr="00000100">
        <w:instrText xml:space="preserve">" </w:instrText>
      </w:r>
      <w:r w:rsidR="00FF490C" w:rsidRPr="00000100">
        <w:fldChar w:fldCharType="end"/>
      </w:r>
    </w:p>
    <w:p w:rsidR="00A47076" w:rsidRPr="00A47076" w:rsidRDefault="00A47076" w:rsidP="00A47076">
      <w:pPr>
        <w:pStyle w:val="BodyText"/>
      </w:pPr>
    </w:p>
    <w:p w:rsidR="008A19FB" w:rsidRDefault="008A19FB" w:rsidP="008A19FB">
      <w:pPr>
        <w:pStyle w:val="BodyText"/>
      </w:pPr>
      <w:r>
        <w:t>The Sub-Contractor document maintains the detailed information pertaining to a subcontracting institution. A previously non-existing agency can be added to the table or information for an existing agency can be updated. This document deals with external subcontracting agencies for Contracts &amp; Grants activities. The Sub-Contractor document integrates with the proposal and proposal budget to store and reuse subcontractor contact information.</w:t>
      </w:r>
    </w:p>
    <w:p w:rsidR="00A47076" w:rsidRDefault="008A19FB" w:rsidP="00A47076">
      <w:pPr>
        <w:pStyle w:val="Heading4"/>
      </w:pPr>
      <w:bookmarkStart w:id="302" w:name="_Toc238612720"/>
      <w:bookmarkStart w:id="303" w:name="_Toc241477841"/>
      <w:bookmarkStart w:id="304" w:name="_Toc242601817"/>
      <w:bookmarkStart w:id="305" w:name="_Toc242757235"/>
      <w:r>
        <w:t>Document Layout</w:t>
      </w:r>
      <w:bookmarkStart w:id="306" w:name="_Toc232321780"/>
      <w:bookmarkEnd w:id="302"/>
      <w:bookmarkEnd w:id="303"/>
      <w:bookmarkEnd w:id="304"/>
      <w:bookmarkEnd w:id="305"/>
    </w:p>
    <w:p w:rsidR="00A47076" w:rsidRPr="00A47076" w:rsidRDefault="00A47076" w:rsidP="00A47076">
      <w:pPr>
        <w:pStyle w:val="BodyText"/>
      </w:pPr>
    </w:p>
    <w:p w:rsidR="008A19FB" w:rsidRPr="00D74D97" w:rsidRDefault="008A19FB" w:rsidP="008A19FB">
      <w:pPr>
        <w:pStyle w:val="TableHeading"/>
      </w:pPr>
      <w:r w:rsidRPr="00D74D97">
        <w:t xml:space="preserve">Subcontractor </w:t>
      </w:r>
      <w:r>
        <w:t xml:space="preserve">field </w:t>
      </w:r>
      <w:r w:rsidRPr="00D74D97">
        <w:t>definition</w:t>
      </w:r>
      <w:bookmarkEnd w:id="30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8A19FB" w:rsidTr="00E0719D">
        <w:tc>
          <w:tcPr>
            <w:tcW w:w="2160" w:type="dxa"/>
            <w:tcBorders>
              <w:top w:val="single" w:sz="4" w:space="0" w:color="auto"/>
              <w:bottom w:val="thickThinSmallGap" w:sz="12" w:space="0" w:color="auto"/>
              <w:right w:val="double" w:sz="4" w:space="0" w:color="auto"/>
            </w:tcBorders>
          </w:tcPr>
          <w:p w:rsidR="008A19FB" w:rsidRDefault="008A19FB" w:rsidP="008A19FB">
            <w:pPr>
              <w:pStyle w:val="TableCells"/>
            </w:pPr>
            <w:r>
              <w:t>Title</w:t>
            </w:r>
          </w:p>
        </w:tc>
        <w:tc>
          <w:tcPr>
            <w:tcW w:w="5371" w:type="dxa"/>
            <w:tcBorders>
              <w:top w:val="single" w:sz="4" w:space="0" w:color="auto"/>
              <w:bottom w:val="thickThinSmallGap" w:sz="12" w:space="0" w:color="auto"/>
            </w:tcBorders>
          </w:tcPr>
          <w:p w:rsidR="008A19FB" w:rsidRDefault="008A19FB" w:rsidP="008A19FB">
            <w:pPr>
              <w:pStyle w:val="TableCells"/>
            </w:pPr>
            <w:r>
              <w:t>Description</w:t>
            </w:r>
          </w:p>
        </w:tc>
      </w:tr>
      <w:tr w:rsidR="008A19FB" w:rsidTr="00E0719D">
        <w:tc>
          <w:tcPr>
            <w:tcW w:w="2160" w:type="dxa"/>
            <w:tcBorders>
              <w:right w:val="double" w:sz="4" w:space="0" w:color="auto"/>
            </w:tcBorders>
          </w:tcPr>
          <w:p w:rsidR="008A19FB" w:rsidRDefault="008A19FB" w:rsidP="008A19FB">
            <w:pPr>
              <w:pStyle w:val="TableCells"/>
            </w:pPr>
            <w:r>
              <w:t>Active Indicator</w:t>
            </w:r>
          </w:p>
        </w:tc>
        <w:tc>
          <w:tcPr>
            <w:tcW w:w="5371" w:type="dxa"/>
          </w:tcPr>
          <w:p w:rsidR="008A19FB" w:rsidRDefault="008A19FB" w:rsidP="008A19FB">
            <w:pPr>
              <w:pStyle w:val="TableCells"/>
            </w:pPr>
            <w:r>
              <w:t>Indicates whether this subcontractor number is active or inactive. Remove the check mark to deactivate.</w:t>
            </w:r>
          </w:p>
        </w:tc>
      </w:tr>
      <w:tr w:rsidR="008A19FB" w:rsidTr="00E0719D">
        <w:tc>
          <w:tcPr>
            <w:tcW w:w="2160" w:type="dxa"/>
            <w:tcBorders>
              <w:right w:val="double" w:sz="4" w:space="0" w:color="auto"/>
            </w:tcBorders>
          </w:tcPr>
          <w:p w:rsidR="008A19FB" w:rsidRDefault="008A19FB" w:rsidP="008A19FB">
            <w:pPr>
              <w:pStyle w:val="TableCells"/>
            </w:pPr>
            <w:r>
              <w:t>Address Line 1</w:t>
            </w:r>
          </w:p>
        </w:tc>
        <w:tc>
          <w:tcPr>
            <w:tcW w:w="5371" w:type="dxa"/>
          </w:tcPr>
          <w:p w:rsidR="008A19FB" w:rsidRDefault="008A19FB" w:rsidP="008A19FB">
            <w:pPr>
              <w:pStyle w:val="TableCells"/>
            </w:pPr>
            <w:r>
              <w:t>Required. The mailing address of the subcontractor or the unit within the subcontractor that manages Contracts &amp; Grants.</w:t>
            </w:r>
          </w:p>
        </w:tc>
      </w:tr>
      <w:tr w:rsidR="008A19FB" w:rsidTr="00E0719D">
        <w:tc>
          <w:tcPr>
            <w:tcW w:w="2160" w:type="dxa"/>
            <w:tcBorders>
              <w:right w:val="double" w:sz="4" w:space="0" w:color="auto"/>
            </w:tcBorders>
          </w:tcPr>
          <w:p w:rsidR="008A19FB" w:rsidRDefault="008A19FB" w:rsidP="008A19FB">
            <w:pPr>
              <w:pStyle w:val="TableCells"/>
            </w:pPr>
            <w:r>
              <w:t>Address Line 2</w:t>
            </w:r>
          </w:p>
        </w:tc>
        <w:tc>
          <w:tcPr>
            <w:tcW w:w="5371" w:type="dxa"/>
          </w:tcPr>
          <w:p w:rsidR="008A19FB" w:rsidRDefault="008A19FB" w:rsidP="008A19FB">
            <w:pPr>
              <w:pStyle w:val="TableCells"/>
            </w:pPr>
            <w:r>
              <w:t>Optional. The second mailing address line of the subcontractor.</w:t>
            </w:r>
          </w:p>
        </w:tc>
      </w:tr>
      <w:tr w:rsidR="008A19FB" w:rsidTr="00E0719D">
        <w:tc>
          <w:tcPr>
            <w:tcW w:w="2160" w:type="dxa"/>
            <w:tcBorders>
              <w:right w:val="double" w:sz="4" w:space="0" w:color="auto"/>
            </w:tcBorders>
          </w:tcPr>
          <w:p w:rsidR="008A19FB" w:rsidRDefault="008A19FB" w:rsidP="008A19FB">
            <w:pPr>
              <w:pStyle w:val="TableCells"/>
            </w:pPr>
            <w:r>
              <w:t>Country Code</w:t>
            </w:r>
          </w:p>
        </w:tc>
        <w:tc>
          <w:tcPr>
            <w:tcW w:w="5371" w:type="dxa"/>
          </w:tcPr>
          <w:p w:rsidR="008A19FB" w:rsidRDefault="008A19FB" w:rsidP="008A19FB">
            <w:pPr>
              <w:pStyle w:val="TableCells"/>
            </w:pPr>
            <w:r>
              <w:t>Required. The country where the subcontractor is located. Existing country codes may be retrieved from the lookup.</w:t>
            </w:r>
          </w:p>
        </w:tc>
      </w:tr>
      <w:tr w:rsidR="008A19FB" w:rsidTr="00E0719D">
        <w:tc>
          <w:tcPr>
            <w:tcW w:w="2160" w:type="dxa"/>
            <w:tcBorders>
              <w:right w:val="double" w:sz="4" w:space="0" w:color="auto"/>
            </w:tcBorders>
          </w:tcPr>
          <w:p w:rsidR="008A19FB" w:rsidRDefault="008A19FB" w:rsidP="008A19FB">
            <w:pPr>
              <w:pStyle w:val="TableCells"/>
            </w:pPr>
            <w:r>
              <w:t>Postal Code</w:t>
            </w:r>
          </w:p>
        </w:tc>
        <w:tc>
          <w:tcPr>
            <w:tcW w:w="5371" w:type="dxa"/>
          </w:tcPr>
          <w:p w:rsidR="008A19FB" w:rsidRDefault="008A19FB" w:rsidP="008A19FB">
            <w:pPr>
              <w:pStyle w:val="TableCells"/>
            </w:pPr>
            <w:r>
              <w:t>Required. The postal code associated with the subcontractor's address.</w:t>
            </w:r>
          </w:p>
        </w:tc>
      </w:tr>
      <w:tr w:rsidR="008A19FB" w:rsidTr="00E0719D">
        <w:tc>
          <w:tcPr>
            <w:tcW w:w="2160" w:type="dxa"/>
            <w:tcBorders>
              <w:right w:val="double" w:sz="4" w:space="0" w:color="auto"/>
            </w:tcBorders>
          </w:tcPr>
          <w:p w:rsidR="008A19FB" w:rsidRDefault="008A19FB" w:rsidP="008A19FB">
            <w:pPr>
              <w:pStyle w:val="TableCells"/>
            </w:pPr>
            <w:r>
              <w:t>State Code</w:t>
            </w:r>
          </w:p>
        </w:tc>
        <w:tc>
          <w:tcPr>
            <w:tcW w:w="5371" w:type="dxa"/>
          </w:tcPr>
          <w:p w:rsidR="008A19FB" w:rsidRDefault="008A19FB" w:rsidP="008A19FB">
            <w:pPr>
              <w:pStyle w:val="TableCells"/>
            </w:pPr>
            <w:r>
              <w:t xml:space="preserve">Required. The state code that identifies the state where the subcontractor is located. </w:t>
            </w:r>
            <w:r>
              <w:rPr>
                <w:rStyle w:val="Strong"/>
                <w:rFonts w:eastAsia="MS Mincho"/>
              </w:rPr>
              <w:t xml:space="preserve">Existing state codes may be retrieved from the </w:t>
            </w:r>
            <w:r>
              <w:t>lookup.</w:t>
            </w:r>
          </w:p>
        </w:tc>
      </w:tr>
      <w:tr w:rsidR="008A19FB" w:rsidTr="00E0719D">
        <w:tc>
          <w:tcPr>
            <w:tcW w:w="2160" w:type="dxa"/>
            <w:tcBorders>
              <w:right w:val="double" w:sz="4" w:space="0" w:color="auto"/>
            </w:tcBorders>
          </w:tcPr>
          <w:p w:rsidR="008A19FB" w:rsidRDefault="008A19FB" w:rsidP="008A19FB">
            <w:pPr>
              <w:pStyle w:val="TableCells"/>
            </w:pPr>
            <w:r>
              <w:t>Subcontractor City</w:t>
            </w:r>
          </w:p>
        </w:tc>
        <w:tc>
          <w:tcPr>
            <w:tcW w:w="5371" w:type="dxa"/>
          </w:tcPr>
          <w:p w:rsidR="008A19FB" w:rsidRDefault="008A19FB" w:rsidP="008A19FB">
            <w:pPr>
              <w:pStyle w:val="TableCells"/>
            </w:pPr>
            <w:r>
              <w:t>Required. The city where the subcontractor is located.</w:t>
            </w:r>
          </w:p>
        </w:tc>
      </w:tr>
      <w:tr w:rsidR="008A19FB" w:rsidTr="00E0719D">
        <w:tc>
          <w:tcPr>
            <w:tcW w:w="2160" w:type="dxa"/>
            <w:tcBorders>
              <w:right w:val="double" w:sz="4" w:space="0" w:color="auto"/>
            </w:tcBorders>
          </w:tcPr>
          <w:p w:rsidR="008A19FB" w:rsidRDefault="008A19FB" w:rsidP="008A19FB">
            <w:pPr>
              <w:pStyle w:val="TableCells"/>
            </w:pPr>
            <w:r>
              <w:t>Subcontractor Name</w:t>
            </w:r>
          </w:p>
        </w:tc>
        <w:tc>
          <w:tcPr>
            <w:tcW w:w="5371" w:type="dxa"/>
          </w:tcPr>
          <w:p w:rsidR="008A19FB" w:rsidRDefault="008A19FB" w:rsidP="008A19FB">
            <w:pPr>
              <w:pStyle w:val="TableCells"/>
            </w:pPr>
            <w:r>
              <w:t>Required. The official name of the subcontractor.</w:t>
            </w:r>
          </w:p>
        </w:tc>
      </w:tr>
      <w:tr w:rsidR="008A19FB" w:rsidTr="00E0719D">
        <w:tc>
          <w:tcPr>
            <w:tcW w:w="2160" w:type="dxa"/>
            <w:tcBorders>
              <w:right w:val="double" w:sz="4" w:space="0" w:color="auto"/>
            </w:tcBorders>
          </w:tcPr>
          <w:p w:rsidR="008A19FB" w:rsidRDefault="008A19FB" w:rsidP="008A19FB">
            <w:pPr>
              <w:pStyle w:val="TableCells"/>
            </w:pPr>
            <w:r>
              <w:t>Subcontractor Number</w:t>
            </w:r>
          </w:p>
        </w:tc>
        <w:tc>
          <w:tcPr>
            <w:tcW w:w="5371" w:type="dxa"/>
          </w:tcPr>
          <w:p w:rsidR="008A19FB" w:rsidRDefault="008A19FB" w:rsidP="008A19FB">
            <w:pPr>
              <w:pStyle w:val="TableCells"/>
            </w:pPr>
            <w:r>
              <w:t xml:space="preserve">Display-only. The system automatically generates a number that identifies a specific subcontractor when the </w:t>
            </w:r>
            <w:r>
              <w:rPr>
                <w:rStyle w:val="Strong"/>
                <w:rFonts w:eastAsia="MS Mincho"/>
              </w:rPr>
              <w:t>C</w:t>
            </w:r>
            <w:r w:rsidRPr="00E33B1A">
              <w:rPr>
                <w:rStyle w:val="Strong"/>
                <w:rFonts w:eastAsia="MS Mincho"/>
              </w:rPr>
              <w:t xml:space="preserve">reate </w:t>
            </w:r>
            <w:r>
              <w:rPr>
                <w:rStyle w:val="Strong"/>
                <w:rFonts w:eastAsia="MS Mincho"/>
              </w:rPr>
              <w:t>N</w:t>
            </w:r>
            <w:r w:rsidRPr="00E33B1A">
              <w:rPr>
                <w:rStyle w:val="Strong"/>
                <w:rFonts w:eastAsia="MS Mincho"/>
              </w:rPr>
              <w:t>ew</w:t>
            </w:r>
            <w:r>
              <w:t xml:space="preserve"> button is selected from the search screen.</w:t>
            </w:r>
          </w:p>
        </w:tc>
      </w:tr>
    </w:tbl>
    <w:p w:rsidR="00A47076" w:rsidRPr="00A47076" w:rsidRDefault="00A47076" w:rsidP="00A47076">
      <w:pPr>
        <w:pStyle w:val="BodyText"/>
      </w:pPr>
    </w:p>
    <w:p w:rsidR="008A19FB" w:rsidRDefault="008A19FB" w:rsidP="008A19FB">
      <w:pPr>
        <w:pStyle w:val="Note"/>
      </w:pPr>
      <w:r>
        <w:rPr>
          <w:noProof/>
        </w:rPr>
        <w:drawing>
          <wp:inline distT="0" distB="0" distL="0" distR="0">
            <wp:extent cx="143510" cy="143510"/>
            <wp:effectExtent l="19050" t="0" r="8890" b="0"/>
            <wp:docPr id="33" name="Picture 10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7001CD">
        <w:rPr>
          <w:rStyle w:val="Strong"/>
          <w:rFonts w:eastAsia="MS Mincho"/>
        </w:rPr>
        <w:t>Auto Generation of Subcontractor Number</w:t>
      </w:r>
      <w:r>
        <w:rPr>
          <w:rStyle w:val="Strong"/>
          <w:rFonts w:eastAsia="MS Mincho"/>
        </w:rPr>
        <w:t xml:space="preserve">: </w:t>
      </w:r>
      <w:r w:rsidR="00FF490C" w:rsidRPr="007001CD">
        <w:rPr>
          <w:rStyle w:val="Strong"/>
          <w:rFonts w:eastAsia="MS Mincho"/>
        </w:rPr>
        <w:fldChar w:fldCharType="begin"/>
      </w:r>
      <w:r w:rsidRPr="007001CD">
        <w:rPr>
          <w:rStyle w:val="Strong"/>
          <w:rFonts w:eastAsia="MS Mincho"/>
        </w:rPr>
        <w:instrText xml:space="preserve"> XE "Subcontractor </w:instrText>
      </w:r>
      <w:r w:rsidR="00BA5B30" w:rsidRPr="007001CD">
        <w:rPr>
          <w:rStyle w:val="Strong"/>
          <w:rFonts w:eastAsia="MS Mincho"/>
        </w:rPr>
        <w:instrText>Number: auto</w:instrText>
      </w:r>
      <w:r w:rsidRPr="007001CD">
        <w:rPr>
          <w:rStyle w:val="Strong"/>
          <w:rFonts w:eastAsia="MS Mincho"/>
        </w:rPr>
        <w:instrText xml:space="preserve"> generation" </w:instrText>
      </w:r>
      <w:r w:rsidR="00FF490C" w:rsidRPr="007001CD">
        <w:rPr>
          <w:rStyle w:val="Strong"/>
          <w:rFonts w:eastAsia="MS Mincho"/>
        </w:rPr>
        <w:fldChar w:fldCharType="end"/>
      </w:r>
      <w:r w:rsidR="00FF490C" w:rsidRPr="007001CD">
        <w:rPr>
          <w:rStyle w:val="Strong"/>
          <w:rFonts w:eastAsia="MS Mincho"/>
        </w:rPr>
        <w:fldChar w:fldCharType="begin"/>
      </w:r>
      <w:r w:rsidRPr="007001CD">
        <w:rPr>
          <w:rStyle w:val="Strong"/>
          <w:rFonts w:eastAsia="MS Mincho"/>
        </w:rPr>
        <w:instrText xml:space="preserve"> XE "Auto </w:instrText>
      </w:r>
      <w:r w:rsidR="00BA5B30" w:rsidRPr="007001CD">
        <w:rPr>
          <w:rStyle w:val="Strong"/>
          <w:rFonts w:eastAsia="MS Mincho"/>
        </w:rPr>
        <w:instrText>Generation: Subcontractor</w:instrText>
      </w:r>
      <w:r w:rsidRPr="007001CD">
        <w:rPr>
          <w:rStyle w:val="Strong"/>
          <w:rFonts w:eastAsia="MS Mincho"/>
        </w:rPr>
        <w:instrText xml:space="preserve"> Number" </w:instrText>
      </w:r>
      <w:r w:rsidR="00FF490C" w:rsidRPr="007001CD">
        <w:rPr>
          <w:rStyle w:val="Strong"/>
          <w:rFonts w:eastAsia="MS Mincho"/>
        </w:rPr>
        <w:fldChar w:fldCharType="end"/>
      </w:r>
      <w:r>
        <w:t>If a subcontractor number is generated but the document is cancelled, the number is void and is not reassigned. For example, if a user selects the new subcontractor button and the system generates number 927 but the user cancels the document prior to approval the next available number for any user is 928.</w:t>
      </w:r>
      <w:r w:rsidR="00FF490C">
        <w:fldChar w:fldCharType="begin"/>
      </w:r>
      <w:r>
        <w:instrText xml:space="preserve"> \MinBodyLeft 0 </w:instrText>
      </w:r>
      <w:r w:rsidR="00FF490C">
        <w:fldChar w:fldCharType="end"/>
      </w:r>
    </w:p>
    <w:p w:rsidR="008A19FB" w:rsidRDefault="008A19FB" w:rsidP="008A19FB">
      <w:pPr>
        <w:pStyle w:val="Note"/>
      </w:pPr>
      <w:r>
        <w:rPr>
          <w:noProof/>
        </w:rPr>
        <w:drawing>
          <wp:inline distT="0" distB="0" distL="0" distR="0">
            <wp:extent cx="143510" cy="143510"/>
            <wp:effectExtent l="19050" t="0" r="8890" b="0"/>
            <wp:docPr id="34" name="Picture 1010"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pencil-small"/>
                    <pic:cNvPicPr>
                      <a:picLocks noChangeAspect="1" noChangeArrowheads="1"/>
                    </pic:cNvPicPr>
                  </pic:nvPicPr>
                  <pic:blipFill>
                    <a:blip r:embed="rId10"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E33B1A">
        <w:rPr>
          <w:rStyle w:val="Strong"/>
          <w:rFonts w:eastAsia="MS Mincho"/>
        </w:rPr>
        <w:t>Unused Agency Number</w:t>
      </w:r>
      <w:r>
        <w:rPr>
          <w:rStyle w:val="Strong"/>
          <w:rFonts w:eastAsia="MS Mincho"/>
        </w:rPr>
        <w:t xml:space="preserve">: </w:t>
      </w:r>
      <w:r w:rsidR="00FF490C" w:rsidRPr="00E33B1A">
        <w:rPr>
          <w:rStyle w:val="Strong"/>
          <w:rFonts w:eastAsia="MS Mincho"/>
        </w:rPr>
        <w:fldChar w:fldCharType="begin"/>
      </w:r>
      <w:r w:rsidRPr="00E33B1A">
        <w:rPr>
          <w:rStyle w:val="Strong"/>
          <w:rFonts w:eastAsia="MS Mincho"/>
        </w:rPr>
        <w:instrText xml:space="preserve"> XE "Agency </w:instrText>
      </w:r>
      <w:r w:rsidR="00BA5B30" w:rsidRPr="00E33B1A">
        <w:rPr>
          <w:rStyle w:val="Strong"/>
          <w:rFonts w:eastAsia="MS Mincho"/>
        </w:rPr>
        <w:instrText>Number: unused</w:instrText>
      </w:r>
      <w:r w:rsidRPr="00E33B1A">
        <w:rPr>
          <w:rStyle w:val="Strong"/>
          <w:rFonts w:eastAsia="MS Mincho"/>
        </w:rPr>
        <w:instrText xml:space="preserve">" </w:instrText>
      </w:r>
      <w:r w:rsidR="00FF490C" w:rsidRPr="00E33B1A">
        <w:rPr>
          <w:rStyle w:val="Strong"/>
          <w:rFonts w:eastAsia="MS Mincho"/>
        </w:rPr>
        <w:fldChar w:fldCharType="end"/>
      </w:r>
      <w:r>
        <w:t>If an agency number is not used or established in the table, the system still generates the next consecutive number. For example, even though agency number 927 was not used, if the user manually enters 927 so as to not 'waste' the number, the system still auto-generates the next consecutive value, which is 928.</w:t>
      </w:r>
    </w:p>
    <w:p w:rsidR="0016075B" w:rsidRDefault="008A19FB" w:rsidP="0016075B">
      <w:pPr>
        <w:pStyle w:val="Heading2"/>
      </w:pPr>
      <w:bookmarkStart w:id="307" w:name="_Toc276468601"/>
      <w:bookmarkStart w:id="308" w:name="_Toc277405601"/>
      <w:bookmarkStart w:id="309" w:name="_Toc276554582"/>
      <w:bookmarkStart w:id="310" w:name="_Toc181074959"/>
      <w:bookmarkStart w:id="311" w:name="_Toc232321770"/>
      <w:bookmarkEnd w:id="139"/>
      <w:bookmarkEnd w:id="140"/>
      <w:bookmarkEnd w:id="142"/>
      <w:bookmarkEnd w:id="143"/>
      <w:bookmarkEnd w:id="144"/>
      <w:bookmarkEnd w:id="145"/>
      <w:bookmarkEnd w:id="146"/>
      <w:r>
        <w:lastRenderedPageBreak/>
        <w:t>Contracts &amp; Grants</w:t>
      </w:r>
      <w:r w:rsidR="0016075B" w:rsidRPr="00B23AAE">
        <w:t xml:space="preserve"> Reports</w:t>
      </w:r>
      <w:bookmarkEnd w:id="307"/>
      <w:bookmarkEnd w:id="308"/>
      <w:r w:rsidR="00FF490C" w:rsidRPr="00B23AAE">
        <w:fldChar w:fldCharType="begin"/>
      </w:r>
      <w:r w:rsidR="0016075B" w:rsidRPr="00B23AAE">
        <w:instrText xml:space="preserve"> TC " Standard </w:instrText>
      </w:r>
      <w:r w:rsidR="0016075B">
        <w:instrText>CG</w:instrText>
      </w:r>
      <w:r w:rsidR="0016075B" w:rsidRPr="00B23AAE">
        <w:instrText xml:space="preserve"> Reports " \f O \l "2" </w:instrText>
      </w:r>
      <w:r w:rsidR="00FF490C" w:rsidRPr="00B23AAE">
        <w:fldChar w:fldCharType="end"/>
      </w:r>
    </w:p>
    <w:p w:rsidR="00A47076" w:rsidRPr="00A47076" w:rsidRDefault="00A47076" w:rsidP="00A47076">
      <w:pPr>
        <w:pStyle w:val="BodyText"/>
      </w:pPr>
    </w:p>
    <w:p w:rsidR="0016075B" w:rsidRDefault="0016075B" w:rsidP="0016075B">
      <w:pPr>
        <w:pStyle w:val="BodyText"/>
      </w:pPr>
      <w:r>
        <w:t>When Contracts &amp; Grants Billing is turned on, the Awar</w:t>
      </w:r>
      <w:r w:rsidR="00A47076">
        <w:t>d Balances Report will display.</w:t>
      </w:r>
    </w:p>
    <w:p w:rsidR="00A47076" w:rsidRDefault="00A47076" w:rsidP="0016075B">
      <w:pPr>
        <w:pStyle w:val="BodyText"/>
      </w:pPr>
    </w:p>
    <w:p w:rsidR="00A47076" w:rsidRDefault="0016075B" w:rsidP="0016075B">
      <w:pPr>
        <w:pStyle w:val="TableHeading"/>
      </w:pPr>
      <w:r>
        <w:t>C</w:t>
      </w:r>
      <w:r w:rsidR="00A47076">
        <w:t xml:space="preserve">ontracts &amp; </w:t>
      </w:r>
      <w:r>
        <w:t>G</w:t>
      </w:r>
      <w:r w:rsidR="00A47076">
        <w:t>rants</w:t>
      </w:r>
      <w:r>
        <w:t xml:space="preserve"> reports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55"/>
        <w:gridCol w:w="6305"/>
      </w:tblGrid>
      <w:tr w:rsidR="0016075B" w:rsidRPr="00812B1D" w:rsidTr="00E0719D">
        <w:tc>
          <w:tcPr>
            <w:tcW w:w="2430" w:type="dxa"/>
            <w:tcBorders>
              <w:top w:val="single" w:sz="4" w:space="0" w:color="auto"/>
              <w:bottom w:val="thickThinSmallGap" w:sz="12" w:space="0" w:color="auto"/>
              <w:right w:val="double" w:sz="4" w:space="0" w:color="auto"/>
            </w:tcBorders>
          </w:tcPr>
          <w:p w:rsidR="0016075B" w:rsidRPr="00812B1D" w:rsidRDefault="0016075B" w:rsidP="0016075B">
            <w:pPr>
              <w:pStyle w:val="TableCells"/>
            </w:pPr>
            <w:r w:rsidRPr="00812B1D">
              <w:t>Document</w:t>
            </w:r>
          </w:p>
        </w:tc>
        <w:tc>
          <w:tcPr>
            <w:tcW w:w="5015" w:type="dxa"/>
            <w:tcBorders>
              <w:top w:val="single" w:sz="4" w:space="0" w:color="auto"/>
              <w:bottom w:val="thickThinSmallGap" w:sz="12" w:space="0" w:color="auto"/>
            </w:tcBorders>
          </w:tcPr>
          <w:p w:rsidR="0016075B" w:rsidRPr="00812B1D" w:rsidRDefault="0016075B" w:rsidP="0016075B">
            <w:pPr>
              <w:pStyle w:val="TableCells"/>
            </w:pPr>
            <w:r w:rsidRPr="00812B1D">
              <w:t>Description</w:t>
            </w:r>
          </w:p>
        </w:tc>
      </w:tr>
      <w:tr w:rsidR="0016075B" w:rsidRPr="00C40BA1" w:rsidTr="00E0719D">
        <w:tc>
          <w:tcPr>
            <w:tcW w:w="2430" w:type="dxa"/>
            <w:tcBorders>
              <w:right w:val="double" w:sz="4" w:space="0" w:color="auto"/>
            </w:tcBorders>
          </w:tcPr>
          <w:p w:rsidR="0016075B" w:rsidRPr="00F9087F" w:rsidRDefault="0016075B" w:rsidP="0016075B">
            <w:pPr>
              <w:pStyle w:val="TableCells"/>
              <w:rPr>
                <w:rStyle w:val="C1HJump"/>
              </w:rPr>
            </w:pPr>
            <w:r>
              <w:rPr>
                <w:rStyle w:val="C1HJump"/>
              </w:rPr>
              <w:t>Award Balances Report</w:t>
            </w:r>
          </w:p>
        </w:tc>
        <w:tc>
          <w:tcPr>
            <w:tcW w:w="5015" w:type="dxa"/>
          </w:tcPr>
          <w:p w:rsidR="0016075B" w:rsidRDefault="0016075B" w:rsidP="0016075B">
            <w:pPr>
              <w:pStyle w:val="TableCells"/>
            </w:pPr>
            <w:r>
              <w:t>Returns a report indicating the Total Billed to Date, Total Payments to Date and Amount Currently due for each award.</w:t>
            </w:r>
          </w:p>
          <w:p w:rsidR="0016075B" w:rsidRPr="007B621D" w:rsidRDefault="0016075B" w:rsidP="00913BEF">
            <w:pPr>
              <w:pStyle w:val="Noteintable"/>
            </w:pPr>
            <w:r>
              <w:rPr>
                <w:noProof/>
              </w:rPr>
              <w:drawing>
                <wp:inline distT="0" distB="0" distL="0" distR="0">
                  <wp:extent cx="162560" cy="162560"/>
                  <wp:effectExtent l="0" t="0" r="0" b="0"/>
                  <wp:docPr id="32" name="Picture 32"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tab/>
            </w:r>
            <w:r w:rsidRPr="00913BEF">
              <w:t>Displays when Contracts &amp; Grants Billing is turned on.</w:t>
            </w:r>
          </w:p>
        </w:tc>
      </w:tr>
    </w:tbl>
    <w:p w:rsidR="0016075B" w:rsidRDefault="0016075B" w:rsidP="0016075B">
      <w:pPr>
        <w:pStyle w:val="Heading3"/>
      </w:pPr>
      <w:r>
        <w:t>Award Balances Report</w:t>
      </w:r>
      <w:r w:rsidR="00FF490C">
        <w:fldChar w:fldCharType="begin"/>
      </w:r>
      <w:r>
        <w:instrText xml:space="preserve"> XE "Award Balances Report" </w:instrText>
      </w:r>
      <w:r w:rsidR="00FF490C">
        <w:fldChar w:fldCharType="end"/>
      </w:r>
      <w:r w:rsidR="00FF490C" w:rsidRPr="00000100">
        <w:fldChar w:fldCharType="begin"/>
      </w:r>
      <w:r w:rsidRPr="00F367EC">
        <w:instrText xml:space="preserve"> TC "</w:instrText>
      </w:r>
      <w:r>
        <w:instrText>Award Balances Report</w:instrText>
      </w:r>
      <w:r w:rsidRPr="00F367EC">
        <w:instrText xml:space="preserve">" \f </w:instrText>
      </w:r>
      <w:r>
        <w:instrText>O</w:instrText>
      </w:r>
      <w:r w:rsidRPr="00F367EC">
        <w:instrText xml:space="preserve"> \l "2" </w:instrText>
      </w:r>
      <w:r w:rsidR="00FF490C" w:rsidRPr="00000100">
        <w:fldChar w:fldCharType="end"/>
      </w:r>
    </w:p>
    <w:p w:rsidR="00A47076" w:rsidRDefault="00A47076" w:rsidP="00896955"/>
    <w:p w:rsidR="00896955" w:rsidRDefault="00896955" w:rsidP="00896955">
      <w:r>
        <w:t>Returns a report indicating the Total Billed to Date, Total Payments to Date and Amount Currently due for each award.</w:t>
      </w:r>
    </w:p>
    <w:p w:rsidR="00A47076" w:rsidRDefault="00A47076" w:rsidP="00896955"/>
    <w:p w:rsidR="0016075B" w:rsidRDefault="0016075B" w:rsidP="00000FA8">
      <w:pPr>
        <w:pStyle w:val="Note"/>
      </w:pPr>
      <w:r>
        <w:rPr>
          <w:noProof/>
        </w:rPr>
        <w:drawing>
          <wp:inline distT="0" distB="0" distL="0" distR="0">
            <wp:extent cx="160020" cy="160020"/>
            <wp:effectExtent l="0" t="0" r="0" b="0"/>
            <wp:docPr id="2115" name="Picture 211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exclaim"/>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tab/>
      </w:r>
      <w:r>
        <w:rPr>
          <w:rStyle w:val="NoteChar"/>
        </w:rPr>
        <w:t>Displays when Contracts &amp; Grants Billing is turned on.</w:t>
      </w:r>
    </w:p>
    <w:p w:rsidR="00A47076" w:rsidRDefault="00A47076" w:rsidP="00A47076"/>
    <w:p w:rsidR="0016075B" w:rsidRDefault="0016075B" w:rsidP="0016075B">
      <w:pPr>
        <w:pStyle w:val="Heading4"/>
      </w:pPr>
      <w:r w:rsidRPr="009E762A">
        <w:t>Lookup Criteria</w:t>
      </w:r>
    </w:p>
    <w:p w:rsidR="00A47076" w:rsidRPr="00A47076" w:rsidRDefault="00A47076" w:rsidP="00A47076">
      <w:pPr>
        <w:pStyle w:val="BodyText"/>
      </w:pPr>
    </w:p>
    <w:p w:rsidR="0016075B" w:rsidRDefault="0019434B" w:rsidP="0016075B">
      <w:pPr>
        <w:pStyle w:val="TableHeading"/>
        <w:rPr>
          <w:lang w:bidi="th-TH"/>
        </w:rPr>
      </w:pPr>
      <w:r>
        <w:rPr>
          <w:lang w:bidi="th-TH"/>
        </w:rPr>
        <w:t>Award Balances</w:t>
      </w:r>
      <w:r w:rsidR="0016075B">
        <w:rPr>
          <w:lang w:bidi="th-TH"/>
        </w:rPr>
        <w:t xml:space="preserve"> Report screen </w:t>
      </w:r>
      <w:r w:rsidR="0037464A">
        <w:rPr>
          <w:lang w:bidi="th-TH"/>
        </w:rPr>
        <w:t xml:space="preserve">field </w:t>
      </w:r>
      <w:r w:rsidR="0016075B">
        <w:rPr>
          <w:lang w:bidi="th-TH"/>
        </w:rPr>
        <w:t>definition</w:t>
      </w:r>
      <w:r w:rsidR="0037464A">
        <w:rPr>
          <w:lang w:bidi="th-TH"/>
        </w:rPr>
        <w:t>s</w:t>
      </w:r>
    </w:p>
    <w:tbl>
      <w:tblPr>
        <w:tblW w:w="9360" w:type="dxa"/>
        <w:tblInd w:w="29" w:type="dxa"/>
        <w:tblBorders>
          <w:insideH w:val="single" w:sz="4" w:space="0" w:color="auto"/>
          <w:insideV w:val="single" w:sz="4" w:space="0" w:color="auto"/>
        </w:tblBorders>
        <w:tblLayout w:type="fixed"/>
        <w:tblCellMar>
          <w:top w:w="58" w:type="dxa"/>
          <w:left w:w="115" w:type="dxa"/>
          <w:right w:w="58" w:type="dxa"/>
        </w:tblCellMar>
        <w:tblLook w:val="01E0"/>
      </w:tblPr>
      <w:tblGrid>
        <w:gridCol w:w="2680"/>
        <w:gridCol w:w="6680"/>
      </w:tblGrid>
      <w:tr w:rsidR="0016075B" w:rsidRPr="00812B1D" w:rsidTr="00E0719D">
        <w:tc>
          <w:tcPr>
            <w:tcW w:w="2156" w:type="dxa"/>
            <w:tcBorders>
              <w:top w:val="single" w:sz="4" w:space="0" w:color="auto"/>
              <w:bottom w:val="thickThinSmallGap" w:sz="12" w:space="0" w:color="auto"/>
              <w:right w:val="double" w:sz="4" w:space="0" w:color="auto"/>
            </w:tcBorders>
          </w:tcPr>
          <w:p w:rsidR="0016075B" w:rsidRPr="00812B1D" w:rsidRDefault="0016075B" w:rsidP="0016075B">
            <w:pPr>
              <w:pStyle w:val="TableCells"/>
            </w:pPr>
            <w:r w:rsidRPr="00812B1D">
              <w:t>Field</w:t>
            </w:r>
          </w:p>
        </w:tc>
        <w:tc>
          <w:tcPr>
            <w:tcW w:w="5375" w:type="dxa"/>
            <w:tcBorders>
              <w:top w:val="single" w:sz="4" w:space="0" w:color="auto"/>
              <w:bottom w:val="thickThinSmallGap" w:sz="12" w:space="0" w:color="auto"/>
            </w:tcBorders>
          </w:tcPr>
          <w:p w:rsidR="0016075B" w:rsidRPr="00812B1D" w:rsidRDefault="0016075B" w:rsidP="0016075B">
            <w:pPr>
              <w:pStyle w:val="TableCells"/>
            </w:pPr>
            <w:r w:rsidRPr="00812B1D">
              <w:t>Description</w:t>
            </w:r>
          </w:p>
        </w:tc>
      </w:tr>
      <w:tr w:rsidR="0037464A"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tcPr>
          <w:p w:rsidR="0037464A" w:rsidRDefault="0037464A" w:rsidP="0037464A">
            <w:pPr>
              <w:pStyle w:val="TableCells"/>
            </w:pPr>
            <w:r>
              <w:t>Agency Number</w:t>
            </w:r>
          </w:p>
        </w:tc>
        <w:tc>
          <w:tcPr>
            <w:tcW w:w="5375" w:type="dxa"/>
            <w:tcBorders>
              <w:top w:val="nil"/>
              <w:left w:val="nil"/>
              <w:bottom w:val="single" w:sz="8" w:space="0" w:color="auto"/>
              <w:right w:val="nil"/>
            </w:tcBorders>
            <w:tcMar>
              <w:top w:w="58" w:type="dxa"/>
              <w:left w:w="115" w:type="dxa"/>
              <w:bottom w:w="0" w:type="dxa"/>
              <w:right w:w="58" w:type="dxa"/>
            </w:tcMar>
          </w:tcPr>
          <w:p w:rsidR="0037464A" w:rsidRDefault="0037464A" w:rsidP="0037464A">
            <w:pPr>
              <w:pStyle w:val="TableCells"/>
            </w:pPr>
            <w:r>
              <w:t>The agency number associated with the award.</w:t>
            </w:r>
          </w:p>
        </w:tc>
      </w:tr>
      <w:tr w:rsidR="004A565E"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tcPr>
          <w:p w:rsidR="004A565E" w:rsidRDefault="004A565E" w:rsidP="004A565E">
            <w:pPr>
              <w:pStyle w:val="TableCells"/>
            </w:pPr>
            <w:r>
              <w:t>Project Title</w:t>
            </w:r>
          </w:p>
        </w:tc>
        <w:tc>
          <w:tcPr>
            <w:tcW w:w="5375" w:type="dxa"/>
            <w:tcBorders>
              <w:top w:val="nil"/>
              <w:left w:val="nil"/>
              <w:bottom w:val="single" w:sz="8" w:space="0" w:color="auto"/>
              <w:right w:val="nil"/>
            </w:tcBorders>
            <w:tcMar>
              <w:top w:w="58" w:type="dxa"/>
              <w:left w:w="115" w:type="dxa"/>
              <w:bottom w:w="0" w:type="dxa"/>
              <w:right w:w="58" w:type="dxa"/>
            </w:tcMar>
          </w:tcPr>
          <w:p w:rsidR="004A565E" w:rsidRDefault="004A565E" w:rsidP="004A565E">
            <w:pPr>
              <w:pStyle w:val="TableCells"/>
            </w:pPr>
            <w:r>
              <w:t>The project title of the award.</w:t>
            </w:r>
          </w:p>
        </w:tc>
      </w:tr>
      <w:tr w:rsidR="004A565E"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tcPr>
          <w:p w:rsidR="004A565E" w:rsidRDefault="004A565E" w:rsidP="004A565E">
            <w:pPr>
              <w:pStyle w:val="TableCells"/>
            </w:pPr>
            <w:r>
              <w:t>Proposal Number</w:t>
            </w:r>
          </w:p>
        </w:tc>
        <w:tc>
          <w:tcPr>
            <w:tcW w:w="5375" w:type="dxa"/>
            <w:tcBorders>
              <w:top w:val="nil"/>
              <w:left w:val="nil"/>
              <w:bottom w:val="single" w:sz="8" w:space="0" w:color="auto"/>
              <w:right w:val="nil"/>
            </w:tcBorders>
            <w:tcMar>
              <w:top w:w="58" w:type="dxa"/>
              <w:left w:w="115" w:type="dxa"/>
              <w:bottom w:w="0" w:type="dxa"/>
              <w:right w:w="58" w:type="dxa"/>
            </w:tcMar>
          </w:tcPr>
          <w:p w:rsidR="004A565E" w:rsidRDefault="004A565E" w:rsidP="004A565E">
            <w:pPr>
              <w:pStyle w:val="TableCells"/>
            </w:pPr>
            <w:r>
              <w:t>The proposal number associated with the award.</w:t>
            </w:r>
          </w:p>
        </w:tc>
      </w:tr>
      <w:tr w:rsidR="004A565E"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tcPr>
          <w:p w:rsidR="004A565E" w:rsidRDefault="004A565E" w:rsidP="004A565E">
            <w:pPr>
              <w:pStyle w:val="TableCells"/>
            </w:pPr>
            <w:r w:rsidRPr="00585528">
              <w:t>Start Date From</w:t>
            </w:r>
          </w:p>
        </w:tc>
        <w:tc>
          <w:tcPr>
            <w:tcW w:w="5375" w:type="dxa"/>
            <w:tcBorders>
              <w:top w:val="nil"/>
              <w:left w:val="nil"/>
              <w:bottom w:val="single" w:sz="8" w:space="0" w:color="auto"/>
              <w:right w:val="nil"/>
            </w:tcBorders>
            <w:tcMar>
              <w:top w:w="58" w:type="dxa"/>
              <w:left w:w="115" w:type="dxa"/>
              <w:bottom w:w="0" w:type="dxa"/>
              <w:right w:w="58" w:type="dxa"/>
            </w:tcMar>
          </w:tcPr>
          <w:p w:rsidR="004A565E" w:rsidRDefault="004A565E" w:rsidP="004A565E">
            <w:pPr>
              <w:pStyle w:val="TableCells"/>
            </w:pPr>
            <w:r w:rsidRPr="00585528">
              <w:rPr>
                <w:lang w:bidi="th-TH"/>
              </w:rPr>
              <w:t>To search for awards with a start date during a particular period of time, enter the first date in the desired range of dates. You</w:t>
            </w:r>
            <w:r>
              <w:rPr>
                <w:lang w:bidi="th-TH"/>
              </w:rPr>
              <w:t xml:space="preserve"> may also use the calendar icon</w:t>
            </w:r>
            <w:r w:rsidRPr="00585528">
              <w:rPr>
                <w:lang w:bidi="th-TH"/>
              </w:rPr>
              <w:t xml:space="preserve"> to select the date.</w:t>
            </w:r>
          </w:p>
        </w:tc>
      </w:tr>
      <w:tr w:rsidR="004A565E"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tcPr>
          <w:p w:rsidR="004A565E" w:rsidRDefault="004A565E" w:rsidP="004A565E">
            <w:pPr>
              <w:pStyle w:val="TableCells"/>
            </w:pPr>
            <w:r w:rsidRPr="00585528">
              <w:t>Start Date To</w:t>
            </w:r>
          </w:p>
        </w:tc>
        <w:tc>
          <w:tcPr>
            <w:tcW w:w="5375" w:type="dxa"/>
            <w:tcBorders>
              <w:top w:val="nil"/>
              <w:left w:val="nil"/>
              <w:bottom w:val="single" w:sz="8" w:space="0" w:color="auto"/>
              <w:right w:val="nil"/>
            </w:tcBorders>
            <w:tcMar>
              <w:top w:w="58" w:type="dxa"/>
              <w:left w:w="115" w:type="dxa"/>
              <w:bottom w:w="0" w:type="dxa"/>
              <w:right w:w="58" w:type="dxa"/>
            </w:tcMar>
          </w:tcPr>
          <w:p w:rsidR="004A565E" w:rsidRDefault="004A565E" w:rsidP="004A565E">
            <w:pPr>
              <w:pStyle w:val="TableCells"/>
            </w:pPr>
            <w:r w:rsidRPr="00585528">
              <w:rPr>
                <w:lang w:bidi="th-TH"/>
              </w:rPr>
              <w:t>To search for awards with a start date during a particular period of time, enter the last date in the desired range of dates. You may also use the calenda</w:t>
            </w:r>
            <w:r>
              <w:rPr>
                <w:lang w:bidi="th-TH"/>
              </w:rPr>
              <w:t>r icon</w:t>
            </w:r>
            <w:r w:rsidRPr="00585528">
              <w:rPr>
                <w:lang w:bidi="th-TH"/>
              </w:rPr>
              <w:t xml:space="preserve"> to select the date.</w:t>
            </w:r>
          </w:p>
        </w:tc>
      </w:tr>
      <w:tr w:rsidR="004A565E"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tcPr>
          <w:p w:rsidR="004A565E" w:rsidRDefault="004A565E" w:rsidP="004A565E">
            <w:pPr>
              <w:pStyle w:val="TableCells"/>
            </w:pPr>
            <w:r>
              <w:t>Status</w:t>
            </w:r>
          </w:p>
        </w:tc>
        <w:tc>
          <w:tcPr>
            <w:tcW w:w="5375" w:type="dxa"/>
            <w:tcBorders>
              <w:top w:val="nil"/>
              <w:left w:val="nil"/>
              <w:bottom w:val="single" w:sz="8" w:space="0" w:color="auto"/>
              <w:right w:val="nil"/>
            </w:tcBorders>
            <w:tcMar>
              <w:top w:w="58" w:type="dxa"/>
              <w:left w:w="115" w:type="dxa"/>
              <w:bottom w:w="0" w:type="dxa"/>
              <w:right w:w="58" w:type="dxa"/>
            </w:tcMar>
          </w:tcPr>
          <w:p w:rsidR="004A565E" w:rsidRDefault="004A565E" w:rsidP="004A565E">
            <w:pPr>
              <w:pStyle w:val="TableCells"/>
            </w:pPr>
            <w:r>
              <w:t>A code associated with the particular status of an award. Examples include:</w:t>
            </w:r>
          </w:p>
          <w:p w:rsidR="004A565E" w:rsidRDefault="004A565E" w:rsidP="004A565E">
            <w:pPr>
              <w:pStyle w:val="TableCells"/>
            </w:pPr>
            <w:r>
              <w:t>A = Awarded</w:t>
            </w:r>
            <w:r>
              <w:br/>
              <w:t>R = Rejected</w:t>
            </w:r>
            <w:r>
              <w:br/>
              <w:t>U = Underwritten.</w:t>
            </w:r>
            <w:r>
              <w:br/>
              <w:t>W=Withdrawn</w:t>
            </w:r>
          </w:p>
        </w:tc>
      </w:tr>
      <w:tr w:rsidR="004A565E"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tcPr>
          <w:p w:rsidR="004A565E" w:rsidRDefault="004A565E" w:rsidP="004A565E">
            <w:pPr>
              <w:pStyle w:val="TableCells"/>
            </w:pPr>
            <w:r w:rsidRPr="00585528">
              <w:t>Stop Date From</w:t>
            </w:r>
          </w:p>
        </w:tc>
        <w:tc>
          <w:tcPr>
            <w:tcW w:w="5375" w:type="dxa"/>
            <w:tcBorders>
              <w:top w:val="nil"/>
              <w:left w:val="nil"/>
              <w:bottom w:val="single" w:sz="8" w:space="0" w:color="auto"/>
              <w:right w:val="nil"/>
            </w:tcBorders>
            <w:tcMar>
              <w:top w:w="58" w:type="dxa"/>
              <w:left w:w="115" w:type="dxa"/>
              <w:bottom w:w="0" w:type="dxa"/>
              <w:right w:w="58" w:type="dxa"/>
            </w:tcMar>
          </w:tcPr>
          <w:p w:rsidR="004A565E" w:rsidRDefault="004A565E" w:rsidP="004A565E">
            <w:pPr>
              <w:pStyle w:val="TableCells"/>
            </w:pPr>
            <w:r w:rsidRPr="00585528">
              <w:rPr>
                <w:lang w:bidi="th-TH"/>
              </w:rPr>
              <w:t>To search for awards with a stop date during a particular period of time, enter the first date in the desired range of dates. You</w:t>
            </w:r>
            <w:r>
              <w:rPr>
                <w:lang w:bidi="th-TH"/>
              </w:rPr>
              <w:t xml:space="preserve"> may also use the </w:t>
            </w:r>
            <w:r>
              <w:rPr>
                <w:lang w:bidi="th-TH"/>
              </w:rPr>
              <w:lastRenderedPageBreak/>
              <w:t>calendar icon</w:t>
            </w:r>
            <w:r w:rsidRPr="00585528">
              <w:rPr>
                <w:lang w:bidi="th-TH"/>
              </w:rPr>
              <w:t xml:space="preserve"> to select the date.</w:t>
            </w:r>
          </w:p>
        </w:tc>
      </w:tr>
      <w:tr w:rsidR="004A565E" w:rsidTr="00E0719D">
        <w:tblPrEx>
          <w:tblBorders>
            <w:insideH w:val="none" w:sz="0" w:space="0" w:color="auto"/>
            <w:insideV w:val="none" w:sz="0" w:space="0" w:color="auto"/>
          </w:tblBorders>
          <w:tblCellMar>
            <w:top w:w="0" w:type="dxa"/>
            <w:left w:w="0" w:type="dxa"/>
            <w:right w:w="0" w:type="dxa"/>
          </w:tblCellMar>
          <w:tblLook w:val="04A0"/>
        </w:tblPrEx>
        <w:tc>
          <w:tcPr>
            <w:tcW w:w="2156" w:type="dxa"/>
            <w:tcBorders>
              <w:top w:val="single" w:sz="8" w:space="0" w:color="auto"/>
              <w:left w:val="nil"/>
              <w:right w:val="double" w:sz="4" w:space="0" w:color="auto"/>
            </w:tcBorders>
            <w:tcMar>
              <w:top w:w="58" w:type="dxa"/>
              <w:left w:w="115" w:type="dxa"/>
              <w:bottom w:w="0" w:type="dxa"/>
              <w:right w:w="58" w:type="dxa"/>
            </w:tcMar>
          </w:tcPr>
          <w:p w:rsidR="004A565E" w:rsidRDefault="004A565E" w:rsidP="004A565E">
            <w:pPr>
              <w:pStyle w:val="TableCells"/>
            </w:pPr>
            <w:r w:rsidRPr="00585528">
              <w:lastRenderedPageBreak/>
              <w:t>Stop Date To</w:t>
            </w:r>
          </w:p>
        </w:tc>
        <w:tc>
          <w:tcPr>
            <w:tcW w:w="5375" w:type="dxa"/>
            <w:tcBorders>
              <w:top w:val="single" w:sz="8" w:space="0" w:color="auto"/>
              <w:left w:val="nil"/>
              <w:right w:val="nil"/>
            </w:tcBorders>
            <w:tcMar>
              <w:top w:w="58" w:type="dxa"/>
              <w:left w:w="115" w:type="dxa"/>
              <w:bottom w:w="0" w:type="dxa"/>
              <w:right w:w="58" w:type="dxa"/>
            </w:tcMar>
          </w:tcPr>
          <w:p w:rsidR="004A565E" w:rsidRDefault="004A565E" w:rsidP="004A565E">
            <w:pPr>
              <w:pStyle w:val="TableCells"/>
            </w:pPr>
            <w:r w:rsidRPr="00585528">
              <w:rPr>
                <w:lang w:bidi="th-TH"/>
              </w:rPr>
              <w:t>To search for awards with a stop date during a particular period of time, enter the last date in the desired range of dates. You</w:t>
            </w:r>
            <w:r>
              <w:rPr>
                <w:lang w:bidi="th-TH"/>
              </w:rPr>
              <w:t xml:space="preserve"> may also use the calendar icon</w:t>
            </w:r>
            <w:r w:rsidRPr="00585528">
              <w:rPr>
                <w:lang w:bidi="th-TH"/>
              </w:rPr>
              <w:t xml:space="preserve"> to select the date.</w:t>
            </w:r>
          </w:p>
        </w:tc>
      </w:tr>
    </w:tbl>
    <w:p w:rsidR="00A47076" w:rsidRDefault="00A47076" w:rsidP="0016075B">
      <w:pPr>
        <w:pStyle w:val="BodyText"/>
      </w:pPr>
    </w:p>
    <w:p w:rsidR="0016075B" w:rsidRDefault="0016075B" w:rsidP="0016075B">
      <w:pPr>
        <w:pStyle w:val="BodyText"/>
        <w:rPr>
          <w:lang w:bidi="th-TH"/>
        </w:rPr>
      </w:pPr>
      <w:r>
        <w:t xml:space="preserve">Click </w:t>
      </w:r>
      <w:r w:rsidR="004A565E" w:rsidRPr="004A565E">
        <w:rPr>
          <w:b/>
          <w:noProof/>
        </w:rPr>
        <w:t>Search</w:t>
      </w:r>
      <w:r w:rsidR="004A565E">
        <w:rPr>
          <w:noProof/>
        </w:rPr>
        <w:t xml:space="preserve"> button</w:t>
      </w:r>
      <w:r>
        <w:t xml:space="preserve"> to display the search results on the screen.</w:t>
      </w:r>
    </w:p>
    <w:p w:rsidR="0016075B" w:rsidRDefault="00BA5B30" w:rsidP="0016075B">
      <w:pPr>
        <w:pStyle w:val="BodyText"/>
        <w:rPr>
          <w:lang w:bidi="th-TH"/>
        </w:rPr>
      </w:pPr>
      <w:r>
        <w:t>Click</w:t>
      </w:r>
      <w:r w:rsidRPr="004A565E">
        <w:rPr>
          <w:b/>
        </w:rPr>
        <w:t xml:space="preserve"> Generate</w:t>
      </w:r>
      <w:r w:rsidR="004A565E" w:rsidRPr="004A565E">
        <w:rPr>
          <w:b/>
        </w:rPr>
        <w:t xml:space="preserve"> Print File</w:t>
      </w:r>
      <w:r w:rsidR="004A565E">
        <w:t xml:space="preserve"> button</w:t>
      </w:r>
      <w:r w:rsidR="0016075B">
        <w:t xml:space="preserve"> to generate a .pdf file of the </w:t>
      </w:r>
      <w:r w:rsidR="00896955">
        <w:t>Award Balances</w:t>
      </w:r>
      <w:r w:rsidR="0016075B">
        <w:t xml:space="preserve"> Report.</w:t>
      </w:r>
    </w:p>
    <w:p w:rsidR="0016075B" w:rsidRPr="008C7A39" w:rsidRDefault="0016075B" w:rsidP="0016075B">
      <w:pPr>
        <w:pStyle w:val="Heading5"/>
      </w:pPr>
      <w:r>
        <w:t>Print File</w:t>
      </w:r>
    </w:p>
    <w:p w:rsidR="0016075B" w:rsidRDefault="00896955" w:rsidP="0016075B">
      <w:pPr>
        <w:pStyle w:val="BodyText"/>
      </w:pPr>
      <w:r>
        <w:rPr>
          <w:noProof/>
        </w:rPr>
        <w:drawing>
          <wp:inline distT="0" distB="0" distL="0" distR="0">
            <wp:extent cx="5943600" cy="42094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09415"/>
                    </a:xfrm>
                    <a:prstGeom prst="rect">
                      <a:avLst/>
                    </a:prstGeom>
                  </pic:spPr>
                </pic:pic>
              </a:graphicData>
            </a:graphic>
          </wp:inline>
        </w:drawing>
      </w:r>
      <w:bookmarkEnd w:id="309"/>
      <w:bookmarkEnd w:id="310"/>
      <w:bookmarkEnd w:id="311"/>
    </w:p>
    <w:sectPr w:rsidR="0016075B"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Doc-To-Help" w:date="2013-04-18T14:26:00Z" w:initials="D2HML">
    <w:p w:rsidR="004D43DF" w:rsidRDefault="00FF490C">
      <w:pPr>
        <w:pStyle w:val="CommentText"/>
      </w:pPr>
      <w:r>
        <w:fldChar w:fldCharType="begin"/>
      </w:r>
      <w:r w:rsidR="004D43DF">
        <w:instrText>PAGE \# "'Page: '#'</w:instrText>
      </w:r>
      <w:r w:rsidR="004D43DF">
        <w:br/>
        <w:instrText>'"</w:instrText>
      </w:r>
      <w:r>
        <w:fldChar w:fldCharType="end"/>
      </w:r>
      <w:r w:rsidR="004D43DF">
        <w:rPr>
          <w:rStyle w:val="CommentReference"/>
        </w:rPr>
        <w:annotationRef/>
      </w:r>
      <w:r w:rsidR="004D43DF">
        <w:t>D2HML|C1H Conditional|platform=nethelp</w:t>
      </w:r>
    </w:p>
  </w:comment>
  <w:comment w:id="6" w:author="Doc-To-Help" w:date="2010-11-30T16:04:00Z" w:initials="D2HML">
    <w:p w:rsidR="004D43DF" w:rsidRDefault="00FF490C" w:rsidP="00425D59">
      <w:pPr>
        <w:pStyle w:val="CommentText"/>
      </w:pPr>
      <w:r>
        <w:fldChar w:fldCharType="begin"/>
      </w:r>
      <w:r w:rsidR="004D43DF">
        <w:instrText>PAGE \# "'Page: '#'</w:instrText>
      </w:r>
      <w:r w:rsidR="004D43DF">
        <w:br/>
        <w:instrText>'"</w:instrText>
      </w:r>
      <w:r>
        <w:fldChar w:fldCharType="end"/>
      </w:r>
      <w:r w:rsidR="004D43DF">
        <w:rPr>
          <w:rStyle w:val="CommentReference"/>
        </w:rPr>
        <w:annotationRef/>
      </w:r>
      <w:r w:rsidR="004D43DF">
        <w:t>D2HML|C1H Conditional|platform=nethelp</w:t>
      </w:r>
    </w:p>
  </w:comment>
  <w:comment w:id="7" w:author="Doc-To-Help" w:date="2010-11-30T16:04:00Z" w:initials="D2HML">
    <w:p w:rsidR="004D43DF" w:rsidRDefault="00FF490C" w:rsidP="00425D59">
      <w:pPr>
        <w:pStyle w:val="CommentText"/>
      </w:pPr>
      <w:r>
        <w:fldChar w:fldCharType="begin"/>
      </w:r>
      <w:r w:rsidR="004D43DF">
        <w:instrText>PAGE \# "'Page: '#'</w:instrText>
      </w:r>
      <w:r w:rsidR="004D43DF">
        <w:br/>
        <w:instrText>'"</w:instrText>
      </w:r>
      <w:r>
        <w:fldChar w:fldCharType="end"/>
      </w:r>
      <w:r w:rsidR="004D43DF">
        <w:rPr>
          <w:rStyle w:val="CommentReference"/>
        </w:rPr>
        <w:annotationRef/>
      </w:r>
      <w:r w:rsidR="004D43DF">
        <w:t>D2HML|C1H Conditional|platform=manual</w:t>
      </w:r>
    </w:p>
  </w:comment>
  <w:comment w:id="8" w:author="Doc-To-Help" w:date="2016-08-12T10:59:00Z" w:initials="D2HML">
    <w:p w:rsidR="00613AF2" w:rsidRDefault="00FF490C">
      <w:pPr>
        <w:pStyle w:val="CommentText"/>
      </w:pPr>
      <w:r>
        <w:fldChar w:fldCharType="begin"/>
      </w:r>
      <w:r w:rsidR="00613AF2">
        <w:rPr>
          <w:rStyle w:val="CommentReference"/>
        </w:rPr>
        <w:instrText xml:space="preserve"> </w:instrText>
      </w:r>
      <w:r w:rsidR="00613AF2">
        <w:instrText>PAGE \# "'Page: '#'</w:instrText>
      </w:r>
      <w:r w:rsidR="00613AF2">
        <w:br/>
        <w:instrText>'"</w:instrText>
      </w:r>
      <w:r w:rsidR="00613AF2">
        <w:rPr>
          <w:rStyle w:val="CommentReference"/>
        </w:rPr>
        <w:instrText xml:space="preserve"> </w:instrText>
      </w:r>
      <w:r>
        <w:fldChar w:fldCharType="end"/>
      </w:r>
      <w:r w:rsidR="00613AF2">
        <w:rPr>
          <w:rStyle w:val="CommentReference"/>
        </w:rPr>
        <w:annotationRef/>
      </w:r>
      <w:r w:rsidR="00613AF2">
        <w:t>D2HML|C1H Conditional|platform=manual</w:t>
      </w:r>
    </w:p>
  </w:comment>
  <w:comment w:id="9" w:author="Doc-To-Help" w:date="2016-08-12T10:58:00Z" w:initials="D2HML">
    <w:p w:rsidR="00613AF2" w:rsidRDefault="00FF490C">
      <w:pPr>
        <w:pStyle w:val="CommentText"/>
      </w:pPr>
      <w:r>
        <w:fldChar w:fldCharType="begin"/>
      </w:r>
      <w:r w:rsidR="00613AF2">
        <w:rPr>
          <w:rStyle w:val="CommentReference"/>
        </w:rPr>
        <w:instrText xml:space="preserve"> </w:instrText>
      </w:r>
      <w:r w:rsidR="00613AF2">
        <w:instrText>PAGE \# "'Page: '#'</w:instrText>
      </w:r>
      <w:r w:rsidR="00613AF2">
        <w:br/>
        <w:instrText>'"</w:instrText>
      </w:r>
      <w:r w:rsidR="00613AF2">
        <w:rPr>
          <w:rStyle w:val="CommentReference"/>
        </w:rPr>
        <w:instrText xml:space="preserve"> </w:instrText>
      </w:r>
      <w:r>
        <w:fldChar w:fldCharType="end"/>
      </w:r>
      <w:r w:rsidR="00613AF2">
        <w:rPr>
          <w:rStyle w:val="CommentReference"/>
        </w:rPr>
        <w:annotationRef/>
      </w:r>
      <w:r w:rsidR="00613AF2">
        <w:t>D2HML|C1H Conditional|platform=nethelp</w:t>
      </w:r>
    </w:p>
  </w:comment>
  <w:comment w:id="10" w:author="Doc-To-Help" w:date="2010-11-30T16:06:00Z" w:initials="D2HML">
    <w:p w:rsidR="004D43DF" w:rsidRDefault="00FF490C">
      <w:pPr>
        <w:pStyle w:val="CommentText"/>
      </w:pPr>
      <w:r>
        <w:fldChar w:fldCharType="begin"/>
      </w:r>
      <w:r w:rsidR="004D43DF">
        <w:instrText>PAGE \# "'Page: '#'</w:instrText>
      </w:r>
      <w:r w:rsidR="004D43DF">
        <w:br/>
        <w:instrText>'"</w:instrText>
      </w:r>
      <w:r>
        <w:fldChar w:fldCharType="end"/>
      </w:r>
      <w:r w:rsidR="004D43DF">
        <w:rPr>
          <w:rStyle w:val="CommentReference"/>
        </w:rPr>
        <w:annotationRef/>
      </w:r>
      <w:r w:rsidR="004D43DF">
        <w:t>D2HML|C1H Conditional|platform=manual</w:t>
      </w:r>
    </w:p>
  </w:comment>
  <w:comment w:id="11" w:author="Doc-To-Help" w:date="2016-08-03T11:49:00Z" w:initials="D2HML">
    <w:p w:rsidR="001A291A" w:rsidRDefault="00FF490C">
      <w:pPr>
        <w:pStyle w:val="CommentText"/>
      </w:pPr>
      <w:r>
        <w:fldChar w:fldCharType="begin"/>
      </w:r>
      <w:r w:rsidR="001A291A">
        <w:rPr>
          <w:rStyle w:val="CommentReference"/>
        </w:rPr>
        <w:instrText xml:space="preserve"> </w:instrText>
      </w:r>
      <w:r w:rsidR="001A291A">
        <w:instrText>PAGE \# "'Page: '#'</w:instrText>
      </w:r>
      <w:r w:rsidR="001A291A">
        <w:br/>
        <w:instrText>'"</w:instrText>
      </w:r>
      <w:r w:rsidR="001A291A">
        <w:rPr>
          <w:rStyle w:val="CommentReference"/>
        </w:rPr>
        <w:instrText xml:space="preserve"> </w:instrText>
      </w:r>
      <w:r>
        <w:fldChar w:fldCharType="end"/>
      </w:r>
      <w:r w:rsidR="001A291A">
        <w:rPr>
          <w:rStyle w:val="CommentReference"/>
        </w:rPr>
        <w:annotationRef/>
      </w:r>
      <w:r w:rsidR="001A291A">
        <w:t>D2HML|C1H Conditional|platform=nethelp</w:t>
      </w:r>
    </w:p>
  </w:comment>
  <w:comment w:id="12" w:author="Doc-To-Help" w:date="2016-08-02T15:22:00Z" w:initials="D2HML">
    <w:p w:rsidR="004D43DF" w:rsidRDefault="00FF490C">
      <w:pPr>
        <w:pStyle w:val="CommentText"/>
      </w:pPr>
      <w:r>
        <w:fldChar w:fldCharType="begin"/>
      </w:r>
      <w:r w:rsidR="004D43DF">
        <w:rPr>
          <w:rStyle w:val="CommentReference"/>
        </w:rPr>
        <w:instrText xml:space="preserve"> </w:instrText>
      </w:r>
      <w:r w:rsidR="004D43DF">
        <w:instrText>PAGE \# "'Page: '#'</w:instrText>
      </w:r>
      <w:r w:rsidR="004D43DF">
        <w:br/>
        <w:instrText>'"</w:instrText>
      </w:r>
      <w:r w:rsidR="004D43DF">
        <w:rPr>
          <w:rStyle w:val="CommentReference"/>
        </w:rPr>
        <w:instrText xml:space="preserve"> </w:instrText>
      </w:r>
      <w:r>
        <w:fldChar w:fldCharType="end"/>
      </w:r>
      <w:r w:rsidR="004D43DF">
        <w:rPr>
          <w:rStyle w:val="CommentReference"/>
        </w:rPr>
        <w:annotationRef/>
      </w:r>
      <w:r w:rsidR="004D43DF">
        <w:t>D2HML|C1H Conditional|platform=manual</w:t>
      </w:r>
    </w:p>
  </w:comment>
  <w:comment w:id="13" w:author="Doc-To-Help" w:date="2016-08-02T15:23:00Z" w:initials="D2HML">
    <w:p w:rsidR="004D43DF" w:rsidRDefault="00FF490C">
      <w:pPr>
        <w:pStyle w:val="CommentText"/>
      </w:pPr>
      <w:r>
        <w:fldChar w:fldCharType="begin"/>
      </w:r>
      <w:r w:rsidR="004D43DF">
        <w:rPr>
          <w:rStyle w:val="CommentReference"/>
        </w:rPr>
        <w:instrText xml:space="preserve"> </w:instrText>
      </w:r>
      <w:r w:rsidR="004D43DF">
        <w:instrText>PAGE \# "'Page: '#'</w:instrText>
      </w:r>
      <w:r w:rsidR="004D43DF">
        <w:br/>
        <w:instrText>'"</w:instrText>
      </w:r>
      <w:r w:rsidR="004D43DF">
        <w:rPr>
          <w:rStyle w:val="CommentReference"/>
        </w:rPr>
        <w:instrText xml:space="preserve"> </w:instrText>
      </w:r>
      <w:r>
        <w:fldChar w:fldCharType="end"/>
      </w:r>
      <w:r w:rsidR="004D43DF">
        <w:rPr>
          <w:rStyle w:val="CommentReference"/>
        </w:rPr>
        <w:annotationRef/>
      </w:r>
      <w:r w:rsidR="004D43DF">
        <w:t>D2HML|C1H Conditional|platform=manual</w:t>
      </w:r>
    </w:p>
  </w:comment>
  <w:comment w:id="161" w:author="Doc-To-Help" w:date="2016-08-03T11:06:00Z" w:initials="D2HML">
    <w:p w:rsidR="00BA5B30" w:rsidRDefault="00FF490C">
      <w:pPr>
        <w:pStyle w:val="CommentText"/>
      </w:pPr>
      <w:r>
        <w:fldChar w:fldCharType="begin"/>
      </w:r>
      <w:r w:rsidR="00BA5B30">
        <w:rPr>
          <w:rStyle w:val="CommentReference"/>
        </w:rPr>
        <w:instrText xml:space="preserve"> </w:instrText>
      </w:r>
      <w:r w:rsidR="00BA5B30">
        <w:instrText>PAGE \# "'Page: '#'</w:instrText>
      </w:r>
      <w:r w:rsidR="00BA5B30">
        <w:br/>
        <w:instrText>'"</w:instrText>
      </w:r>
      <w:r w:rsidR="00BA5B30">
        <w:rPr>
          <w:rStyle w:val="CommentReference"/>
        </w:rPr>
        <w:instrText xml:space="preserve"> </w:instrText>
      </w:r>
      <w:r>
        <w:fldChar w:fldCharType="end"/>
      </w:r>
      <w:r w:rsidR="00BA5B30">
        <w:rPr>
          <w:rStyle w:val="CommentReference"/>
        </w:rPr>
        <w:annotationRef/>
      </w:r>
      <w:r w:rsidR="00BA5B30">
        <w:t>D2HML|C1H Conditional|platform=nethelp</w:t>
      </w:r>
    </w:p>
  </w:comment>
  <w:comment w:id="162" w:author="Doc-To-Help" w:date="2016-07-26T13:47:00Z" w:initials="D2HML">
    <w:p w:rsidR="004D43DF" w:rsidRDefault="00FF490C" w:rsidP="008A19FB">
      <w:pPr>
        <w:pStyle w:val="CommentText"/>
      </w:pPr>
      <w:r>
        <w:fldChar w:fldCharType="begin"/>
      </w:r>
      <w:r w:rsidR="004D43DF">
        <w:instrText>PAGE \# "'Page: '#'</w:instrText>
      </w:r>
      <w:r w:rsidR="004D43DF">
        <w:br/>
        <w:instrText>'"</w:instrText>
      </w:r>
      <w:r>
        <w:fldChar w:fldCharType="end"/>
      </w:r>
      <w:r w:rsidR="004D43DF">
        <w:rPr>
          <w:rStyle w:val="CommentReference"/>
        </w:rPr>
        <w:annotationRef/>
      </w:r>
      <w:r w:rsidR="004D43DF">
        <w:t>D2HML|C1H Conditional|platform=manual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6EDDE" w15:done="0"/>
  <w15:commentEx w15:paraId="3A101F70" w15:done="0"/>
  <w15:commentEx w15:paraId="1792D199" w15:done="0"/>
  <w15:commentEx w15:paraId="767FA01D" w15:done="0"/>
  <w15:commentEx w15:paraId="192E67F5" w15:done="0"/>
  <w15:commentEx w15:paraId="2456D961" w15:done="0"/>
  <w15:commentEx w15:paraId="32DE1AA2" w15:done="0"/>
  <w15:commentEx w15:paraId="0DB07BC4" w15:done="0"/>
  <w15:commentEx w15:paraId="4688C98C"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pencil-small" style="width:11.4pt;height:11.4pt;visibility:visible;mso-wrap-style:square" o:bullet="t">
        <v:imagedata r:id="rId1" o:title="pencil-small"/>
      </v:shape>
    </w:pict>
  </w:numPicBullet>
  <w:numPicBullet w:numPicBulletId="1">
    <w:pict>
      <v:shape id="_x0000_i1030" type="#_x0000_t75" alt="exclaim" style="width:12pt;height:12pt;visibility:visible;mso-wrap-style:square" o:bullet="t">
        <v:imagedata r:id="rId2" o:title="exclaim"/>
      </v:shape>
    </w:pict>
  </w:numPicBullet>
  <w:numPicBullet w:numPicBulletId="2">
    <w:pict>
      <v:shape id="_x0000_i1031" type="#_x0000_t75" style="width:11.4pt;height:11.4pt;visibility:visible;mso-wrap-style:square" o:bullet="t">
        <v:imagedata r:id="rId3" o:title="pencil-small"/>
      </v:shape>
    </w:pict>
  </w:numPicBullet>
  <w:abstractNum w:abstractNumId="0">
    <w:nsid w:val="FFFFFF7C"/>
    <w:multiLevelType w:val="singleLevel"/>
    <w:tmpl w:val="A28410C6"/>
    <w:lvl w:ilvl="0">
      <w:start w:val="1"/>
      <w:numFmt w:val="decimal"/>
      <w:lvlText w:val="%1."/>
      <w:lvlJc w:val="left"/>
      <w:pPr>
        <w:tabs>
          <w:tab w:val="num" w:pos="1800"/>
        </w:tabs>
        <w:ind w:left="1800" w:hanging="360"/>
      </w:pPr>
    </w:lvl>
  </w:abstractNum>
  <w:abstractNum w:abstractNumId="1">
    <w:nsid w:val="FFFFFF7D"/>
    <w:multiLevelType w:val="singleLevel"/>
    <w:tmpl w:val="EEAA9C24"/>
    <w:lvl w:ilvl="0">
      <w:start w:val="1"/>
      <w:numFmt w:val="decimal"/>
      <w:lvlText w:val="%1."/>
      <w:lvlJc w:val="left"/>
      <w:pPr>
        <w:tabs>
          <w:tab w:val="num" w:pos="1440"/>
        </w:tabs>
        <w:ind w:left="1440" w:hanging="360"/>
      </w:pPr>
    </w:lvl>
  </w:abstractNum>
  <w:abstractNum w:abstractNumId="2">
    <w:nsid w:val="FFFFFF7E"/>
    <w:multiLevelType w:val="singleLevel"/>
    <w:tmpl w:val="7136B576"/>
    <w:lvl w:ilvl="0">
      <w:start w:val="1"/>
      <w:numFmt w:val="decimal"/>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41E324C"/>
    <w:multiLevelType w:val="singleLevel"/>
    <w:tmpl w:val="6EAE652E"/>
    <w:lvl w:ilvl="0">
      <w:start w:val="1"/>
      <w:numFmt w:val="decimal"/>
      <w:lvlText w:val="%1."/>
      <w:lvlJc w:val="left"/>
      <w:pPr>
        <w:tabs>
          <w:tab w:val="num" w:pos="360"/>
        </w:tabs>
        <w:ind w:left="360" w:hanging="360"/>
      </w:pPr>
    </w:lvl>
  </w:abstractNum>
  <w:abstractNum w:abstractNumId="11">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4">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5">
    <w:nsid w:val="125C7EB3"/>
    <w:multiLevelType w:val="singleLevel"/>
    <w:tmpl w:val="E0CA256A"/>
    <w:lvl w:ilvl="0">
      <w:start w:val="1"/>
      <w:numFmt w:val="decimal"/>
      <w:lvlText w:val="%1."/>
      <w:lvlJc w:val="left"/>
      <w:pPr>
        <w:tabs>
          <w:tab w:val="num" w:pos="360"/>
        </w:tabs>
        <w:ind w:left="360" w:hanging="360"/>
      </w:pPr>
    </w:lvl>
  </w:abstractNum>
  <w:abstractNum w:abstractNumId="16">
    <w:nsid w:val="17CA586B"/>
    <w:multiLevelType w:val="singleLevel"/>
    <w:tmpl w:val="1312EF2C"/>
    <w:lvl w:ilvl="0">
      <w:start w:val="1"/>
      <w:numFmt w:val="decimal"/>
      <w:lvlText w:val="%1."/>
      <w:lvlJc w:val="left"/>
      <w:pPr>
        <w:tabs>
          <w:tab w:val="num" w:pos="360"/>
        </w:tabs>
        <w:ind w:left="360" w:hanging="360"/>
      </w:pPr>
    </w:lvl>
  </w:abstractNum>
  <w:abstractNum w:abstractNumId="17">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8">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9">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0">
    <w:nsid w:val="2A390C40"/>
    <w:multiLevelType w:val="singleLevel"/>
    <w:tmpl w:val="2604ABB2"/>
    <w:lvl w:ilvl="0">
      <w:start w:val="1"/>
      <w:numFmt w:val="decimal"/>
      <w:lvlText w:val="%1."/>
      <w:lvlJc w:val="left"/>
      <w:pPr>
        <w:tabs>
          <w:tab w:val="num" w:pos="360"/>
        </w:tabs>
        <w:ind w:left="360" w:hanging="360"/>
      </w:pPr>
    </w:lvl>
  </w:abstractNum>
  <w:abstractNum w:abstractNumId="21">
    <w:nsid w:val="2EDC689C"/>
    <w:multiLevelType w:val="singleLevel"/>
    <w:tmpl w:val="178E186A"/>
    <w:lvl w:ilvl="0">
      <w:start w:val="1"/>
      <w:numFmt w:val="decimal"/>
      <w:lvlText w:val="%1."/>
      <w:lvlJc w:val="left"/>
      <w:pPr>
        <w:tabs>
          <w:tab w:val="num" w:pos="360"/>
        </w:tabs>
        <w:ind w:left="360" w:hanging="360"/>
      </w:pPr>
    </w:lvl>
  </w:abstractNum>
  <w:abstractNum w:abstractNumId="22">
    <w:nsid w:val="2FB15B34"/>
    <w:multiLevelType w:val="singleLevel"/>
    <w:tmpl w:val="7356191E"/>
    <w:lvl w:ilvl="0">
      <w:start w:val="1"/>
      <w:numFmt w:val="decimal"/>
      <w:lvlText w:val="%1."/>
      <w:lvlJc w:val="left"/>
      <w:pPr>
        <w:tabs>
          <w:tab w:val="num" w:pos="720"/>
        </w:tabs>
        <w:ind w:left="720" w:hanging="360"/>
      </w:pPr>
    </w:lvl>
  </w:abstractNum>
  <w:abstractNum w:abstractNumId="23">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4">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5">
    <w:nsid w:val="43F128F8"/>
    <w:multiLevelType w:val="hybridMultilevel"/>
    <w:tmpl w:val="E1561B76"/>
    <w:lvl w:ilvl="0" w:tplc="FF446CAA">
      <w:start w:val="1"/>
      <w:numFmt w:val="bullet"/>
      <w:lvlText w:val=""/>
      <w:lvlPicBulletId w:val="0"/>
      <w:lvlJc w:val="left"/>
      <w:pPr>
        <w:tabs>
          <w:tab w:val="num" w:pos="720"/>
        </w:tabs>
        <w:ind w:left="720" w:hanging="360"/>
      </w:pPr>
      <w:rPr>
        <w:rFonts w:ascii="Symbol" w:hAnsi="Symbol" w:hint="default"/>
      </w:rPr>
    </w:lvl>
    <w:lvl w:ilvl="1" w:tplc="384633BE" w:tentative="1">
      <w:start w:val="1"/>
      <w:numFmt w:val="bullet"/>
      <w:lvlText w:val=""/>
      <w:lvlJc w:val="left"/>
      <w:pPr>
        <w:tabs>
          <w:tab w:val="num" w:pos="1440"/>
        </w:tabs>
        <w:ind w:left="1440" w:hanging="360"/>
      </w:pPr>
      <w:rPr>
        <w:rFonts w:ascii="Symbol" w:hAnsi="Symbol" w:hint="default"/>
      </w:rPr>
    </w:lvl>
    <w:lvl w:ilvl="2" w:tplc="4928E890" w:tentative="1">
      <w:start w:val="1"/>
      <w:numFmt w:val="bullet"/>
      <w:lvlText w:val=""/>
      <w:lvlJc w:val="left"/>
      <w:pPr>
        <w:tabs>
          <w:tab w:val="num" w:pos="2160"/>
        </w:tabs>
        <w:ind w:left="2160" w:hanging="360"/>
      </w:pPr>
      <w:rPr>
        <w:rFonts w:ascii="Symbol" w:hAnsi="Symbol" w:hint="default"/>
      </w:rPr>
    </w:lvl>
    <w:lvl w:ilvl="3" w:tplc="74CC49DC" w:tentative="1">
      <w:start w:val="1"/>
      <w:numFmt w:val="bullet"/>
      <w:lvlText w:val=""/>
      <w:lvlJc w:val="left"/>
      <w:pPr>
        <w:tabs>
          <w:tab w:val="num" w:pos="2880"/>
        </w:tabs>
        <w:ind w:left="2880" w:hanging="360"/>
      </w:pPr>
      <w:rPr>
        <w:rFonts w:ascii="Symbol" w:hAnsi="Symbol" w:hint="default"/>
      </w:rPr>
    </w:lvl>
    <w:lvl w:ilvl="4" w:tplc="0360ED4C" w:tentative="1">
      <w:start w:val="1"/>
      <w:numFmt w:val="bullet"/>
      <w:lvlText w:val=""/>
      <w:lvlJc w:val="left"/>
      <w:pPr>
        <w:tabs>
          <w:tab w:val="num" w:pos="3600"/>
        </w:tabs>
        <w:ind w:left="3600" w:hanging="360"/>
      </w:pPr>
      <w:rPr>
        <w:rFonts w:ascii="Symbol" w:hAnsi="Symbol" w:hint="default"/>
      </w:rPr>
    </w:lvl>
    <w:lvl w:ilvl="5" w:tplc="2584B764" w:tentative="1">
      <w:start w:val="1"/>
      <w:numFmt w:val="bullet"/>
      <w:lvlText w:val=""/>
      <w:lvlJc w:val="left"/>
      <w:pPr>
        <w:tabs>
          <w:tab w:val="num" w:pos="4320"/>
        </w:tabs>
        <w:ind w:left="4320" w:hanging="360"/>
      </w:pPr>
      <w:rPr>
        <w:rFonts w:ascii="Symbol" w:hAnsi="Symbol" w:hint="default"/>
      </w:rPr>
    </w:lvl>
    <w:lvl w:ilvl="6" w:tplc="1C961F76" w:tentative="1">
      <w:start w:val="1"/>
      <w:numFmt w:val="bullet"/>
      <w:lvlText w:val=""/>
      <w:lvlJc w:val="left"/>
      <w:pPr>
        <w:tabs>
          <w:tab w:val="num" w:pos="5040"/>
        </w:tabs>
        <w:ind w:left="5040" w:hanging="360"/>
      </w:pPr>
      <w:rPr>
        <w:rFonts w:ascii="Symbol" w:hAnsi="Symbol" w:hint="default"/>
      </w:rPr>
    </w:lvl>
    <w:lvl w:ilvl="7" w:tplc="76643AFE" w:tentative="1">
      <w:start w:val="1"/>
      <w:numFmt w:val="bullet"/>
      <w:lvlText w:val=""/>
      <w:lvlJc w:val="left"/>
      <w:pPr>
        <w:tabs>
          <w:tab w:val="num" w:pos="5760"/>
        </w:tabs>
        <w:ind w:left="5760" w:hanging="360"/>
      </w:pPr>
      <w:rPr>
        <w:rFonts w:ascii="Symbol" w:hAnsi="Symbol" w:hint="default"/>
      </w:rPr>
    </w:lvl>
    <w:lvl w:ilvl="8" w:tplc="6ABC428E" w:tentative="1">
      <w:start w:val="1"/>
      <w:numFmt w:val="bullet"/>
      <w:lvlText w:val=""/>
      <w:lvlJc w:val="left"/>
      <w:pPr>
        <w:tabs>
          <w:tab w:val="num" w:pos="6480"/>
        </w:tabs>
        <w:ind w:left="6480" w:hanging="360"/>
      </w:pPr>
      <w:rPr>
        <w:rFonts w:ascii="Symbol" w:hAnsi="Symbol" w:hint="default"/>
      </w:rPr>
    </w:lvl>
  </w:abstractNum>
  <w:abstractNum w:abstractNumId="26">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7">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8">
    <w:nsid w:val="666B6F6D"/>
    <w:multiLevelType w:val="hybridMultilevel"/>
    <w:tmpl w:val="E6A4D7EC"/>
    <w:lvl w:ilvl="0" w:tplc="13144DD8">
      <w:start w:val="1"/>
      <w:numFmt w:val="bullet"/>
      <w:lvlText w:val=""/>
      <w:lvlPicBulletId w:val="1"/>
      <w:lvlJc w:val="left"/>
      <w:pPr>
        <w:tabs>
          <w:tab w:val="num" w:pos="720"/>
        </w:tabs>
        <w:ind w:left="720" w:hanging="360"/>
      </w:pPr>
      <w:rPr>
        <w:rFonts w:ascii="Symbol" w:hAnsi="Symbol" w:hint="default"/>
      </w:rPr>
    </w:lvl>
    <w:lvl w:ilvl="1" w:tplc="EDC8A55C" w:tentative="1">
      <w:start w:val="1"/>
      <w:numFmt w:val="bullet"/>
      <w:lvlText w:val=""/>
      <w:lvlJc w:val="left"/>
      <w:pPr>
        <w:tabs>
          <w:tab w:val="num" w:pos="1440"/>
        </w:tabs>
        <w:ind w:left="1440" w:hanging="360"/>
      </w:pPr>
      <w:rPr>
        <w:rFonts w:ascii="Symbol" w:hAnsi="Symbol" w:hint="default"/>
      </w:rPr>
    </w:lvl>
    <w:lvl w:ilvl="2" w:tplc="3D3A5BF2" w:tentative="1">
      <w:start w:val="1"/>
      <w:numFmt w:val="bullet"/>
      <w:lvlText w:val=""/>
      <w:lvlJc w:val="left"/>
      <w:pPr>
        <w:tabs>
          <w:tab w:val="num" w:pos="2160"/>
        </w:tabs>
        <w:ind w:left="2160" w:hanging="360"/>
      </w:pPr>
      <w:rPr>
        <w:rFonts w:ascii="Symbol" w:hAnsi="Symbol" w:hint="default"/>
      </w:rPr>
    </w:lvl>
    <w:lvl w:ilvl="3" w:tplc="C92ADBFC" w:tentative="1">
      <w:start w:val="1"/>
      <w:numFmt w:val="bullet"/>
      <w:lvlText w:val=""/>
      <w:lvlJc w:val="left"/>
      <w:pPr>
        <w:tabs>
          <w:tab w:val="num" w:pos="2880"/>
        </w:tabs>
        <w:ind w:left="2880" w:hanging="360"/>
      </w:pPr>
      <w:rPr>
        <w:rFonts w:ascii="Symbol" w:hAnsi="Symbol" w:hint="default"/>
      </w:rPr>
    </w:lvl>
    <w:lvl w:ilvl="4" w:tplc="D85CC6FE" w:tentative="1">
      <w:start w:val="1"/>
      <w:numFmt w:val="bullet"/>
      <w:lvlText w:val=""/>
      <w:lvlJc w:val="left"/>
      <w:pPr>
        <w:tabs>
          <w:tab w:val="num" w:pos="3600"/>
        </w:tabs>
        <w:ind w:left="3600" w:hanging="360"/>
      </w:pPr>
      <w:rPr>
        <w:rFonts w:ascii="Symbol" w:hAnsi="Symbol" w:hint="default"/>
      </w:rPr>
    </w:lvl>
    <w:lvl w:ilvl="5" w:tplc="BA40D480" w:tentative="1">
      <w:start w:val="1"/>
      <w:numFmt w:val="bullet"/>
      <w:lvlText w:val=""/>
      <w:lvlJc w:val="left"/>
      <w:pPr>
        <w:tabs>
          <w:tab w:val="num" w:pos="4320"/>
        </w:tabs>
        <w:ind w:left="4320" w:hanging="360"/>
      </w:pPr>
      <w:rPr>
        <w:rFonts w:ascii="Symbol" w:hAnsi="Symbol" w:hint="default"/>
      </w:rPr>
    </w:lvl>
    <w:lvl w:ilvl="6" w:tplc="E12CFC4A" w:tentative="1">
      <w:start w:val="1"/>
      <w:numFmt w:val="bullet"/>
      <w:lvlText w:val=""/>
      <w:lvlJc w:val="left"/>
      <w:pPr>
        <w:tabs>
          <w:tab w:val="num" w:pos="5040"/>
        </w:tabs>
        <w:ind w:left="5040" w:hanging="360"/>
      </w:pPr>
      <w:rPr>
        <w:rFonts w:ascii="Symbol" w:hAnsi="Symbol" w:hint="default"/>
      </w:rPr>
    </w:lvl>
    <w:lvl w:ilvl="7" w:tplc="6194C6BA" w:tentative="1">
      <w:start w:val="1"/>
      <w:numFmt w:val="bullet"/>
      <w:lvlText w:val=""/>
      <w:lvlJc w:val="left"/>
      <w:pPr>
        <w:tabs>
          <w:tab w:val="num" w:pos="5760"/>
        </w:tabs>
        <w:ind w:left="5760" w:hanging="360"/>
      </w:pPr>
      <w:rPr>
        <w:rFonts w:ascii="Symbol" w:hAnsi="Symbol" w:hint="default"/>
      </w:rPr>
    </w:lvl>
    <w:lvl w:ilvl="8" w:tplc="4D449BF2" w:tentative="1">
      <w:start w:val="1"/>
      <w:numFmt w:val="bullet"/>
      <w:lvlText w:val=""/>
      <w:lvlJc w:val="left"/>
      <w:pPr>
        <w:tabs>
          <w:tab w:val="num" w:pos="6480"/>
        </w:tabs>
        <w:ind w:left="6480" w:hanging="360"/>
      </w:pPr>
      <w:rPr>
        <w:rFonts w:ascii="Symbol" w:hAnsi="Symbol" w:hint="default"/>
      </w:rPr>
    </w:lvl>
  </w:abstractNum>
  <w:abstractNum w:abstractNumId="29">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30">
    <w:nsid w:val="767E2004"/>
    <w:multiLevelType w:val="hybridMultilevel"/>
    <w:tmpl w:val="D8AAAD08"/>
    <w:lvl w:ilvl="0" w:tplc="A566B7F2">
      <w:start w:val="1"/>
      <w:numFmt w:val="bullet"/>
      <w:lvlText w:val=""/>
      <w:lvlPicBulletId w:val="2"/>
      <w:lvlJc w:val="left"/>
      <w:pPr>
        <w:tabs>
          <w:tab w:val="num" w:pos="720"/>
        </w:tabs>
        <w:ind w:left="720" w:hanging="360"/>
      </w:pPr>
      <w:rPr>
        <w:rFonts w:ascii="Symbol" w:hAnsi="Symbol" w:hint="default"/>
      </w:rPr>
    </w:lvl>
    <w:lvl w:ilvl="1" w:tplc="38F2FB56" w:tentative="1">
      <w:start w:val="1"/>
      <w:numFmt w:val="bullet"/>
      <w:lvlText w:val=""/>
      <w:lvlJc w:val="left"/>
      <w:pPr>
        <w:tabs>
          <w:tab w:val="num" w:pos="1440"/>
        </w:tabs>
        <w:ind w:left="1440" w:hanging="360"/>
      </w:pPr>
      <w:rPr>
        <w:rFonts w:ascii="Symbol" w:hAnsi="Symbol" w:hint="default"/>
      </w:rPr>
    </w:lvl>
    <w:lvl w:ilvl="2" w:tplc="DA6843EA" w:tentative="1">
      <w:start w:val="1"/>
      <w:numFmt w:val="bullet"/>
      <w:lvlText w:val=""/>
      <w:lvlJc w:val="left"/>
      <w:pPr>
        <w:tabs>
          <w:tab w:val="num" w:pos="2160"/>
        </w:tabs>
        <w:ind w:left="2160" w:hanging="360"/>
      </w:pPr>
      <w:rPr>
        <w:rFonts w:ascii="Symbol" w:hAnsi="Symbol" w:hint="default"/>
      </w:rPr>
    </w:lvl>
    <w:lvl w:ilvl="3" w:tplc="B75E2510" w:tentative="1">
      <w:start w:val="1"/>
      <w:numFmt w:val="bullet"/>
      <w:lvlText w:val=""/>
      <w:lvlJc w:val="left"/>
      <w:pPr>
        <w:tabs>
          <w:tab w:val="num" w:pos="2880"/>
        </w:tabs>
        <w:ind w:left="2880" w:hanging="360"/>
      </w:pPr>
      <w:rPr>
        <w:rFonts w:ascii="Symbol" w:hAnsi="Symbol" w:hint="default"/>
      </w:rPr>
    </w:lvl>
    <w:lvl w:ilvl="4" w:tplc="4EDCAA94" w:tentative="1">
      <w:start w:val="1"/>
      <w:numFmt w:val="bullet"/>
      <w:lvlText w:val=""/>
      <w:lvlJc w:val="left"/>
      <w:pPr>
        <w:tabs>
          <w:tab w:val="num" w:pos="3600"/>
        </w:tabs>
        <w:ind w:left="3600" w:hanging="360"/>
      </w:pPr>
      <w:rPr>
        <w:rFonts w:ascii="Symbol" w:hAnsi="Symbol" w:hint="default"/>
      </w:rPr>
    </w:lvl>
    <w:lvl w:ilvl="5" w:tplc="6888BBA8" w:tentative="1">
      <w:start w:val="1"/>
      <w:numFmt w:val="bullet"/>
      <w:lvlText w:val=""/>
      <w:lvlJc w:val="left"/>
      <w:pPr>
        <w:tabs>
          <w:tab w:val="num" w:pos="4320"/>
        </w:tabs>
        <w:ind w:left="4320" w:hanging="360"/>
      </w:pPr>
      <w:rPr>
        <w:rFonts w:ascii="Symbol" w:hAnsi="Symbol" w:hint="default"/>
      </w:rPr>
    </w:lvl>
    <w:lvl w:ilvl="6" w:tplc="CE8C6C8E" w:tentative="1">
      <w:start w:val="1"/>
      <w:numFmt w:val="bullet"/>
      <w:lvlText w:val=""/>
      <w:lvlJc w:val="left"/>
      <w:pPr>
        <w:tabs>
          <w:tab w:val="num" w:pos="5040"/>
        </w:tabs>
        <w:ind w:left="5040" w:hanging="360"/>
      </w:pPr>
      <w:rPr>
        <w:rFonts w:ascii="Symbol" w:hAnsi="Symbol" w:hint="default"/>
      </w:rPr>
    </w:lvl>
    <w:lvl w:ilvl="7" w:tplc="E7DEBA96" w:tentative="1">
      <w:start w:val="1"/>
      <w:numFmt w:val="bullet"/>
      <w:lvlText w:val=""/>
      <w:lvlJc w:val="left"/>
      <w:pPr>
        <w:tabs>
          <w:tab w:val="num" w:pos="5760"/>
        </w:tabs>
        <w:ind w:left="5760" w:hanging="360"/>
      </w:pPr>
      <w:rPr>
        <w:rFonts w:ascii="Symbol" w:hAnsi="Symbol" w:hint="default"/>
      </w:rPr>
    </w:lvl>
    <w:lvl w:ilvl="8" w:tplc="838030EE"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24"/>
  </w:num>
  <w:num w:numId="3">
    <w:abstractNumId w:val="27"/>
  </w:num>
  <w:num w:numId="4">
    <w:abstractNumId w:val="19"/>
  </w:num>
  <w:num w:numId="5">
    <w:abstractNumId w:val="13"/>
    <w:lvlOverride w:ilvl="0">
      <w:startOverride w:val="1"/>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6"/>
  </w:num>
  <w:num w:numId="18">
    <w:abstractNumId w:val="23"/>
  </w:num>
  <w:num w:numId="19">
    <w:abstractNumId w:val="14"/>
  </w:num>
  <w:num w:numId="20">
    <w:abstractNumId w:val="15"/>
  </w:num>
  <w:num w:numId="21">
    <w:abstractNumId w:val="22"/>
  </w:num>
  <w:num w:numId="22">
    <w:abstractNumId w:val="16"/>
  </w:num>
  <w:num w:numId="23">
    <w:abstractNumId w:val="21"/>
  </w:num>
  <w:num w:numId="24">
    <w:abstractNumId w:val="18"/>
  </w:num>
  <w:num w:numId="25">
    <w:abstractNumId w:val="10"/>
  </w:num>
  <w:num w:numId="26">
    <w:abstractNumId w:val="20"/>
  </w:num>
  <w:num w:numId="27">
    <w:abstractNumId w:val="29"/>
  </w:num>
  <w:num w:numId="28">
    <w:abstractNumId w:val="13"/>
  </w:num>
  <w:num w:numId="29">
    <w:abstractNumId w:val="12"/>
  </w:num>
  <w:num w:numId="30">
    <w:abstractNumId w:val="25"/>
  </w:num>
  <w:num w:numId="31">
    <w:abstractNumId w:val="30"/>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linkStyles/>
  <w:stylePaneFormatFilter w:val="0008"/>
  <w:defaultTabStop w:val="720"/>
  <w:characterSpacingControl w:val="doNotCompress"/>
  <w:compat/>
  <w:docVars>
    <w:docVar w:name="C1HProject" w:val="..\CG.d2h"/>
  </w:docVars>
  <w:rsids>
    <w:rsidRoot w:val="006A7095"/>
    <w:rsid w:val="00000FA8"/>
    <w:rsid w:val="000412EC"/>
    <w:rsid w:val="000465FB"/>
    <w:rsid w:val="00054658"/>
    <w:rsid w:val="00055F13"/>
    <w:rsid w:val="00061D5D"/>
    <w:rsid w:val="000629CA"/>
    <w:rsid w:val="00077E37"/>
    <w:rsid w:val="00086631"/>
    <w:rsid w:val="000A3243"/>
    <w:rsid w:val="000A7FF1"/>
    <w:rsid w:val="000C2FE1"/>
    <w:rsid w:val="000C3BC7"/>
    <w:rsid w:val="000D45A6"/>
    <w:rsid w:val="000E46FC"/>
    <w:rsid w:val="00112A0C"/>
    <w:rsid w:val="001170CD"/>
    <w:rsid w:val="00124B21"/>
    <w:rsid w:val="00137D70"/>
    <w:rsid w:val="00137D91"/>
    <w:rsid w:val="00152544"/>
    <w:rsid w:val="001533C4"/>
    <w:rsid w:val="0016075B"/>
    <w:rsid w:val="001715BE"/>
    <w:rsid w:val="00171D73"/>
    <w:rsid w:val="0017231A"/>
    <w:rsid w:val="0019434B"/>
    <w:rsid w:val="001A230F"/>
    <w:rsid w:val="001A291A"/>
    <w:rsid w:val="001A4844"/>
    <w:rsid w:val="001A51B5"/>
    <w:rsid w:val="001A7780"/>
    <w:rsid w:val="001E401A"/>
    <w:rsid w:val="001E7D72"/>
    <w:rsid w:val="00200831"/>
    <w:rsid w:val="00203817"/>
    <w:rsid w:val="00211B71"/>
    <w:rsid w:val="00217972"/>
    <w:rsid w:val="00225E48"/>
    <w:rsid w:val="00241B1F"/>
    <w:rsid w:val="002748CF"/>
    <w:rsid w:val="00276B73"/>
    <w:rsid w:val="0028264A"/>
    <w:rsid w:val="00291BBC"/>
    <w:rsid w:val="00292857"/>
    <w:rsid w:val="00297261"/>
    <w:rsid w:val="002A0B40"/>
    <w:rsid w:val="002D2704"/>
    <w:rsid w:val="002D2718"/>
    <w:rsid w:val="002E147C"/>
    <w:rsid w:val="00301DBF"/>
    <w:rsid w:val="0031040E"/>
    <w:rsid w:val="00313095"/>
    <w:rsid w:val="003316DA"/>
    <w:rsid w:val="00354BF5"/>
    <w:rsid w:val="0037464A"/>
    <w:rsid w:val="0039216A"/>
    <w:rsid w:val="00394C92"/>
    <w:rsid w:val="003C002C"/>
    <w:rsid w:val="003C2759"/>
    <w:rsid w:val="003D50DA"/>
    <w:rsid w:val="003E3481"/>
    <w:rsid w:val="004104DF"/>
    <w:rsid w:val="00411CFF"/>
    <w:rsid w:val="00415166"/>
    <w:rsid w:val="00425D59"/>
    <w:rsid w:val="0043055C"/>
    <w:rsid w:val="004430F8"/>
    <w:rsid w:val="00451CFD"/>
    <w:rsid w:val="0047518F"/>
    <w:rsid w:val="004A565E"/>
    <w:rsid w:val="004A796D"/>
    <w:rsid w:val="004A7FF7"/>
    <w:rsid w:val="004B14DE"/>
    <w:rsid w:val="004B1AC1"/>
    <w:rsid w:val="004B5DD4"/>
    <w:rsid w:val="004D2363"/>
    <w:rsid w:val="004D43DF"/>
    <w:rsid w:val="004E7F35"/>
    <w:rsid w:val="00502C68"/>
    <w:rsid w:val="00504527"/>
    <w:rsid w:val="005107B5"/>
    <w:rsid w:val="00514A21"/>
    <w:rsid w:val="005211C4"/>
    <w:rsid w:val="00525ED7"/>
    <w:rsid w:val="005277AF"/>
    <w:rsid w:val="0055314C"/>
    <w:rsid w:val="005778FF"/>
    <w:rsid w:val="00580463"/>
    <w:rsid w:val="00584877"/>
    <w:rsid w:val="00587FBF"/>
    <w:rsid w:val="00592E4B"/>
    <w:rsid w:val="005A7320"/>
    <w:rsid w:val="005D0599"/>
    <w:rsid w:val="005D6C98"/>
    <w:rsid w:val="005E356D"/>
    <w:rsid w:val="00613AF2"/>
    <w:rsid w:val="00626E4B"/>
    <w:rsid w:val="00632C49"/>
    <w:rsid w:val="006728E3"/>
    <w:rsid w:val="00687BC6"/>
    <w:rsid w:val="006918ED"/>
    <w:rsid w:val="0069222B"/>
    <w:rsid w:val="006A7095"/>
    <w:rsid w:val="006A7AF7"/>
    <w:rsid w:val="006B3090"/>
    <w:rsid w:val="006D4C1F"/>
    <w:rsid w:val="006F482F"/>
    <w:rsid w:val="006F7FF8"/>
    <w:rsid w:val="0070445F"/>
    <w:rsid w:val="00716FDF"/>
    <w:rsid w:val="00717E5B"/>
    <w:rsid w:val="00717E95"/>
    <w:rsid w:val="00723C03"/>
    <w:rsid w:val="00730479"/>
    <w:rsid w:val="00734914"/>
    <w:rsid w:val="00754709"/>
    <w:rsid w:val="007625DF"/>
    <w:rsid w:val="0076481F"/>
    <w:rsid w:val="00767D70"/>
    <w:rsid w:val="007745CB"/>
    <w:rsid w:val="00775048"/>
    <w:rsid w:val="0077685D"/>
    <w:rsid w:val="00776BD7"/>
    <w:rsid w:val="007824B3"/>
    <w:rsid w:val="00784082"/>
    <w:rsid w:val="007934C4"/>
    <w:rsid w:val="00795B71"/>
    <w:rsid w:val="007A0ED6"/>
    <w:rsid w:val="007A484D"/>
    <w:rsid w:val="007C187C"/>
    <w:rsid w:val="007D3218"/>
    <w:rsid w:val="007D69E3"/>
    <w:rsid w:val="007E41B5"/>
    <w:rsid w:val="007F4918"/>
    <w:rsid w:val="008316F6"/>
    <w:rsid w:val="00840EC8"/>
    <w:rsid w:val="00843260"/>
    <w:rsid w:val="00843DFE"/>
    <w:rsid w:val="008444EC"/>
    <w:rsid w:val="0085214C"/>
    <w:rsid w:val="0085645B"/>
    <w:rsid w:val="00861513"/>
    <w:rsid w:val="00861670"/>
    <w:rsid w:val="0088114F"/>
    <w:rsid w:val="0088639D"/>
    <w:rsid w:val="00896955"/>
    <w:rsid w:val="00896A2A"/>
    <w:rsid w:val="0089716C"/>
    <w:rsid w:val="008A19FB"/>
    <w:rsid w:val="008A48D3"/>
    <w:rsid w:val="008B400E"/>
    <w:rsid w:val="008C0812"/>
    <w:rsid w:val="008C0F4E"/>
    <w:rsid w:val="008C387E"/>
    <w:rsid w:val="008C4F35"/>
    <w:rsid w:val="008D10D3"/>
    <w:rsid w:val="008D3552"/>
    <w:rsid w:val="008E689E"/>
    <w:rsid w:val="00906994"/>
    <w:rsid w:val="009070C6"/>
    <w:rsid w:val="00913BEF"/>
    <w:rsid w:val="009216F6"/>
    <w:rsid w:val="00965605"/>
    <w:rsid w:val="00971556"/>
    <w:rsid w:val="00985B8D"/>
    <w:rsid w:val="009958E4"/>
    <w:rsid w:val="009B503B"/>
    <w:rsid w:val="009D334F"/>
    <w:rsid w:val="009E0B92"/>
    <w:rsid w:val="009E4A23"/>
    <w:rsid w:val="009F106E"/>
    <w:rsid w:val="00A120CA"/>
    <w:rsid w:val="00A17349"/>
    <w:rsid w:val="00A32811"/>
    <w:rsid w:val="00A42B35"/>
    <w:rsid w:val="00A47076"/>
    <w:rsid w:val="00A50B02"/>
    <w:rsid w:val="00A6615D"/>
    <w:rsid w:val="00A75DCD"/>
    <w:rsid w:val="00A77B6C"/>
    <w:rsid w:val="00A915A1"/>
    <w:rsid w:val="00A92B4C"/>
    <w:rsid w:val="00AA09D1"/>
    <w:rsid w:val="00AA2EF6"/>
    <w:rsid w:val="00AA467F"/>
    <w:rsid w:val="00AA6682"/>
    <w:rsid w:val="00AB0AF5"/>
    <w:rsid w:val="00AB62E7"/>
    <w:rsid w:val="00AC68DE"/>
    <w:rsid w:val="00AE2572"/>
    <w:rsid w:val="00AF32E4"/>
    <w:rsid w:val="00B0420C"/>
    <w:rsid w:val="00B05A05"/>
    <w:rsid w:val="00B50850"/>
    <w:rsid w:val="00B6578D"/>
    <w:rsid w:val="00B84AC2"/>
    <w:rsid w:val="00B9349C"/>
    <w:rsid w:val="00B9788F"/>
    <w:rsid w:val="00BA09E9"/>
    <w:rsid w:val="00BA5B30"/>
    <w:rsid w:val="00BB0D15"/>
    <w:rsid w:val="00BC5856"/>
    <w:rsid w:val="00BE2CC4"/>
    <w:rsid w:val="00BF5D38"/>
    <w:rsid w:val="00C1432B"/>
    <w:rsid w:val="00C248FC"/>
    <w:rsid w:val="00C4256A"/>
    <w:rsid w:val="00C52FEF"/>
    <w:rsid w:val="00C90649"/>
    <w:rsid w:val="00C97389"/>
    <w:rsid w:val="00CC7966"/>
    <w:rsid w:val="00CD00AE"/>
    <w:rsid w:val="00CF4E49"/>
    <w:rsid w:val="00D04F12"/>
    <w:rsid w:val="00D74D97"/>
    <w:rsid w:val="00D834CE"/>
    <w:rsid w:val="00D86518"/>
    <w:rsid w:val="00D962AA"/>
    <w:rsid w:val="00DA4EB0"/>
    <w:rsid w:val="00DB06AE"/>
    <w:rsid w:val="00DD1BC7"/>
    <w:rsid w:val="00DE511A"/>
    <w:rsid w:val="00DF1381"/>
    <w:rsid w:val="00E0719D"/>
    <w:rsid w:val="00E11B5A"/>
    <w:rsid w:val="00E239FE"/>
    <w:rsid w:val="00E87B03"/>
    <w:rsid w:val="00E91C85"/>
    <w:rsid w:val="00EA695C"/>
    <w:rsid w:val="00EB78E6"/>
    <w:rsid w:val="00EF678B"/>
    <w:rsid w:val="00EF6D43"/>
    <w:rsid w:val="00F0772E"/>
    <w:rsid w:val="00F20553"/>
    <w:rsid w:val="00F40E8D"/>
    <w:rsid w:val="00F5363D"/>
    <w:rsid w:val="00F671C4"/>
    <w:rsid w:val="00F85874"/>
    <w:rsid w:val="00F95D79"/>
    <w:rsid w:val="00FA0AD9"/>
    <w:rsid w:val="00FA7DEB"/>
    <w:rsid w:val="00FC1DF8"/>
    <w:rsid w:val="00FC47DB"/>
    <w:rsid w:val="00FD6FDB"/>
    <w:rsid w:val="00FE269D"/>
    <w:rsid w:val="00FF49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annotation reference" w:uiPriority="0"/>
    <w:lsdException w:name="List" w:uiPriority="0"/>
    <w:lsdException w:name="Lis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First Indent"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FC"/>
    <w:rPr>
      <w:rFonts w:eastAsia="Times New Roman"/>
    </w:rPr>
  </w:style>
  <w:style w:type="paragraph" w:styleId="Heading1">
    <w:name w:val="heading 1"/>
    <w:basedOn w:val="HeadingBase"/>
    <w:next w:val="Heading2"/>
    <w:link w:val="Heading1Char"/>
    <w:qFormat/>
    <w:rsid w:val="000E46FC"/>
    <w:pPr>
      <w:keepNext/>
      <w:spacing w:before="962" w:after="1682"/>
      <w:outlineLvl w:val="0"/>
    </w:pPr>
    <w:rPr>
      <w:sz w:val="60"/>
    </w:rPr>
  </w:style>
  <w:style w:type="paragraph" w:styleId="Heading2">
    <w:name w:val="heading 2"/>
    <w:basedOn w:val="HeadingBase"/>
    <w:next w:val="BodyText"/>
    <w:link w:val="Heading2Char"/>
    <w:qFormat/>
    <w:rsid w:val="000E46FC"/>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0E46FC"/>
    <w:pPr>
      <w:keepNext/>
      <w:spacing w:before="340"/>
      <w:outlineLvl w:val="2"/>
    </w:pPr>
    <w:rPr>
      <w:sz w:val="28"/>
    </w:rPr>
  </w:style>
  <w:style w:type="paragraph" w:styleId="Heading4">
    <w:name w:val="heading 4"/>
    <w:basedOn w:val="HeadingBase"/>
    <w:next w:val="BodyText"/>
    <w:link w:val="Heading4Char"/>
    <w:qFormat/>
    <w:rsid w:val="000E46FC"/>
    <w:pPr>
      <w:keepNext/>
      <w:spacing w:before="216" w:after="14"/>
      <w:outlineLvl w:val="3"/>
    </w:pPr>
    <w:rPr>
      <w:i/>
      <w:sz w:val="24"/>
    </w:rPr>
  </w:style>
  <w:style w:type="paragraph" w:styleId="Heading5">
    <w:name w:val="heading 5"/>
    <w:basedOn w:val="HeadingBase"/>
    <w:next w:val="Definition"/>
    <w:link w:val="Heading5Char"/>
    <w:qFormat/>
    <w:rsid w:val="000E46FC"/>
    <w:pPr>
      <w:keepNext/>
      <w:spacing w:before="340"/>
      <w:outlineLvl w:val="4"/>
    </w:pPr>
    <w:rPr>
      <w:sz w:val="28"/>
    </w:rPr>
  </w:style>
  <w:style w:type="paragraph" w:styleId="Heading6">
    <w:name w:val="heading 6"/>
    <w:basedOn w:val="Normal"/>
    <w:next w:val="Normal"/>
    <w:link w:val="Heading6Char"/>
    <w:qFormat/>
    <w:rsid w:val="000E46FC"/>
    <w:pPr>
      <w:spacing w:before="240" w:after="60"/>
      <w:outlineLvl w:val="5"/>
    </w:pPr>
    <w:rPr>
      <w:rFonts w:cs="Times New Roman"/>
      <w:b/>
      <w:bCs/>
      <w:sz w:val="22"/>
      <w:szCs w:val="22"/>
    </w:rPr>
  </w:style>
  <w:style w:type="paragraph" w:styleId="Heading7">
    <w:name w:val="heading 7"/>
    <w:basedOn w:val="Normal"/>
    <w:next w:val="Normal"/>
    <w:link w:val="Heading7Char"/>
    <w:qFormat/>
    <w:rsid w:val="00000FA8"/>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000FA8"/>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7A0ED6"/>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0E46F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E46FC"/>
  </w:style>
  <w:style w:type="character" w:customStyle="1" w:styleId="Heading2Char">
    <w:name w:val="Heading 2 Char"/>
    <w:link w:val="Heading2"/>
    <w:rsid w:val="007A0ED6"/>
    <w:rPr>
      <w:rFonts w:ascii="Arial" w:eastAsia="Times New Roman" w:hAnsi="Arial"/>
      <w:b/>
      <w:sz w:val="36"/>
    </w:rPr>
  </w:style>
  <w:style w:type="paragraph" w:styleId="BodyText">
    <w:name w:val="Body Text"/>
    <w:basedOn w:val="Normal"/>
    <w:link w:val="BodyTextChar"/>
    <w:rsid w:val="000E46FC"/>
    <w:pPr>
      <w:spacing w:before="115"/>
    </w:pPr>
  </w:style>
  <w:style w:type="character" w:customStyle="1" w:styleId="BodyTextChar">
    <w:name w:val="Body Text Char"/>
    <w:basedOn w:val="DefaultParagraphFont"/>
    <w:link w:val="BodyText"/>
    <w:rsid w:val="00000FA8"/>
    <w:rPr>
      <w:rFonts w:eastAsia="Times New Roman"/>
    </w:rPr>
  </w:style>
  <w:style w:type="paragraph" w:customStyle="1" w:styleId="Note">
    <w:name w:val="Note"/>
    <w:basedOn w:val="BodyText"/>
    <w:link w:val="NoteChar"/>
    <w:rsid w:val="000E46FC"/>
    <w:pPr>
      <w:pBdr>
        <w:top w:val="single" w:sz="6" w:space="1" w:color="auto"/>
        <w:bottom w:val="single" w:sz="6" w:space="1" w:color="auto"/>
      </w:pBdr>
      <w:spacing w:before="180" w:after="180"/>
    </w:pPr>
  </w:style>
  <w:style w:type="character" w:customStyle="1" w:styleId="NoteChar">
    <w:name w:val="Note Char"/>
    <w:basedOn w:val="DefaultParagraphFont"/>
    <w:link w:val="Note"/>
    <w:rsid w:val="00000FA8"/>
    <w:rPr>
      <w:rFonts w:eastAsia="Times New Roman"/>
    </w:rPr>
  </w:style>
  <w:style w:type="paragraph" w:customStyle="1" w:styleId="C1HBullet">
    <w:name w:val="C1H Bullet"/>
    <w:basedOn w:val="BodyText"/>
    <w:link w:val="C1HBulletChar1"/>
    <w:rsid w:val="000E46FC"/>
    <w:pPr>
      <w:numPr>
        <w:numId w:val="27"/>
      </w:numPr>
    </w:pPr>
  </w:style>
  <w:style w:type="character" w:styleId="Emphasis">
    <w:name w:val="Emphasis"/>
    <w:basedOn w:val="DefaultParagraphFont"/>
    <w:qFormat/>
    <w:rsid w:val="00000FA8"/>
    <w:rPr>
      <w:rFonts w:ascii="Times New Roman" w:hAnsi="Times New Roman"/>
      <w:i/>
      <w:iCs/>
      <w:sz w:val="20"/>
    </w:rPr>
  </w:style>
  <w:style w:type="character" w:styleId="Hyperlink">
    <w:name w:val="Hyperlink"/>
    <w:basedOn w:val="DefaultParagraphFont"/>
    <w:uiPriority w:val="99"/>
    <w:rsid w:val="006A7095"/>
    <w:rPr>
      <w:color w:val="0000FF"/>
      <w:u w:val="single"/>
    </w:rPr>
  </w:style>
  <w:style w:type="character" w:customStyle="1" w:styleId="C1HBulletChar1">
    <w:name w:val="C1H Bullet Char1"/>
    <w:link w:val="C1HBullet"/>
    <w:rsid w:val="007A0ED6"/>
    <w:rPr>
      <w:rFonts w:eastAsia="Times New Roman"/>
    </w:rPr>
  </w:style>
  <w:style w:type="paragraph" w:styleId="BalloonText">
    <w:name w:val="Balloon Text"/>
    <w:basedOn w:val="Normal"/>
    <w:link w:val="BalloonTextChar"/>
    <w:semiHidden/>
    <w:rsid w:val="000E46FC"/>
    <w:rPr>
      <w:rFonts w:ascii="Tahoma" w:hAnsi="Tahoma" w:cs="Tahoma"/>
      <w:sz w:val="16"/>
      <w:szCs w:val="16"/>
    </w:rPr>
  </w:style>
  <w:style w:type="character" w:customStyle="1" w:styleId="BalloonTextChar">
    <w:name w:val="Balloon Text Char"/>
    <w:basedOn w:val="DefaultParagraphFont"/>
    <w:link w:val="BalloonText"/>
    <w:semiHidden/>
    <w:rsid w:val="006A7095"/>
    <w:rPr>
      <w:rFonts w:ascii="Tahoma" w:eastAsia="Times New Roman" w:hAnsi="Tahoma" w:cs="Tahoma"/>
      <w:sz w:val="16"/>
      <w:szCs w:val="16"/>
    </w:rPr>
  </w:style>
  <w:style w:type="character" w:customStyle="1" w:styleId="Heading1Char">
    <w:name w:val="Heading 1 Char"/>
    <w:link w:val="Heading1"/>
    <w:rsid w:val="007A0ED6"/>
    <w:rPr>
      <w:rFonts w:ascii="Arial" w:eastAsia="Times New Roman" w:hAnsi="Arial"/>
      <w:b/>
      <w:sz w:val="60"/>
    </w:rPr>
  </w:style>
  <w:style w:type="character" w:customStyle="1" w:styleId="Heading3Char">
    <w:name w:val="Heading 3 Char"/>
    <w:link w:val="Heading3"/>
    <w:rsid w:val="007A0ED6"/>
    <w:rPr>
      <w:rFonts w:ascii="Arial" w:eastAsia="Times New Roman" w:hAnsi="Arial"/>
      <w:b/>
      <w:sz w:val="28"/>
    </w:rPr>
  </w:style>
  <w:style w:type="character" w:customStyle="1" w:styleId="Heading4Char">
    <w:name w:val="Heading 4 Char"/>
    <w:link w:val="Heading4"/>
    <w:rsid w:val="007A0ED6"/>
    <w:rPr>
      <w:rFonts w:ascii="Arial" w:eastAsia="Times New Roman" w:hAnsi="Arial"/>
      <w:b/>
      <w:i/>
      <w:sz w:val="24"/>
    </w:rPr>
  </w:style>
  <w:style w:type="character" w:customStyle="1" w:styleId="Heading5Char">
    <w:name w:val="Heading 5 Char"/>
    <w:basedOn w:val="DefaultParagraphFont"/>
    <w:link w:val="Heading5"/>
    <w:rsid w:val="00000FA8"/>
    <w:rPr>
      <w:rFonts w:ascii="Arial" w:eastAsia="Times New Roman" w:hAnsi="Arial"/>
      <w:b/>
      <w:sz w:val="28"/>
    </w:rPr>
  </w:style>
  <w:style w:type="character" w:customStyle="1" w:styleId="Heading6Char">
    <w:name w:val="Heading 6 Char"/>
    <w:link w:val="Heading6"/>
    <w:rsid w:val="007A0ED6"/>
    <w:rPr>
      <w:rFonts w:eastAsia="Times New Roman" w:cs="Times New Roman"/>
      <w:b/>
      <w:bCs/>
      <w:sz w:val="22"/>
      <w:szCs w:val="22"/>
    </w:rPr>
  </w:style>
  <w:style w:type="character" w:customStyle="1" w:styleId="Heading7Char">
    <w:name w:val="Heading 7 Char"/>
    <w:link w:val="Heading7"/>
    <w:rsid w:val="007A0ED6"/>
    <w:rPr>
      <w:rFonts w:ascii="Arial" w:eastAsia="Times New Roman" w:hAnsi="Arial" w:cs="Arial"/>
      <w:b/>
      <w:sz w:val="24"/>
      <w:szCs w:val="24"/>
    </w:rPr>
  </w:style>
  <w:style w:type="character" w:customStyle="1" w:styleId="Heading8Char">
    <w:name w:val="Heading 8 Char"/>
    <w:link w:val="Heading8"/>
    <w:rsid w:val="007A0ED6"/>
    <w:rPr>
      <w:rFonts w:ascii="Arial" w:eastAsia="Times New Roman" w:hAnsi="Arial" w:cs="Arial"/>
      <w:b/>
      <w:i/>
    </w:rPr>
  </w:style>
  <w:style w:type="paragraph" w:customStyle="1" w:styleId="HeadingBase">
    <w:name w:val="Heading Base"/>
    <w:basedOn w:val="Normal"/>
    <w:rsid w:val="000E46FC"/>
    <w:rPr>
      <w:rFonts w:ascii="Arial" w:hAnsi="Arial"/>
      <w:b/>
    </w:rPr>
  </w:style>
  <w:style w:type="paragraph" w:styleId="Title">
    <w:name w:val="Title"/>
    <w:basedOn w:val="HeadingBase"/>
    <w:link w:val="TitleChar"/>
    <w:qFormat/>
    <w:rsid w:val="000E46FC"/>
    <w:pPr>
      <w:spacing w:before="242" w:after="722"/>
      <w:jc w:val="right"/>
    </w:pPr>
    <w:rPr>
      <w:sz w:val="72"/>
    </w:rPr>
  </w:style>
  <w:style w:type="character" w:customStyle="1" w:styleId="TitleChar">
    <w:name w:val="Title Char"/>
    <w:link w:val="Title"/>
    <w:rsid w:val="004A7FF7"/>
    <w:rPr>
      <w:rFonts w:ascii="Arial" w:eastAsia="Times New Roman" w:hAnsi="Arial"/>
      <w:b/>
      <w:sz w:val="72"/>
    </w:rPr>
  </w:style>
  <w:style w:type="paragraph" w:customStyle="1" w:styleId="ByLine">
    <w:name w:val="ByLine"/>
    <w:basedOn w:val="Title"/>
    <w:rsid w:val="000E46FC"/>
    <w:rPr>
      <w:sz w:val="28"/>
    </w:rPr>
  </w:style>
  <w:style w:type="paragraph" w:styleId="Caption">
    <w:name w:val="caption"/>
    <w:basedOn w:val="BodyText"/>
    <w:next w:val="BodyText"/>
    <w:link w:val="CaptionChar"/>
    <w:qFormat/>
    <w:rsid w:val="000E46FC"/>
    <w:pPr>
      <w:tabs>
        <w:tab w:val="left" w:pos="3600"/>
        <w:tab w:val="left" w:pos="3960"/>
      </w:tabs>
      <w:spacing w:before="60" w:after="160"/>
    </w:pPr>
    <w:rPr>
      <w:i/>
      <w:sz w:val="18"/>
    </w:rPr>
  </w:style>
  <w:style w:type="character" w:customStyle="1" w:styleId="D2HNoGloss">
    <w:name w:val="D2HNoGloss"/>
    <w:rsid w:val="000E46FC"/>
  </w:style>
  <w:style w:type="paragraph" w:customStyle="1" w:styleId="HeaderBase">
    <w:name w:val="Header Base"/>
    <w:basedOn w:val="HeadingBase"/>
    <w:rsid w:val="000E46FC"/>
  </w:style>
  <w:style w:type="paragraph" w:styleId="Footer">
    <w:name w:val="footer"/>
    <w:basedOn w:val="HeaderBase"/>
    <w:link w:val="FooterChar"/>
    <w:rsid w:val="000E46FC"/>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9F106E"/>
    <w:rPr>
      <w:rFonts w:ascii="Arial" w:eastAsia="Times New Roman" w:hAnsi="Arial"/>
      <w:b/>
      <w:sz w:val="18"/>
    </w:rPr>
  </w:style>
  <w:style w:type="paragraph" w:customStyle="1" w:styleId="footereven">
    <w:name w:val="footer even"/>
    <w:basedOn w:val="Footer"/>
    <w:rsid w:val="000E46FC"/>
  </w:style>
  <w:style w:type="paragraph" w:customStyle="1" w:styleId="footerodd">
    <w:name w:val="footer odd"/>
    <w:basedOn w:val="Footer"/>
    <w:rsid w:val="000E46FC"/>
  </w:style>
  <w:style w:type="paragraph" w:styleId="Header">
    <w:name w:val="header"/>
    <w:basedOn w:val="HeaderBase"/>
    <w:link w:val="HeaderChar"/>
    <w:rsid w:val="000E46FC"/>
    <w:pPr>
      <w:tabs>
        <w:tab w:val="right" w:pos="9720"/>
      </w:tabs>
    </w:pPr>
    <w:rPr>
      <w:sz w:val="18"/>
    </w:rPr>
  </w:style>
  <w:style w:type="character" w:customStyle="1" w:styleId="HeaderChar">
    <w:name w:val="Header Char"/>
    <w:basedOn w:val="DefaultParagraphFont"/>
    <w:link w:val="Header"/>
    <w:rsid w:val="009F106E"/>
    <w:rPr>
      <w:rFonts w:ascii="Arial" w:eastAsia="Times New Roman" w:hAnsi="Arial"/>
      <w:b/>
      <w:sz w:val="18"/>
    </w:rPr>
  </w:style>
  <w:style w:type="paragraph" w:customStyle="1" w:styleId="headereven">
    <w:name w:val="header even"/>
    <w:basedOn w:val="Header"/>
    <w:rsid w:val="000E46FC"/>
  </w:style>
  <w:style w:type="paragraph" w:customStyle="1" w:styleId="headerodd">
    <w:name w:val="header odd"/>
    <w:basedOn w:val="Header"/>
    <w:rsid w:val="000E46FC"/>
  </w:style>
  <w:style w:type="paragraph" w:customStyle="1" w:styleId="IndexBase">
    <w:name w:val="Index Base"/>
    <w:basedOn w:val="Normal"/>
    <w:rsid w:val="000E46FC"/>
  </w:style>
  <w:style w:type="paragraph" w:styleId="Index1">
    <w:name w:val="index 1"/>
    <w:basedOn w:val="IndexBase"/>
    <w:next w:val="Normal"/>
    <w:autoRedefine/>
    <w:rsid w:val="000E46FC"/>
    <w:pPr>
      <w:ind w:left="432" w:hanging="432"/>
    </w:pPr>
  </w:style>
  <w:style w:type="paragraph" w:styleId="Index2">
    <w:name w:val="index 2"/>
    <w:basedOn w:val="IndexBase"/>
    <w:next w:val="Normal"/>
    <w:autoRedefine/>
    <w:rsid w:val="000E46FC"/>
    <w:pPr>
      <w:ind w:left="432" w:hanging="288"/>
    </w:pPr>
  </w:style>
  <w:style w:type="paragraph" w:styleId="Index3">
    <w:name w:val="index 3"/>
    <w:basedOn w:val="IndexBase"/>
    <w:next w:val="Normal"/>
    <w:autoRedefine/>
    <w:rsid w:val="000E46FC"/>
    <w:pPr>
      <w:ind w:left="432" w:hanging="144"/>
    </w:pPr>
  </w:style>
  <w:style w:type="paragraph" w:styleId="IndexHeading">
    <w:name w:val="index heading"/>
    <w:basedOn w:val="HeadingBase"/>
    <w:next w:val="Index1"/>
    <w:rsid w:val="000E46FC"/>
    <w:pPr>
      <w:keepNext/>
      <w:spacing w:before="302" w:after="122"/>
    </w:pPr>
    <w:rPr>
      <w:sz w:val="22"/>
    </w:rPr>
  </w:style>
  <w:style w:type="paragraph" w:customStyle="1" w:styleId="Jump">
    <w:name w:val="Jump"/>
    <w:basedOn w:val="BodyText"/>
    <w:rsid w:val="000E46FC"/>
    <w:rPr>
      <w:rFonts w:ascii="Arial" w:hAnsi="Arial"/>
      <w:color w:val="FF00FF"/>
      <w:u w:val="double"/>
    </w:rPr>
  </w:style>
  <w:style w:type="paragraph" w:customStyle="1" w:styleId="SuperTitle">
    <w:name w:val="SuperTitle"/>
    <w:basedOn w:val="Title"/>
    <w:rsid w:val="000E46FC"/>
    <w:pPr>
      <w:pBdr>
        <w:top w:val="single" w:sz="48" w:space="1" w:color="auto"/>
      </w:pBdr>
      <w:spacing w:before="960" w:after="0"/>
      <w:ind w:left="1440"/>
    </w:pPr>
    <w:rPr>
      <w:sz w:val="28"/>
    </w:rPr>
  </w:style>
  <w:style w:type="paragraph" w:customStyle="1" w:styleId="TableHeading">
    <w:name w:val="TableHeading"/>
    <w:basedOn w:val="HeadingBase"/>
    <w:link w:val="TableHeadingChar"/>
    <w:rsid w:val="000E46FC"/>
    <w:pPr>
      <w:spacing w:before="60" w:after="60"/>
      <w:ind w:right="72"/>
    </w:pPr>
  </w:style>
  <w:style w:type="paragraph" w:customStyle="1" w:styleId="TOCBase">
    <w:name w:val="TOC Base"/>
    <w:basedOn w:val="Normal"/>
    <w:rsid w:val="000E46FC"/>
  </w:style>
  <w:style w:type="paragraph" w:styleId="TOC1">
    <w:name w:val="toc 1"/>
    <w:basedOn w:val="TOCBase"/>
    <w:next w:val="Normal"/>
    <w:autoRedefine/>
    <w:rsid w:val="000E46FC"/>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0E46FC"/>
    <w:pPr>
      <w:tabs>
        <w:tab w:val="right" w:leader="dot" w:pos="9720"/>
      </w:tabs>
      <w:ind w:left="2160"/>
    </w:pPr>
  </w:style>
  <w:style w:type="paragraph" w:styleId="TOC3">
    <w:name w:val="toc 3"/>
    <w:basedOn w:val="TOCBase"/>
    <w:next w:val="Normal"/>
    <w:autoRedefine/>
    <w:rsid w:val="000E46FC"/>
    <w:pPr>
      <w:tabs>
        <w:tab w:val="right" w:leader="dot" w:pos="9720"/>
      </w:tabs>
      <w:ind w:left="2880"/>
    </w:pPr>
  </w:style>
  <w:style w:type="paragraph" w:customStyle="1" w:styleId="TOCTitle">
    <w:name w:val="TOCTitle"/>
    <w:basedOn w:val="HeadingBase"/>
    <w:rsid w:val="000E46FC"/>
    <w:pPr>
      <w:keepNext/>
      <w:spacing w:before="960" w:after="480"/>
    </w:pPr>
    <w:rPr>
      <w:sz w:val="60"/>
    </w:rPr>
  </w:style>
  <w:style w:type="paragraph" w:customStyle="1" w:styleId="C1HBullet2">
    <w:name w:val="C1H Bullet 2"/>
    <w:basedOn w:val="BodyText"/>
    <w:rsid w:val="000E46FC"/>
    <w:pPr>
      <w:numPr>
        <w:numId w:val="3"/>
      </w:numPr>
    </w:pPr>
  </w:style>
  <w:style w:type="paragraph" w:customStyle="1" w:styleId="C1HBullet2A">
    <w:name w:val="C1H Bullet 2A"/>
    <w:basedOn w:val="BodyText"/>
    <w:link w:val="C1HBullet2AChar"/>
    <w:rsid w:val="000E46FC"/>
    <w:pPr>
      <w:numPr>
        <w:numId w:val="2"/>
      </w:numPr>
    </w:pPr>
  </w:style>
  <w:style w:type="paragraph" w:customStyle="1" w:styleId="C1HNumber">
    <w:name w:val="C1H Number"/>
    <w:basedOn w:val="BodyText"/>
    <w:rsid w:val="000E46FC"/>
    <w:pPr>
      <w:numPr>
        <w:numId w:val="28"/>
      </w:numPr>
    </w:pPr>
  </w:style>
  <w:style w:type="paragraph" w:customStyle="1" w:styleId="C1HNumber2">
    <w:name w:val="C1H Number 2"/>
    <w:basedOn w:val="BodyText"/>
    <w:rsid w:val="000E46FC"/>
    <w:pPr>
      <w:numPr>
        <w:numId w:val="4"/>
      </w:numPr>
    </w:pPr>
  </w:style>
  <w:style w:type="paragraph" w:customStyle="1" w:styleId="C1HContinue">
    <w:name w:val="C1H Continue"/>
    <w:basedOn w:val="BodyText"/>
    <w:link w:val="C1HContinueChar"/>
    <w:rsid w:val="000E46FC"/>
    <w:pPr>
      <w:ind w:left="720"/>
    </w:pPr>
  </w:style>
  <w:style w:type="paragraph" w:customStyle="1" w:styleId="C1HContinue2">
    <w:name w:val="C1H Continue 2"/>
    <w:basedOn w:val="BodyText"/>
    <w:rsid w:val="000E46FC"/>
    <w:pPr>
      <w:ind w:left="1080"/>
    </w:pPr>
  </w:style>
  <w:style w:type="character" w:customStyle="1" w:styleId="C1HJump">
    <w:name w:val="C1H Jump"/>
    <w:rsid w:val="000E46FC"/>
    <w:rPr>
      <w:color w:val="008000"/>
    </w:rPr>
  </w:style>
  <w:style w:type="character" w:customStyle="1" w:styleId="C1HPopup">
    <w:name w:val="C1H Popup"/>
    <w:rsid w:val="000E46FC"/>
    <w:rPr>
      <w:i/>
      <w:color w:val="008000"/>
    </w:rPr>
  </w:style>
  <w:style w:type="character" w:customStyle="1" w:styleId="C1HIndex">
    <w:name w:val="C1H Index"/>
    <w:rsid w:val="000E46FC"/>
    <w:rPr>
      <w:color w:val="808000"/>
    </w:rPr>
  </w:style>
  <w:style w:type="character" w:customStyle="1" w:styleId="C1HIndexInvisible">
    <w:name w:val="C1H Index Invisible"/>
    <w:rsid w:val="000E46FC"/>
    <w:rPr>
      <w:vanish/>
      <w:color w:val="808000"/>
    </w:rPr>
  </w:style>
  <w:style w:type="paragraph" w:customStyle="1" w:styleId="MidTopic">
    <w:name w:val="MidTopic"/>
    <w:basedOn w:val="Heading3"/>
    <w:next w:val="BodyText"/>
    <w:rsid w:val="000E46FC"/>
    <w:pPr>
      <w:outlineLvl w:val="9"/>
    </w:pPr>
  </w:style>
  <w:style w:type="character" w:customStyle="1" w:styleId="C1HKeywordLink">
    <w:name w:val="C1H Keyword Link"/>
    <w:rsid w:val="000E46FC"/>
    <w:rPr>
      <w:color w:val="808000"/>
      <w:u w:val="single"/>
    </w:rPr>
  </w:style>
  <w:style w:type="character" w:customStyle="1" w:styleId="C1HLinkTag">
    <w:name w:val="C1H Link Tag"/>
    <w:rsid w:val="000E46FC"/>
    <w:rPr>
      <w:color w:val="3366FF"/>
    </w:rPr>
  </w:style>
  <w:style w:type="character" w:customStyle="1" w:styleId="C1HLinkTagInvisible">
    <w:name w:val="C1H Link Tag Invisible"/>
    <w:rsid w:val="000E46FC"/>
    <w:rPr>
      <w:vanish/>
      <w:color w:val="3366FF"/>
    </w:rPr>
  </w:style>
  <w:style w:type="character" w:customStyle="1" w:styleId="C1HContextID">
    <w:name w:val="C1H Context ID"/>
    <w:rsid w:val="000E46FC"/>
    <w:rPr>
      <w:vanish/>
      <w:color w:val="FF00FF"/>
    </w:rPr>
  </w:style>
  <w:style w:type="character" w:customStyle="1" w:styleId="C1HConditional">
    <w:name w:val="C1H Conditional"/>
    <w:rsid w:val="000E46FC"/>
    <w:rPr>
      <w:bdr w:val="none" w:sz="0" w:space="0" w:color="auto"/>
      <w:shd w:val="clear" w:color="auto" w:fill="D9D9D9"/>
    </w:rPr>
  </w:style>
  <w:style w:type="character" w:customStyle="1" w:styleId="C1HOnline">
    <w:name w:val="C1H Online"/>
    <w:rsid w:val="000E46FC"/>
    <w:rPr>
      <w:bdr w:val="none" w:sz="0" w:space="0" w:color="auto"/>
      <w:shd w:val="clear" w:color="auto" w:fill="99CCFF"/>
    </w:rPr>
  </w:style>
  <w:style w:type="character" w:customStyle="1" w:styleId="C1HManual">
    <w:name w:val="C1H Manual"/>
    <w:rsid w:val="000E46FC"/>
    <w:rPr>
      <w:bdr w:val="none" w:sz="0" w:space="0" w:color="auto"/>
      <w:shd w:val="clear" w:color="auto" w:fill="CCFFCC"/>
    </w:rPr>
  </w:style>
  <w:style w:type="paragraph" w:customStyle="1" w:styleId="C1HPopupTopicText">
    <w:name w:val="C1H Popup Topic Text"/>
    <w:basedOn w:val="BodyText"/>
    <w:rsid w:val="000E46FC"/>
  </w:style>
  <w:style w:type="character" w:customStyle="1" w:styleId="C1HContentsTitle">
    <w:name w:val="C1H Contents Title"/>
    <w:rsid w:val="000E46FC"/>
    <w:rPr>
      <w:color w:val="993300"/>
    </w:rPr>
  </w:style>
  <w:style w:type="character" w:customStyle="1" w:styleId="C1HTopicProperties">
    <w:name w:val="C1H Topic Properties"/>
    <w:rsid w:val="000E46FC"/>
    <w:rPr>
      <w:vanish/>
      <w:color w:val="800080"/>
    </w:rPr>
  </w:style>
  <w:style w:type="paragraph" w:customStyle="1" w:styleId="GlossaryHeading">
    <w:name w:val="Glossary Heading"/>
    <w:basedOn w:val="HeadingBase"/>
    <w:next w:val="C1HPopupTopicText"/>
    <w:rsid w:val="000E46FC"/>
    <w:pPr>
      <w:keepNext/>
      <w:spacing w:before="340"/>
      <w:outlineLvl w:val="4"/>
    </w:pPr>
    <w:rPr>
      <w:sz w:val="28"/>
    </w:rPr>
  </w:style>
  <w:style w:type="character" w:customStyle="1" w:styleId="C1HInlineExpand">
    <w:name w:val="C1H Inline Expand"/>
    <w:rsid w:val="000E46FC"/>
    <w:rPr>
      <w:color w:val="008080"/>
    </w:rPr>
  </w:style>
  <w:style w:type="character" w:customStyle="1" w:styleId="C1HInlinePopup">
    <w:name w:val="C1H Inline Popup"/>
    <w:rsid w:val="000E46FC"/>
    <w:rPr>
      <w:i/>
      <w:color w:val="008080"/>
      <w:u w:val="single"/>
    </w:rPr>
  </w:style>
  <w:style w:type="character" w:customStyle="1" w:styleId="C1HExpandText">
    <w:name w:val="C1H Expand Text"/>
    <w:rsid w:val="000E46FC"/>
    <w:rPr>
      <w:vanish/>
      <w:bdr w:val="none" w:sz="0" w:space="0" w:color="auto"/>
      <w:shd w:val="clear" w:color="auto" w:fill="CCFFFF"/>
    </w:rPr>
  </w:style>
  <w:style w:type="character" w:customStyle="1" w:styleId="C1HPopupText">
    <w:name w:val="C1H Popup Text"/>
    <w:basedOn w:val="C1HExpandText"/>
    <w:rsid w:val="000E46FC"/>
  </w:style>
  <w:style w:type="character" w:customStyle="1" w:styleId="C1HInlineDropdown">
    <w:name w:val="C1H Inline Dropdown"/>
    <w:rsid w:val="000E46FC"/>
    <w:rPr>
      <w:color w:val="008080"/>
      <w:u w:val="single"/>
    </w:rPr>
  </w:style>
  <w:style w:type="character" w:customStyle="1" w:styleId="C1HDropdownText">
    <w:name w:val="C1H Dropdown Text"/>
    <w:basedOn w:val="C1HExpandText"/>
    <w:rsid w:val="000E46FC"/>
  </w:style>
  <w:style w:type="paragraph" w:customStyle="1" w:styleId="GlossaryHeadingnoautolinks">
    <w:name w:val="Glossary Heading (no auto links)"/>
    <w:basedOn w:val="GlossaryHeading"/>
    <w:next w:val="C1HPopupTopicText"/>
    <w:rsid w:val="000E46FC"/>
    <w:rPr>
      <w:color w:val="993300"/>
    </w:rPr>
  </w:style>
  <w:style w:type="character" w:customStyle="1" w:styleId="C1HVariable">
    <w:name w:val="C1H Variable"/>
    <w:rsid w:val="000E46FC"/>
    <w:rPr>
      <w:i/>
      <w:color w:val="993300"/>
    </w:rPr>
  </w:style>
  <w:style w:type="paragraph" w:customStyle="1" w:styleId="C1SectionCollapsed">
    <w:name w:val="C1 Section Collapsed"/>
    <w:basedOn w:val="Heading4"/>
    <w:next w:val="BodyText"/>
    <w:rsid w:val="000E46FC"/>
    <w:pPr>
      <w:outlineLvl w:val="9"/>
    </w:pPr>
  </w:style>
  <w:style w:type="paragraph" w:customStyle="1" w:styleId="C1SectionExpanded">
    <w:name w:val="C1 Section Expanded"/>
    <w:basedOn w:val="Heading4"/>
    <w:next w:val="BodyText"/>
    <w:rsid w:val="000E46FC"/>
    <w:pPr>
      <w:outlineLvl w:val="9"/>
    </w:pPr>
  </w:style>
  <w:style w:type="paragraph" w:customStyle="1" w:styleId="C1SectionEnd">
    <w:name w:val="C1 Section End"/>
    <w:basedOn w:val="BodyText"/>
    <w:next w:val="BodyText"/>
    <w:rsid w:val="000E46FC"/>
  </w:style>
  <w:style w:type="paragraph" w:customStyle="1" w:styleId="Center">
    <w:name w:val="Center"/>
    <w:basedOn w:val="Normal"/>
    <w:link w:val="CenterChar1"/>
    <w:rsid w:val="00000FA8"/>
    <w:pPr>
      <w:spacing w:before="180"/>
      <w:jc w:val="center"/>
    </w:pPr>
    <w:rPr>
      <w:bCs/>
    </w:rPr>
  </w:style>
  <w:style w:type="paragraph" w:customStyle="1" w:styleId="TableCells">
    <w:name w:val="Table Cells"/>
    <w:basedOn w:val="Normal"/>
    <w:link w:val="TableCellsChar1"/>
    <w:rsid w:val="00000FA8"/>
    <w:pPr>
      <w:widowControl w:val="0"/>
      <w:spacing w:after="120"/>
    </w:pPr>
    <w:rPr>
      <w:rFonts w:ascii="Arial" w:hAnsi="Arial"/>
      <w:szCs w:val="22"/>
    </w:rPr>
  </w:style>
  <w:style w:type="paragraph" w:customStyle="1" w:styleId="TOC-Topics">
    <w:name w:val="TOC-Topics"/>
    <w:rsid w:val="00000FA8"/>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000FA8"/>
    <w:pPr>
      <w:pBdr>
        <w:top w:val="single" w:sz="12" w:space="1" w:color="auto"/>
      </w:pBdr>
      <w:spacing w:before="360"/>
    </w:pPr>
  </w:style>
  <w:style w:type="paragraph" w:customStyle="1" w:styleId="Heading2nopgbreakbefore">
    <w:name w:val="Heading 2 no pg break before"/>
    <w:basedOn w:val="Heading2"/>
    <w:rsid w:val="00000FA8"/>
  </w:style>
  <w:style w:type="paragraph" w:customStyle="1" w:styleId="RelatedHead">
    <w:name w:val="RelatedHead"/>
    <w:basedOn w:val="HeadingBase"/>
    <w:next w:val="Jump"/>
    <w:rsid w:val="000E46FC"/>
    <w:pPr>
      <w:spacing w:before="120" w:after="60"/>
    </w:pPr>
    <w:rPr>
      <w:color w:val="FF00FF"/>
      <w:sz w:val="24"/>
    </w:rPr>
  </w:style>
  <w:style w:type="paragraph" w:customStyle="1" w:styleId="Illustration">
    <w:name w:val="Illustration"/>
    <w:basedOn w:val="BodyText"/>
    <w:next w:val="Caption"/>
    <w:link w:val="IllustrationChar"/>
    <w:rsid w:val="00000FA8"/>
    <w:pPr>
      <w:spacing w:before="240" w:after="360"/>
    </w:pPr>
  </w:style>
  <w:style w:type="paragraph" w:customStyle="1" w:styleId="Illustrationinnumberedlist">
    <w:name w:val="Illustration in numbered list"/>
    <w:basedOn w:val="Normal"/>
    <w:qFormat/>
    <w:rsid w:val="00000FA8"/>
    <w:pPr>
      <w:spacing w:before="240" w:after="360"/>
      <w:ind w:left="720"/>
    </w:pPr>
    <w:rPr>
      <w:noProof/>
    </w:rPr>
  </w:style>
  <w:style w:type="paragraph" w:customStyle="1" w:styleId="Noteindented">
    <w:name w:val="Note indented"/>
    <w:basedOn w:val="Note"/>
    <w:qFormat/>
    <w:rsid w:val="00000FA8"/>
    <w:pPr>
      <w:tabs>
        <w:tab w:val="left" w:pos="1260"/>
      </w:tabs>
      <w:ind w:left="1260" w:hanging="540"/>
    </w:pPr>
  </w:style>
  <w:style w:type="paragraph" w:customStyle="1" w:styleId="Noteintable">
    <w:name w:val="Note in table"/>
    <w:basedOn w:val="Note"/>
    <w:qFormat/>
    <w:rsid w:val="00000FA8"/>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000FA8"/>
  </w:style>
  <w:style w:type="character" w:styleId="CommentReference">
    <w:name w:val="annotation reference"/>
    <w:rsid w:val="000E46FC"/>
    <w:rPr>
      <w:sz w:val="16"/>
      <w:szCs w:val="16"/>
    </w:rPr>
  </w:style>
  <w:style w:type="paragraph" w:styleId="CommentText">
    <w:name w:val="annotation text"/>
    <w:basedOn w:val="Normal"/>
    <w:link w:val="CommentTextChar"/>
    <w:rsid w:val="000E46FC"/>
  </w:style>
  <w:style w:type="character" w:customStyle="1" w:styleId="CommentTextChar">
    <w:name w:val="Comment Text Char"/>
    <w:basedOn w:val="DefaultParagraphFont"/>
    <w:link w:val="CommentText"/>
    <w:rsid w:val="000A3243"/>
    <w:rPr>
      <w:rFonts w:eastAsia="Times New Roman"/>
    </w:rPr>
  </w:style>
  <w:style w:type="character" w:customStyle="1" w:styleId="TableHeadingChar">
    <w:name w:val="TableHeading Char"/>
    <w:link w:val="TableHeading"/>
    <w:rsid w:val="007A0ED6"/>
    <w:rPr>
      <w:rFonts w:ascii="Arial" w:eastAsia="Times New Roman" w:hAnsi="Arial"/>
      <w:b/>
    </w:rPr>
  </w:style>
  <w:style w:type="character" w:customStyle="1" w:styleId="TableCellsChar1">
    <w:name w:val="Table Cells Char1"/>
    <w:link w:val="TableCells"/>
    <w:rsid w:val="007A0ED6"/>
    <w:rPr>
      <w:rFonts w:ascii="Arial" w:eastAsia="Times New Roman" w:hAnsi="Arial"/>
      <w:szCs w:val="22"/>
    </w:rPr>
  </w:style>
  <w:style w:type="character" w:styleId="Strong">
    <w:name w:val="Strong"/>
    <w:qFormat/>
    <w:rsid w:val="007A0ED6"/>
    <w:rPr>
      <w:b/>
      <w:bCs/>
    </w:rPr>
  </w:style>
  <w:style w:type="character" w:customStyle="1" w:styleId="C1HBullet2AChar">
    <w:name w:val="C1H Bullet 2A Char"/>
    <w:link w:val="C1HBullet2A"/>
    <w:rsid w:val="007A0ED6"/>
    <w:rPr>
      <w:rFonts w:eastAsia="Times New Roman"/>
    </w:rPr>
  </w:style>
  <w:style w:type="character" w:customStyle="1" w:styleId="CaptionChar">
    <w:name w:val="Caption Char"/>
    <w:link w:val="Caption"/>
    <w:rsid w:val="004A7FF7"/>
    <w:rPr>
      <w:rFonts w:eastAsia="Times New Roman"/>
      <w:i/>
      <w:sz w:val="18"/>
    </w:rPr>
  </w:style>
  <w:style w:type="character" w:customStyle="1" w:styleId="CenterChar1">
    <w:name w:val="Center Char1"/>
    <w:basedOn w:val="DefaultParagraphFont"/>
    <w:link w:val="Center"/>
    <w:rsid w:val="004E7F35"/>
    <w:rPr>
      <w:rFonts w:eastAsia="Times New Roman"/>
      <w:bCs/>
    </w:rPr>
  </w:style>
  <w:style w:type="character" w:customStyle="1" w:styleId="EditorsNote">
    <w:name w:val="Editor's Note"/>
    <w:basedOn w:val="DefaultParagraphFont"/>
    <w:rsid w:val="004E7F35"/>
    <w:rPr>
      <w:rFonts w:ascii="Times New Roman" w:hAnsi="Times New Roman" w:cs="Times New Roman" w:hint="default"/>
      <w:sz w:val="22"/>
      <w:bdr w:val="none" w:sz="0" w:space="0" w:color="auto" w:frame="1"/>
      <w:shd w:val="clear" w:color="auto" w:fill="FFFF00"/>
    </w:rPr>
  </w:style>
  <w:style w:type="character" w:customStyle="1" w:styleId="C1HContinueChar">
    <w:name w:val="C1H Continue Char"/>
    <w:link w:val="C1HContinue"/>
    <w:rsid w:val="007A0ED6"/>
    <w:rPr>
      <w:rFonts w:eastAsia="Times New Roman"/>
    </w:rPr>
  </w:style>
  <w:style w:type="paragraph" w:styleId="CommentSubject">
    <w:name w:val="annotation subject"/>
    <w:basedOn w:val="CommentText"/>
    <w:next w:val="CommentText"/>
    <w:link w:val="CommentSubjectChar"/>
    <w:semiHidden/>
    <w:rsid w:val="000E46FC"/>
    <w:rPr>
      <w:b/>
      <w:bCs/>
    </w:rPr>
  </w:style>
  <w:style w:type="character" w:customStyle="1" w:styleId="CommentSubjectChar">
    <w:name w:val="Comment Subject Char"/>
    <w:basedOn w:val="CommentTextChar"/>
    <w:link w:val="CommentSubject"/>
    <w:semiHidden/>
    <w:rsid w:val="004E7F35"/>
    <w:rPr>
      <w:b/>
      <w:bCs/>
    </w:rPr>
  </w:style>
  <w:style w:type="character" w:customStyle="1" w:styleId="CaptionChar1">
    <w:name w:val="Caption Char1"/>
    <w:basedOn w:val="DefaultParagraphFont"/>
    <w:rsid w:val="004E7F35"/>
    <w:rPr>
      <w:rFonts w:ascii="Arial" w:eastAsia="Times New Roman" w:hAnsi="Arial"/>
      <w:sz w:val="18"/>
    </w:rPr>
  </w:style>
  <w:style w:type="character" w:customStyle="1" w:styleId="ResearchLater">
    <w:name w:val="Research Later"/>
    <w:basedOn w:val="DefaultParagraphFont"/>
    <w:rsid w:val="008D10D3"/>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C1HGroupInvisible">
    <w:name w:val="C1H Group Invisible"/>
    <w:rsid w:val="000E46FC"/>
    <w:rPr>
      <w:i/>
      <w:vanish/>
      <w:color w:val="808000"/>
    </w:rPr>
  </w:style>
  <w:style w:type="character" w:customStyle="1" w:styleId="C1HGroup">
    <w:name w:val="C1H Group"/>
    <w:rsid w:val="000E46FC"/>
    <w:rPr>
      <w:i/>
      <w:color w:val="808000"/>
    </w:rPr>
  </w:style>
  <w:style w:type="character" w:customStyle="1" w:styleId="C1HGroupLink">
    <w:name w:val="C1H Group Link"/>
    <w:rsid w:val="000E46FC"/>
    <w:rPr>
      <w:i/>
      <w:color w:val="808000"/>
      <w:u w:val="single"/>
    </w:rPr>
  </w:style>
  <w:style w:type="character" w:customStyle="1" w:styleId="IllustrationChar">
    <w:name w:val="Illustration Char"/>
    <w:link w:val="Illustration"/>
    <w:locked/>
    <w:rsid w:val="007A0ED6"/>
    <w:rPr>
      <w:rFonts w:eastAsia="Times New Roman"/>
    </w:rPr>
  </w:style>
  <w:style w:type="character" w:customStyle="1" w:styleId="Heading9Char">
    <w:name w:val="Heading 9 Char"/>
    <w:link w:val="Heading9"/>
    <w:rsid w:val="007A0ED6"/>
    <w:rPr>
      <w:rFonts w:asciiTheme="majorHAnsi" w:eastAsiaTheme="majorEastAsia" w:hAnsiTheme="majorHAnsi" w:cstheme="majorBidi"/>
      <w:i/>
      <w:iCs/>
      <w:color w:val="404040" w:themeColor="text1" w:themeTint="BF"/>
    </w:rPr>
  </w:style>
  <w:style w:type="paragraph" w:styleId="List">
    <w:name w:val="List"/>
    <w:basedOn w:val="BodyText"/>
    <w:rsid w:val="000E46FC"/>
    <w:pPr>
      <w:tabs>
        <w:tab w:val="left" w:pos="360"/>
      </w:tabs>
      <w:ind w:left="360" w:hanging="360"/>
    </w:pPr>
  </w:style>
  <w:style w:type="paragraph" w:customStyle="1" w:styleId="Definition">
    <w:name w:val="Definition"/>
    <w:basedOn w:val="BodyText"/>
    <w:rsid w:val="000E46FC"/>
  </w:style>
  <w:style w:type="paragraph" w:customStyle="1" w:styleId="BodyTextTable">
    <w:name w:val="Body Text Table"/>
    <w:basedOn w:val="BodyText"/>
    <w:rsid w:val="000E46FC"/>
  </w:style>
  <w:style w:type="paragraph" w:customStyle="1" w:styleId="BodyTable">
    <w:name w:val="BodyTable"/>
    <w:basedOn w:val="Normal"/>
    <w:rsid w:val="000E46FC"/>
    <w:pPr>
      <w:spacing w:before="115"/>
    </w:pPr>
  </w:style>
  <w:style w:type="paragraph" w:customStyle="1" w:styleId="CodeBase">
    <w:name w:val="Code Base"/>
    <w:basedOn w:val="BodyText"/>
    <w:rsid w:val="000E46FC"/>
    <w:rPr>
      <w:rFonts w:ascii="Courier New" w:hAnsi="Courier New"/>
    </w:rPr>
  </w:style>
  <w:style w:type="paragraph" w:customStyle="1" w:styleId="CodeExplained">
    <w:name w:val="CodeExplained"/>
    <w:basedOn w:val="CodeBase"/>
    <w:rsid w:val="000E46FC"/>
    <w:pPr>
      <w:spacing w:after="40"/>
      <w:ind w:left="720"/>
    </w:pPr>
  </w:style>
  <w:style w:type="paragraph" w:customStyle="1" w:styleId="Figures">
    <w:name w:val="Figures"/>
    <w:basedOn w:val="BodyText"/>
    <w:next w:val="Caption"/>
    <w:rsid w:val="000E46FC"/>
    <w:pPr>
      <w:tabs>
        <w:tab w:val="left" w:pos="3600"/>
        <w:tab w:val="left" w:pos="3960"/>
      </w:tabs>
      <w:spacing w:before="140" w:after="60"/>
    </w:pPr>
  </w:style>
  <w:style w:type="paragraph" w:customStyle="1" w:styleId="FiguresTable">
    <w:name w:val="Figures Table"/>
    <w:basedOn w:val="Figures"/>
    <w:rsid w:val="000E46FC"/>
  </w:style>
  <w:style w:type="paragraph" w:styleId="List2">
    <w:name w:val="List 2"/>
    <w:basedOn w:val="List"/>
    <w:rsid w:val="000E46FC"/>
    <w:pPr>
      <w:tabs>
        <w:tab w:val="clear" w:pos="360"/>
        <w:tab w:val="left" w:pos="720"/>
      </w:tabs>
      <w:ind w:left="720"/>
    </w:pPr>
  </w:style>
  <w:style w:type="paragraph" w:customStyle="1" w:styleId="ListTable">
    <w:name w:val="List Table"/>
    <w:basedOn w:val="List"/>
    <w:rsid w:val="000E46FC"/>
    <w:pPr>
      <w:tabs>
        <w:tab w:val="left" w:pos="720"/>
      </w:tabs>
    </w:pPr>
  </w:style>
  <w:style w:type="paragraph" w:customStyle="1" w:styleId="List2Table">
    <w:name w:val="List 2 Table"/>
    <w:basedOn w:val="List2"/>
    <w:rsid w:val="000E46FC"/>
  </w:style>
  <w:style w:type="paragraph" w:customStyle="1" w:styleId="MarginNote">
    <w:name w:val="Margin Note"/>
    <w:basedOn w:val="BodyText"/>
    <w:rsid w:val="000E46FC"/>
    <w:pPr>
      <w:spacing w:before="122"/>
      <w:ind w:right="432"/>
    </w:pPr>
    <w:rPr>
      <w:i/>
    </w:rPr>
  </w:style>
  <w:style w:type="paragraph" w:styleId="NormalIndent">
    <w:name w:val="Normal Indent"/>
    <w:basedOn w:val="Normal"/>
    <w:rsid w:val="000E46FC"/>
    <w:pPr>
      <w:ind w:left="720"/>
    </w:pPr>
  </w:style>
  <w:style w:type="paragraph" w:customStyle="1" w:styleId="Source">
    <w:name w:val="Source"/>
    <w:basedOn w:val="CodeBase"/>
    <w:rsid w:val="000E46FC"/>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0E46FC"/>
    <w:pPr>
      <w:spacing w:before="115"/>
    </w:pPr>
  </w:style>
  <w:style w:type="paragraph" w:customStyle="1" w:styleId="TableBorder">
    <w:name w:val="TableBorder"/>
    <w:basedOn w:val="Normal"/>
    <w:next w:val="Normal"/>
    <w:rsid w:val="000E46FC"/>
    <w:pPr>
      <w:spacing w:before="40" w:line="40" w:lineRule="exact"/>
    </w:pPr>
  </w:style>
  <w:style w:type="paragraph" w:customStyle="1" w:styleId="TableText">
    <w:name w:val="TableText"/>
    <w:basedOn w:val="BodyText"/>
    <w:rsid w:val="000E46FC"/>
    <w:pPr>
      <w:spacing w:before="40" w:after="40"/>
      <w:ind w:left="72" w:right="72"/>
    </w:pPr>
    <w:rPr>
      <w:sz w:val="18"/>
    </w:rPr>
  </w:style>
  <w:style w:type="paragraph" w:customStyle="1" w:styleId="WhatsThis">
    <w:name w:val="WhatsThis"/>
    <w:basedOn w:val="Heading3"/>
    <w:next w:val="C1HPopupTopicText"/>
    <w:rsid w:val="000E46FC"/>
    <w:pPr>
      <w:outlineLvl w:val="9"/>
    </w:pPr>
  </w:style>
  <w:style w:type="paragraph" w:styleId="BodyTextFirstIndent">
    <w:name w:val="Body Text First Indent"/>
    <w:basedOn w:val="BodyText"/>
    <w:link w:val="BodyTextFirstIndentChar"/>
    <w:rsid w:val="000E46FC"/>
    <w:pPr>
      <w:spacing w:before="0" w:after="120"/>
      <w:ind w:firstLine="210"/>
    </w:pPr>
  </w:style>
  <w:style w:type="character" w:customStyle="1" w:styleId="BodyTextFirstIndentChar">
    <w:name w:val="Body Text First Indent Char"/>
    <w:basedOn w:val="BodyTextChar"/>
    <w:link w:val="BodyTextFirstIndent"/>
    <w:rsid w:val="004A7FF7"/>
  </w:style>
  <w:style w:type="paragraph" w:styleId="BodyTextIndent">
    <w:name w:val="Body Text Indent"/>
    <w:basedOn w:val="Normal"/>
    <w:link w:val="BodyTextIndentChar"/>
    <w:rsid w:val="000E46FC"/>
    <w:pPr>
      <w:spacing w:after="120"/>
      <w:ind w:left="283"/>
    </w:pPr>
  </w:style>
  <w:style w:type="character" w:customStyle="1" w:styleId="BodyTextIndentChar">
    <w:name w:val="Body Text Indent Char"/>
    <w:basedOn w:val="DefaultParagraphFont"/>
    <w:link w:val="BodyTextIndent"/>
    <w:rsid w:val="004A7FF7"/>
    <w:rPr>
      <w:rFonts w:eastAsia="Times New Roman"/>
    </w:rPr>
  </w:style>
  <w:style w:type="paragraph" w:styleId="Subtitle">
    <w:name w:val="Subtitle"/>
    <w:basedOn w:val="Normal"/>
    <w:link w:val="SubtitleChar"/>
    <w:qFormat/>
    <w:rsid w:val="004A7F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4A7FF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A7FF7"/>
    <w:pPr>
      <w:ind w:left="720"/>
      <w:contextualSpacing/>
    </w:pPr>
  </w:style>
  <w:style w:type="paragraph" w:styleId="TOCHeading">
    <w:name w:val="TOC Heading"/>
    <w:basedOn w:val="Heading1"/>
    <w:next w:val="Normal"/>
    <w:uiPriority w:val="39"/>
    <w:semiHidden/>
    <w:unhideWhenUsed/>
    <w:qFormat/>
    <w:rsid w:val="004A7FF7"/>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ColoredLetter-Gray">
    <w:name w:val="Colored Letter-Gray"/>
    <w:rsid w:val="007A0ED6"/>
    <w:rPr>
      <w:rFonts w:ascii="Arial Narrow" w:hAnsi="Arial Narrow" w:hint="default"/>
      <w:b/>
      <w:bCs w:val="0"/>
      <w:color w:val="999999"/>
      <w:sz w:val="22"/>
      <w:szCs w:val="22"/>
    </w:rPr>
  </w:style>
  <w:style w:type="character" w:customStyle="1" w:styleId="TOC2Char">
    <w:name w:val="TOC 2 Char"/>
    <w:link w:val="TOC2"/>
    <w:rsid w:val="007A0ED6"/>
    <w:rPr>
      <w:rFonts w:eastAsia="Times New Roman"/>
    </w:rPr>
  </w:style>
  <w:style w:type="paragraph" w:styleId="DocumentMap">
    <w:name w:val="Document Map"/>
    <w:basedOn w:val="Normal"/>
    <w:link w:val="DocumentMapChar"/>
    <w:uiPriority w:val="99"/>
    <w:semiHidden/>
    <w:unhideWhenUsed/>
    <w:rsid w:val="008C387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C387E"/>
    <w:rPr>
      <w:rFonts w:ascii="Lucida Grande" w:eastAsia="Times New Roman"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divs>
    <w:div w:id="11421789">
      <w:bodyDiv w:val="1"/>
      <w:marLeft w:val="0"/>
      <w:marRight w:val="0"/>
      <w:marTop w:val="0"/>
      <w:marBottom w:val="0"/>
      <w:divBdr>
        <w:top w:val="none" w:sz="0" w:space="0" w:color="auto"/>
        <w:left w:val="none" w:sz="0" w:space="0" w:color="auto"/>
        <w:bottom w:val="none" w:sz="0" w:space="0" w:color="auto"/>
        <w:right w:val="none" w:sz="0" w:space="0" w:color="auto"/>
      </w:divBdr>
    </w:div>
    <w:div w:id="1104036110">
      <w:bodyDiv w:val="1"/>
      <w:marLeft w:val="0"/>
      <w:marRight w:val="0"/>
      <w:marTop w:val="0"/>
      <w:marBottom w:val="0"/>
      <w:divBdr>
        <w:top w:val="none" w:sz="0" w:space="0" w:color="auto"/>
        <w:left w:val="none" w:sz="0" w:space="0" w:color="auto"/>
        <w:bottom w:val="none" w:sz="0" w:space="0" w:color="auto"/>
        <w:right w:val="none" w:sz="0" w:space="0" w:color="auto"/>
      </w:divBdr>
    </w:div>
    <w:div w:id="1159149327">
      <w:bodyDiv w:val="1"/>
      <w:marLeft w:val="0"/>
      <w:marRight w:val="0"/>
      <w:marTop w:val="0"/>
      <w:marBottom w:val="0"/>
      <w:divBdr>
        <w:top w:val="none" w:sz="0" w:space="0" w:color="auto"/>
        <w:left w:val="none" w:sz="0" w:space="0" w:color="auto"/>
        <w:bottom w:val="none" w:sz="0" w:space="0" w:color="auto"/>
        <w:right w:val="none" w:sz="0" w:space="0" w:color="auto"/>
      </w:divBdr>
    </w:div>
    <w:div w:id="1259291341">
      <w:bodyDiv w:val="1"/>
      <w:marLeft w:val="0"/>
      <w:marRight w:val="0"/>
      <w:marTop w:val="0"/>
      <w:marBottom w:val="0"/>
      <w:divBdr>
        <w:top w:val="none" w:sz="0" w:space="0" w:color="auto"/>
        <w:left w:val="none" w:sz="0" w:space="0" w:color="auto"/>
        <w:bottom w:val="none" w:sz="0" w:space="0" w:color="auto"/>
        <w:right w:val="none" w:sz="0" w:space="0" w:color="auto"/>
      </w:divBdr>
    </w:div>
    <w:div w:id="1513840431">
      <w:bodyDiv w:val="1"/>
      <w:marLeft w:val="0"/>
      <w:marRight w:val="0"/>
      <w:marTop w:val="0"/>
      <w:marBottom w:val="0"/>
      <w:divBdr>
        <w:top w:val="none" w:sz="0" w:space="0" w:color="auto"/>
        <w:left w:val="none" w:sz="0" w:space="0" w:color="auto"/>
        <w:bottom w:val="none" w:sz="0" w:space="0" w:color="auto"/>
        <w:right w:val="none" w:sz="0" w:space="0" w:color="auto"/>
      </w:divBdr>
    </w:div>
    <w:div w:id="1993749805">
      <w:bodyDiv w:val="1"/>
      <w:marLeft w:val="0"/>
      <w:marRight w:val="0"/>
      <w:marTop w:val="0"/>
      <w:marBottom w:val="0"/>
      <w:divBdr>
        <w:top w:val="none" w:sz="0" w:space="0" w:color="auto"/>
        <w:left w:val="none" w:sz="0" w:space="0" w:color="auto"/>
        <w:bottom w:val="none" w:sz="0" w:space="0" w:color="auto"/>
        <w:right w:val="none" w:sz="0" w:space="0" w:color="auto"/>
      </w:divBdr>
      <w:divsChild>
        <w:div w:id="1589804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4.gif"/><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7.gif"/><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505C9-3690-4632-A35D-00F84F23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1500</TotalTime>
  <Pages>1</Pages>
  <Words>9915</Words>
  <Characters>56518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66301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40</cp:revision>
  <dcterms:created xsi:type="dcterms:W3CDTF">2016-05-20T14:39:00Z</dcterms:created>
  <dcterms:modified xsi:type="dcterms:W3CDTF">2017-01-03T17:09:00Z</dcterms:modified>
</cp:coreProperties>
</file>