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F029C" w14:textId="2D981533" w:rsidR="00B643A7" w:rsidRDefault="00B643A7">
      <w:pPr>
        <w:rPr>
          <w:noProof/>
        </w:rPr>
      </w:pPr>
    </w:p>
    <w:p w14:paraId="1338FF75" w14:textId="77777777" w:rsidR="00FB291F" w:rsidRPr="00FB291F" w:rsidRDefault="00FB291F" w:rsidP="00FB291F">
      <w:r w:rsidRPr="00FB291F">
        <w:t xml:space="preserve">Q1: What is the URL of the WMS </w:t>
      </w:r>
      <w:proofErr w:type="spellStart"/>
      <w:r w:rsidRPr="00FB291F">
        <w:t>GetCapabilities</w:t>
      </w:r>
      <w:proofErr w:type="spellEnd"/>
      <w:r w:rsidRPr="00FB291F">
        <w:t xml:space="preserve"> request? = https://laughing-trout-g476w6q5qqj7fw997-8080.app.github.dev/geoserver/ows?service=WMS&amp;version=1.3.0&amp;request=GetCapabilities </w:t>
      </w:r>
    </w:p>
    <w:p w14:paraId="0CACE6ED" w14:textId="77777777" w:rsidR="00FB291F" w:rsidRPr="00FB291F" w:rsidRDefault="00FB291F" w:rsidP="00FB291F">
      <w:r w:rsidRPr="00FB291F">
        <w:t xml:space="preserve">Q2: What is the URL of the WFS </w:t>
      </w:r>
      <w:proofErr w:type="spellStart"/>
      <w:r w:rsidRPr="00FB291F">
        <w:t>GetCapabilities</w:t>
      </w:r>
      <w:proofErr w:type="spellEnd"/>
      <w:r w:rsidRPr="00FB291F">
        <w:t xml:space="preserve"> request? = https://laughing-trout-g476w6q5qqj7fw997-8080.app.github.dev/geoserver/ows?service=WFS&amp;acceptversions=2.0.0&amp;request=GetCapabilities</w:t>
      </w:r>
    </w:p>
    <w:p w14:paraId="6023C725" w14:textId="5478903F" w:rsidR="00FB291F" w:rsidRPr="00FB291F" w:rsidRDefault="00FB291F" w:rsidP="00FB291F">
      <w:r w:rsidRPr="00FB291F">
        <w:t>Q3:</w:t>
      </w:r>
      <w:r>
        <w:t xml:space="preserve"> </w:t>
      </w:r>
      <w:r w:rsidRPr="009B22A0">
        <w:drawing>
          <wp:inline distT="0" distB="0" distL="0" distR="0" wp14:anchorId="304293AF" wp14:editId="438AF9BC">
            <wp:extent cx="5943600" cy="3072765"/>
            <wp:effectExtent l="0" t="0" r="0" b="0"/>
            <wp:docPr id="1964155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621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C75B" w14:textId="180ADB44" w:rsidR="00FB291F" w:rsidRPr="00FB291F" w:rsidRDefault="00FB291F" w:rsidP="00FB291F">
      <w:r w:rsidRPr="00FB291F">
        <w:t xml:space="preserve">Q4 What does drawing order refer to? Which layer goes on top, the first or the last layer in the list? Drawing order </w:t>
      </w:r>
      <w:proofErr w:type="gramStart"/>
      <w:r w:rsidRPr="00FB291F">
        <w:t xml:space="preserve">is </w:t>
      </w:r>
      <w:r w:rsidRPr="00FB291F">
        <w:t>referring</w:t>
      </w:r>
      <w:proofErr w:type="gramEnd"/>
      <w:r w:rsidRPr="00FB291F">
        <w:t xml:space="preserve"> to the order layers are rendered in when recalled from the server. The Layer that is drawn </w:t>
      </w:r>
      <w:r w:rsidRPr="00FB291F">
        <w:t>first</w:t>
      </w:r>
      <w:r w:rsidRPr="00FB291F">
        <w:t xml:space="preserve"> is the top layer the bottom is drawn last from the drawing order list</w:t>
      </w:r>
    </w:p>
    <w:p w14:paraId="0E3BE400" w14:textId="59D9F1FC" w:rsidR="00FB291F" w:rsidRPr="00FB291F" w:rsidRDefault="00FB291F" w:rsidP="00FB291F">
      <w:r w:rsidRPr="00FB291F">
        <w:lastRenderedPageBreak/>
        <w:t xml:space="preserve">Q5 </w:t>
      </w:r>
      <w:r w:rsidRPr="00B643A7">
        <w:drawing>
          <wp:inline distT="0" distB="0" distL="0" distR="0" wp14:anchorId="19253DA5" wp14:editId="10D8119E">
            <wp:extent cx="5943600" cy="3338830"/>
            <wp:effectExtent l="0" t="0" r="0" b="0"/>
            <wp:docPr id="261849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992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83BB" w14:textId="77777777" w:rsidR="00FB291F" w:rsidRPr="00FB291F" w:rsidRDefault="00FB291F" w:rsidP="00FB291F">
      <w:r w:rsidRPr="00FB291F">
        <w:t xml:space="preserve">Q6: What is the WMS </w:t>
      </w:r>
      <w:proofErr w:type="spellStart"/>
      <w:r w:rsidRPr="00FB291F">
        <w:t>url</w:t>
      </w:r>
      <w:proofErr w:type="spellEnd"/>
      <w:r w:rsidRPr="00FB291F">
        <w:t xml:space="preserve"> for the single-</w:t>
      </w:r>
      <w:proofErr w:type="gramStart"/>
      <w:r w:rsidRPr="00FB291F">
        <w:t>tiled</w:t>
      </w:r>
      <w:proofErr w:type="gramEnd"/>
      <w:r w:rsidRPr="00FB291F">
        <w:t xml:space="preserve"> request? = https://fluffy-fishstick-69xxjr6jj65h9qv-8080.app.github.dev/geoserver/wms?service=WMS&amp;version=1.1.0&amp;request=GetMap&amp;layers=spearfish&amp;bbox=589425.9342365642%2C4913959.224611808%2C609518.6719560538%2C4928082.949945881&amp;width=768&amp;height=539&amp;srs=EPSG%3A26713&amp;styles=&amp;format=application/openlayers#toggle </w:t>
      </w:r>
    </w:p>
    <w:p w14:paraId="51186B75" w14:textId="77777777" w:rsidR="00FB291F" w:rsidRPr="00FB291F" w:rsidRDefault="00FB291F" w:rsidP="00FB291F">
      <w:r w:rsidRPr="00FB291F">
        <w:t xml:space="preserve">Q7h: What is the WMS </w:t>
      </w:r>
      <w:proofErr w:type="spellStart"/>
      <w:r w:rsidRPr="00FB291F">
        <w:t>url</w:t>
      </w:r>
      <w:proofErr w:type="spellEnd"/>
      <w:r w:rsidRPr="00FB291F">
        <w:t xml:space="preserve"> for one of the tiled requests? What is the image size? =</w:t>
      </w:r>
    </w:p>
    <w:p w14:paraId="30DF4F22" w14:textId="77777777" w:rsidR="00FB291F" w:rsidRPr="00FB291F" w:rsidRDefault="00FB291F" w:rsidP="00FB291F">
      <w:r w:rsidRPr="00FB291F">
        <w:t>https://fluffy-fishstick-69xxjr6jj65h9qv-8080.app.github.dev/geoserver/wms?SERVICE=WMS&amp;VERSION=1.1.1&amp;REQUEST=GetMap&amp;FORMAT=image%2Fpng&amp;TRANSPARENT=true&amp;STYLES&amp;LAYERS=spearfish&amp;exceptions=application%2Fvnd.ogc.se_inimage&amp;SRS=EPSG%3A26713&amp;WIDTH=768&amp;HEIGHT=540&amp;BBOX=598013.2737182097%2C4917344.261016253%2C605343.0139664675%2C4922488.440695696</w:t>
      </w:r>
    </w:p>
    <w:p w14:paraId="01EB86D9" w14:textId="77777777" w:rsidR="00FB291F" w:rsidRPr="00FB291F" w:rsidRDefault="00FB291F" w:rsidP="00FB291F">
      <w:r w:rsidRPr="00FB291F">
        <w:t>Size = 208 KB</w:t>
      </w:r>
    </w:p>
    <w:p w14:paraId="43A0EEDA" w14:textId="77777777" w:rsidR="00FB291F" w:rsidRPr="00FB291F" w:rsidRDefault="00FB291F" w:rsidP="00FB291F">
      <w:r w:rsidRPr="00FB291F">
        <w:t xml:space="preserve">Q8: What is the URL of your coarse resolution sample of a WMTS </w:t>
      </w:r>
      <w:proofErr w:type="spellStart"/>
      <w:r w:rsidRPr="00FB291F">
        <w:t>url</w:t>
      </w:r>
      <w:proofErr w:type="spellEnd"/>
      <w:r w:rsidRPr="00FB291F">
        <w:t xml:space="preserve">? What level does this tile refer to? Notice the differences. What are some of the fields that are unique to this </w:t>
      </w:r>
      <w:proofErr w:type="spellStart"/>
      <w:r w:rsidRPr="00FB291F">
        <w:t>url</w:t>
      </w:r>
      <w:proofErr w:type="spellEnd"/>
      <w:r w:rsidRPr="00FB291F">
        <w:t>? = https://cautious-system-wrgxjx7979442pwj-8080.app.github.dev/geoserver/gwc/service/wmts?layer=spearfish&amp;style=&amp;tilematrixset=E</w:t>
      </w:r>
      <w:r w:rsidRPr="00FB291F">
        <w:lastRenderedPageBreak/>
        <w:t>PSG%3A4326&amp;Service=WMTS&amp;Request=GetTile&amp;Version=1.0.0&amp;Format=image%2Fpng&amp;TileMatrix=EPSG%3A4326%3A11&amp;TileCol=868&amp;TileRow=518</w:t>
      </w:r>
    </w:p>
    <w:p w14:paraId="0FF7E7A2" w14:textId="77777777" w:rsidR="00FB291F" w:rsidRPr="00FB291F" w:rsidRDefault="00FB291F" w:rsidP="00FB291F">
      <w:r w:rsidRPr="00FB291F">
        <w:t>Level = Level 11</w:t>
      </w:r>
    </w:p>
    <w:p w14:paraId="347DF271" w14:textId="5C1DBCB9" w:rsidR="00FB291F" w:rsidRPr="00FB291F" w:rsidRDefault="00FB291F" w:rsidP="00FB291F">
      <w:r w:rsidRPr="00FB291F">
        <w:t xml:space="preserve">Unique </w:t>
      </w:r>
      <w:r w:rsidRPr="00FB291F">
        <w:t>fields</w:t>
      </w:r>
      <w:r w:rsidRPr="00FB291F">
        <w:t xml:space="preserve">= </w:t>
      </w:r>
      <w:r w:rsidRPr="00FB291F">
        <w:t>Speare</w:t>
      </w:r>
      <w:r w:rsidRPr="00FB291F">
        <w:t xml:space="preserve"> fish </w:t>
      </w:r>
    </w:p>
    <w:p w14:paraId="5ECAA28E" w14:textId="77777777" w:rsidR="00FB291F" w:rsidRPr="00FB291F" w:rsidRDefault="00FB291F" w:rsidP="00FB291F">
      <w:r w:rsidRPr="00FB291F">
        <w:t xml:space="preserve">Q9: In the zoomed-out URL, what are </w:t>
      </w:r>
      <w:proofErr w:type="gramStart"/>
      <w:r w:rsidRPr="00FB291F">
        <w:t xml:space="preserve">the </w:t>
      </w:r>
      <w:proofErr w:type="spellStart"/>
      <w:r w:rsidRPr="00FB291F">
        <w:t>TileCol</w:t>
      </w:r>
      <w:proofErr w:type="spellEnd"/>
      <w:proofErr w:type="gramEnd"/>
      <w:r w:rsidRPr="00FB291F">
        <w:t xml:space="preserve"> and </w:t>
      </w:r>
      <w:proofErr w:type="spellStart"/>
      <w:r w:rsidRPr="00FB291F">
        <w:t>TileRow</w:t>
      </w:r>
      <w:proofErr w:type="spellEnd"/>
      <w:r w:rsidRPr="00FB291F">
        <w:t>? =</w:t>
      </w:r>
    </w:p>
    <w:p w14:paraId="1ECB02B2" w14:textId="77777777" w:rsidR="00FB291F" w:rsidRPr="00FB291F" w:rsidRDefault="00FB291F" w:rsidP="00FB291F">
      <w:r w:rsidRPr="00FB291F">
        <w:t>https://cautious-system-wrgxjx7979442pwj-8080.app.github.dev/geoserver/gwc/service/wmts?layer=spearfish&amp;style=&amp;tilematrixset=EPSG%3A4326&amp;Service=WMTS&amp;Request=GetTile&amp;Version=1.0.0&amp;Format=image%2Fpng&amp;TileMatrix=EPSG%3A4326%3A10&amp;TileCol=433&amp;TileRow=258</w:t>
      </w:r>
    </w:p>
    <w:p w14:paraId="6D3329B9" w14:textId="77777777" w:rsidR="00FB291F" w:rsidRPr="00FB291F" w:rsidRDefault="00FB291F" w:rsidP="00FB291F">
      <w:proofErr w:type="spellStart"/>
      <w:r w:rsidRPr="00FB291F">
        <w:t>TileCol</w:t>
      </w:r>
      <w:proofErr w:type="spellEnd"/>
      <w:r w:rsidRPr="00FB291F">
        <w:t>=433</w:t>
      </w:r>
    </w:p>
    <w:p w14:paraId="5ED48DD9" w14:textId="77777777" w:rsidR="00FB291F" w:rsidRPr="00FB291F" w:rsidRDefault="00FB291F" w:rsidP="00FB291F">
      <w:proofErr w:type="spellStart"/>
      <w:r w:rsidRPr="00FB291F">
        <w:t>TileRow</w:t>
      </w:r>
      <w:proofErr w:type="spellEnd"/>
      <w:r w:rsidRPr="00FB291F">
        <w:t>=258</w:t>
      </w:r>
    </w:p>
    <w:p w14:paraId="1B52B08D" w14:textId="77777777" w:rsidR="00FB291F" w:rsidRPr="00FB291F" w:rsidRDefault="00FB291F" w:rsidP="00FB291F">
      <w:r w:rsidRPr="00FB291F">
        <w:t xml:space="preserve">Q10: In the zoomed-in URL, what are the </w:t>
      </w:r>
      <w:proofErr w:type="spellStart"/>
      <w:r w:rsidRPr="00FB291F">
        <w:t>TileCol</w:t>
      </w:r>
      <w:proofErr w:type="spellEnd"/>
      <w:r w:rsidRPr="00FB291F">
        <w:t xml:space="preserve"> and </w:t>
      </w:r>
      <w:proofErr w:type="gramStart"/>
      <w:r w:rsidRPr="00FB291F">
        <w:t>TileRow?https://cautious-system-wrgxjx7979442pwj-8080.app.github.dev/geoserver/gwc/service/wmts?layer=spearfish&amp;style=&amp;tilematrixset=EPSG%3A4326&amp;Service=WMTS&amp;Request=GetTile&amp;Version=1.0.0&amp;Format=image%2Fpng&amp;TileMatrix=EPSG%3A4326%3A17&amp;TileCol=55486&amp;TileRow=33202</w:t>
      </w:r>
      <w:proofErr w:type="gramEnd"/>
    </w:p>
    <w:p w14:paraId="4E4BC838" w14:textId="77777777" w:rsidR="00FB291F" w:rsidRPr="00FB291F" w:rsidRDefault="00FB291F" w:rsidP="00FB291F">
      <w:proofErr w:type="spellStart"/>
      <w:r w:rsidRPr="00FB291F">
        <w:t>TileCol</w:t>
      </w:r>
      <w:proofErr w:type="spellEnd"/>
      <w:r w:rsidRPr="00FB291F">
        <w:t>=55486</w:t>
      </w:r>
    </w:p>
    <w:p w14:paraId="4C4CF29F" w14:textId="77777777" w:rsidR="00FB291F" w:rsidRPr="00FB291F" w:rsidRDefault="00FB291F" w:rsidP="00FB291F">
      <w:proofErr w:type="spellStart"/>
      <w:r w:rsidRPr="00FB291F">
        <w:t>TileRow</w:t>
      </w:r>
      <w:proofErr w:type="spellEnd"/>
      <w:r w:rsidRPr="00FB291F">
        <w:t>=33202</w:t>
      </w:r>
    </w:p>
    <w:p w14:paraId="3F049547" w14:textId="77777777" w:rsidR="00FB291F" w:rsidRPr="00FB291F" w:rsidRDefault="00FB291F" w:rsidP="00FB291F">
      <w:r w:rsidRPr="00FB291F">
        <w:t>Q11: Why are they so different for the same location in the map?</w:t>
      </w:r>
    </w:p>
    <w:p w14:paraId="2DDFA4A1" w14:textId="2B913DDB" w:rsidR="00FB291F" w:rsidRPr="00FB291F" w:rsidRDefault="00FB291F" w:rsidP="00FB291F">
      <w:r w:rsidRPr="00FB291F">
        <w:t xml:space="preserve"> There are so many </w:t>
      </w:r>
      <w:r w:rsidRPr="00FB291F">
        <w:t>different</w:t>
      </w:r>
      <w:r w:rsidRPr="00FB291F">
        <w:t xml:space="preserve"> locations and zoom levels in this map due to </w:t>
      </w:r>
      <w:proofErr w:type="spellStart"/>
      <w:r w:rsidRPr="00FB291F">
        <w:t>duffrent</w:t>
      </w:r>
      <w:proofErr w:type="spellEnd"/>
      <w:r w:rsidRPr="00FB291F">
        <w:t xml:space="preserve"> </w:t>
      </w:r>
      <w:r w:rsidRPr="00FB291F">
        <w:t>coarseness</w:t>
      </w:r>
      <w:r w:rsidRPr="00FB291F">
        <w:t xml:space="preserve"> and zoom levels so that the end user can recall the information how they need. and the proper extent is covered in the map.</w:t>
      </w:r>
    </w:p>
    <w:p w14:paraId="77BB742D" w14:textId="77777777" w:rsidR="00FB291F" w:rsidRPr="00FB291F" w:rsidRDefault="00FB291F" w:rsidP="00FB291F">
      <w:r w:rsidRPr="00FB291F">
        <w:t xml:space="preserve">Q12: Is there a difference in the </w:t>
      </w:r>
      <w:proofErr w:type="spellStart"/>
      <w:r w:rsidRPr="00FB291F">
        <w:t>TileMatrix</w:t>
      </w:r>
      <w:proofErr w:type="spellEnd"/>
      <w:r w:rsidRPr="00FB291F">
        <w:t>? %3A is an HTML encoding for a colon</w:t>
      </w:r>
      <w:proofErr w:type="gramStart"/>
      <w:r w:rsidRPr="00FB291F">
        <w:t>, :.What</w:t>
      </w:r>
      <w:proofErr w:type="gramEnd"/>
      <w:r w:rsidRPr="00FB291F">
        <w:t xml:space="preserve"> does the number after EPSG:4326 mean? </w:t>
      </w:r>
    </w:p>
    <w:p w14:paraId="6D64CB52" w14:textId="13F6BA4B" w:rsidR="00FB291F" w:rsidRPr="00FB291F" w:rsidRDefault="00FB291F" w:rsidP="00FB291F">
      <w:proofErr w:type="gramStart"/>
      <w:r w:rsidRPr="00FB291F">
        <w:t>Yes</w:t>
      </w:r>
      <w:proofErr w:type="gramEnd"/>
      <w:r w:rsidRPr="00FB291F">
        <w:t xml:space="preserve"> there is a </w:t>
      </w:r>
      <w:proofErr w:type="spellStart"/>
      <w:r w:rsidRPr="00FB291F">
        <w:t>diffrence</w:t>
      </w:r>
      <w:proofErr w:type="spellEnd"/>
      <w:r w:rsidRPr="00FB291F">
        <w:t xml:space="preserve"> when encoding using the </w:t>
      </w:r>
      <w:proofErr w:type="spellStart"/>
      <w:r w:rsidRPr="00FB291F">
        <w:t>TileMatrix</w:t>
      </w:r>
      <w:proofErr w:type="spellEnd"/>
      <w:r w:rsidRPr="00FB291F">
        <w:t xml:space="preserve"> %3A this helps determine the specific map coordinate system that you want to recall. The </w:t>
      </w:r>
      <w:proofErr w:type="spellStart"/>
      <w:r w:rsidRPr="00FB291F">
        <w:t>numeber</w:t>
      </w:r>
      <w:proofErr w:type="spellEnd"/>
      <w:r w:rsidRPr="00FB291F">
        <w:t xml:space="preserve"> after EPSG:4326 means the zoom level of that coordinate system for the map. </w:t>
      </w:r>
    </w:p>
    <w:p w14:paraId="37DAB96E" w14:textId="77777777" w:rsidR="002D6985" w:rsidRDefault="002D6985"/>
    <w:sectPr w:rsidR="002D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F06"/>
    <w:rsid w:val="002D6985"/>
    <w:rsid w:val="00631F06"/>
    <w:rsid w:val="009B22A0"/>
    <w:rsid w:val="00AE30E8"/>
    <w:rsid w:val="00B643A7"/>
    <w:rsid w:val="00FA3467"/>
    <w:rsid w:val="00F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2CC06"/>
  <w15:chartTrackingRefBased/>
  <w15:docId w15:val="{C6DB1129-0096-45B4-8251-43903295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2976</Characters>
  <Application>Microsoft Office Word</Application>
  <DocSecurity>0</DocSecurity>
  <Lines>63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Hartman</dc:creator>
  <cp:keywords/>
  <dc:description/>
  <cp:lastModifiedBy>Kyle Hartman</cp:lastModifiedBy>
  <cp:revision>2</cp:revision>
  <dcterms:created xsi:type="dcterms:W3CDTF">2024-11-23T23:13:00Z</dcterms:created>
  <dcterms:modified xsi:type="dcterms:W3CDTF">2024-11-23T23:13:00Z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7228e1b2-3e06-40d4-9614-fcf165bcabfe</vt:lpwstr>
  </property>
</Properties>
</file>