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0B" w:rsidRPr="00FB150B" w:rsidRDefault="00FB150B" w:rsidP="00FB150B">
      <w:pPr>
        <w:rPr>
          <w:b/>
          <w:lang w:val="uk-UA"/>
        </w:rPr>
      </w:pPr>
      <w:r w:rsidRPr="00FB150B">
        <w:rPr>
          <w:b/>
        </w:rPr>
        <w:t>СПИСОК ДОКУМЕНТОВ ДЛЯ УЧЕТА ОСНОВНЫХ СРЕДСТВ И НЕМАТЕРИАЛЬНЫХ АКТИВОВ.</w:t>
      </w:r>
    </w:p>
    <w:p w:rsidR="008A5795" w:rsidRPr="008A5795" w:rsidRDefault="008A5795" w:rsidP="008A5795">
      <w:pPr>
        <w:pStyle w:val="a3"/>
        <w:numPr>
          <w:ilvl w:val="0"/>
          <w:numId w:val="11"/>
        </w:numPr>
        <w:rPr>
          <w:lang w:val="en-US"/>
        </w:rPr>
      </w:pPr>
      <w:r>
        <w:t xml:space="preserve">Получение </w:t>
      </w:r>
      <w:r>
        <w:rPr>
          <w:lang w:val="uk-UA"/>
        </w:rPr>
        <w:t xml:space="preserve"> </w:t>
      </w:r>
      <w:r>
        <w:t>основных средств</w:t>
      </w:r>
    </w:p>
    <w:p w:rsidR="008A5795" w:rsidRDefault="008A5795" w:rsidP="008A5795">
      <w:pPr>
        <w:pStyle w:val="a3"/>
        <w:ind w:left="1080"/>
      </w:pPr>
      <w:r>
        <w:t>- счет</w:t>
      </w:r>
    </w:p>
    <w:p w:rsidR="008A5795" w:rsidRDefault="008A5795" w:rsidP="008A5795">
      <w:pPr>
        <w:pStyle w:val="a3"/>
        <w:ind w:left="1080"/>
      </w:pPr>
      <w:r>
        <w:t>- приходная накладная</w:t>
      </w:r>
    </w:p>
    <w:p w:rsidR="001D0965" w:rsidRDefault="008A5795" w:rsidP="008A5795">
      <w:pPr>
        <w:pStyle w:val="a3"/>
        <w:ind w:left="1080"/>
      </w:pPr>
      <w:r>
        <w:t xml:space="preserve">- аты выполненых работ/услуг      </w:t>
      </w:r>
    </w:p>
    <w:p w:rsidR="000612A9" w:rsidRDefault="001D0965" w:rsidP="000612A9">
      <w:pPr>
        <w:pStyle w:val="a3"/>
        <w:ind w:left="1080"/>
      </w:pPr>
      <w:r>
        <w:rPr>
          <w:lang w:val="en-US"/>
        </w:rPr>
        <w:t xml:space="preserve">- </w:t>
      </w:r>
      <w:r>
        <w:rPr>
          <w:lang w:val="uk-UA"/>
        </w:rPr>
        <w:t xml:space="preserve">акт ввода в </w:t>
      </w:r>
      <w:r>
        <w:t>э</w:t>
      </w:r>
      <w:r>
        <w:rPr>
          <w:lang w:val="uk-UA"/>
        </w:rPr>
        <w:t>ксплуатацию</w:t>
      </w:r>
      <w:r w:rsidR="008A5795">
        <w:t xml:space="preserve"> </w:t>
      </w:r>
    </w:p>
    <w:p w:rsidR="000612A9" w:rsidRPr="000612A9" w:rsidRDefault="000612A9" w:rsidP="000612A9">
      <w:pPr>
        <w:pStyle w:val="a3"/>
        <w:ind w:left="1080"/>
        <w:rPr>
          <w:lang w:val="uk-UA"/>
        </w:rPr>
      </w:pPr>
      <w:r>
        <w:t>- в</w:t>
      </w:r>
      <w:r w:rsidRPr="000612A9">
        <w:rPr>
          <w:lang w:val="uk-UA"/>
        </w:rPr>
        <w:t xml:space="preserve">вод основных средств купленных ранее; </w:t>
      </w:r>
      <w:r w:rsidRPr="000612A9">
        <w:rPr>
          <w:lang w:val="en-US"/>
        </w:rPr>
        <w:t>CFAB</w:t>
      </w:r>
      <w:r w:rsidRPr="000612A9">
        <w:rPr>
          <w:lang w:val="uk-UA"/>
        </w:rPr>
        <w:t xml:space="preserve"> </w:t>
      </w:r>
      <w:r w:rsidRPr="000612A9">
        <w:rPr>
          <w:lang w:val="en-US"/>
        </w:rPr>
        <w:t>comm</w:t>
      </w:r>
      <w:r w:rsidRPr="000612A9">
        <w:rPr>
          <w:lang w:val="uk-UA"/>
        </w:rPr>
        <w:t>_</w:t>
      </w:r>
      <w:r w:rsidRPr="000612A9">
        <w:rPr>
          <w:lang w:val="en-US"/>
        </w:rPr>
        <w:t>purch</w:t>
      </w:r>
      <w:r w:rsidRPr="000612A9">
        <w:rPr>
          <w:lang w:val="uk-UA"/>
        </w:rPr>
        <w:t>_</w:t>
      </w:r>
      <w:r w:rsidRPr="000612A9">
        <w:rPr>
          <w:lang w:val="en-US"/>
        </w:rPr>
        <w:t>before</w:t>
      </w:r>
      <w:r w:rsidRPr="000612A9">
        <w:rPr>
          <w:lang w:val="uk-UA"/>
        </w:rPr>
        <w:t>_</w:t>
      </w:r>
      <w:r w:rsidRPr="000612A9">
        <w:rPr>
          <w:lang w:val="en-US"/>
        </w:rPr>
        <w:t>fa</w:t>
      </w:r>
      <w:r w:rsidRPr="000612A9">
        <w:rPr>
          <w:lang w:val="uk-UA"/>
        </w:rPr>
        <w:t>.</w:t>
      </w:r>
      <w:r w:rsidRPr="000612A9">
        <w:rPr>
          <w:lang w:val="en-US"/>
        </w:rPr>
        <w:t>form</w:t>
      </w:r>
      <w:r w:rsidRPr="000612A9">
        <w:rPr>
          <w:lang w:val="uk-UA"/>
        </w:rPr>
        <w:t>.</w:t>
      </w:r>
      <w:r w:rsidRPr="000612A9">
        <w:rPr>
          <w:lang w:val="en-US"/>
        </w:rPr>
        <w:t>xml</w:t>
      </w:r>
    </w:p>
    <w:p w:rsidR="000612A9" w:rsidRPr="000612A9" w:rsidRDefault="000612A9" w:rsidP="008A5795">
      <w:pPr>
        <w:pStyle w:val="a3"/>
        <w:ind w:left="1080"/>
        <w:rPr>
          <w:lang w:val="uk-UA"/>
        </w:rPr>
      </w:pPr>
    </w:p>
    <w:p w:rsidR="008A5795" w:rsidRDefault="008A5795" w:rsidP="008A5795">
      <w:pPr>
        <w:pStyle w:val="a3"/>
        <w:numPr>
          <w:ilvl w:val="0"/>
          <w:numId w:val="11"/>
        </w:numPr>
      </w:pPr>
      <w:r>
        <w:t>Учет эксплуатации и использования основных средств</w:t>
      </w:r>
    </w:p>
    <w:p w:rsidR="008A5795" w:rsidRDefault="008A5795" w:rsidP="008A5795">
      <w:pPr>
        <w:pStyle w:val="a3"/>
        <w:ind w:left="1080"/>
      </w:pPr>
      <w:r>
        <w:t>- амортизация</w:t>
      </w:r>
    </w:p>
    <w:p w:rsidR="008A5795" w:rsidRDefault="008A5795" w:rsidP="008A5795">
      <w:pPr>
        <w:pStyle w:val="a3"/>
        <w:ind w:left="1080"/>
      </w:pPr>
      <w:r>
        <w:t>- ремонт основных средств</w:t>
      </w:r>
    </w:p>
    <w:p w:rsidR="008A5795" w:rsidRDefault="008A5795" w:rsidP="008A5795">
      <w:pPr>
        <w:pStyle w:val="a3"/>
        <w:ind w:left="1080"/>
      </w:pPr>
      <w:r>
        <w:t>- улучшение основных средста</w:t>
      </w:r>
    </w:p>
    <w:p w:rsidR="008A5795" w:rsidRDefault="008A5795" w:rsidP="008A5795">
      <w:pPr>
        <w:pStyle w:val="a3"/>
        <w:ind w:left="1080"/>
      </w:pPr>
      <w:r>
        <w:t>- переоценка основных средств (как дооценка так и уценка)</w:t>
      </w:r>
    </w:p>
    <w:p w:rsidR="008A5795" w:rsidRDefault="008A5795" w:rsidP="008A5795">
      <w:pPr>
        <w:pStyle w:val="a3"/>
        <w:ind w:left="1080"/>
      </w:pPr>
      <w:r>
        <w:t>- уменьшение полезности основных средств и ее восстановление</w:t>
      </w:r>
    </w:p>
    <w:p w:rsidR="00C22D1D" w:rsidRDefault="00C22D1D" w:rsidP="008A5795">
      <w:pPr>
        <w:pStyle w:val="a3"/>
        <w:ind w:left="1080"/>
      </w:pPr>
      <w:r>
        <w:t>- перемещение основных средств</w:t>
      </w:r>
    </w:p>
    <w:p w:rsidR="00C52079" w:rsidRDefault="008A5795" w:rsidP="00FD1E88">
      <w:pPr>
        <w:pStyle w:val="a3"/>
        <w:numPr>
          <w:ilvl w:val="0"/>
          <w:numId w:val="11"/>
        </w:numPr>
      </w:pPr>
      <w:r>
        <w:t>Аренда основных средств</w:t>
      </w:r>
    </w:p>
    <w:p w:rsidR="00C52079" w:rsidRDefault="00C52079" w:rsidP="00C52079">
      <w:pPr>
        <w:pStyle w:val="a3"/>
        <w:ind w:left="1080"/>
      </w:pPr>
      <w:r>
        <w:t>- налоговый учет аренды</w:t>
      </w:r>
    </w:p>
    <w:p w:rsidR="00C52079" w:rsidRDefault="00C52079" w:rsidP="00C52079">
      <w:pPr>
        <w:pStyle w:val="a3"/>
        <w:ind w:left="1080"/>
      </w:pPr>
      <w:r>
        <w:t>- бухгалтерский учет аренды</w:t>
      </w:r>
    </w:p>
    <w:p w:rsidR="008A5795" w:rsidRDefault="008A5795" w:rsidP="008A5795">
      <w:pPr>
        <w:pStyle w:val="a3"/>
        <w:numPr>
          <w:ilvl w:val="0"/>
          <w:numId w:val="11"/>
        </w:numPr>
      </w:pPr>
      <w:r>
        <w:t>Выбытие основных средств</w:t>
      </w:r>
    </w:p>
    <w:p w:rsidR="00C52079" w:rsidRDefault="00C52079" w:rsidP="00C52079">
      <w:pPr>
        <w:pStyle w:val="a3"/>
        <w:ind w:left="1080"/>
      </w:pPr>
      <w:r>
        <w:t>- списание основных средств</w:t>
      </w:r>
    </w:p>
    <w:p w:rsidR="00C52079" w:rsidRDefault="00C52079" w:rsidP="00C52079">
      <w:pPr>
        <w:pStyle w:val="a3"/>
        <w:ind w:left="1080"/>
      </w:pPr>
      <w:r>
        <w:t>- внесение основных средств в уставной капитал</w:t>
      </w:r>
    </w:p>
    <w:p w:rsidR="00C52079" w:rsidRDefault="00C52079" w:rsidP="00C52079">
      <w:pPr>
        <w:pStyle w:val="a3"/>
        <w:ind w:left="1080"/>
      </w:pPr>
      <w:r>
        <w:t>- бесплатная передача основных средств</w:t>
      </w:r>
    </w:p>
    <w:p w:rsidR="00C52079" w:rsidRDefault="00C52079" w:rsidP="00C52079">
      <w:pPr>
        <w:pStyle w:val="a3"/>
        <w:ind w:left="1080"/>
      </w:pPr>
      <w:r>
        <w:t>- продажа основных средств</w:t>
      </w:r>
    </w:p>
    <w:p w:rsidR="00C52079" w:rsidRPr="008A5795" w:rsidRDefault="00C52079" w:rsidP="00C52079">
      <w:pPr>
        <w:pStyle w:val="a3"/>
        <w:ind w:left="1080"/>
      </w:pPr>
    </w:p>
    <w:p w:rsidR="008A5795" w:rsidRDefault="008A5795" w:rsidP="008A5795">
      <w:pPr>
        <w:pStyle w:val="a3"/>
        <w:rPr>
          <w:lang w:val="uk-UA"/>
        </w:rPr>
      </w:pPr>
    </w:p>
    <w:p w:rsidR="008A5795" w:rsidRDefault="008A5795" w:rsidP="008A5795">
      <w:pPr>
        <w:pStyle w:val="a3"/>
        <w:rPr>
          <w:lang w:val="uk-UA"/>
        </w:rPr>
      </w:pPr>
    </w:p>
    <w:p w:rsidR="008A5795" w:rsidRDefault="008A5795" w:rsidP="008A5795">
      <w:pPr>
        <w:pStyle w:val="a3"/>
        <w:rPr>
          <w:lang w:val="uk-UA"/>
        </w:rPr>
      </w:pPr>
    </w:p>
    <w:p w:rsidR="008A5795" w:rsidRDefault="008A5795" w:rsidP="008A5795">
      <w:pPr>
        <w:pStyle w:val="a3"/>
        <w:rPr>
          <w:lang w:val="uk-UA"/>
        </w:rPr>
      </w:pPr>
    </w:p>
    <w:p w:rsidR="00BB184F" w:rsidRPr="00FB150B" w:rsidRDefault="00FB150B" w:rsidP="00FB150B">
      <w:pPr>
        <w:pStyle w:val="a3"/>
        <w:numPr>
          <w:ilvl w:val="0"/>
          <w:numId w:val="1"/>
        </w:numPr>
        <w:rPr>
          <w:lang w:val="uk-UA"/>
        </w:rPr>
      </w:pPr>
      <w:r>
        <w:t>Счет на приобретение оборудования;</w:t>
      </w:r>
    </w:p>
    <w:p w:rsidR="00FB150B" w:rsidRDefault="00FB150B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Приходная накладная ОС, НА;</w:t>
      </w:r>
    </w:p>
    <w:p w:rsidR="00097DC0" w:rsidRDefault="00097DC0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Банковская выписка;</w:t>
      </w:r>
    </w:p>
    <w:p w:rsidR="00FB150B" w:rsidRDefault="00FB150B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Акт выполненных </w:t>
      </w:r>
      <w:r w:rsidR="00D47966">
        <w:rPr>
          <w:lang w:val="uk-UA"/>
        </w:rPr>
        <w:t>работ</w:t>
      </w:r>
      <w:r>
        <w:rPr>
          <w:lang w:val="uk-UA"/>
        </w:rPr>
        <w:t>;</w:t>
      </w:r>
    </w:p>
    <w:p w:rsidR="00FB150B" w:rsidRDefault="00807436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Акт ввода</w:t>
      </w:r>
      <w:r w:rsidR="00097DC0">
        <w:rPr>
          <w:lang w:val="uk-UA"/>
        </w:rPr>
        <w:t xml:space="preserve"> в эксплуатацию </w:t>
      </w:r>
      <w:r>
        <w:rPr>
          <w:lang w:val="uk-UA"/>
        </w:rPr>
        <w:t>ОС, НА</w:t>
      </w:r>
      <w:r w:rsidR="00097DC0">
        <w:rPr>
          <w:lang w:val="uk-UA"/>
        </w:rPr>
        <w:t>;</w:t>
      </w:r>
    </w:p>
    <w:p w:rsidR="00097DC0" w:rsidRDefault="00097DC0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Налоговая накладная (Экспорт: Медок и др.)</w:t>
      </w:r>
      <w:r w:rsidR="00430E51">
        <w:rPr>
          <w:lang w:val="uk-UA"/>
        </w:rPr>
        <w:t>;</w:t>
      </w:r>
    </w:p>
    <w:p w:rsidR="00583DAB" w:rsidRDefault="00583DAB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Ввод основных средств купленных ранее</w:t>
      </w:r>
      <w:r w:rsidR="00430E51">
        <w:rPr>
          <w:lang w:val="uk-UA"/>
        </w:rPr>
        <w:t>;</w:t>
      </w:r>
    </w:p>
    <w:p w:rsidR="00430E51" w:rsidRDefault="00430E51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Перемещение ОС, НА;</w:t>
      </w:r>
    </w:p>
    <w:p w:rsidR="00430E51" w:rsidRDefault="00430E51" w:rsidP="00FB150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Списание основных средств;</w:t>
      </w:r>
    </w:p>
    <w:p w:rsidR="00097DC0" w:rsidRDefault="00097DC0" w:rsidP="00097DC0">
      <w:pPr>
        <w:rPr>
          <w:lang w:val="uk-UA"/>
        </w:rPr>
      </w:pPr>
    </w:p>
    <w:p w:rsidR="00097DC0" w:rsidRPr="001F7040" w:rsidRDefault="00097DC0" w:rsidP="001F7040">
      <w:pPr>
        <w:pStyle w:val="a3"/>
        <w:numPr>
          <w:ilvl w:val="0"/>
          <w:numId w:val="10"/>
        </w:numPr>
        <w:rPr>
          <w:b/>
          <w:i/>
          <w:color w:val="2F5496" w:themeColor="accent5" w:themeShade="BF"/>
          <w:lang w:val="uk-UA"/>
        </w:rPr>
      </w:pPr>
      <w:r w:rsidRPr="001F7040">
        <w:rPr>
          <w:b/>
          <w:i/>
          <w:color w:val="2F5496" w:themeColor="accent5" w:themeShade="BF"/>
          <w:lang w:val="uk-UA"/>
        </w:rPr>
        <w:t>Счет на приобретение оборудования:</w:t>
      </w:r>
    </w:p>
    <w:p w:rsidR="0036668A" w:rsidRPr="00341C6E" w:rsidRDefault="0036668A" w:rsidP="0036668A">
      <w:pPr>
        <w:pStyle w:val="a3"/>
        <w:numPr>
          <w:ilvl w:val="0"/>
          <w:numId w:val="2"/>
        </w:numPr>
        <w:rPr>
          <w:color w:val="FF0000"/>
          <w:lang w:val="uk-UA"/>
        </w:rPr>
      </w:pPr>
      <w:r w:rsidRPr="00341C6E">
        <w:rPr>
          <w:color w:val="FF0000"/>
          <w:lang w:val="uk-UA"/>
        </w:rPr>
        <w:t xml:space="preserve">Дт. 00      </w:t>
      </w:r>
      <w:r w:rsidRPr="00341C6E">
        <w:rPr>
          <w:color w:val="FF0000"/>
        </w:rPr>
        <w:t>Сумма</w:t>
      </w:r>
      <w:r w:rsidRPr="00341C6E">
        <w:rPr>
          <w:color w:val="FF0000"/>
          <w:lang w:val="uk-UA"/>
        </w:rPr>
        <w:t xml:space="preserve">  </w:t>
      </w:r>
      <w:r w:rsidR="00915776" w:rsidRPr="00341C6E">
        <w:rPr>
          <w:color w:val="FF0000"/>
          <w:lang w:val="uk-UA"/>
        </w:rPr>
        <w:t xml:space="preserve"> </w:t>
      </w:r>
      <w:r w:rsidRPr="00341C6E">
        <w:rPr>
          <w:color w:val="FF0000"/>
          <w:lang w:val="uk-UA"/>
        </w:rPr>
        <w:t xml:space="preserve">    Поставщик                                  </w:t>
      </w:r>
      <w:r w:rsidR="00113B2D" w:rsidRPr="00341C6E">
        <w:rPr>
          <w:color w:val="FF0000"/>
          <w:lang w:val="uk-UA"/>
        </w:rPr>
        <w:t>ОУ</w:t>
      </w:r>
    </w:p>
    <w:p w:rsidR="0036668A" w:rsidRPr="00341C6E" w:rsidRDefault="0036668A" w:rsidP="00097DC0">
      <w:pPr>
        <w:rPr>
          <w:color w:val="FF0000"/>
          <w:lang w:val="uk-UA"/>
        </w:rPr>
      </w:pPr>
      <w:r w:rsidRPr="00341C6E">
        <w:rPr>
          <w:color w:val="FF0000"/>
          <w:lang w:val="uk-UA"/>
        </w:rPr>
        <w:t xml:space="preserve">              Кт. </w:t>
      </w:r>
      <w:r w:rsidR="00915776" w:rsidRPr="00341C6E">
        <w:rPr>
          <w:color w:val="FF0000"/>
          <w:lang w:val="uk-UA"/>
        </w:rPr>
        <w:t xml:space="preserve"> </w:t>
      </w:r>
      <w:r w:rsidRPr="00341C6E">
        <w:rPr>
          <w:color w:val="FF0000"/>
          <w:lang w:val="uk-UA"/>
        </w:rPr>
        <w:t>00                         Предприятие</w:t>
      </w:r>
    </w:p>
    <w:p w:rsidR="0036668A" w:rsidRDefault="0036668A" w:rsidP="00097DC0">
      <w:pPr>
        <w:rPr>
          <w:lang w:val="uk-UA"/>
        </w:rPr>
      </w:pPr>
    </w:p>
    <w:p w:rsidR="0036668A" w:rsidRPr="001F7040" w:rsidRDefault="0036668A" w:rsidP="001F7040">
      <w:pPr>
        <w:pStyle w:val="a3"/>
        <w:numPr>
          <w:ilvl w:val="0"/>
          <w:numId w:val="10"/>
        </w:numPr>
        <w:rPr>
          <w:b/>
          <w:i/>
          <w:color w:val="2F5496" w:themeColor="accent5" w:themeShade="BF"/>
          <w:lang w:val="uk-UA"/>
        </w:rPr>
      </w:pPr>
      <w:r w:rsidRPr="001F7040">
        <w:rPr>
          <w:b/>
          <w:i/>
          <w:color w:val="2F5496" w:themeColor="accent5" w:themeShade="BF"/>
          <w:lang w:val="uk-UA"/>
        </w:rPr>
        <w:t>Приходня накладная ОС, НА:</w:t>
      </w:r>
    </w:p>
    <w:p w:rsidR="0036668A" w:rsidRPr="004E1B0F" w:rsidRDefault="0036668A" w:rsidP="0036668A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 w:rsidRPr="004E1B0F">
        <w:rPr>
          <w:b/>
          <w:u w:val="single"/>
          <w:lang w:val="uk-UA"/>
        </w:rPr>
        <w:t>Приход ОС, НА (Без НДС) до оплаты</w:t>
      </w:r>
    </w:p>
    <w:p w:rsidR="0036668A" w:rsidRDefault="006F22E7" w:rsidP="006F22E7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Дт. 15-ых  Сумма        Склад (предприятие)              ОУ</w:t>
      </w:r>
    </w:p>
    <w:p w:rsidR="006F22E7" w:rsidRDefault="006F22E7" w:rsidP="006F22E7">
      <w:pPr>
        <w:pStyle w:val="a3"/>
        <w:rPr>
          <w:lang w:val="uk-UA"/>
        </w:rPr>
      </w:pPr>
      <w:r>
        <w:rPr>
          <w:lang w:val="uk-UA"/>
        </w:rPr>
        <w:t>Кт. 631                           Поставщик</w:t>
      </w:r>
    </w:p>
    <w:p w:rsidR="006F22E7" w:rsidRPr="006F22E7" w:rsidRDefault="006F22E7" w:rsidP="006F22E7">
      <w:pPr>
        <w:pStyle w:val="a3"/>
        <w:rPr>
          <w:lang w:val="uk-UA"/>
        </w:rPr>
      </w:pPr>
    </w:p>
    <w:p w:rsidR="009F5810" w:rsidRPr="004E1B0F" w:rsidRDefault="009F5810" w:rsidP="006F22E7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 w:rsidRPr="004E1B0F">
        <w:rPr>
          <w:b/>
          <w:u w:val="single"/>
          <w:lang w:val="uk-UA"/>
        </w:rPr>
        <w:lastRenderedPageBreak/>
        <w:t>Приход ОС, НА (Без НДС) предоплата</w:t>
      </w:r>
    </w:p>
    <w:p w:rsidR="006F22E7" w:rsidRPr="006F22E7" w:rsidRDefault="006F22E7" w:rsidP="006F22E7">
      <w:pPr>
        <w:pStyle w:val="a3"/>
        <w:numPr>
          <w:ilvl w:val="0"/>
          <w:numId w:val="9"/>
        </w:numPr>
        <w:rPr>
          <w:lang w:val="uk-UA"/>
        </w:rPr>
      </w:pPr>
      <w:r w:rsidRPr="006F22E7">
        <w:rPr>
          <w:lang w:val="uk-UA"/>
        </w:rPr>
        <w:t>Дт. 15-ых  Сумма        Склад (предприятие)              ОУ</w:t>
      </w:r>
    </w:p>
    <w:p w:rsidR="006F22E7" w:rsidRDefault="006F22E7" w:rsidP="006F22E7">
      <w:pPr>
        <w:pStyle w:val="a3"/>
        <w:rPr>
          <w:lang w:val="uk-UA"/>
        </w:rPr>
      </w:pPr>
      <w:r>
        <w:rPr>
          <w:lang w:val="uk-UA"/>
        </w:rPr>
        <w:t>Кт. 631                           Поставщик</w:t>
      </w:r>
    </w:p>
    <w:p w:rsidR="006F22E7" w:rsidRDefault="006F22E7" w:rsidP="006F22E7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Дт. 631     Сумма     </w:t>
      </w:r>
      <w:r w:rsidR="00915776">
        <w:rPr>
          <w:lang w:val="uk-UA"/>
        </w:rPr>
        <w:t xml:space="preserve"> </w:t>
      </w:r>
      <w:r>
        <w:rPr>
          <w:lang w:val="uk-UA"/>
        </w:rPr>
        <w:t xml:space="preserve">   Поставщик                                  Предоплата</w:t>
      </w:r>
    </w:p>
    <w:p w:rsidR="006F22E7" w:rsidRPr="006F22E7" w:rsidRDefault="006F22E7" w:rsidP="006F22E7">
      <w:pPr>
        <w:pStyle w:val="a3"/>
        <w:rPr>
          <w:lang w:val="uk-UA"/>
        </w:rPr>
      </w:pPr>
      <w:r>
        <w:rPr>
          <w:lang w:val="uk-UA"/>
        </w:rPr>
        <w:t xml:space="preserve">Кт. 371                         </w:t>
      </w:r>
      <w:r w:rsidR="00915776">
        <w:rPr>
          <w:lang w:val="uk-UA"/>
        </w:rPr>
        <w:t xml:space="preserve"> </w:t>
      </w:r>
      <w:r>
        <w:rPr>
          <w:lang w:val="uk-UA"/>
        </w:rPr>
        <w:t xml:space="preserve"> Поставщик</w:t>
      </w:r>
    </w:p>
    <w:p w:rsidR="009F5810" w:rsidRPr="009F5810" w:rsidRDefault="009F5810" w:rsidP="009F5810">
      <w:pPr>
        <w:pStyle w:val="a3"/>
        <w:rPr>
          <w:lang w:val="uk-UA"/>
        </w:rPr>
      </w:pPr>
    </w:p>
    <w:p w:rsidR="009F5810" w:rsidRPr="009F5810" w:rsidRDefault="009F5810" w:rsidP="009F5810">
      <w:pPr>
        <w:pStyle w:val="a3"/>
        <w:rPr>
          <w:lang w:val="uk-UA"/>
        </w:rPr>
      </w:pPr>
    </w:p>
    <w:p w:rsidR="009F5810" w:rsidRPr="004E1B0F" w:rsidRDefault="009F5810" w:rsidP="009F5810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 w:rsidRPr="004E1B0F">
        <w:rPr>
          <w:b/>
          <w:u w:val="single"/>
          <w:lang w:val="uk-UA"/>
        </w:rPr>
        <w:t>Приход ОС, НА (НДС) до оплаты</w:t>
      </w:r>
    </w:p>
    <w:p w:rsidR="004E1B0F" w:rsidRDefault="00915776" w:rsidP="00113B2D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Дт. 15-ых   Сумма (Без </w:t>
      </w:r>
      <w:r w:rsidR="00113B2D" w:rsidRPr="004E1B0F">
        <w:rPr>
          <w:lang w:val="uk-UA"/>
        </w:rPr>
        <w:t>НДС</w:t>
      </w:r>
      <w:r>
        <w:rPr>
          <w:lang w:val="uk-UA"/>
        </w:rPr>
        <w:t>)</w:t>
      </w:r>
      <w:r w:rsidR="00113B2D" w:rsidRPr="004E1B0F">
        <w:rPr>
          <w:lang w:val="uk-UA"/>
        </w:rPr>
        <w:t xml:space="preserve">   Склад (Предприятие)         ОУ</w:t>
      </w:r>
    </w:p>
    <w:p w:rsidR="00113B2D" w:rsidRPr="004E1B0F" w:rsidRDefault="00113B2D" w:rsidP="004E1B0F">
      <w:pPr>
        <w:pStyle w:val="a3"/>
        <w:rPr>
          <w:lang w:val="uk-UA"/>
        </w:rPr>
      </w:pPr>
      <w:r w:rsidRPr="004E1B0F">
        <w:rPr>
          <w:lang w:val="uk-UA"/>
        </w:rPr>
        <w:t xml:space="preserve">Кт. 631                             </w:t>
      </w:r>
      <w:r w:rsidR="00915776">
        <w:rPr>
          <w:lang w:val="uk-UA"/>
        </w:rPr>
        <w:t xml:space="preserve"> </w:t>
      </w:r>
      <w:r w:rsidRPr="004E1B0F">
        <w:rPr>
          <w:lang w:val="uk-UA"/>
        </w:rPr>
        <w:t xml:space="preserve">    </w:t>
      </w:r>
      <w:r w:rsidR="00915776">
        <w:rPr>
          <w:lang w:val="uk-UA"/>
        </w:rPr>
        <w:t xml:space="preserve">        </w:t>
      </w:r>
      <w:r w:rsidRPr="004E1B0F">
        <w:rPr>
          <w:lang w:val="uk-UA"/>
        </w:rPr>
        <w:t>Поставщик</w:t>
      </w:r>
    </w:p>
    <w:p w:rsidR="004E1B0F" w:rsidRDefault="00113B2D" w:rsidP="00113B2D">
      <w:pPr>
        <w:pStyle w:val="a3"/>
        <w:numPr>
          <w:ilvl w:val="0"/>
          <w:numId w:val="5"/>
        </w:numPr>
        <w:rPr>
          <w:lang w:val="uk-UA"/>
        </w:rPr>
      </w:pPr>
      <w:r w:rsidRPr="004E1B0F">
        <w:rPr>
          <w:lang w:val="uk-UA"/>
        </w:rPr>
        <w:t xml:space="preserve">Дт. 644      НДС               </w:t>
      </w:r>
      <w:r w:rsidR="00915776">
        <w:rPr>
          <w:lang w:val="uk-UA"/>
        </w:rPr>
        <w:t xml:space="preserve"> </w:t>
      </w:r>
      <w:r w:rsidRPr="004E1B0F">
        <w:rPr>
          <w:lang w:val="uk-UA"/>
        </w:rPr>
        <w:t xml:space="preserve">  </w:t>
      </w:r>
      <w:r w:rsidR="00915776">
        <w:rPr>
          <w:lang w:val="uk-UA"/>
        </w:rPr>
        <w:t xml:space="preserve">         </w:t>
      </w:r>
      <w:r w:rsidRPr="004E1B0F">
        <w:rPr>
          <w:lang w:val="uk-UA"/>
        </w:rPr>
        <w:t xml:space="preserve"> Поставщик                            ОУ (НДС)</w:t>
      </w:r>
    </w:p>
    <w:p w:rsidR="00113B2D" w:rsidRDefault="00113B2D" w:rsidP="004E1B0F">
      <w:pPr>
        <w:pStyle w:val="a3"/>
        <w:rPr>
          <w:lang w:val="uk-UA"/>
        </w:rPr>
      </w:pPr>
      <w:r w:rsidRPr="004E1B0F">
        <w:rPr>
          <w:lang w:val="uk-UA"/>
        </w:rPr>
        <w:t xml:space="preserve">Кт. 631                               </w:t>
      </w:r>
      <w:r w:rsidR="00915776">
        <w:rPr>
          <w:lang w:val="uk-UA"/>
        </w:rPr>
        <w:t xml:space="preserve"> </w:t>
      </w:r>
      <w:r w:rsidRPr="004E1B0F">
        <w:rPr>
          <w:lang w:val="uk-UA"/>
        </w:rPr>
        <w:t xml:space="preserve"> </w:t>
      </w:r>
      <w:r w:rsidR="00915776">
        <w:rPr>
          <w:lang w:val="uk-UA"/>
        </w:rPr>
        <w:t xml:space="preserve">         </w:t>
      </w:r>
      <w:r w:rsidRPr="004E1B0F">
        <w:rPr>
          <w:lang w:val="uk-UA"/>
        </w:rPr>
        <w:t>Поставщик</w:t>
      </w:r>
    </w:p>
    <w:p w:rsidR="004E1B0F" w:rsidRPr="004E1B0F" w:rsidRDefault="00915776" w:rsidP="004E1B0F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9F5810" w:rsidRPr="004E1B0F" w:rsidRDefault="009F5810" w:rsidP="009F5810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 w:rsidRPr="004E1B0F">
        <w:rPr>
          <w:b/>
          <w:u w:val="single"/>
          <w:lang w:val="uk-UA"/>
        </w:rPr>
        <w:t>Приход ОС, НА (НДС) предоплата</w:t>
      </w:r>
    </w:p>
    <w:p w:rsidR="00113B2D" w:rsidRDefault="00113B2D" w:rsidP="00113B2D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Дт. 15-ых     </w:t>
      </w:r>
      <w:r w:rsidR="00915776">
        <w:rPr>
          <w:lang w:val="uk-UA"/>
        </w:rPr>
        <w:t>Сумма (Без НДС)</w:t>
      </w:r>
      <w:r>
        <w:rPr>
          <w:lang w:val="uk-UA"/>
        </w:rPr>
        <w:t xml:space="preserve">   Склад</w:t>
      </w:r>
      <w:r w:rsidR="00915776">
        <w:rPr>
          <w:lang w:val="uk-UA"/>
        </w:rPr>
        <w:t xml:space="preserve"> </w:t>
      </w:r>
      <w:r>
        <w:rPr>
          <w:lang w:val="uk-UA"/>
        </w:rPr>
        <w:t>(Предприяти</w:t>
      </w:r>
      <w:r w:rsidR="00915776">
        <w:rPr>
          <w:lang w:val="uk-UA"/>
        </w:rPr>
        <w:t>е</w:t>
      </w:r>
      <w:r>
        <w:rPr>
          <w:lang w:val="uk-UA"/>
        </w:rPr>
        <w:t>)       ОУ</w:t>
      </w:r>
    </w:p>
    <w:p w:rsidR="00113B2D" w:rsidRDefault="00113B2D" w:rsidP="00113B2D">
      <w:pPr>
        <w:pStyle w:val="a3"/>
        <w:rPr>
          <w:lang w:val="uk-UA"/>
        </w:rPr>
      </w:pPr>
      <w:r>
        <w:rPr>
          <w:lang w:val="uk-UA"/>
        </w:rPr>
        <w:t xml:space="preserve">Кт. 631                                   </w:t>
      </w:r>
      <w:r w:rsidR="00915776">
        <w:rPr>
          <w:lang w:val="uk-UA"/>
        </w:rPr>
        <w:t xml:space="preserve">         </w:t>
      </w:r>
      <w:r>
        <w:rPr>
          <w:lang w:val="uk-UA"/>
        </w:rPr>
        <w:t xml:space="preserve">Поставщик </w:t>
      </w:r>
    </w:p>
    <w:p w:rsidR="00113B2D" w:rsidRDefault="00113B2D" w:rsidP="00113B2D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Дт. 644          НДС                </w:t>
      </w:r>
      <w:r w:rsidR="00915776">
        <w:rPr>
          <w:lang w:val="uk-UA"/>
        </w:rPr>
        <w:t xml:space="preserve">          </w:t>
      </w:r>
      <w:r>
        <w:rPr>
          <w:lang w:val="uk-UA"/>
        </w:rPr>
        <w:t>Поставщик                         ОУ (НДС)</w:t>
      </w:r>
    </w:p>
    <w:p w:rsidR="00113B2D" w:rsidRDefault="00113B2D" w:rsidP="00113B2D">
      <w:pPr>
        <w:pStyle w:val="a3"/>
        <w:rPr>
          <w:lang w:val="uk-UA"/>
        </w:rPr>
      </w:pPr>
      <w:r>
        <w:rPr>
          <w:lang w:val="uk-UA"/>
        </w:rPr>
        <w:t xml:space="preserve">Кт. 631                                   </w:t>
      </w:r>
      <w:r w:rsidR="00915776">
        <w:rPr>
          <w:lang w:val="uk-UA"/>
        </w:rPr>
        <w:t xml:space="preserve">         </w:t>
      </w:r>
      <w:r>
        <w:rPr>
          <w:lang w:val="uk-UA"/>
        </w:rPr>
        <w:t>Поставщик</w:t>
      </w:r>
    </w:p>
    <w:p w:rsidR="00113B2D" w:rsidRDefault="00113B2D" w:rsidP="00113B2D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Дт. 631          Сумма           </w:t>
      </w:r>
      <w:r w:rsidR="00915776">
        <w:rPr>
          <w:lang w:val="uk-UA"/>
        </w:rPr>
        <w:t xml:space="preserve">          </w:t>
      </w:r>
      <w:r>
        <w:rPr>
          <w:lang w:val="uk-UA"/>
        </w:rPr>
        <w:t>Поставщик                          Предоплата</w:t>
      </w:r>
    </w:p>
    <w:p w:rsidR="00113B2D" w:rsidRDefault="00113B2D" w:rsidP="00113B2D">
      <w:pPr>
        <w:pStyle w:val="a3"/>
        <w:rPr>
          <w:lang w:val="uk-UA"/>
        </w:rPr>
      </w:pPr>
      <w:r>
        <w:rPr>
          <w:lang w:val="uk-UA"/>
        </w:rPr>
        <w:t>Кт. 371</w:t>
      </w:r>
      <w:r w:rsidR="00915776">
        <w:rPr>
          <w:lang w:val="uk-UA"/>
        </w:rPr>
        <w:t xml:space="preserve">                                            </w:t>
      </w:r>
      <w:r w:rsidR="00D47966">
        <w:rPr>
          <w:lang w:val="uk-UA"/>
        </w:rPr>
        <w:t>Поставщик</w:t>
      </w:r>
    </w:p>
    <w:p w:rsidR="00D47966" w:rsidRDefault="00D47966" w:rsidP="00113B2D">
      <w:pPr>
        <w:pStyle w:val="a3"/>
        <w:rPr>
          <w:lang w:val="uk-UA"/>
        </w:rPr>
      </w:pP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>По дебeту счета 15 «Капитальные инвестиции» отражаeтся увeличeние понeсенных расходов на приобрeтениe или созданиe материальных и нeматериальных нeоборотных активов, по крeдиту — их умeньшение (ввод в дeйствие, прием в эксплуатацию приобрeтенных или созданных нeматериальных активов и т. п.).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>На субсчeте 151 «Капитальное строительство» отражаются расходы на строитeльство, котороe осущeствляется как хозяйствeнным, так и подрядным способом для собствeнных нужд прeдприятия.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>На этом субсчетe такжe вeдется учет оборудования, подлeжащего монтажу в процeссе строитeльства.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 xml:space="preserve">Субсчет 152 «Приобретение (изготовлeние) основных средств» прeдназначен для учeта расходов на приобрeтeние или изготовлeниe собствeнными силами матeриальных активов, учет которых вeдeтся на счете </w:t>
      </w:r>
      <w:r w:rsidRPr="00430E51">
        <w:rPr>
          <w:rFonts w:ascii="Arial" w:hAnsi="Arial" w:cs="Arial"/>
          <w:color w:val="FF0000"/>
          <w:sz w:val="18"/>
          <w:szCs w:val="18"/>
        </w:rPr>
        <w:t xml:space="preserve">10 «Основные средства» </w:t>
      </w:r>
      <w:r w:rsidRPr="00023C48">
        <w:rPr>
          <w:rFonts w:ascii="Arial" w:hAnsi="Arial" w:cs="Arial"/>
          <w:color w:val="000000"/>
          <w:sz w:val="18"/>
          <w:szCs w:val="18"/>
        </w:rPr>
        <w:t>(кромe объeктов строитeльства и основного стада).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 xml:space="preserve">На субсчeте 153 «Приобретение (изготовлeние) прочих необоротных матeриальных активов» отражаются расходы прeдприятия (организации, учрeждения) на приобрeтeние или изготовлениe собствeнными силами матeриальных активов, учет которых вeдeтся на счете </w:t>
      </w:r>
      <w:r w:rsidRPr="00430E51">
        <w:rPr>
          <w:rFonts w:ascii="Arial" w:hAnsi="Arial" w:cs="Arial"/>
          <w:color w:val="FF0000"/>
          <w:sz w:val="18"/>
          <w:szCs w:val="18"/>
        </w:rPr>
        <w:t>11 «Прочиe необоротные материальные активы».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 xml:space="preserve">На субсчeте 154 «Приобретение (созданиe) нематериальных активов» отражаются расходы предприятия на приобрeтeние или создание собствeнными силами активов, учeт которых вeдeтся на счете </w:t>
      </w:r>
      <w:r w:rsidRPr="00430E51">
        <w:rPr>
          <w:rFonts w:ascii="Arial" w:hAnsi="Arial" w:cs="Arial"/>
          <w:color w:val="FF0000"/>
          <w:sz w:val="18"/>
          <w:szCs w:val="18"/>
        </w:rPr>
        <w:t>12 «Нематериальные активы»</w:t>
      </w:r>
      <w:r w:rsidRPr="00023C48">
        <w:rPr>
          <w:rFonts w:ascii="Arial" w:hAnsi="Arial" w:cs="Arial"/>
          <w:color w:val="000000"/>
          <w:sz w:val="18"/>
          <w:szCs w:val="18"/>
        </w:rPr>
        <w:t>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>На субсчeте 155 «Приобретение (выращиваниe) долгосрочных биологичeских активов» вeдeтся учeт расходов на приобрeтение или выращиваниe (создание) долгосрочных биологичeских активов, учет которых вeдется на счете 16 «Долгосрочные биологические активы», в том числe на выращиваниe нeзрeлых долгосрочных биологичeских активов, и формированиe основного стада рабочeго и продуктивного скота (кромe животных, учитываeмых на счете 21 «Тeкущие биологические активы»).</w:t>
      </w:r>
    </w:p>
    <w:p w:rsidR="00240ED5" w:rsidRPr="00023C48" w:rsidRDefault="00240ED5" w:rsidP="00023C48">
      <w:pPr>
        <w:pStyle w:val="a4"/>
        <w:spacing w:line="27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023C48">
        <w:rPr>
          <w:rFonts w:ascii="Arial" w:hAnsi="Arial" w:cs="Arial"/>
          <w:color w:val="000000"/>
          <w:sz w:val="18"/>
          <w:szCs w:val="18"/>
        </w:rPr>
        <w:t xml:space="preserve">Срeдства, которыe застройщик получил от пайщика для долeвого участия в строитeльстве объекта, отражаются по дeбету счетов учета дeнежных средств, запасов и крeдиту счета 48 «Целевое финансированиe и целевые поступлeния» с внeсением в аналитичeский учет свeдений о пайщике и объекте строитeльства. </w:t>
      </w:r>
      <w:r w:rsidRPr="00023C48">
        <w:rPr>
          <w:rFonts w:ascii="Arial" w:hAnsi="Arial" w:cs="Arial"/>
          <w:color w:val="000000"/>
          <w:sz w:val="18"/>
          <w:szCs w:val="18"/>
        </w:rPr>
        <w:lastRenderedPageBreak/>
        <w:t>Послe оформлeния докумeнтов о правe собственности пайщика на соотвeтствующую часть построенного объекта и приемопередаточного акта застройщик на соотвeтствующую стоимость дeбетует счет 48 в коррeспонденции со счетом 15.</w:t>
      </w:r>
    </w:p>
    <w:p w:rsidR="00240ED5" w:rsidRPr="00240ED5" w:rsidRDefault="00240ED5" w:rsidP="00113B2D">
      <w:pPr>
        <w:pStyle w:val="a3"/>
      </w:pPr>
    </w:p>
    <w:p w:rsidR="00240ED5" w:rsidRDefault="00240ED5" w:rsidP="00113B2D">
      <w:pPr>
        <w:pStyle w:val="a3"/>
        <w:rPr>
          <w:lang w:val="uk-UA"/>
        </w:rPr>
      </w:pPr>
    </w:p>
    <w:p w:rsidR="00D47966" w:rsidRDefault="00D47966" w:rsidP="00113B2D">
      <w:pPr>
        <w:pStyle w:val="a3"/>
        <w:rPr>
          <w:lang w:val="uk-UA"/>
        </w:rPr>
      </w:pPr>
    </w:p>
    <w:p w:rsidR="00D47966" w:rsidRDefault="00D47966" w:rsidP="00D47966">
      <w:pPr>
        <w:pStyle w:val="a3"/>
        <w:numPr>
          <w:ilvl w:val="0"/>
          <w:numId w:val="10"/>
        </w:numPr>
        <w:rPr>
          <w:b/>
          <w:i/>
          <w:color w:val="2F5496" w:themeColor="accent5" w:themeShade="BF"/>
          <w:lang w:val="uk-UA"/>
        </w:rPr>
      </w:pPr>
      <w:r>
        <w:rPr>
          <w:b/>
          <w:i/>
          <w:color w:val="2F5496" w:themeColor="accent5" w:themeShade="BF"/>
          <w:lang w:val="uk-UA"/>
        </w:rPr>
        <w:t>Акт выполненн</w:t>
      </w:r>
      <w:r>
        <w:rPr>
          <w:b/>
          <w:i/>
          <w:color w:val="2F5496" w:themeColor="accent5" w:themeShade="BF"/>
        </w:rPr>
        <w:t>ых работ</w:t>
      </w:r>
      <w:r w:rsidRPr="001F7040">
        <w:rPr>
          <w:b/>
          <w:i/>
          <w:color w:val="2F5496" w:themeColor="accent5" w:themeShade="BF"/>
          <w:lang w:val="uk-UA"/>
        </w:rPr>
        <w:t>:</w:t>
      </w:r>
    </w:p>
    <w:p w:rsidR="00366BCB" w:rsidRPr="004E1B0F" w:rsidRDefault="00366BCB" w:rsidP="00366BCB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>
        <w:rPr>
          <w:b/>
          <w:u w:val="single"/>
          <w:lang w:val="uk-UA"/>
        </w:rPr>
        <w:t>Акт выполненных рабо/услуг</w:t>
      </w:r>
      <w:r w:rsidRPr="004E1B0F">
        <w:rPr>
          <w:b/>
          <w:u w:val="single"/>
          <w:lang w:val="uk-UA"/>
        </w:rPr>
        <w:t xml:space="preserve"> (Без НДС) до оплаты</w:t>
      </w:r>
    </w:p>
    <w:p w:rsidR="00366BCB" w:rsidRDefault="00366BCB" w:rsidP="00366BCB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Дт. 15-ых  Сумма        Склад (предприятие)              ОУ</w:t>
      </w:r>
    </w:p>
    <w:p w:rsidR="00366BCB" w:rsidRDefault="00366BCB" w:rsidP="00366BCB">
      <w:pPr>
        <w:pStyle w:val="a3"/>
        <w:rPr>
          <w:lang w:val="uk-UA"/>
        </w:rPr>
      </w:pPr>
      <w:r>
        <w:rPr>
          <w:lang w:val="uk-UA"/>
        </w:rPr>
        <w:t>Кт. 631                           Поставщик</w:t>
      </w:r>
    </w:p>
    <w:p w:rsidR="00366BCB" w:rsidRPr="006F22E7" w:rsidRDefault="00366BCB" w:rsidP="00366BCB">
      <w:pPr>
        <w:pStyle w:val="a3"/>
        <w:rPr>
          <w:lang w:val="uk-UA"/>
        </w:rPr>
      </w:pPr>
    </w:p>
    <w:p w:rsidR="00366BCB" w:rsidRPr="004E1B0F" w:rsidRDefault="00366BCB" w:rsidP="00366BCB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>
        <w:rPr>
          <w:b/>
          <w:u w:val="single"/>
          <w:lang w:val="uk-UA"/>
        </w:rPr>
        <w:t>Акт выполненных рабо/услуг</w:t>
      </w:r>
      <w:r w:rsidRPr="004E1B0F">
        <w:rPr>
          <w:b/>
          <w:u w:val="single"/>
          <w:lang w:val="uk-UA"/>
        </w:rPr>
        <w:t xml:space="preserve"> (Без НДС)  предоплата</w:t>
      </w:r>
    </w:p>
    <w:p w:rsidR="00366BCB" w:rsidRPr="006F22E7" w:rsidRDefault="00366BCB" w:rsidP="00366BCB">
      <w:pPr>
        <w:pStyle w:val="a3"/>
        <w:numPr>
          <w:ilvl w:val="0"/>
          <w:numId w:val="9"/>
        </w:numPr>
        <w:rPr>
          <w:lang w:val="uk-UA"/>
        </w:rPr>
      </w:pPr>
      <w:r w:rsidRPr="006F22E7">
        <w:rPr>
          <w:lang w:val="uk-UA"/>
        </w:rPr>
        <w:t>Дт. 15-ых  Сумма        Склад (предприятие)              ОУ</w:t>
      </w:r>
    </w:p>
    <w:p w:rsidR="00366BCB" w:rsidRDefault="00366BCB" w:rsidP="00366BCB">
      <w:pPr>
        <w:pStyle w:val="a3"/>
        <w:rPr>
          <w:lang w:val="uk-UA"/>
        </w:rPr>
      </w:pPr>
      <w:r>
        <w:rPr>
          <w:lang w:val="uk-UA"/>
        </w:rPr>
        <w:t>Кт. 631                           Поставщик</w:t>
      </w:r>
    </w:p>
    <w:p w:rsidR="00366BCB" w:rsidRDefault="00366BCB" w:rsidP="00366BCB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Дт. 631     Сумма         Поставщик                                  Предоплата</w:t>
      </w:r>
    </w:p>
    <w:p w:rsidR="00366BCB" w:rsidRPr="006F22E7" w:rsidRDefault="00366BCB" w:rsidP="00366BCB">
      <w:pPr>
        <w:pStyle w:val="a3"/>
        <w:rPr>
          <w:lang w:val="uk-UA"/>
        </w:rPr>
      </w:pPr>
      <w:r>
        <w:rPr>
          <w:lang w:val="uk-UA"/>
        </w:rPr>
        <w:t>Кт. 371                           Поставщик</w:t>
      </w:r>
    </w:p>
    <w:p w:rsidR="00366BCB" w:rsidRPr="009F5810" w:rsidRDefault="00366BCB" w:rsidP="00366BCB">
      <w:pPr>
        <w:pStyle w:val="a3"/>
        <w:rPr>
          <w:lang w:val="uk-UA"/>
        </w:rPr>
      </w:pPr>
    </w:p>
    <w:p w:rsidR="00366BCB" w:rsidRPr="009F5810" w:rsidRDefault="00366BCB" w:rsidP="00366BCB">
      <w:pPr>
        <w:pStyle w:val="a3"/>
        <w:rPr>
          <w:lang w:val="uk-UA"/>
        </w:rPr>
      </w:pPr>
    </w:p>
    <w:p w:rsidR="00366BCB" w:rsidRPr="004E1B0F" w:rsidRDefault="00366BCB" w:rsidP="00366BCB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>
        <w:rPr>
          <w:b/>
          <w:u w:val="single"/>
          <w:lang w:val="uk-UA"/>
        </w:rPr>
        <w:t>Акт выполненных рабо/ус</w:t>
      </w:r>
      <w:bookmarkStart w:id="0" w:name="_GoBack"/>
      <w:bookmarkEnd w:id="0"/>
      <w:r>
        <w:rPr>
          <w:b/>
          <w:u w:val="single"/>
          <w:lang w:val="uk-UA"/>
        </w:rPr>
        <w:t>луг</w:t>
      </w:r>
      <w:r w:rsidRPr="004E1B0F">
        <w:rPr>
          <w:b/>
          <w:u w:val="single"/>
          <w:lang w:val="uk-UA"/>
        </w:rPr>
        <w:t xml:space="preserve"> (НДС) до оплаты</w:t>
      </w:r>
    </w:p>
    <w:p w:rsidR="00366BCB" w:rsidRDefault="00366BCB" w:rsidP="00366BCB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Дт. 15-ых   Сумма (Без </w:t>
      </w:r>
      <w:r w:rsidRPr="004E1B0F">
        <w:rPr>
          <w:lang w:val="uk-UA"/>
        </w:rPr>
        <w:t>НДС</w:t>
      </w:r>
      <w:r>
        <w:rPr>
          <w:lang w:val="uk-UA"/>
        </w:rPr>
        <w:t>)</w:t>
      </w:r>
      <w:r w:rsidRPr="004E1B0F">
        <w:rPr>
          <w:lang w:val="uk-UA"/>
        </w:rPr>
        <w:t xml:space="preserve">   Склад (Предприятие)         ОУ</w:t>
      </w:r>
    </w:p>
    <w:p w:rsidR="00366BCB" w:rsidRPr="004E1B0F" w:rsidRDefault="00366BCB" w:rsidP="00366BCB">
      <w:pPr>
        <w:pStyle w:val="a3"/>
        <w:rPr>
          <w:lang w:val="uk-UA"/>
        </w:rPr>
      </w:pPr>
      <w:r w:rsidRPr="004E1B0F">
        <w:rPr>
          <w:lang w:val="uk-UA"/>
        </w:rPr>
        <w:t xml:space="preserve">Кт. 631                             </w:t>
      </w:r>
      <w:r>
        <w:rPr>
          <w:lang w:val="uk-UA"/>
        </w:rPr>
        <w:t xml:space="preserve"> </w:t>
      </w:r>
      <w:r w:rsidRPr="004E1B0F">
        <w:rPr>
          <w:lang w:val="uk-UA"/>
        </w:rPr>
        <w:t xml:space="preserve">    </w:t>
      </w:r>
      <w:r>
        <w:rPr>
          <w:lang w:val="uk-UA"/>
        </w:rPr>
        <w:t xml:space="preserve">        </w:t>
      </w:r>
      <w:r w:rsidRPr="004E1B0F">
        <w:rPr>
          <w:lang w:val="uk-UA"/>
        </w:rPr>
        <w:t>Поставщик</w:t>
      </w:r>
    </w:p>
    <w:p w:rsidR="00366BCB" w:rsidRDefault="00366BCB" w:rsidP="00366BCB">
      <w:pPr>
        <w:pStyle w:val="a3"/>
        <w:numPr>
          <w:ilvl w:val="0"/>
          <w:numId w:val="5"/>
        </w:numPr>
        <w:rPr>
          <w:lang w:val="uk-UA"/>
        </w:rPr>
      </w:pPr>
      <w:r w:rsidRPr="004E1B0F">
        <w:rPr>
          <w:lang w:val="uk-UA"/>
        </w:rPr>
        <w:t xml:space="preserve">Дт. 644      НДС               </w:t>
      </w:r>
      <w:r>
        <w:rPr>
          <w:lang w:val="uk-UA"/>
        </w:rPr>
        <w:t xml:space="preserve"> </w:t>
      </w:r>
      <w:r w:rsidRPr="004E1B0F">
        <w:rPr>
          <w:lang w:val="uk-UA"/>
        </w:rPr>
        <w:t xml:space="preserve">  </w:t>
      </w:r>
      <w:r>
        <w:rPr>
          <w:lang w:val="uk-UA"/>
        </w:rPr>
        <w:t xml:space="preserve">         </w:t>
      </w:r>
      <w:r w:rsidRPr="004E1B0F">
        <w:rPr>
          <w:lang w:val="uk-UA"/>
        </w:rPr>
        <w:t xml:space="preserve"> Поставщик                            ОУ (НДС)</w:t>
      </w:r>
    </w:p>
    <w:p w:rsidR="00366BCB" w:rsidRDefault="00366BCB" w:rsidP="00366BCB">
      <w:pPr>
        <w:pStyle w:val="a3"/>
        <w:rPr>
          <w:lang w:val="uk-UA"/>
        </w:rPr>
      </w:pPr>
      <w:r w:rsidRPr="004E1B0F">
        <w:rPr>
          <w:lang w:val="uk-UA"/>
        </w:rPr>
        <w:t xml:space="preserve">Кт. 631                               </w:t>
      </w:r>
      <w:r>
        <w:rPr>
          <w:lang w:val="uk-UA"/>
        </w:rPr>
        <w:t xml:space="preserve"> </w:t>
      </w:r>
      <w:r w:rsidRPr="004E1B0F">
        <w:rPr>
          <w:lang w:val="uk-UA"/>
        </w:rPr>
        <w:t xml:space="preserve"> </w:t>
      </w:r>
      <w:r>
        <w:rPr>
          <w:lang w:val="uk-UA"/>
        </w:rPr>
        <w:t xml:space="preserve">         </w:t>
      </w:r>
      <w:r w:rsidRPr="004E1B0F">
        <w:rPr>
          <w:lang w:val="uk-UA"/>
        </w:rPr>
        <w:t>Поставщик</w:t>
      </w:r>
    </w:p>
    <w:p w:rsidR="00366BCB" w:rsidRPr="004E1B0F" w:rsidRDefault="00366BCB" w:rsidP="00366BCB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366BCB" w:rsidRPr="004E1B0F" w:rsidRDefault="00366BCB" w:rsidP="00366BCB">
      <w:pPr>
        <w:pStyle w:val="a3"/>
        <w:numPr>
          <w:ilvl w:val="0"/>
          <w:numId w:val="3"/>
        </w:numPr>
        <w:rPr>
          <w:b/>
          <w:u w:val="single"/>
          <w:lang w:val="uk-UA"/>
        </w:rPr>
      </w:pPr>
      <w:r>
        <w:rPr>
          <w:b/>
          <w:u w:val="single"/>
          <w:lang w:val="uk-UA"/>
        </w:rPr>
        <w:t>Акт выполненных рабо/услуг</w:t>
      </w:r>
      <w:r w:rsidRPr="004E1B0F">
        <w:rPr>
          <w:b/>
          <w:u w:val="single"/>
          <w:lang w:val="uk-UA"/>
        </w:rPr>
        <w:t xml:space="preserve"> </w:t>
      </w:r>
      <w:r>
        <w:rPr>
          <w:b/>
          <w:u w:val="single"/>
          <w:lang w:val="uk-UA"/>
        </w:rPr>
        <w:t xml:space="preserve"> </w:t>
      </w:r>
      <w:r w:rsidRPr="004E1B0F">
        <w:rPr>
          <w:b/>
          <w:u w:val="single"/>
          <w:lang w:val="uk-UA"/>
        </w:rPr>
        <w:t>(НДС) предоплата</w:t>
      </w:r>
    </w:p>
    <w:p w:rsidR="00366BCB" w:rsidRDefault="00366BCB" w:rsidP="00366BC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Дт. 15-ых     Сумма (Без НДС)   Склад (Предприятие)       ОУ</w:t>
      </w:r>
    </w:p>
    <w:p w:rsidR="00366BCB" w:rsidRDefault="00366BCB" w:rsidP="00366BCB">
      <w:pPr>
        <w:pStyle w:val="a3"/>
        <w:rPr>
          <w:lang w:val="uk-UA"/>
        </w:rPr>
      </w:pPr>
      <w:r>
        <w:rPr>
          <w:lang w:val="uk-UA"/>
        </w:rPr>
        <w:t xml:space="preserve">Кт. 631                                            Поставщик </w:t>
      </w:r>
    </w:p>
    <w:p w:rsidR="00366BCB" w:rsidRDefault="00366BCB" w:rsidP="00366BC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Дт. 644          НДС                          Поставщик                         ОУ (НДС)</w:t>
      </w:r>
    </w:p>
    <w:p w:rsidR="00366BCB" w:rsidRDefault="00366BCB" w:rsidP="00366BCB">
      <w:pPr>
        <w:pStyle w:val="a3"/>
        <w:rPr>
          <w:lang w:val="uk-UA"/>
        </w:rPr>
      </w:pPr>
      <w:r>
        <w:rPr>
          <w:lang w:val="uk-UA"/>
        </w:rPr>
        <w:t>Кт. 631                                            Поставщик</w:t>
      </w:r>
    </w:p>
    <w:p w:rsidR="00366BCB" w:rsidRDefault="00366BCB" w:rsidP="00366BC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Дт. 631          Сумма                     Поставщик                          Предоплата</w:t>
      </w:r>
    </w:p>
    <w:p w:rsidR="00366BCB" w:rsidRDefault="00366BCB" w:rsidP="00366BCB">
      <w:pPr>
        <w:pStyle w:val="a3"/>
        <w:rPr>
          <w:lang w:val="uk-UA"/>
        </w:rPr>
      </w:pPr>
      <w:r>
        <w:rPr>
          <w:lang w:val="uk-UA"/>
        </w:rPr>
        <w:t>Кт. 371                                            Поставщик</w:t>
      </w:r>
    </w:p>
    <w:p w:rsidR="00366BCB" w:rsidRPr="00366BCB" w:rsidRDefault="00366BCB" w:rsidP="00366BCB">
      <w:pPr>
        <w:rPr>
          <w:b/>
          <w:i/>
          <w:color w:val="2F5496" w:themeColor="accent5" w:themeShade="BF"/>
          <w:lang w:val="uk-UA"/>
        </w:rPr>
      </w:pPr>
    </w:p>
    <w:p w:rsidR="00D47966" w:rsidRDefault="00D47966" w:rsidP="00113B2D">
      <w:pPr>
        <w:pStyle w:val="a3"/>
        <w:rPr>
          <w:lang w:val="uk-UA"/>
        </w:rPr>
      </w:pPr>
    </w:p>
    <w:p w:rsidR="00D47966" w:rsidRPr="00113B2D" w:rsidRDefault="00D47966" w:rsidP="00113B2D">
      <w:pPr>
        <w:pStyle w:val="a3"/>
        <w:rPr>
          <w:lang w:val="uk-UA"/>
        </w:rPr>
      </w:pPr>
    </w:p>
    <w:sectPr w:rsidR="00D47966" w:rsidRPr="00113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43A3"/>
    <w:multiLevelType w:val="hybridMultilevel"/>
    <w:tmpl w:val="A4443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5433"/>
    <w:multiLevelType w:val="hybridMultilevel"/>
    <w:tmpl w:val="FF40D6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6F9D"/>
    <w:multiLevelType w:val="hybridMultilevel"/>
    <w:tmpl w:val="79669BBA"/>
    <w:lvl w:ilvl="0" w:tplc="04684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3457"/>
    <w:multiLevelType w:val="hybridMultilevel"/>
    <w:tmpl w:val="654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1F94"/>
    <w:multiLevelType w:val="hybridMultilevel"/>
    <w:tmpl w:val="3E103736"/>
    <w:lvl w:ilvl="0" w:tplc="5E905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44CD9"/>
    <w:multiLevelType w:val="hybridMultilevel"/>
    <w:tmpl w:val="B5D89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8366C"/>
    <w:multiLevelType w:val="hybridMultilevel"/>
    <w:tmpl w:val="3D626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12378"/>
    <w:multiLevelType w:val="hybridMultilevel"/>
    <w:tmpl w:val="00C00ED8"/>
    <w:lvl w:ilvl="0" w:tplc="93883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81DC4"/>
    <w:multiLevelType w:val="hybridMultilevel"/>
    <w:tmpl w:val="3C6A3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03089"/>
    <w:multiLevelType w:val="hybridMultilevel"/>
    <w:tmpl w:val="F076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626B1"/>
    <w:multiLevelType w:val="hybridMultilevel"/>
    <w:tmpl w:val="E5F23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B"/>
    <w:rsid w:val="00023C48"/>
    <w:rsid w:val="000612A9"/>
    <w:rsid w:val="00097DC0"/>
    <w:rsid w:val="00113B2D"/>
    <w:rsid w:val="001D0965"/>
    <w:rsid w:val="001F7040"/>
    <w:rsid w:val="00240ED5"/>
    <w:rsid w:val="002C7714"/>
    <w:rsid w:val="00341C6E"/>
    <w:rsid w:val="0036668A"/>
    <w:rsid w:val="00366BCB"/>
    <w:rsid w:val="003D4DE7"/>
    <w:rsid w:val="00430E51"/>
    <w:rsid w:val="004E1B0F"/>
    <w:rsid w:val="005017E2"/>
    <w:rsid w:val="00583DAB"/>
    <w:rsid w:val="006F22E7"/>
    <w:rsid w:val="006F2FDE"/>
    <w:rsid w:val="00807436"/>
    <w:rsid w:val="008A5795"/>
    <w:rsid w:val="00915776"/>
    <w:rsid w:val="009F5810"/>
    <w:rsid w:val="00AE12AE"/>
    <w:rsid w:val="00C22D1D"/>
    <w:rsid w:val="00C52079"/>
    <w:rsid w:val="00D47966"/>
    <w:rsid w:val="00D54FC6"/>
    <w:rsid w:val="00E70A13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76F53-4AA6-4FCF-8A27-EE68BCB4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5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0ED5"/>
    <w:pPr>
      <w:spacing w:before="100" w:beforeAutospacing="1" w:after="21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36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Миняйло Лариса</dc:creator>
  <cp:keywords/>
  <dc:description/>
  <cp:lastModifiedBy>Миняйло Лариса</cp:lastModifiedBy>
  <cp:revision>20</cp:revision>
  <dcterms:created xsi:type="dcterms:W3CDTF">2016-12-13T07:45:00Z</dcterms:created>
  <dcterms:modified xsi:type="dcterms:W3CDTF">2016-12-18T13:27:00Z</dcterms:modified>
</cp:coreProperties>
</file>