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5179" w14:textId="77777777" w:rsidR="00967C7B" w:rsidRPr="00967C7B" w:rsidRDefault="00967C7B" w:rsidP="00967C7B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967C7B">
        <w:rPr>
          <w:rFonts w:ascii="Times New Roman" w:eastAsia="Times New Roman" w:hAnsi="Times New Roman" w:cs="Times New Roman"/>
        </w:rPr>
        <w:t>GitHub Issues Tracking Log</w:t>
      </w:r>
    </w:p>
    <w:p w14:paraId="2B0761E7" w14:textId="77777777" w:rsidR="00967C7B" w:rsidRPr="00967C7B" w:rsidRDefault="00967C7B" w:rsidP="00967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C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</w:p>
    <w:p w14:paraId="5543B7AE" w14:textId="77777777" w:rsidR="00967C7B" w:rsidRPr="00967C7B" w:rsidRDefault="00967C7B" w:rsidP="00967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Microservices Order Processing System</w:t>
      </w:r>
    </w:p>
    <w:p w14:paraId="739D5692" w14:textId="3E4B49A8" w:rsidR="00967C7B" w:rsidRPr="00967C7B" w:rsidRDefault="00967C7B" w:rsidP="00967C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0F1F63" w14:textId="30866BC2" w:rsidR="00967C7B" w:rsidRPr="00967C7B" w:rsidRDefault="00967C7B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967C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PURPOSE</w:t>
      </w:r>
    </w:p>
    <w:p w14:paraId="3D341F03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This document records the issues identified and managed during the development and formal verification of the Microservices Order Processing System.</w:t>
      </w:r>
    </w:p>
    <w:p w14:paraId="13968E49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The purpose of issue tracking is to ensure proper requirement management, traceability, and verification across all phases of the SVV pipeline including requirements, Z Notation, VDM, Alloy, and validation.</w:t>
      </w:r>
    </w:p>
    <w:p w14:paraId="11DD31FB" w14:textId="2FE0AE65" w:rsidR="00967C7B" w:rsidRPr="00967C7B" w:rsidRDefault="00967C7B" w:rsidP="00967C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DD32B25" w14:textId="58408620" w:rsidR="00967C7B" w:rsidRPr="00967C7B" w:rsidRDefault="00967C7B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967C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ISSUES LOG</w:t>
      </w:r>
    </w:p>
    <w:tbl>
      <w:tblPr>
        <w:tblStyle w:val="GridTable6Colorful"/>
        <w:tblW w:w="0" w:type="auto"/>
        <w:tblCellSpacing w:w="2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903"/>
        <w:gridCol w:w="2658"/>
        <w:gridCol w:w="4823"/>
        <w:gridCol w:w="966"/>
      </w:tblGrid>
      <w:tr w:rsidR="00967C7B" w:rsidRPr="00967C7B" w14:paraId="13F43208" w14:textId="77777777" w:rsidTr="00967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B16C9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 ID</w:t>
            </w:r>
          </w:p>
        </w:tc>
        <w:tc>
          <w:tcPr>
            <w:tcW w:w="0" w:type="auto"/>
            <w:hideMark/>
          </w:tcPr>
          <w:p w14:paraId="65161008" w14:textId="77777777" w:rsidR="00967C7B" w:rsidRPr="00967C7B" w:rsidRDefault="00967C7B" w:rsidP="00967C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1A71FC25" w14:textId="77777777" w:rsidR="00967C7B" w:rsidRPr="00967C7B" w:rsidRDefault="00967C7B" w:rsidP="00967C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1E2C6E0" w14:textId="77777777" w:rsidR="00967C7B" w:rsidRPr="00967C7B" w:rsidRDefault="00967C7B" w:rsidP="00967C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967C7B" w:rsidRPr="00967C7B" w14:paraId="798E40DA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0084B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</w:t>
            </w:r>
          </w:p>
        </w:tc>
        <w:tc>
          <w:tcPr>
            <w:tcW w:w="0" w:type="auto"/>
            <w:hideMark/>
          </w:tcPr>
          <w:p w14:paraId="3FBADF3E" w14:textId="746B7DB4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Repository Structure</w:t>
            </w:r>
          </w:p>
        </w:tc>
        <w:tc>
          <w:tcPr>
            <w:tcW w:w="0" w:type="auto"/>
            <w:hideMark/>
          </w:tcPr>
          <w:p w14:paraId="7F1317A0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and created GitHub repository structure for SVV pipeline including requirements, Z model, VDM, Alloy, and validation folders</w:t>
            </w:r>
          </w:p>
        </w:tc>
        <w:tc>
          <w:tcPr>
            <w:tcW w:w="0" w:type="auto"/>
            <w:hideMark/>
          </w:tcPr>
          <w:p w14:paraId="1A7E479E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36EAA155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ADDD5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</w:t>
            </w:r>
          </w:p>
        </w:tc>
        <w:tc>
          <w:tcPr>
            <w:tcW w:w="0" w:type="auto"/>
            <w:hideMark/>
          </w:tcPr>
          <w:p w14:paraId="75FD3148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Software Requirements Specification (SRS)</w:t>
            </w:r>
          </w:p>
        </w:tc>
        <w:tc>
          <w:tcPr>
            <w:tcW w:w="0" w:type="auto"/>
            <w:hideMark/>
          </w:tcPr>
          <w:p w14:paraId="0D588F7F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 complete SRS document for microservices order processing system with functional and non-functional requirements</w:t>
            </w:r>
          </w:p>
        </w:tc>
        <w:tc>
          <w:tcPr>
            <w:tcW w:w="0" w:type="auto"/>
            <w:hideMark/>
          </w:tcPr>
          <w:p w14:paraId="1985A3D3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5FA58F56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BFEE3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#3</w:t>
            </w:r>
          </w:p>
        </w:tc>
        <w:tc>
          <w:tcPr>
            <w:tcW w:w="0" w:type="auto"/>
            <w:hideMark/>
          </w:tcPr>
          <w:p w14:paraId="32AE2F78" w14:textId="77777777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System State Model (Z Notation)</w:t>
            </w:r>
          </w:p>
        </w:tc>
        <w:tc>
          <w:tcPr>
            <w:tcW w:w="0" w:type="auto"/>
            <w:hideMark/>
          </w:tcPr>
          <w:p w14:paraId="5F5FE2BD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Identified system states such as Created, Paid, Reserved, Shipped, Cancelled for formal modeling</w:t>
            </w:r>
          </w:p>
        </w:tc>
        <w:tc>
          <w:tcPr>
            <w:tcW w:w="0" w:type="auto"/>
            <w:hideMark/>
          </w:tcPr>
          <w:p w14:paraId="7C8A45D2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020200BB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8AE6E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#4</w:t>
            </w:r>
          </w:p>
        </w:tc>
        <w:tc>
          <w:tcPr>
            <w:tcW w:w="0" w:type="auto"/>
            <w:hideMark/>
          </w:tcPr>
          <w:p w14:paraId="49C8AA25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System Invariants</w:t>
            </w:r>
          </w:p>
        </w:tc>
        <w:tc>
          <w:tcPr>
            <w:tcW w:w="0" w:type="auto"/>
            <w:hideMark/>
          </w:tcPr>
          <w:p w14:paraId="323434C5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invariants such as payment required before shipping and no cancellation after shipping</w:t>
            </w:r>
          </w:p>
        </w:tc>
        <w:tc>
          <w:tcPr>
            <w:tcW w:w="0" w:type="auto"/>
            <w:hideMark/>
          </w:tcPr>
          <w:p w14:paraId="17D92F8D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41CD30E8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2A482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</w:t>
            </w:r>
          </w:p>
        </w:tc>
        <w:tc>
          <w:tcPr>
            <w:tcW w:w="0" w:type="auto"/>
            <w:hideMark/>
          </w:tcPr>
          <w:p w14:paraId="0ECDC6E7" w14:textId="77777777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Payment Processing Constraints</w:t>
            </w:r>
          </w:p>
        </w:tc>
        <w:tc>
          <w:tcPr>
            <w:tcW w:w="0" w:type="auto"/>
            <w:hideMark/>
          </w:tcPr>
          <w:p w14:paraId="075454D4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rules ensuring payment must be completed before inventory reservation and shipping</w:t>
            </w:r>
          </w:p>
        </w:tc>
        <w:tc>
          <w:tcPr>
            <w:tcW w:w="0" w:type="auto"/>
            <w:hideMark/>
          </w:tcPr>
          <w:p w14:paraId="4946F260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1CB33118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9FA90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</w:t>
            </w:r>
          </w:p>
        </w:tc>
        <w:tc>
          <w:tcPr>
            <w:tcW w:w="0" w:type="auto"/>
            <w:hideMark/>
          </w:tcPr>
          <w:p w14:paraId="006E4EB1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Reservation Rules</w:t>
            </w:r>
          </w:p>
        </w:tc>
        <w:tc>
          <w:tcPr>
            <w:tcW w:w="0" w:type="auto"/>
            <w:hideMark/>
          </w:tcPr>
          <w:p w14:paraId="22CD90D4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constraints for inventory availability before reservation and order processing continuation</w:t>
            </w:r>
          </w:p>
        </w:tc>
        <w:tc>
          <w:tcPr>
            <w:tcW w:w="0" w:type="auto"/>
            <w:hideMark/>
          </w:tcPr>
          <w:p w14:paraId="4339D528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6E286079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2184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#7</w:t>
            </w:r>
          </w:p>
        </w:tc>
        <w:tc>
          <w:tcPr>
            <w:tcW w:w="0" w:type="auto"/>
            <w:hideMark/>
          </w:tcPr>
          <w:p w14:paraId="3F65767B" w14:textId="77777777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Alloy Model Counterexample Detection</w:t>
            </w:r>
          </w:p>
        </w:tc>
        <w:tc>
          <w:tcPr>
            <w:tcW w:w="0" w:type="auto"/>
            <w:hideMark/>
          </w:tcPr>
          <w:p w14:paraId="327F28FF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Identified invalid scenario where order could be shipped without payment; corrected using constraints</w:t>
            </w:r>
          </w:p>
        </w:tc>
        <w:tc>
          <w:tcPr>
            <w:tcW w:w="0" w:type="auto"/>
            <w:hideMark/>
          </w:tcPr>
          <w:p w14:paraId="53549015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24935691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A02E9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#8</w:t>
            </w:r>
          </w:p>
        </w:tc>
        <w:tc>
          <w:tcPr>
            <w:tcW w:w="0" w:type="auto"/>
            <w:hideMark/>
          </w:tcPr>
          <w:p w14:paraId="011E6F5A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VDM Functional Specifications</w:t>
            </w:r>
          </w:p>
        </w:tc>
        <w:tc>
          <w:tcPr>
            <w:tcW w:w="0" w:type="auto"/>
            <w:hideMark/>
          </w:tcPr>
          <w:p w14:paraId="07A286D9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preconditions and postconditions for operations such as placeOrder, processPayment, and shipOrder</w:t>
            </w:r>
          </w:p>
        </w:tc>
        <w:tc>
          <w:tcPr>
            <w:tcW w:w="0" w:type="auto"/>
            <w:hideMark/>
          </w:tcPr>
          <w:p w14:paraId="011BDA53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4452D283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CC18B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#9</w:t>
            </w:r>
          </w:p>
        </w:tc>
        <w:tc>
          <w:tcPr>
            <w:tcW w:w="0" w:type="auto"/>
            <w:hideMark/>
          </w:tcPr>
          <w:p w14:paraId="3E49DC6B" w14:textId="77777777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CI Pipeline</w:t>
            </w:r>
          </w:p>
        </w:tc>
        <w:tc>
          <w:tcPr>
            <w:tcW w:w="0" w:type="auto"/>
            <w:hideMark/>
          </w:tcPr>
          <w:p w14:paraId="3299D66E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GitHub Actions workflow for automated validation of project structure and consistency checks</w:t>
            </w:r>
          </w:p>
        </w:tc>
        <w:tc>
          <w:tcPr>
            <w:tcW w:w="0" w:type="auto"/>
            <w:hideMark/>
          </w:tcPr>
          <w:p w14:paraId="52C40078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2BA6DF6B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2BA0A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#10</w:t>
            </w:r>
          </w:p>
        </w:tc>
        <w:tc>
          <w:tcPr>
            <w:tcW w:w="0" w:type="auto"/>
            <w:hideMark/>
          </w:tcPr>
          <w:p w14:paraId="3E87F24A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OWASP ZAP Security Validation</w:t>
            </w:r>
          </w:p>
        </w:tc>
        <w:tc>
          <w:tcPr>
            <w:tcW w:w="0" w:type="auto"/>
            <w:hideMark/>
          </w:tcPr>
          <w:p w14:paraId="0066E6DD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security scanning process to evaluate system communication safety and basic vulnerability checks</w:t>
            </w:r>
          </w:p>
        </w:tc>
        <w:tc>
          <w:tcPr>
            <w:tcW w:w="0" w:type="auto"/>
            <w:hideMark/>
          </w:tcPr>
          <w:p w14:paraId="06B367EF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4E5E6421" w14:textId="77777777" w:rsidTr="00967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D870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#11</w:t>
            </w:r>
          </w:p>
        </w:tc>
        <w:tc>
          <w:tcPr>
            <w:tcW w:w="0" w:type="auto"/>
            <w:hideMark/>
          </w:tcPr>
          <w:p w14:paraId="15DD23B5" w14:textId="77777777" w:rsidR="00967C7B" w:rsidRPr="00967C7B" w:rsidRDefault="00967C7B" w:rsidP="00967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State Transition Rules</w:t>
            </w:r>
          </w:p>
        </w:tc>
        <w:tc>
          <w:tcPr>
            <w:tcW w:w="0" w:type="auto"/>
            <w:hideMark/>
          </w:tcPr>
          <w:p w14:paraId="5FAF9ED5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Ensured correct event-driven transitions between order states in formal models</w:t>
            </w:r>
          </w:p>
        </w:tc>
        <w:tc>
          <w:tcPr>
            <w:tcW w:w="0" w:type="auto"/>
            <w:hideMark/>
          </w:tcPr>
          <w:p w14:paraId="6F6D478A" w14:textId="77777777" w:rsidR="00967C7B" w:rsidRPr="00967C7B" w:rsidRDefault="00967C7B" w:rsidP="00967C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  <w:tr w:rsidR="00967C7B" w:rsidRPr="00967C7B" w14:paraId="11585AF9" w14:textId="77777777" w:rsidTr="00967C7B">
        <w:trPr>
          <w:tblCellSpacing w:w="2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42E84" w14:textId="77777777" w:rsidR="00967C7B" w:rsidRPr="00967C7B" w:rsidRDefault="00967C7B" w:rsidP="00967C7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#12</w:t>
            </w:r>
          </w:p>
        </w:tc>
        <w:tc>
          <w:tcPr>
            <w:tcW w:w="0" w:type="auto"/>
            <w:hideMark/>
          </w:tcPr>
          <w:p w14:paraId="6AE94056" w14:textId="77777777" w:rsidR="00967C7B" w:rsidRPr="00967C7B" w:rsidRDefault="00967C7B" w:rsidP="00967C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Defect Fixes</w:t>
            </w:r>
          </w:p>
        </w:tc>
        <w:tc>
          <w:tcPr>
            <w:tcW w:w="0" w:type="auto"/>
            <w:hideMark/>
          </w:tcPr>
          <w:p w14:paraId="115620E6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ambiguous and inconsistent requirements identified in requirement analysis phase</w:t>
            </w:r>
          </w:p>
        </w:tc>
        <w:tc>
          <w:tcPr>
            <w:tcW w:w="0" w:type="auto"/>
            <w:hideMark/>
          </w:tcPr>
          <w:p w14:paraId="3038E28F" w14:textId="77777777" w:rsidR="00967C7B" w:rsidRPr="00967C7B" w:rsidRDefault="00967C7B" w:rsidP="00967C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</w:tr>
    </w:tbl>
    <w:p w14:paraId="05A6BFD4" w14:textId="467D3B83" w:rsidR="00967C7B" w:rsidRPr="00967C7B" w:rsidRDefault="00967C7B" w:rsidP="00967C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C401168" w14:textId="77777777" w:rsidR="00F1165A" w:rsidRPr="00F1165A" w:rsidRDefault="00F1165A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</w:p>
    <w:p w14:paraId="75E23D9E" w14:textId="62E6D32B" w:rsidR="00F1165A" w:rsidRDefault="00F1165A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Issues Created on GitHub</w:t>
      </w:r>
    </w:p>
    <w:p w14:paraId="270C6026" w14:textId="65DE7F8E" w:rsidR="00F1165A" w:rsidRDefault="00F1165A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11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drawing>
          <wp:inline distT="0" distB="0" distL="0" distR="0" wp14:anchorId="23D056C9" wp14:editId="706241DC">
            <wp:extent cx="5943600" cy="3340735"/>
            <wp:effectExtent l="0" t="0" r="0" b="0"/>
            <wp:docPr id="15269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71EF" w14:textId="77777777" w:rsidR="00F1165A" w:rsidRDefault="00F1165A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7AD2B826" w14:textId="77777777" w:rsidR="00F1165A" w:rsidRDefault="00F1165A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6919D26C" w14:textId="755A976E" w:rsidR="00967C7B" w:rsidRPr="00967C7B" w:rsidRDefault="00967C7B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967C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ISSUE RESOLUTION SUMMARY</w:t>
      </w:r>
    </w:p>
    <w:p w14:paraId="1EAA7219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All identified issues were resolved during different phases of the SVV lifecycle. Each issue contributed to improving the correctness, consistency, and formal structure of the system.</w:t>
      </w:r>
    </w:p>
    <w:p w14:paraId="0BE7DC09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The issues helped refine:</w:t>
      </w:r>
    </w:p>
    <w:p w14:paraId="58F10C86" w14:textId="77777777" w:rsidR="00967C7B" w:rsidRPr="00967C7B" w:rsidRDefault="00967C7B" w:rsidP="00967C7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 xml:space="preserve">System requirements </w:t>
      </w:r>
    </w:p>
    <w:p w14:paraId="327A66EB" w14:textId="77777777" w:rsidR="00967C7B" w:rsidRPr="00967C7B" w:rsidRDefault="00967C7B" w:rsidP="00967C7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 xml:space="preserve">State modeling (Z Notation) </w:t>
      </w:r>
    </w:p>
    <w:p w14:paraId="1CCB10FA" w14:textId="77777777" w:rsidR="00967C7B" w:rsidRPr="00967C7B" w:rsidRDefault="00967C7B" w:rsidP="00967C7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 xml:space="preserve">Functional behavior (VDM) </w:t>
      </w:r>
    </w:p>
    <w:p w14:paraId="355704DD" w14:textId="77777777" w:rsidR="00967C7B" w:rsidRPr="00967C7B" w:rsidRDefault="00967C7B" w:rsidP="00967C7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 xml:space="preserve">Structural consistency (Alloy) </w:t>
      </w:r>
    </w:p>
    <w:p w14:paraId="6662550B" w14:textId="77777777" w:rsidR="00967C7B" w:rsidRPr="00967C7B" w:rsidRDefault="00967C7B" w:rsidP="00967C7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 xml:space="preserve">Validation and security checks </w:t>
      </w:r>
    </w:p>
    <w:p w14:paraId="65658121" w14:textId="4D60E901" w:rsidR="00967C7B" w:rsidRPr="00967C7B" w:rsidRDefault="00967C7B" w:rsidP="00967C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217ABAE" w14:textId="56EFE9AA" w:rsidR="00967C7B" w:rsidRPr="00967C7B" w:rsidRDefault="00967C7B" w:rsidP="00967C7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967C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6121D9C5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GitHub issue tracking played an important role in managing the development and verification process of the Microservices Order Processing System.</w:t>
      </w:r>
    </w:p>
    <w:p w14:paraId="6AAC572C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It improved traceability between requirements, formal models, and validation activities. It also ensured that all inconsistencies and modeling issues were identified and resolved before final submission.</w:t>
      </w:r>
    </w:p>
    <w:p w14:paraId="70992672" w14:textId="77777777" w:rsidR="00967C7B" w:rsidRPr="00967C7B" w:rsidRDefault="00967C7B" w:rsidP="00967C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67C7B">
        <w:rPr>
          <w:rFonts w:ascii="Times New Roman" w:eastAsia="Times New Roman" w:hAnsi="Times New Roman" w:cs="Times New Roman"/>
          <w:kern w:val="0"/>
          <w14:ligatures w14:val="none"/>
        </w:rPr>
        <w:t>Overall, issue tracking strengthened the correctness, reliability, and formal verification quality of the system.</w:t>
      </w:r>
    </w:p>
    <w:p w14:paraId="45652E77" w14:textId="77777777" w:rsidR="00513428" w:rsidRDefault="00513428" w:rsidP="00967C7B">
      <w:pPr>
        <w:jc w:val="both"/>
      </w:pPr>
    </w:p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946"/>
    <w:multiLevelType w:val="multilevel"/>
    <w:tmpl w:val="D22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E04D2"/>
    <w:multiLevelType w:val="multilevel"/>
    <w:tmpl w:val="4772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31229">
    <w:abstractNumId w:val="1"/>
  </w:num>
  <w:num w:numId="2" w16cid:durableId="184689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0F"/>
    <w:rsid w:val="000F1890"/>
    <w:rsid w:val="00383ADE"/>
    <w:rsid w:val="00513428"/>
    <w:rsid w:val="00967C7B"/>
    <w:rsid w:val="00B3040F"/>
    <w:rsid w:val="00B73A70"/>
    <w:rsid w:val="00BC20A6"/>
    <w:rsid w:val="00F1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0B22"/>
  <w15:chartTrackingRefBased/>
  <w15:docId w15:val="{89BCC1E4-ED53-4AD1-AE17-01531B84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0F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967C7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3</cp:revision>
  <dcterms:created xsi:type="dcterms:W3CDTF">2026-05-17T14:39:00Z</dcterms:created>
  <dcterms:modified xsi:type="dcterms:W3CDTF">2026-05-17T16:35:00Z</dcterms:modified>
</cp:coreProperties>
</file>