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57D0" w14:textId="77777777" w:rsidR="005E0158" w:rsidRPr="005E0158" w:rsidRDefault="005E0158" w:rsidP="005E0158">
      <w:pPr>
        <w:pStyle w:val="Heading1"/>
        <w:jc w:val="center"/>
        <w:rPr>
          <w:rFonts w:ascii="Times New Roman" w:eastAsia="Times New Roman" w:hAnsi="Times New Roman" w:cs="Times New Roman"/>
        </w:rPr>
      </w:pPr>
      <w:r w:rsidRPr="005E0158">
        <w:rPr>
          <w:rFonts w:ascii="Times New Roman" w:eastAsia="Times New Roman" w:hAnsi="Times New Roman" w:cs="Times New Roman"/>
        </w:rPr>
        <w:t>VALIDATION CHECKLIST</w:t>
      </w:r>
    </w:p>
    <w:p w14:paraId="75768DAB" w14:textId="77777777" w:rsidR="005E0158" w:rsidRPr="005E0158" w:rsidRDefault="005E0158" w:rsidP="005E0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01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Microservices Order Processing System</w:t>
      </w:r>
    </w:p>
    <w:p w14:paraId="6025C16B" w14:textId="77777777" w:rsidR="005E0158" w:rsidRPr="005E0158" w:rsidRDefault="005E0158" w:rsidP="005E0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158">
        <w:rPr>
          <w:rFonts w:ascii="Times New Roman" w:eastAsia="Times New Roman" w:hAnsi="Times New Roman" w:cs="Times New Roman"/>
          <w:kern w:val="0"/>
          <w14:ligatures w14:val="none"/>
        </w:rPr>
        <w:t>(Event-Driven Formal Verification Model)</w:t>
      </w:r>
    </w:p>
    <w:p w14:paraId="237A2015" w14:textId="65817D66" w:rsidR="005E0158" w:rsidRPr="005E0158" w:rsidRDefault="005E0158" w:rsidP="005E0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D82EC" w14:textId="358946C3" w:rsidR="005E0158" w:rsidRPr="005E0158" w:rsidRDefault="005E0158" w:rsidP="005E0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5E01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PROJECT TITLE</w:t>
      </w:r>
    </w:p>
    <w:p w14:paraId="3004618A" w14:textId="77777777" w:rsidR="005E0158" w:rsidRPr="005E0158" w:rsidRDefault="005E0158" w:rsidP="005E0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158">
        <w:rPr>
          <w:rFonts w:ascii="Times New Roman" w:eastAsia="Times New Roman" w:hAnsi="Times New Roman" w:cs="Times New Roman"/>
          <w:kern w:val="0"/>
          <w14:ligatures w14:val="none"/>
        </w:rPr>
        <w:t>Microservices Order Processing System</w:t>
      </w:r>
    </w:p>
    <w:p w14:paraId="331EC1C0" w14:textId="3EB9478E" w:rsidR="005E0158" w:rsidRPr="005E0158" w:rsidRDefault="005E0158" w:rsidP="005E0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FBBBB1" w14:textId="58484DE7" w:rsidR="005E0158" w:rsidRPr="005E0158" w:rsidRDefault="005E0158" w:rsidP="005E0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0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E01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VALIDATION CHECKLIST</w:t>
      </w:r>
    </w:p>
    <w:tbl>
      <w:tblPr>
        <w:tblStyle w:val="GridTable6Colorful"/>
        <w:tblW w:w="0" w:type="auto"/>
        <w:jc w:val="center"/>
        <w:tblCellSpacing w:w="21" w:type="dxa"/>
        <w:tblCellMar>
          <w:top w:w="14" w:type="dxa"/>
          <w:bottom w:w="58" w:type="dxa"/>
        </w:tblCellMar>
        <w:tblLook w:val="04A0" w:firstRow="1" w:lastRow="0" w:firstColumn="1" w:lastColumn="0" w:noHBand="0" w:noVBand="1"/>
      </w:tblPr>
      <w:tblGrid>
        <w:gridCol w:w="3478"/>
        <w:gridCol w:w="4932"/>
        <w:gridCol w:w="940"/>
      </w:tblGrid>
      <w:tr w:rsidR="005E0158" w:rsidRPr="005E0158" w14:paraId="3A92CE6B" w14:textId="77777777" w:rsidTr="005E01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C4013" w14:textId="77777777" w:rsidR="005E0158" w:rsidRPr="005E0158" w:rsidRDefault="005E0158" w:rsidP="005E015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 Item</w:t>
            </w:r>
          </w:p>
        </w:tc>
        <w:tc>
          <w:tcPr>
            <w:tcW w:w="0" w:type="auto"/>
            <w:hideMark/>
          </w:tcPr>
          <w:p w14:paraId="571323BE" w14:textId="77777777" w:rsidR="005E0158" w:rsidRPr="005E0158" w:rsidRDefault="005E0158" w:rsidP="005E01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14:paraId="144F2032" w14:textId="77777777" w:rsidR="005E0158" w:rsidRPr="005E0158" w:rsidRDefault="005E0158" w:rsidP="005E01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</w:tr>
      <w:tr w:rsidR="005E0158" w:rsidRPr="005E0158" w14:paraId="4E0644B9" w14:textId="77777777" w:rsidTr="005E0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5B7D0" w14:textId="77777777" w:rsidR="005E0158" w:rsidRPr="005E0158" w:rsidRDefault="005E0158" w:rsidP="005E01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Order</w:t>
            </w:r>
          </w:p>
        </w:tc>
        <w:tc>
          <w:tcPr>
            <w:tcW w:w="0" w:type="auto"/>
            <w:hideMark/>
          </w:tcPr>
          <w:p w14:paraId="4F697157" w14:textId="77777777" w:rsidR="005E0158" w:rsidRPr="005E0158" w:rsidRDefault="005E0158" w:rsidP="005E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successfully created in system state</w:t>
            </w:r>
          </w:p>
        </w:tc>
        <w:tc>
          <w:tcPr>
            <w:tcW w:w="0" w:type="auto"/>
            <w:hideMark/>
          </w:tcPr>
          <w:p w14:paraId="1B2DFB16" w14:textId="77777777" w:rsidR="005E0158" w:rsidRPr="005E0158" w:rsidRDefault="005E0158" w:rsidP="005E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5E0158" w:rsidRPr="005E0158" w14:paraId="4BAC6342" w14:textId="77777777" w:rsidTr="005E0158">
        <w:trPr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73CDB" w14:textId="77777777" w:rsidR="005E0158" w:rsidRPr="005E0158" w:rsidRDefault="005E0158" w:rsidP="005E01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Payment</w:t>
            </w:r>
          </w:p>
        </w:tc>
        <w:tc>
          <w:tcPr>
            <w:tcW w:w="0" w:type="auto"/>
            <w:hideMark/>
          </w:tcPr>
          <w:p w14:paraId="1C367A9F" w14:textId="77777777" w:rsidR="005E0158" w:rsidRPr="005E0158" w:rsidRDefault="005E0158" w:rsidP="005E0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is validated before processing next stage</w:t>
            </w:r>
          </w:p>
        </w:tc>
        <w:tc>
          <w:tcPr>
            <w:tcW w:w="0" w:type="auto"/>
            <w:hideMark/>
          </w:tcPr>
          <w:p w14:paraId="710AF02A" w14:textId="77777777" w:rsidR="005E0158" w:rsidRPr="005E0158" w:rsidRDefault="005E0158" w:rsidP="005E0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5E0158" w:rsidRPr="005E0158" w14:paraId="2AA1D7DA" w14:textId="77777777" w:rsidTr="005E0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8B950" w14:textId="77777777" w:rsidR="005E0158" w:rsidRPr="005E0158" w:rsidRDefault="005E0158" w:rsidP="005E01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Reserve Inventory</w:t>
            </w:r>
          </w:p>
        </w:tc>
        <w:tc>
          <w:tcPr>
            <w:tcW w:w="0" w:type="auto"/>
            <w:hideMark/>
          </w:tcPr>
          <w:p w14:paraId="5F99FFD6" w14:textId="77777777" w:rsidR="005E0158" w:rsidRPr="005E0158" w:rsidRDefault="005E0158" w:rsidP="005E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is reserved only for paid orders</w:t>
            </w:r>
          </w:p>
        </w:tc>
        <w:tc>
          <w:tcPr>
            <w:tcW w:w="0" w:type="auto"/>
            <w:hideMark/>
          </w:tcPr>
          <w:p w14:paraId="31F8A36A" w14:textId="77777777" w:rsidR="005E0158" w:rsidRPr="005E0158" w:rsidRDefault="005E0158" w:rsidP="005E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5E0158" w:rsidRPr="005E0158" w14:paraId="068008F1" w14:textId="77777777" w:rsidTr="005E0158">
        <w:trPr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27E78" w14:textId="77777777" w:rsidR="005E0158" w:rsidRPr="005E0158" w:rsidRDefault="005E0158" w:rsidP="005E01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 Order</w:t>
            </w:r>
          </w:p>
        </w:tc>
        <w:tc>
          <w:tcPr>
            <w:tcW w:w="0" w:type="auto"/>
            <w:hideMark/>
          </w:tcPr>
          <w:p w14:paraId="151A84E2" w14:textId="77777777" w:rsidR="005E0158" w:rsidRPr="005E0158" w:rsidRDefault="005E0158" w:rsidP="005E0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reserved and paid orders are shipped</w:t>
            </w:r>
          </w:p>
        </w:tc>
        <w:tc>
          <w:tcPr>
            <w:tcW w:w="0" w:type="auto"/>
            <w:hideMark/>
          </w:tcPr>
          <w:p w14:paraId="356889ED" w14:textId="77777777" w:rsidR="005E0158" w:rsidRPr="005E0158" w:rsidRDefault="005E0158" w:rsidP="005E0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5E0158" w:rsidRPr="005E0158" w14:paraId="57013756" w14:textId="77777777" w:rsidTr="005E0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3AFBB" w14:textId="77777777" w:rsidR="005E0158" w:rsidRPr="005E0158" w:rsidRDefault="005E0158" w:rsidP="005E01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Cancel Order</w:t>
            </w:r>
          </w:p>
        </w:tc>
        <w:tc>
          <w:tcPr>
            <w:tcW w:w="0" w:type="auto"/>
            <w:hideMark/>
          </w:tcPr>
          <w:p w14:paraId="51D9A340" w14:textId="77777777" w:rsidR="005E0158" w:rsidRPr="005E0158" w:rsidRDefault="005E0158" w:rsidP="005E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Cancelled orders are not allowed after shipping</w:t>
            </w:r>
          </w:p>
        </w:tc>
        <w:tc>
          <w:tcPr>
            <w:tcW w:w="0" w:type="auto"/>
            <w:hideMark/>
          </w:tcPr>
          <w:p w14:paraId="2558B414" w14:textId="77777777" w:rsidR="005E0158" w:rsidRPr="005E0158" w:rsidRDefault="005E0158" w:rsidP="005E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5E0158" w:rsidRPr="005E0158" w14:paraId="626C4754" w14:textId="77777777" w:rsidTr="005E0158">
        <w:trPr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4B070" w14:textId="77777777" w:rsidR="005E0158" w:rsidRPr="005E0158" w:rsidRDefault="005E0158" w:rsidP="005E01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Invariants (Z Notation)</w:t>
            </w:r>
          </w:p>
        </w:tc>
        <w:tc>
          <w:tcPr>
            <w:tcW w:w="0" w:type="auto"/>
            <w:hideMark/>
          </w:tcPr>
          <w:p w14:paraId="02E19C7F" w14:textId="77777777" w:rsidR="005E0158" w:rsidRPr="005E0158" w:rsidRDefault="005E0158" w:rsidP="005E0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system invariants remain consistent</w:t>
            </w:r>
          </w:p>
        </w:tc>
        <w:tc>
          <w:tcPr>
            <w:tcW w:w="0" w:type="auto"/>
            <w:hideMark/>
          </w:tcPr>
          <w:p w14:paraId="243D6584" w14:textId="77777777" w:rsidR="005E0158" w:rsidRPr="005E0158" w:rsidRDefault="005E0158" w:rsidP="005E0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5E0158" w:rsidRPr="005E0158" w14:paraId="5559EA2A" w14:textId="77777777" w:rsidTr="005E0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95235" w14:textId="77777777" w:rsidR="005E0158" w:rsidRPr="005E0158" w:rsidRDefault="005E0158" w:rsidP="005E01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VDM Functional Verification</w:t>
            </w:r>
          </w:p>
        </w:tc>
        <w:tc>
          <w:tcPr>
            <w:tcW w:w="0" w:type="auto"/>
            <w:hideMark/>
          </w:tcPr>
          <w:p w14:paraId="6DD39C49" w14:textId="77777777" w:rsidR="005E0158" w:rsidRPr="005E0158" w:rsidRDefault="005E0158" w:rsidP="005E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operations satisfy pre/post conditions</w:t>
            </w:r>
          </w:p>
        </w:tc>
        <w:tc>
          <w:tcPr>
            <w:tcW w:w="0" w:type="auto"/>
            <w:hideMark/>
          </w:tcPr>
          <w:p w14:paraId="6A1F7F0C" w14:textId="77777777" w:rsidR="005E0158" w:rsidRPr="005E0158" w:rsidRDefault="005E0158" w:rsidP="005E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5E0158" w:rsidRPr="005E0158" w14:paraId="5AEA2090" w14:textId="77777777" w:rsidTr="005E0158">
        <w:trPr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9424B" w14:textId="77777777" w:rsidR="005E0158" w:rsidRPr="005E0158" w:rsidRDefault="005E0158" w:rsidP="005E01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Alloy Structural Verification</w:t>
            </w:r>
          </w:p>
        </w:tc>
        <w:tc>
          <w:tcPr>
            <w:tcW w:w="0" w:type="auto"/>
            <w:hideMark/>
          </w:tcPr>
          <w:p w14:paraId="47F12CCF" w14:textId="77777777" w:rsidR="005E0158" w:rsidRPr="005E0158" w:rsidRDefault="005E0158" w:rsidP="005E0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constraints verified successfully</w:t>
            </w:r>
          </w:p>
        </w:tc>
        <w:tc>
          <w:tcPr>
            <w:tcW w:w="0" w:type="auto"/>
            <w:hideMark/>
          </w:tcPr>
          <w:p w14:paraId="0A50DAE4" w14:textId="77777777" w:rsidR="005E0158" w:rsidRPr="005E0158" w:rsidRDefault="005E0158" w:rsidP="005E0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5E0158" w:rsidRPr="005E0158" w14:paraId="25118F74" w14:textId="77777777" w:rsidTr="005E0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015F1" w14:textId="77777777" w:rsidR="005E0158" w:rsidRPr="005E0158" w:rsidRDefault="005E0158" w:rsidP="005E01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Alloy Counterexample Analysis</w:t>
            </w:r>
          </w:p>
        </w:tc>
        <w:tc>
          <w:tcPr>
            <w:tcW w:w="0" w:type="auto"/>
            <w:hideMark/>
          </w:tcPr>
          <w:p w14:paraId="2F86B264" w14:textId="77777777" w:rsidR="005E0158" w:rsidRPr="005E0158" w:rsidRDefault="005E0158" w:rsidP="005E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Inconsistencies identified and resolved</w:t>
            </w:r>
          </w:p>
        </w:tc>
        <w:tc>
          <w:tcPr>
            <w:tcW w:w="0" w:type="auto"/>
            <w:hideMark/>
          </w:tcPr>
          <w:p w14:paraId="5D76791F" w14:textId="77777777" w:rsidR="005E0158" w:rsidRPr="005E0158" w:rsidRDefault="005E0158" w:rsidP="005E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5E0158" w:rsidRPr="005E0158" w14:paraId="5CDD9F9B" w14:textId="77777777" w:rsidTr="005E0158">
        <w:trPr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90BEA" w14:textId="77777777" w:rsidR="005E0158" w:rsidRPr="005E0158" w:rsidRDefault="005E0158" w:rsidP="005E01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 Pipeline Execution</w:t>
            </w:r>
          </w:p>
        </w:tc>
        <w:tc>
          <w:tcPr>
            <w:tcW w:w="0" w:type="auto"/>
            <w:hideMark/>
          </w:tcPr>
          <w:p w14:paraId="2F0AE162" w14:textId="77777777" w:rsidR="005E0158" w:rsidRPr="005E0158" w:rsidRDefault="005E0158" w:rsidP="005E0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 Actions workflow runs successfully</w:t>
            </w:r>
          </w:p>
        </w:tc>
        <w:tc>
          <w:tcPr>
            <w:tcW w:w="0" w:type="auto"/>
            <w:hideMark/>
          </w:tcPr>
          <w:p w14:paraId="4F752A1E" w14:textId="77777777" w:rsidR="005E0158" w:rsidRPr="005E0158" w:rsidRDefault="005E0158" w:rsidP="005E0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5E0158" w:rsidRPr="005E0158" w14:paraId="37785D0F" w14:textId="77777777" w:rsidTr="005E0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0EDED" w14:textId="77777777" w:rsidR="005E0158" w:rsidRPr="005E0158" w:rsidRDefault="005E0158" w:rsidP="005E015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 Validation</w:t>
            </w:r>
          </w:p>
        </w:tc>
        <w:tc>
          <w:tcPr>
            <w:tcW w:w="0" w:type="auto"/>
            <w:hideMark/>
          </w:tcPr>
          <w:p w14:paraId="7EF47728" w14:textId="77777777" w:rsidR="005E0158" w:rsidRPr="005E0158" w:rsidRDefault="005E0158" w:rsidP="005E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requirements are consistent and verifiable</w:t>
            </w:r>
          </w:p>
        </w:tc>
        <w:tc>
          <w:tcPr>
            <w:tcW w:w="0" w:type="auto"/>
            <w:hideMark/>
          </w:tcPr>
          <w:p w14:paraId="038C467A" w14:textId="77777777" w:rsidR="005E0158" w:rsidRPr="005E0158" w:rsidRDefault="005E0158" w:rsidP="005E0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01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</w:tbl>
    <w:p w14:paraId="1F96DEC5" w14:textId="64FADE69" w:rsidR="005E0158" w:rsidRPr="005E0158" w:rsidRDefault="005E0158" w:rsidP="005E0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ECE8A1" w14:textId="0ACB9254" w:rsidR="005E0158" w:rsidRPr="005E0158" w:rsidRDefault="005E0158" w:rsidP="005E0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0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E01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SUMMARY</w:t>
      </w:r>
    </w:p>
    <w:p w14:paraId="10A56A1E" w14:textId="77777777" w:rsidR="005E0158" w:rsidRPr="005E0158" w:rsidRDefault="005E0158" w:rsidP="005E0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158">
        <w:rPr>
          <w:rFonts w:ascii="Times New Roman" w:eastAsia="Times New Roman" w:hAnsi="Times New Roman" w:cs="Times New Roman"/>
          <w:kern w:val="0"/>
          <w14:ligatures w14:val="none"/>
        </w:rPr>
        <w:t>All validation activities for the Microservices Order Processing System were successfully completed. The system maintains correctness across all formal verification stages including Z Notation, VDM specification, Alloy modeling, and CI pipeline execution.</w:t>
      </w:r>
    </w:p>
    <w:p w14:paraId="34E4BDAB" w14:textId="07335B75" w:rsidR="005E0158" w:rsidRPr="005E0158" w:rsidRDefault="005E0158" w:rsidP="005E0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4D0883" w14:textId="16CF22AC" w:rsidR="005E0158" w:rsidRPr="005E0158" w:rsidRDefault="005E0158" w:rsidP="005E0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5E01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CONCLUSION</w:t>
      </w:r>
    </w:p>
    <w:p w14:paraId="144C56B2" w14:textId="77777777" w:rsidR="005E0158" w:rsidRPr="005E0158" w:rsidRDefault="005E0158" w:rsidP="005E0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158">
        <w:rPr>
          <w:rFonts w:ascii="Times New Roman" w:eastAsia="Times New Roman" w:hAnsi="Times New Roman" w:cs="Times New Roman"/>
          <w:kern w:val="0"/>
          <w14:ligatures w14:val="none"/>
        </w:rPr>
        <w:t>The validation checklist confirms that the system behaves correctly according to defined requirements and maintains consistency across all formal models and verification tools.</w:t>
      </w:r>
    </w:p>
    <w:p w14:paraId="41DEE46C" w14:textId="77777777" w:rsidR="00513428" w:rsidRDefault="00513428"/>
    <w:sectPr w:rsidR="00513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435"/>
    <w:rsid w:val="00513428"/>
    <w:rsid w:val="005E0158"/>
    <w:rsid w:val="00BC20A6"/>
    <w:rsid w:val="00ED2435"/>
    <w:rsid w:val="00EF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8FC64"/>
  <w15:chartTrackingRefBased/>
  <w15:docId w15:val="{691AF214-E5CA-4C73-98B6-811B40E5F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435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5E015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2</cp:revision>
  <dcterms:created xsi:type="dcterms:W3CDTF">2026-05-17T17:38:00Z</dcterms:created>
  <dcterms:modified xsi:type="dcterms:W3CDTF">2026-05-17T17:40:00Z</dcterms:modified>
</cp:coreProperties>
</file>