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96" w:rsidRPr="00F86D96" w:rsidRDefault="00F86D96" w:rsidP="00F86D9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</w:pPr>
      <w:r w:rsidRPr="00F86D96">
        <w:rPr>
          <w:rFonts w:ascii="Times New Roman" w:eastAsia="Times New Roman" w:hAnsi="Times New Roman" w:cs="Times New Roman"/>
          <w:b/>
          <w:bCs/>
          <w:color w:val="000000"/>
          <w:sz w:val="41"/>
          <w:szCs w:val="41"/>
        </w:rPr>
        <w:t>Seive of Eratosthenes</w:t>
      </w:r>
    </w:p>
    <w:p w:rsidR="00F86D96" w:rsidRDefault="00F86D96" w:rsidP="00F86D96">
      <w:pPr>
        <w:spacing w:after="0" w:line="240" w:lineRule="auto"/>
        <w:jc w:val="right"/>
        <w:outlineLvl w:val="2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</w:p>
    <w:p w:rsidR="00F86D96" w:rsidRDefault="00F86D96" w:rsidP="00F86D96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Oct 9, 2015, 10:55 AM</w:t>
      </w:r>
    </w:p>
    <w:p w:rsidR="00F86D96" w:rsidRDefault="00F86D96" w:rsidP="00F86D9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</w:p>
    <w:p w:rsidR="00F86D96" w:rsidRPr="00F86D96" w:rsidRDefault="00F86D96" w:rsidP="00F86D9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hyperlink r:id="rId4" w:history="1">
        <w:r w:rsidRPr="00F86D96">
          <w:rPr>
            <w:rStyle w:val="Hyperlink"/>
            <w:rFonts w:ascii="Times New Roman" w:eastAsia="Times New Roman" w:hAnsi="Times New Roman" w:cs="Times New Roman"/>
            <w:b/>
            <w:bCs/>
            <w:sz w:val="33"/>
            <w:szCs w:val="33"/>
          </w:rPr>
          <w:t>Previously Published Here</w:t>
        </w:r>
      </w:hyperlink>
    </w:p>
    <w:tbl>
      <w:tblPr>
        <w:tblW w:w="169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5"/>
      </w:tblGrid>
      <w:tr w:rsidR="00F86D96" w:rsidRPr="00F86D96" w:rsidTr="00F86D96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86D96" w:rsidRPr="00F86D96" w:rsidRDefault="00F86D96" w:rsidP="00F86D96">
            <w:pPr>
              <w:spacing w:after="75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71264"/>
                <w:sz w:val="20"/>
                <w:szCs w:val="20"/>
              </w:rPr>
              <w:drawing>
                <wp:inline distT="0" distB="0" distL="0" distR="0">
                  <wp:extent cx="3048000" cy="2352675"/>
                  <wp:effectExtent l="19050" t="0" r="0" b="0"/>
                  <wp:docPr id="1" name="Picture 1" descr="http://www.3villagecsd.k12.ny.us/wmhs/Departments/Math/OBrien/eros2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3villagecsd.k12.ny.us/wmhs/Departments/Math/OBrien/eros2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১-এর চেয়ে বড় যে সব সংখ্যার ১ ও ঐ সংখ্যাটি ছাড়া অন্য কোনো গুণনীয়ক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নেই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সেগুলোকে মৌলিক সংখ্যা (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Prime Number) 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বলে।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ইরাটোস্থিনিসের ছকে খুব সহজেই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মৌলিক সংখ্যা নির্ণয় করা যায় ।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১ থেকে ১২০ পর্যন্ত স্বাভাবিক সংখ্যাগুলো একটি ছকে নেই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এবং সবচেয়ে ছোট মৌলিক সংখ্যা ২ চিহ্নিত করি এবং এর গুণিতকগুলো অর্থা</w:t>
            </w:r>
            <w:r w:rsidRPr="00F86D96">
              <w:rPr>
                <w:rFonts w:ascii="Nirmala UI" w:eastAsia="Times New Roman" w:hAnsi="Nirmala UI" w:cs="Nirmala UI"/>
                <w:sz w:val="20"/>
                <w:szCs w:val="20"/>
                <w:cs/>
              </w:rPr>
              <w:t>ৎ</w:t>
            </w:r>
            <w:r w:rsidRPr="00F86D96">
              <w:rPr>
                <w:rFonts w:ascii="Arial Unicode MS" w:eastAsia="Times New Roman" w:hAnsi="Arial Unicode MS" w:cs="Arial Unicode MS"/>
                <w:sz w:val="20"/>
                <w:szCs w:val="20"/>
                <w:cs/>
              </w:rPr>
              <w:t xml:space="preserve"> প্রত্যেক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দ্বিতীয় সংখ্যা কেটে দেই। এরপর ক্রমান্বয়ে ৩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৫ এবং ৭ ইত্যাদি মৌলিক সংখ্যার গুণিতকগুলো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কেটে দিই।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তালিকায় যে সংখ্যাগুলো টিকে রইল সেগুলো মৌলিক সংখ্যা।</w:t>
            </w:r>
            <w:r w:rsidRPr="00F86D96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(NCTB'</w:t>
            </w:r>
            <w:r w:rsidRPr="00F86D96">
              <w:rPr>
                <w:rFonts w:ascii="Times New Roman" w:eastAsia="Times New Roman" w:hAnsi="Times New Roman" w:cs="Arial Unicode MS"/>
                <w:sz w:val="20"/>
                <w:szCs w:val="20"/>
                <w:cs/>
              </w:rPr>
              <w:t>র অষ্টম শ্রেনীর গনিত বইয়রে শুরু দিকে এ নিয়ে বলা আছে )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471264"/>
                <w:sz w:val="20"/>
                <w:szCs w:val="20"/>
              </w:rPr>
              <w:lastRenderedPageBreak/>
              <w:drawing>
                <wp:inline distT="0" distB="0" distL="0" distR="0">
                  <wp:extent cx="4238625" cy="3514725"/>
                  <wp:effectExtent l="19050" t="0" r="9525" b="0"/>
                  <wp:docPr id="2" name="Picture 2" descr="Source: internet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ource: internet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6D96" w:rsidRPr="00F86D96" w:rsidRDefault="00F86D96" w:rsidP="00F86D9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bookmarkStart w:id="0" w:name="TOC-Code-Representation-of-Seive-of-Erat"/>
            <w:bookmarkEnd w:id="0"/>
            <w:r w:rsidRPr="00F86D9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Code Representation of  Seive of Eratosthenes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#include &lt;iostream&gt;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#include &lt;cmath&gt;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using namespace std;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void Seive(int *arr, int n){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for(int i=0; i&lt;n; i++)                                        /// set the values,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    arr[i]=i;                                                       /// some prefers to use 0 or 1 instead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///lets assume all elements are prime. we will replace not prime numbers with zeros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arr[0]=arr[1]=0; ///0 and 1 isn't prime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for(int i=4; i&lt;n; i+=2)            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          ///expect 2, no even number can be prime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    arr[i]=0;                                        ///lets replace all the multiples of 2 with zero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///we don't have to worry about any even numbers now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///now we will start from 3 and put 0 to all is multiples and keep doing the same step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///till the square root of our n. why "square root"?? find the answer below this code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 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for(int i=3; i&lt;=sqrt(n); i+=2)              ///for the next odd numbers, we are incrementing i with 2;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    if(arr[i]!=0)                               ///checking if it was previously declared "not prime"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        for(int j=i*i; j&lt;n; j+=i+i)      ///if i=3 then j=3*3=9 and 9 (multiple of 3) isn't prime.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                arr[j]=0;                     ///adding j=9 with i+i=3+3=6, so j=15, (multiple of 3)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lastRenderedPageBreak/>
              <w:t>              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}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int main()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{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int n;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cin&gt;&gt;n;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int arr[n];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Seive(arr, n);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for(int i=0; i&lt;n; i++)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  cout&lt;&lt;arr[i]&lt;&lt;" ";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    return 0;</w:t>
            </w:r>
          </w:p>
          <w:p w:rsidR="00F86D96" w:rsidRPr="00F86D96" w:rsidRDefault="00F86D96" w:rsidP="00F86D96">
            <w:pPr>
              <w:shd w:val="clear" w:color="auto" w:fill="EFEFE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}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/*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ধরি একটি সংখ্যা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   X 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যদি প্রাইম না হয় তাহলে এর সর্বনিম্ন দুটি মৌলিক গুনিতক থাকবে ধরি সেই দুটি গুনিতক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ও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  <w:p w:rsidR="00F86D96" w:rsidRPr="00F86D96" w:rsidRDefault="00F86D96" w:rsidP="00F86D96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অতএব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X = A*B</w:t>
            </w:r>
          </w:p>
          <w:p w:rsidR="00F86D96" w:rsidRPr="00F86D96" w:rsidRDefault="00F86D96" w:rsidP="00F86D96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যদি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এবং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B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উভয়ই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X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 বর্গমূলের চাইতে বড় হত তাহলে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X  </w:t>
            </w:r>
            <w:r w:rsidRPr="00F86D96">
              <w:rPr>
                <w:rFonts w:ascii="Courier New" w:eastAsia="Times New Roman" w:hAnsi="Courier New" w:cs="Courier New"/>
                <w:color w:val="006000"/>
                <w:sz w:val="20"/>
              </w:rPr>
              <w:t>≠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A*B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হত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তাই কোন একটা সংখ্যা অবশ্যই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X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 বর্গমূলের চাইতে ছোট(উভয় ও হতে পারে)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তাই আমরা  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 বর্গমূলের মাঝে খুজলেই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আমাদের উত্তর পেয়ে যাবো।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উদাহরণঃ ধরি একটি সংখ্যা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21,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এর দুটি মৌলিক গুনিতক হলো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এবং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7 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21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বর্গমূল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4.5825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দেখা যাচ্ছে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3,     4.5825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 চাইতে ছোট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আবার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ধরি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105,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 তিনটি মৌলিক গুনিতক হল  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3,5,7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105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বর্গমূল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10.2469 </w:t>
            </w:r>
          </w:p>
          <w:p w:rsidR="00F86D96" w:rsidRPr="00F86D96" w:rsidRDefault="00F86D96" w:rsidP="00F86D96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 xml:space="preserve">যেখানে 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3,5,7 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সবগুলোই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10.2469  </w:t>
            </w:r>
            <w:r w:rsidRPr="00F86D96">
              <w:rPr>
                <w:rFonts w:ascii="Arial" w:eastAsia="Times New Roman" w:hAnsi="Arial" w:cs="Arial Unicode MS"/>
                <w:color w:val="000000"/>
                <w:sz w:val="20"/>
                <w:szCs w:val="20"/>
                <w:cs/>
              </w:rPr>
              <w:t>এর চাইতে ছোট</w:t>
            </w:r>
            <w:r w:rsidRPr="00F86D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F86D96" w:rsidRPr="00F86D96" w:rsidRDefault="00F86D96" w:rsidP="00F8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60EC8" w:rsidRDefault="00360EC8"/>
    <w:sectPr w:rsidR="00360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6D96"/>
    <w:rsid w:val="00360EC8"/>
    <w:rsid w:val="00F8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F86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D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D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6D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86D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9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96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86D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90881">
                                      <w:marLeft w:val="150"/>
                                      <w:marRight w:val="15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55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2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6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6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3D3D3"/>
                            <w:left w:val="single" w:sz="6" w:space="12" w:color="D3D3D3"/>
                            <w:bottom w:val="single" w:sz="6" w:space="6" w:color="D3D3D3"/>
                            <w:right w:val="single" w:sz="6" w:space="0" w:color="D3D3D3"/>
                          </w:divBdr>
                          <w:divsChild>
                            <w:div w:id="11961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8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9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9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1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9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3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1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3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0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1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1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0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76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1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1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i.imgur.com/dWNsrb8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3villagecsd.k12.ny.us/wmhs/Departments/Math/OBrien/eros2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tes.google.com/site/vinceandcode/number-theory/seive-of-eratosthen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2</cp:revision>
  <dcterms:created xsi:type="dcterms:W3CDTF">2016-01-10T23:50:00Z</dcterms:created>
  <dcterms:modified xsi:type="dcterms:W3CDTF">2016-01-10T23:51:00Z</dcterms:modified>
</cp:coreProperties>
</file>