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4102" w:rsidRDefault="00BC4102" w:rsidP="006F7F9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BC4102" w:rsidRDefault="00BC4102" w:rsidP="006F7F9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BC4102" w:rsidRDefault="00BC4102" w:rsidP="00BC410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BC4102" w:rsidRDefault="00BC4102" w:rsidP="00BC410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56"/>
          <w:lang w:eastAsia="ru-RU"/>
        </w:rPr>
      </w:pPr>
      <w:r w:rsidRPr="006F7F97">
        <w:rPr>
          <w:rFonts w:ascii="Times New Roman" w:eastAsia="Times New Roman" w:hAnsi="Times New Roman" w:cs="Times New Roman"/>
          <w:b/>
          <w:bCs/>
          <w:kern w:val="36"/>
          <w:sz w:val="56"/>
          <w:szCs w:val="56"/>
          <w:lang w:eastAsia="ru-RU"/>
        </w:rPr>
        <w:t>Роль игры в социальном развитии ребенка дошкольного возраста</w:t>
      </w:r>
      <w:r w:rsidRPr="00BC4102">
        <w:rPr>
          <w:rFonts w:ascii="Times New Roman" w:eastAsia="Times New Roman" w:hAnsi="Times New Roman" w:cs="Times New Roman"/>
          <w:b/>
          <w:bCs/>
          <w:kern w:val="36"/>
          <w:sz w:val="56"/>
          <w:szCs w:val="56"/>
          <w:lang w:eastAsia="ru-RU"/>
        </w:rPr>
        <w:t>.</w:t>
      </w:r>
    </w:p>
    <w:p w:rsidR="00BC4102" w:rsidRPr="00BC4102" w:rsidRDefault="00BC4102" w:rsidP="00BC410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56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56"/>
          <w:szCs w:val="56"/>
          <w:lang w:eastAsia="ru-RU"/>
        </w:rPr>
        <w:t>(Консультация для педагогов)</w:t>
      </w:r>
    </w:p>
    <w:p w:rsidR="00BC4102" w:rsidRPr="00BC4102" w:rsidRDefault="00BC4102" w:rsidP="00BC410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56"/>
          <w:lang w:eastAsia="ru-RU"/>
        </w:rPr>
      </w:pPr>
    </w:p>
    <w:p w:rsidR="00BC4102" w:rsidRDefault="00BC4102" w:rsidP="006F7F9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BC4102" w:rsidRDefault="00BC4102" w:rsidP="006F7F9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BC4102" w:rsidRDefault="00BC4102" w:rsidP="006F7F9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BC4102" w:rsidRDefault="00BC4102" w:rsidP="00BC410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BC4102" w:rsidRDefault="00BC4102" w:rsidP="00BC410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BC4102" w:rsidRDefault="00BC4102" w:rsidP="00BC410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BC4102" w:rsidRDefault="00BC4102" w:rsidP="00BC410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BC4102" w:rsidRDefault="00BC4102" w:rsidP="00BC410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Вахитова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Наталия Юрьевна - воспитатель,</w:t>
      </w:r>
      <w:r w:rsidRPr="00BC41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МДОУ детский сад №38 «Искорка»  Московская область, Город Подольск </w:t>
      </w:r>
    </w:p>
    <w:p w:rsidR="00BC4102" w:rsidRDefault="00BC4102" w:rsidP="00BC41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</w:p>
    <w:p w:rsidR="006F7F97" w:rsidRPr="006F7F97" w:rsidRDefault="006F7F97" w:rsidP="00BC410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6F7F9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lastRenderedPageBreak/>
        <w:t>Роль игры в социальном развитии ребенка дошкольного возраста</w:t>
      </w:r>
      <w:r w:rsidRPr="00BC41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.</w:t>
      </w:r>
      <w:bookmarkStart w:id="0" w:name="_GoBack"/>
      <w:bookmarkEnd w:id="0"/>
    </w:p>
    <w:p w:rsidR="006F7F97" w:rsidRPr="006F7F97" w:rsidRDefault="006F7F97" w:rsidP="00BC410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F7F97" w:rsidRPr="006F7F97" w:rsidRDefault="006F7F97" w:rsidP="006F7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7F97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все когда-то были детьми и с удовольствием игра</w:t>
      </w:r>
      <w:r w:rsidR="00FA37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 в различные игры. Может </w:t>
      </w:r>
      <w:proofErr w:type="gramStart"/>
      <w:r w:rsidR="00FA373E">
        <w:rPr>
          <w:rFonts w:ascii="Times New Roman" w:eastAsia="Times New Roman" w:hAnsi="Times New Roman" w:cs="Times New Roman"/>
          <w:sz w:val="24"/>
          <w:szCs w:val="24"/>
          <w:lang w:eastAsia="ru-RU"/>
        </w:rPr>
        <w:t>быть</w:t>
      </w:r>
      <w:proofErr w:type="gramEnd"/>
      <w:r w:rsidRPr="006F7F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поэтому часто светлые воспоминания о детстве связаны именно с играми. Слово “игра” ассоциируется с чем-то неповторимым, радостным. Но игра – это не только развлечение и времяпровождение, вызывающее массу положительных эмоций, что само по себе очень ценно для развития жизнерадостного, здорового ребенка. Игра – это ещё и умение весело и непринужденно учиться. Учиться видеть и понимать мир вокруг, учиться</w:t>
      </w:r>
      <w:r w:rsidRPr="00BC41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общаться с</w:t>
      </w:r>
      <w:r w:rsidRPr="006F7F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взрослыми и детьми, учиться говорить и что-то делать, учиться мыслить и творить. </w:t>
      </w:r>
    </w:p>
    <w:p w:rsidR="006F7F97" w:rsidRPr="006F7F97" w:rsidRDefault="006F7F97" w:rsidP="006F7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7F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Лишение ребенка игровой практики – это лишение его главного источника развития: импульсов творчества, признаков и примет социальной практики, богатства и микроклимата коллективных отношений, активизации процесса познания мира. </w:t>
      </w:r>
    </w:p>
    <w:p w:rsidR="006F7F97" w:rsidRPr="006F7F97" w:rsidRDefault="006F7F97" w:rsidP="006F7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7F97">
        <w:rPr>
          <w:rFonts w:ascii="Times New Roman" w:eastAsia="Times New Roman" w:hAnsi="Times New Roman" w:cs="Times New Roman"/>
          <w:sz w:val="24"/>
          <w:szCs w:val="24"/>
          <w:lang w:eastAsia="ru-RU"/>
        </w:rPr>
        <w:t>Игра имеет преимущество перед всеми другими видами детской деятельности и занимает особое положение в педагогическом процессе, так как дает детям большую возможность проявить собственную активность и самостоятельность. Почему именно игра, а не учеба и труд, обеспечивает самостоятельность детей дошкольного возраста? Дело в специфике игровой деятельности, в её условном характере. В игре все “</w:t>
      </w:r>
      <w:proofErr w:type="gramStart"/>
      <w:r w:rsidRPr="006F7F9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понарошку</w:t>
      </w:r>
      <w:proofErr w:type="gramEnd"/>
      <w:r w:rsidRPr="006F7F97">
        <w:rPr>
          <w:rFonts w:ascii="Times New Roman" w:eastAsia="Times New Roman" w:hAnsi="Times New Roman" w:cs="Times New Roman"/>
          <w:sz w:val="24"/>
          <w:szCs w:val="24"/>
          <w:lang w:eastAsia="ru-RU"/>
        </w:rPr>
        <w:t>” - и действия, и пространство, и роли. Ребенку достаточно провести черту, чтобы обозначить: “Здесь, за этой линией, будет улица, а здесь, где я стою, - детский сад”. Открыть дверной замок с помощью воображаемого ключа или палочки, которая его заменяет, ребенку ничего не стоит.</w:t>
      </w:r>
    </w:p>
    <w:p w:rsidR="006F7F97" w:rsidRPr="006F7F97" w:rsidRDefault="006F7F97" w:rsidP="006F7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7F97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реальной жизни все эти простые, на наш взгляд, действия ребенок не всегда может выполнить сам, без помощи взрослого. А игра не требует от него в этом плане особых умений, так как не связана с получением определенного практического результата.</w:t>
      </w:r>
    </w:p>
    <w:p w:rsidR="006F7F97" w:rsidRPr="006F7F97" w:rsidRDefault="006F7F97" w:rsidP="006F7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7F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дошкольном возрасте ребенок открывает для себя мир человеческих отношений. Он испытывает сильное желание включиться во взрослую жизнь, активно в ней участвовать, что, конечно, ему недоступно. Кроме того, не менее сильно он стремится к самостоятельности. Из этого противоречия рождается ролевая игра – самостоятельная деятельность детей, моделирующая жизнь взрослых. </w:t>
      </w:r>
    </w:p>
    <w:p w:rsidR="006F7F97" w:rsidRPr="006F7F97" w:rsidRDefault="006F7F97" w:rsidP="006F7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7F97">
        <w:rPr>
          <w:rFonts w:ascii="Times New Roman" w:eastAsia="Times New Roman" w:hAnsi="Times New Roman" w:cs="Times New Roman"/>
          <w:sz w:val="24"/>
          <w:szCs w:val="24"/>
          <w:lang w:eastAsia="ru-RU"/>
        </w:rPr>
        <w:t>Психолог Д.Б.</w:t>
      </w:r>
      <w:r w:rsidR="00FA37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7F97">
        <w:rPr>
          <w:rFonts w:ascii="Times New Roman" w:eastAsia="Times New Roman" w:hAnsi="Times New Roman" w:cs="Times New Roman"/>
          <w:sz w:val="24"/>
          <w:szCs w:val="24"/>
          <w:lang w:eastAsia="ru-RU"/>
        </w:rPr>
        <w:t>Эльконин</w:t>
      </w:r>
      <w:proofErr w:type="spellEnd"/>
      <w:r w:rsidRPr="006F7F97">
        <w:rPr>
          <w:rFonts w:ascii="Times New Roman" w:eastAsia="Times New Roman" w:hAnsi="Times New Roman" w:cs="Times New Roman"/>
          <w:sz w:val="24"/>
          <w:szCs w:val="24"/>
          <w:lang w:eastAsia="ru-RU"/>
        </w:rPr>
        <w:t>, опираясь на исследования детской игры, начатые психологом Л.С.</w:t>
      </w:r>
      <w:r w:rsidR="00FA37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F7F97">
        <w:rPr>
          <w:rFonts w:ascii="Times New Roman" w:eastAsia="Times New Roman" w:hAnsi="Times New Roman" w:cs="Times New Roman"/>
          <w:sz w:val="24"/>
          <w:szCs w:val="24"/>
          <w:lang w:eastAsia="ru-RU"/>
        </w:rPr>
        <w:t>Выготским</w:t>
      </w:r>
      <w:proofErr w:type="spellEnd"/>
      <w:r w:rsidRPr="006F7F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представил в своих трудах проблему игры как центральную для понимания психического развития в дошкольном возрасте. Он проводит мысль о внутреннем родстве всех видов игр, обращая внимание на социальное происхождение и содержание сюжетно-ролевой игры. </w:t>
      </w:r>
    </w:p>
    <w:p w:rsidR="006F7F97" w:rsidRPr="006F7F97" w:rsidRDefault="006F7F97" w:rsidP="006F7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7F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сюжетно-ролевой игре происходит социализация, всестороннее развитие ребенка, формируется личность в целом. Ребенок как личность развивается в реальных взаимоотношениях, которые складываются у него со сверстниками в ролевой игре под влиянием принятой на себя роли. </w:t>
      </w:r>
    </w:p>
    <w:p w:rsidR="006F7F97" w:rsidRPr="006F7F97" w:rsidRDefault="006F7F97" w:rsidP="006F7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7F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Сюжетно-ролевая игра в её типичной форме – это свободный вид совместной деятельности детей. Дети объединяются между собой по собственной инициативе, сами определяют сюжет игры, берут на себя соответствующие роли, распределяют игровой материал, намечают и развивают содержание игры, выполняя те или иные игровые действия. Важно, что сюжет и содержание игры они берут из окружающей жизни, </w:t>
      </w:r>
      <w:r w:rsidRPr="006F7F9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отражают те её моменты, которые привлекли их внимание, вызвали интерес, произвели особое впечатление. Конечно, всё это возможно лишь при условии, что дошкольники в достаточной мере с помощью педагога овладели игровой деятельностью.</w:t>
      </w:r>
    </w:p>
    <w:p w:rsidR="006F7F97" w:rsidRPr="006F7F97" w:rsidRDefault="006F7F97" w:rsidP="006F7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7F97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Развивающее значение игры многообразно. Она вносит вклад в познание ребенком окружающего мира, в развитие его мышления, чувств, воли, в формирование взаимоотношений со сверстниками, становление самооценки и самосознания.</w:t>
      </w:r>
    </w:p>
    <w:p w:rsidR="006F7F97" w:rsidRPr="006F7F97" w:rsidRDefault="006F7F97" w:rsidP="006F7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7F97">
        <w:rPr>
          <w:rFonts w:ascii="Times New Roman" w:eastAsia="Times New Roman" w:hAnsi="Times New Roman" w:cs="Times New Roman"/>
          <w:sz w:val="24"/>
          <w:szCs w:val="24"/>
          <w:lang w:eastAsia="ru-RU"/>
        </w:rPr>
        <w:t>В игре дети знакомятся с такими сторонами действительности, как действия и взаимоотношения взрослых. Для того</w:t>
      </w:r>
      <w:proofErr w:type="gramStart"/>
      <w:r w:rsidRPr="006F7F97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proofErr w:type="gramEnd"/>
      <w:r w:rsidRPr="006F7F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чтобы отобразить в игре какие-либо стороны жизни взрослых, дети должны предварительно с ними познакомиться (разумеется, с помощью старших). Однако главное не в количестве сведений, получаемых ребенком, а в качестве их усвоения. То, что пропущено через игру, дети усваивают не так, как то, о чем они только слышали от взрослых или даже наблюдали сами. И происходит это потому, что игра не просто отображает, а моделирует социальные ситуации.</w:t>
      </w:r>
    </w:p>
    <w:p w:rsidR="006F7F97" w:rsidRPr="006F7F97" w:rsidRDefault="006F7F97" w:rsidP="006F7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7F97">
        <w:rPr>
          <w:rFonts w:ascii="Times New Roman" w:eastAsia="Times New Roman" w:hAnsi="Times New Roman" w:cs="Times New Roman"/>
          <w:sz w:val="24"/>
          <w:szCs w:val="24"/>
          <w:lang w:eastAsia="ru-RU"/>
        </w:rPr>
        <w:t>В процессе игры дети, как известно, берут на себя различные роли и тем самым замещают людей, находящихся между собой в определенных социальных взаимоотношениях. При этом игровая модель отображает действительность обобщённо, то есть выделяет только самые основные и общие отношения, опуская все второстепенное. Это и приводит к тому, что дети постигают суть отношений между людьми, которая в других условиях остается от них скрытой, заслоненной массой несущественных деталей.</w:t>
      </w:r>
    </w:p>
    <w:p w:rsidR="006F7F97" w:rsidRPr="006F7F97" w:rsidRDefault="006F7F97" w:rsidP="006F7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7F9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Замещение и моделирование явлений действительности, формирующиеся в игре, носят не пассивный, а активный характер. Так, необходимость использовать в игре не те предметы, которые употребляются в деятельности взрослых, а другие, лишь напоминающие их и позволяющие выполнить игровые действия (кубик вместо мыла, стул вместо автомобиля), толкает детей на путь поиска подходящих заместителей. А это – уже элементы воображения, творчества.</w:t>
      </w:r>
    </w:p>
    <w:p w:rsidR="006F7F97" w:rsidRPr="006F7F97" w:rsidRDefault="006F7F97" w:rsidP="006F7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7F97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Разумеется, то, что было сказано выше о развивающем значении сюжетно-ролевой игры, относится к случаю, когда сама игра достигает у дошкольников достаточно высокой степени развития. А для этого требуется систематическое и умелое руководство ею со стороны воспитателя.</w:t>
      </w:r>
    </w:p>
    <w:p w:rsidR="006F7F97" w:rsidRPr="006F7F97" w:rsidRDefault="006F7F97" w:rsidP="006F7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7F97">
        <w:rPr>
          <w:rFonts w:ascii="Times New Roman" w:eastAsia="Times New Roman" w:hAnsi="Times New Roman" w:cs="Times New Roman"/>
          <w:sz w:val="24"/>
          <w:szCs w:val="24"/>
          <w:lang w:eastAsia="ru-RU"/>
        </w:rPr>
        <w:t>Изучение проблемы развития сюжетно-ролевых игр показало, что, основываясь на известном в педагогике положении о том, что ребенка побуждает к игре социальная среда, доказывает ведущую роль компетентного взрослого, умеющего встать на позицию ребенка, сотрудничать с ним, видящего смысл развертывающейся ситуации. Это настраивает ребенка на творческое отношение к жизни, на экспериментирование на основе жизненного опыта и знаний, полученных от взрослых.</w:t>
      </w:r>
    </w:p>
    <w:p w:rsidR="006F7F97" w:rsidRPr="006F7F97" w:rsidRDefault="006F7F97" w:rsidP="006F7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7F97">
        <w:rPr>
          <w:rFonts w:ascii="Times New Roman" w:eastAsia="Times New Roman" w:hAnsi="Times New Roman" w:cs="Times New Roman"/>
          <w:sz w:val="24"/>
          <w:szCs w:val="24"/>
          <w:lang w:eastAsia="ru-RU"/>
        </w:rPr>
        <w:t>Немаловажной задачей является изучение мотивов (исходного момента игры – распределение ролей, обсуждение сюжета, отбор игрового материала и пр.), когда возникает объективная необходимость вступление партнеров в общение. Изучение мотивов игровой деятельности облегчит воспитателям поиск методов и приемов руководства игрой, которые формируют её как самостоятельную детскую деятельность.</w:t>
      </w:r>
    </w:p>
    <w:p w:rsidR="006F7F97" w:rsidRPr="006F7F97" w:rsidRDefault="006F7F97" w:rsidP="006F7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7F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Мотивом сюжетно-ролевой игры является взаимодействие людей. При ознакомлении с окружающим надо показать, что взрослые не только совершают разные полезные дела, они еще постоянно вступают в контакты друг с другом. Разнообразные действия с предметами, которые осуществляют они в процессе своего труда, как бы отодвигаются на </w:t>
      </w:r>
      <w:r w:rsidRPr="006F7F9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второй план, главное – это взаимосвязь людей: продавец не может быть без покупателей, больной – без врачей.</w:t>
      </w:r>
    </w:p>
    <w:p w:rsidR="006F7F97" w:rsidRPr="006F7F97" w:rsidRDefault="006F7F97" w:rsidP="006F7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7F97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Большое влияние на развитие игр оказывают знания, полученные дошкольниками в результате ознакомления с художественной литературой (чтение стихов, рассказов, разгадывание загадок), художественно-творческой деятельности (изготовление аппликаций, рисунков, подготовка атрибутов, места для игры), познавательной деятельности (беседы о профессиях, о труде взрослых, рассматривание фотографий). При ознакомлении с трудом взрослых наибольшее предпочтение отдается экскурсиям, т.е. непосредственному наблюдению. Детям показывают не только действия, которые люди выполняют, но и раскрывают значимость их труда для других. Обращают внимание на личные качества человека. Например, объясняют, что продавец вежливый, внимательный, он выслушивает покупателей, предлагает им нужную вещь. И очень важно, чтобы полученные знания естественным образом влияли на игры детей.</w:t>
      </w:r>
    </w:p>
    <w:p w:rsidR="006F7F97" w:rsidRPr="006F7F97" w:rsidRDefault="006F7F97" w:rsidP="006F7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7F97">
        <w:rPr>
          <w:rFonts w:ascii="Times New Roman" w:eastAsia="Times New Roman" w:hAnsi="Times New Roman" w:cs="Times New Roman"/>
          <w:sz w:val="24"/>
          <w:szCs w:val="24"/>
          <w:lang w:eastAsia="ru-RU"/>
        </w:rPr>
        <w:t>Итак, игра в детском саду должна организовываться, во-первых, как совместная игра воспитателя с детьми, где взрослый выступает как играющий партнер и одновременно как носитель специфического “языка” игры. Естественное эмоциональное поведение воспитателя, принимающего любые детские замыслы, гарантирует свободу, самостоятельность и непринужденность, удовольствие ребенка от игры, способствует возникновению у детей стремления самим овладеть игровыми способами. Во-вторых, игра должна сохраняться как свободная самостоятельная деятельность детей, где они используют все доступные им игровые средства, свободно объединяются и взаимодействуют друг с другом, где происходит формирование конструктивных способов разрешения конфликтов, возникающих в процессе игры. Надо так организовать игру дошкольников, чтобы у них возникла необходимость обращаться за чем-либо к другим людям. Они на собственном опыте будут убеждаться, как важно умело налаживать контакты с окружающими.</w:t>
      </w:r>
    </w:p>
    <w:p w:rsidR="006F7F97" w:rsidRPr="006F7F97" w:rsidRDefault="006F7F97" w:rsidP="006F7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7F97">
        <w:rPr>
          <w:rFonts w:ascii="Times New Roman" w:eastAsia="Times New Roman" w:hAnsi="Times New Roman" w:cs="Times New Roman"/>
          <w:sz w:val="24"/>
          <w:szCs w:val="24"/>
          <w:lang w:eastAsia="ru-RU"/>
        </w:rPr>
        <w:t>Сюжетно-ролевая игра – идеальное поле для приобретения социальных навыков. Такие игры помогают решить многие воспитательные задачи: дети учатся налаживать общение с людьми, понятно излагать просьбу, у них формируются навыки культурного поведения. Но самое главное – дети приобретают новый социальный опыт взаимодействия с другими людьми, который поможет им и в налаживании контактов со сверстниками, и в игровой деятельности. Кроме того, в процессе сюжетно-ролевой игры можно развивать память, координацию движений, работать со страхами, приобретать новые знания. Игра способствует социальному развитию, обогащает жизненным опытом, готовит почву для успешной деятельности ребенка в реальной жизни.</w:t>
      </w:r>
    </w:p>
    <w:p w:rsidR="006F7F97" w:rsidRPr="006F7F97" w:rsidRDefault="006F7F97" w:rsidP="006F7F9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F7F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Использованная литература</w:t>
      </w:r>
    </w:p>
    <w:p w:rsidR="006F7F97" w:rsidRPr="006F7F97" w:rsidRDefault="006F7F97" w:rsidP="006F7F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7F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Воспитание детей в игре. А.К.Бондаренко, А.И. </w:t>
      </w:r>
      <w:proofErr w:type="spellStart"/>
      <w:r w:rsidRPr="006F7F97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Матусик</w:t>
      </w:r>
      <w:proofErr w:type="spellEnd"/>
      <w:r w:rsidRPr="006F7F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М.: Просвещение, 1983. </w:t>
      </w:r>
    </w:p>
    <w:p w:rsidR="006F7F97" w:rsidRPr="006F7F97" w:rsidRDefault="006F7F97" w:rsidP="006F7F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7F97">
        <w:rPr>
          <w:rFonts w:ascii="Times New Roman" w:eastAsia="Times New Roman" w:hAnsi="Times New Roman" w:cs="Times New Roman"/>
          <w:sz w:val="24"/>
          <w:szCs w:val="24"/>
          <w:lang w:eastAsia="ru-RU"/>
        </w:rPr>
        <w:t>Дошкольное образование России в документах и материалах: Сборник действующих нормативно-правовых документов и программно-методических материалов. – М., 2001.</w:t>
      </w:r>
    </w:p>
    <w:p w:rsidR="006F7F97" w:rsidRPr="006F7F97" w:rsidRDefault="006F7F97" w:rsidP="006F7F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7F97">
        <w:rPr>
          <w:rFonts w:ascii="Times New Roman" w:eastAsia="Times New Roman" w:hAnsi="Times New Roman" w:cs="Times New Roman"/>
          <w:sz w:val="24"/>
          <w:szCs w:val="24"/>
          <w:lang w:eastAsia="ru-RU"/>
        </w:rPr>
        <w:t>Игра и дошкольник. Развитие детей старшего дошкольного возраста в игровой деятельности: Сборник / под ред. Т.И. Бабаевой, З.А. Михайловой. – СПб, 2004.</w:t>
      </w:r>
    </w:p>
    <w:p w:rsidR="006F7F97" w:rsidRPr="006F7F97" w:rsidRDefault="006F7F97" w:rsidP="006F7F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F7F97">
        <w:rPr>
          <w:rFonts w:ascii="Times New Roman" w:eastAsia="Times New Roman" w:hAnsi="Times New Roman" w:cs="Times New Roman"/>
          <w:sz w:val="24"/>
          <w:szCs w:val="24"/>
          <w:lang w:eastAsia="ru-RU"/>
        </w:rPr>
        <w:t>Эльконин</w:t>
      </w:r>
      <w:proofErr w:type="spellEnd"/>
      <w:r w:rsidRPr="006F7F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Д.Б. Психология игры. -2-е изд. – М., 1999.</w:t>
      </w:r>
    </w:p>
    <w:p w:rsidR="00256A26" w:rsidRPr="00BC4102" w:rsidRDefault="00256A26">
      <w:pPr>
        <w:rPr>
          <w:sz w:val="24"/>
          <w:szCs w:val="24"/>
        </w:rPr>
      </w:pPr>
    </w:p>
    <w:sectPr w:rsidR="00256A26" w:rsidRPr="00BC4102" w:rsidSect="00D643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F16CAF"/>
    <w:multiLevelType w:val="multilevel"/>
    <w:tmpl w:val="85D49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B377C3C"/>
    <w:multiLevelType w:val="multilevel"/>
    <w:tmpl w:val="B49EA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6F7F97"/>
    <w:rsid w:val="00256A26"/>
    <w:rsid w:val="006F7F97"/>
    <w:rsid w:val="00BC4102"/>
    <w:rsid w:val="00D64337"/>
    <w:rsid w:val="00FA37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6433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599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54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1465</Words>
  <Characters>8357</Characters>
  <Application>Microsoft Office Word</Application>
  <DocSecurity>0</DocSecurity>
  <Lines>69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16</vt:i4>
      </vt:variant>
    </vt:vector>
  </HeadingPairs>
  <TitlesOfParts>
    <vt:vector size="17" baseType="lpstr">
      <vt:lpstr/>
      <vt:lpstr/>
      <vt:lpstr/>
      <vt:lpstr/>
      <vt:lpstr>Роль игры в социальном развитии ребенка дошкольного возраста.</vt:lpstr>
      <vt:lpstr>(Консультация для педагогов)</vt:lpstr>
      <vt:lpstr/>
      <vt:lpstr/>
      <vt:lpstr/>
      <vt:lpstr/>
      <vt:lpstr/>
      <vt:lpstr/>
      <vt:lpstr/>
      <vt:lpstr/>
      <vt:lpstr>Вахитова Наталия Юрьевна - воспитатель, МДОУ детский сад №38 «Искорка»  Московск</vt:lpstr>
      <vt:lpstr/>
      <vt:lpstr>Роль игры в социальном развитии ребенка дошкольного возраста.</vt:lpstr>
    </vt:vector>
  </TitlesOfParts>
  <Company>SPecialiST RePack</Company>
  <LinksUpToDate>false</LinksUpToDate>
  <CharactersWithSpaces>9803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Наталия</dc:creator>
  <cp:lastModifiedBy>MoM</cp:lastModifiedBy>
  <cp:revision>3</cp:revision>
  <dcterms:created xsi:type="dcterms:W3CDTF">2018-05-01T19:52:00Z</dcterms:created>
  <dcterms:modified xsi:type="dcterms:W3CDTF">2018-05-01T21:36:00Z</dcterms:modified>
</cp:coreProperties>
</file>