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352D" w:rsidRDefault="00F2352D" w:rsidP="000A4C8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 w:rsidRPr="00632966">
        <w:rPr>
          <w:rFonts w:ascii="Times New Roman" w:hAnsi="Times New Roman" w:cs="Times New Roman"/>
          <w:b/>
          <w:sz w:val="28"/>
          <w:szCs w:val="28"/>
        </w:rPr>
        <w:t>Приобщение детей к православной культуре</w:t>
      </w:r>
      <w:r>
        <w:rPr>
          <w:rFonts w:ascii="Times New Roman" w:hAnsi="Times New Roman" w:cs="Times New Roman"/>
          <w:b/>
          <w:sz w:val="28"/>
          <w:szCs w:val="28"/>
        </w:rPr>
        <w:t>»</w:t>
      </w:r>
      <w:bookmarkStart w:id="0" w:name="_GoBack"/>
      <w:bookmarkEnd w:id="0"/>
      <w:r w:rsidRPr="00632966">
        <w:rPr>
          <w:rFonts w:ascii="Times New Roman" w:hAnsi="Times New Roman" w:cs="Times New Roman"/>
          <w:b/>
          <w:sz w:val="28"/>
          <w:szCs w:val="28"/>
        </w:rPr>
        <w:t>.</w:t>
      </w:r>
    </w:p>
    <w:p w:rsidR="00F2352D" w:rsidRPr="000A4C8F" w:rsidRDefault="00F2352D" w:rsidP="000A4C8F">
      <w:pPr>
        <w:rPr>
          <w:rFonts w:ascii="Times New Roman" w:hAnsi="Times New Roman" w:cs="Times New Roman"/>
          <w:sz w:val="28"/>
          <w:szCs w:val="28"/>
        </w:rPr>
      </w:pPr>
    </w:p>
    <w:p w:rsidR="00F2352D" w:rsidRDefault="00F2352D" w:rsidP="00F2352D">
      <w:pPr>
        <w:pStyle w:val="a3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Воспитатель МБДОУ </w:t>
      </w:r>
      <w:r w:rsidR="000A4C8F">
        <w:rPr>
          <w:rFonts w:ascii="Times New Roman" w:hAnsi="Times New Roman" w:cs="Times New Roman"/>
          <w:sz w:val="28"/>
          <w:szCs w:val="28"/>
        </w:rPr>
        <w:t>№</w:t>
      </w:r>
      <w:r>
        <w:rPr>
          <w:rFonts w:ascii="Times New Roman" w:hAnsi="Times New Roman" w:cs="Times New Roman"/>
          <w:sz w:val="28"/>
          <w:szCs w:val="28"/>
        </w:rPr>
        <w:t>18</w:t>
      </w:r>
    </w:p>
    <w:p w:rsidR="00F2352D" w:rsidRPr="00BB11F8" w:rsidRDefault="00B5410A" w:rsidP="000A4C8F">
      <w:pPr>
        <w:pStyle w:val="a3"/>
        <w:spacing w:after="0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Буравицких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А.Б.</w:t>
      </w:r>
    </w:p>
    <w:p w:rsidR="00F2352D" w:rsidRDefault="00F2352D" w:rsidP="000A4C8F">
      <w:pPr>
        <w:tabs>
          <w:tab w:val="left" w:pos="6930"/>
          <w:tab w:val="right" w:pos="9355"/>
        </w:tabs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ab/>
      </w:r>
      <w:r w:rsidRPr="000A4C8F">
        <w:rPr>
          <w:rFonts w:ascii="Times New Roman" w:hAnsi="Times New Roman" w:cs="Times New Roman"/>
          <w:sz w:val="28"/>
          <w:szCs w:val="28"/>
        </w:rPr>
        <w:t>г. Белгород</w:t>
      </w:r>
    </w:p>
    <w:p w:rsidR="000A4C8F" w:rsidRPr="000A4C8F" w:rsidRDefault="000A4C8F" w:rsidP="000A4C8F">
      <w:pPr>
        <w:tabs>
          <w:tab w:val="left" w:pos="6930"/>
          <w:tab w:val="right" w:pos="9355"/>
        </w:tabs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F2352D" w:rsidRPr="000A4C8F" w:rsidRDefault="00F2352D" w:rsidP="000A4C8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A4C8F">
        <w:rPr>
          <w:rFonts w:ascii="Times New Roman" w:hAnsi="Times New Roman" w:cs="Times New Roman"/>
          <w:b/>
          <w:sz w:val="24"/>
          <w:szCs w:val="24"/>
        </w:rPr>
        <w:t>АКТУАЛЬНОСТЬ</w:t>
      </w:r>
      <w:r w:rsidRPr="000A4C8F">
        <w:rPr>
          <w:rFonts w:ascii="Times New Roman" w:hAnsi="Times New Roman" w:cs="Times New Roman"/>
          <w:sz w:val="24"/>
          <w:szCs w:val="24"/>
        </w:rPr>
        <w:t>.</w:t>
      </w:r>
    </w:p>
    <w:p w:rsidR="00632966" w:rsidRPr="000A4C8F" w:rsidRDefault="00632966" w:rsidP="000A4C8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0A4C8F">
        <w:rPr>
          <w:rFonts w:ascii="Times New Roman" w:hAnsi="Times New Roman" w:cs="Times New Roman"/>
          <w:sz w:val="24"/>
          <w:szCs w:val="24"/>
        </w:rPr>
        <w:t>В эпоху глобализма масс</w:t>
      </w:r>
      <w:r w:rsidR="005E4EE6" w:rsidRPr="000A4C8F">
        <w:rPr>
          <w:rFonts w:ascii="Times New Roman" w:hAnsi="Times New Roman" w:cs="Times New Roman"/>
          <w:sz w:val="24"/>
          <w:szCs w:val="24"/>
        </w:rPr>
        <w:t xml:space="preserve"> </w:t>
      </w:r>
      <w:r w:rsidRPr="000A4C8F">
        <w:rPr>
          <w:rFonts w:ascii="Times New Roman" w:hAnsi="Times New Roman" w:cs="Times New Roman"/>
          <w:sz w:val="24"/>
          <w:szCs w:val="24"/>
        </w:rPr>
        <w:t>-</w:t>
      </w:r>
      <w:r w:rsidR="000A4C8F">
        <w:rPr>
          <w:rFonts w:ascii="Times New Roman" w:hAnsi="Times New Roman" w:cs="Times New Roman"/>
          <w:sz w:val="24"/>
          <w:szCs w:val="24"/>
        </w:rPr>
        <w:t xml:space="preserve"> </w:t>
      </w:r>
      <w:r w:rsidRPr="000A4C8F">
        <w:rPr>
          <w:rFonts w:ascii="Times New Roman" w:hAnsi="Times New Roman" w:cs="Times New Roman"/>
          <w:sz w:val="24"/>
          <w:szCs w:val="24"/>
        </w:rPr>
        <w:t xml:space="preserve">культура усиливает позиции, отрицательно влияя на духовно-нравственное развитие молодежи. На 14 съезде духовенства </w:t>
      </w:r>
      <w:proofErr w:type="spellStart"/>
      <w:r w:rsidRPr="000A4C8F">
        <w:rPr>
          <w:rFonts w:ascii="Times New Roman" w:hAnsi="Times New Roman" w:cs="Times New Roman"/>
          <w:sz w:val="24"/>
          <w:szCs w:val="24"/>
        </w:rPr>
        <w:t>Белгородско</w:t>
      </w:r>
      <w:r w:rsidR="000A4C8F">
        <w:rPr>
          <w:rFonts w:ascii="Times New Roman" w:hAnsi="Times New Roman" w:cs="Times New Roman"/>
          <w:sz w:val="24"/>
          <w:szCs w:val="24"/>
        </w:rPr>
        <w:t>-</w:t>
      </w:r>
      <w:r w:rsidRPr="000A4C8F">
        <w:rPr>
          <w:rFonts w:ascii="Times New Roman" w:hAnsi="Times New Roman" w:cs="Times New Roman"/>
          <w:sz w:val="24"/>
          <w:szCs w:val="24"/>
        </w:rPr>
        <w:t>Старооскольской</w:t>
      </w:r>
      <w:proofErr w:type="spellEnd"/>
      <w:r w:rsidRPr="000A4C8F">
        <w:rPr>
          <w:rFonts w:ascii="Times New Roman" w:hAnsi="Times New Roman" w:cs="Times New Roman"/>
          <w:sz w:val="24"/>
          <w:szCs w:val="24"/>
        </w:rPr>
        <w:t xml:space="preserve"> епархии о важности сохранения системы традиционных ценностей, национальной самобытности и духовных ориентиров православных людей заявили владык</w:t>
      </w:r>
      <w:proofErr w:type="gramStart"/>
      <w:r w:rsidRPr="000A4C8F">
        <w:rPr>
          <w:rFonts w:ascii="Times New Roman" w:hAnsi="Times New Roman" w:cs="Times New Roman"/>
          <w:sz w:val="24"/>
          <w:szCs w:val="24"/>
        </w:rPr>
        <w:t>а Иоа</w:t>
      </w:r>
      <w:proofErr w:type="gramEnd"/>
      <w:r w:rsidRPr="000A4C8F">
        <w:rPr>
          <w:rFonts w:ascii="Times New Roman" w:hAnsi="Times New Roman" w:cs="Times New Roman"/>
          <w:sz w:val="24"/>
          <w:szCs w:val="24"/>
        </w:rPr>
        <w:t>нн и отец Павел, настоятель Смоленского собора.</w:t>
      </w:r>
    </w:p>
    <w:p w:rsidR="00632966" w:rsidRPr="000A4C8F" w:rsidRDefault="00632966" w:rsidP="000A4C8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0A4C8F">
        <w:rPr>
          <w:rFonts w:ascii="Times New Roman" w:hAnsi="Times New Roman" w:cs="Times New Roman"/>
          <w:sz w:val="24"/>
          <w:szCs w:val="24"/>
        </w:rPr>
        <w:t>Одно из управлений «Программы улучшения качества жизни населения Белгородской области» - формирование у населения потребности в культурном развитии и увеличение возможности доступа к культурным ценностям. Реализуется обеспечением</w:t>
      </w:r>
      <w:r w:rsidR="00A065DE" w:rsidRPr="000A4C8F">
        <w:rPr>
          <w:rFonts w:ascii="Times New Roman" w:hAnsi="Times New Roman" w:cs="Times New Roman"/>
          <w:sz w:val="24"/>
          <w:szCs w:val="24"/>
        </w:rPr>
        <w:t xml:space="preserve"> преемственности культурных традиций через непрерывность духовного образования и доступности изучения основ православной культуры (ПК).</w:t>
      </w:r>
    </w:p>
    <w:p w:rsidR="00A065DE" w:rsidRPr="000A4C8F" w:rsidRDefault="00A065DE" w:rsidP="000A4C8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0A4C8F">
        <w:rPr>
          <w:rFonts w:ascii="Times New Roman" w:hAnsi="Times New Roman" w:cs="Times New Roman"/>
          <w:sz w:val="24"/>
          <w:szCs w:val="24"/>
        </w:rPr>
        <w:t xml:space="preserve">В </w:t>
      </w:r>
      <w:r w:rsidR="005E4EE6" w:rsidRPr="000A4C8F">
        <w:rPr>
          <w:rFonts w:ascii="Times New Roman" w:hAnsi="Times New Roman" w:cs="Times New Roman"/>
          <w:sz w:val="24"/>
          <w:szCs w:val="24"/>
        </w:rPr>
        <w:t xml:space="preserve">культурологи </w:t>
      </w:r>
      <w:r w:rsidRPr="000A4C8F">
        <w:rPr>
          <w:rFonts w:ascii="Times New Roman" w:hAnsi="Times New Roman" w:cs="Times New Roman"/>
          <w:sz w:val="24"/>
          <w:szCs w:val="24"/>
        </w:rPr>
        <w:t>культура определяется как способ социализации личности и форма трансляции социального опыта. В современных условиях актуально изучение ПК как основы противостояния нивелирующему влиянию мас</w:t>
      </w:r>
      <w:proofErr w:type="gramStart"/>
      <w:r w:rsidRPr="000A4C8F">
        <w:rPr>
          <w:rFonts w:ascii="Times New Roman" w:hAnsi="Times New Roman" w:cs="Times New Roman"/>
          <w:sz w:val="24"/>
          <w:szCs w:val="24"/>
        </w:rPr>
        <w:t>с-</w:t>
      </w:r>
      <w:proofErr w:type="gramEnd"/>
      <w:r w:rsidR="005E4EE6" w:rsidRPr="000A4C8F">
        <w:rPr>
          <w:rFonts w:ascii="Times New Roman" w:hAnsi="Times New Roman" w:cs="Times New Roman"/>
          <w:sz w:val="24"/>
          <w:szCs w:val="24"/>
        </w:rPr>
        <w:t xml:space="preserve"> </w:t>
      </w:r>
      <w:r w:rsidRPr="000A4C8F">
        <w:rPr>
          <w:rFonts w:ascii="Times New Roman" w:hAnsi="Times New Roman" w:cs="Times New Roman"/>
          <w:sz w:val="24"/>
          <w:szCs w:val="24"/>
        </w:rPr>
        <w:t>культуры.</w:t>
      </w:r>
    </w:p>
    <w:p w:rsidR="00A065DE" w:rsidRPr="000A4C8F" w:rsidRDefault="000A4C8F" w:rsidP="000A4C8F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Русские</w:t>
      </w:r>
      <w:r w:rsidR="00A065DE" w:rsidRPr="000A4C8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A065DE" w:rsidRPr="000A4C8F">
        <w:rPr>
          <w:rFonts w:ascii="Times New Roman" w:hAnsi="Times New Roman" w:cs="Times New Roman"/>
          <w:sz w:val="24"/>
          <w:szCs w:val="24"/>
        </w:rPr>
        <w:t>государствообразующий</w:t>
      </w:r>
      <w:proofErr w:type="spellEnd"/>
      <w:r w:rsidR="00A065DE" w:rsidRPr="000A4C8F">
        <w:rPr>
          <w:rFonts w:ascii="Times New Roman" w:hAnsi="Times New Roman" w:cs="Times New Roman"/>
          <w:sz w:val="24"/>
          <w:szCs w:val="24"/>
        </w:rPr>
        <w:t xml:space="preserve"> этнос, имеет право на развитие национальной культуры, основа которой ПК. Через православие на Русь пришла европейская и византийская культура.</w:t>
      </w:r>
    </w:p>
    <w:p w:rsidR="00A065DE" w:rsidRPr="000A4C8F" w:rsidRDefault="00A065DE" w:rsidP="000A4C8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0A4C8F">
        <w:rPr>
          <w:rFonts w:ascii="Times New Roman" w:hAnsi="Times New Roman" w:cs="Times New Roman"/>
          <w:sz w:val="24"/>
          <w:szCs w:val="24"/>
        </w:rPr>
        <w:t xml:space="preserve">Учреждение Белгородской епархии для распространения христианства в целях религиозно-культурного </w:t>
      </w:r>
      <w:proofErr w:type="spellStart"/>
      <w:r w:rsidRPr="000A4C8F">
        <w:rPr>
          <w:rFonts w:ascii="Times New Roman" w:hAnsi="Times New Roman" w:cs="Times New Roman"/>
          <w:sz w:val="24"/>
          <w:szCs w:val="24"/>
        </w:rPr>
        <w:t>воздействования</w:t>
      </w:r>
      <w:proofErr w:type="spellEnd"/>
      <w:r w:rsidRPr="000A4C8F">
        <w:rPr>
          <w:rFonts w:ascii="Times New Roman" w:hAnsi="Times New Roman" w:cs="Times New Roman"/>
          <w:sz w:val="24"/>
          <w:szCs w:val="24"/>
        </w:rPr>
        <w:t xml:space="preserve"> способствовало распространению письменности, знакомству населения с ценностями </w:t>
      </w:r>
      <w:r w:rsidR="00C637E4" w:rsidRPr="000A4C8F">
        <w:rPr>
          <w:rFonts w:ascii="Times New Roman" w:hAnsi="Times New Roman" w:cs="Times New Roman"/>
          <w:sz w:val="24"/>
          <w:szCs w:val="24"/>
        </w:rPr>
        <w:t>христианства и сохранению русской культуры во время татаро-монгольского нашествия.</w:t>
      </w:r>
    </w:p>
    <w:p w:rsidR="00C637E4" w:rsidRPr="000A4C8F" w:rsidRDefault="00C637E4" w:rsidP="000A4C8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0A4C8F">
        <w:rPr>
          <w:rFonts w:ascii="Times New Roman" w:hAnsi="Times New Roman" w:cs="Times New Roman"/>
          <w:sz w:val="24"/>
          <w:szCs w:val="24"/>
        </w:rPr>
        <w:t>Культурная среда человека - языковая. Культура – память человечества. Изучение основ ПК в раннем возрасте обогащает язык, развивает мышление. В детских образовательных учреждениях (ДОУ) и в школе происходит процесс первичной социализации, приобретается социальный опыт. Развитие детей, посещающих ДОУ, проходит в открытой общественной системе. Воспитанники ДОУ знакомы с православными праздниками Рождеством Христовым, Пасхой, т.е. имеют первичный опыт знакомства с ПК, участвуют в разветвленной коммуникативной сети, центр которой – воспитатель. Знакомство с основами ПК формирует целостную систему духовных ценностей, что соответствует целям «Программы улучшения качества жизни».</w:t>
      </w:r>
    </w:p>
    <w:p w:rsidR="00C637E4" w:rsidRPr="000A4C8F" w:rsidRDefault="00C637E4" w:rsidP="000A4C8F">
      <w:pPr>
        <w:spacing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0A4C8F">
        <w:rPr>
          <w:rFonts w:ascii="Times New Roman" w:hAnsi="Times New Roman" w:cs="Times New Roman"/>
          <w:sz w:val="24"/>
          <w:szCs w:val="24"/>
        </w:rPr>
        <w:t>С целью выявления отношения родителей к знакомству детей с основами ПК разработан опросный лист и проведен опрос воспи</w:t>
      </w:r>
      <w:r w:rsidR="0016664B" w:rsidRPr="000A4C8F">
        <w:rPr>
          <w:rFonts w:ascii="Times New Roman" w:hAnsi="Times New Roman" w:cs="Times New Roman"/>
          <w:sz w:val="24"/>
          <w:szCs w:val="24"/>
        </w:rPr>
        <w:t>тателей и родителей воспитанников ДОУ. Опрошено 134 респондента. Результаты опроса приведены в таблице (данные приведены в процентах).</w:t>
      </w:r>
    </w:p>
    <w:tbl>
      <w:tblPr>
        <w:tblW w:w="0" w:type="auto"/>
        <w:tblInd w:w="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175"/>
        <w:gridCol w:w="1125"/>
        <w:gridCol w:w="765"/>
        <w:gridCol w:w="2475"/>
        <w:gridCol w:w="2745"/>
      </w:tblGrid>
      <w:tr w:rsidR="0016664B" w:rsidRPr="000A4C8F" w:rsidTr="0016664B">
        <w:trPr>
          <w:trHeight w:val="1530"/>
        </w:trPr>
        <w:tc>
          <w:tcPr>
            <w:tcW w:w="2175" w:type="dxa"/>
          </w:tcPr>
          <w:p w:rsidR="0016664B" w:rsidRPr="000A4C8F" w:rsidRDefault="0016664B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Возраст</w:t>
            </w:r>
          </w:p>
          <w:p w:rsidR="0016664B" w:rsidRPr="000A4C8F" w:rsidRDefault="0016664B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До 20-11</w:t>
            </w:r>
          </w:p>
          <w:p w:rsidR="0016664B" w:rsidRPr="000A4C8F" w:rsidRDefault="0016664B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До 30-44</w:t>
            </w:r>
          </w:p>
          <w:p w:rsidR="0016664B" w:rsidRPr="000A4C8F" w:rsidRDefault="0016664B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До 40-29</w:t>
            </w:r>
          </w:p>
          <w:p w:rsidR="0016664B" w:rsidRPr="000A4C8F" w:rsidRDefault="0016664B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До 50-10</w:t>
            </w:r>
          </w:p>
          <w:p w:rsidR="0016664B" w:rsidRPr="000A4C8F" w:rsidRDefault="0016664B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Старше - 6</w:t>
            </w:r>
          </w:p>
        </w:tc>
        <w:tc>
          <w:tcPr>
            <w:tcW w:w="1890" w:type="dxa"/>
            <w:gridSpan w:val="2"/>
          </w:tcPr>
          <w:p w:rsidR="0016664B" w:rsidRPr="000A4C8F" w:rsidRDefault="0016664B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 xml:space="preserve">Образование </w:t>
            </w:r>
          </w:p>
          <w:p w:rsidR="0016664B" w:rsidRPr="000A4C8F" w:rsidRDefault="0016664B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Среднее -28</w:t>
            </w:r>
          </w:p>
          <w:p w:rsidR="0016664B" w:rsidRPr="000A4C8F" w:rsidRDefault="0016664B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Среднетехн</w:t>
            </w:r>
            <w:proofErr w:type="spellEnd"/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.- 40</w:t>
            </w:r>
          </w:p>
          <w:p w:rsidR="0016664B" w:rsidRPr="000A4C8F" w:rsidRDefault="0016664B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Высшее- 32</w:t>
            </w:r>
          </w:p>
        </w:tc>
        <w:tc>
          <w:tcPr>
            <w:tcW w:w="2475" w:type="dxa"/>
          </w:tcPr>
          <w:p w:rsidR="0016664B" w:rsidRPr="000A4C8F" w:rsidRDefault="0016664B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Вера</w:t>
            </w:r>
          </w:p>
          <w:p w:rsidR="0016664B" w:rsidRPr="000A4C8F" w:rsidRDefault="0016664B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Православие- 83</w:t>
            </w:r>
          </w:p>
          <w:p w:rsidR="0016664B" w:rsidRPr="000A4C8F" w:rsidRDefault="0016664B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Др. веры -6</w:t>
            </w:r>
          </w:p>
          <w:p w:rsidR="0016664B" w:rsidRPr="000A4C8F" w:rsidRDefault="0016664B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Атеист- 11</w:t>
            </w:r>
          </w:p>
        </w:tc>
        <w:tc>
          <w:tcPr>
            <w:tcW w:w="2745" w:type="dxa"/>
          </w:tcPr>
          <w:p w:rsidR="0016664B" w:rsidRPr="000A4C8F" w:rsidRDefault="0016664B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Вы знакомы с ПК</w:t>
            </w:r>
          </w:p>
          <w:p w:rsidR="0016664B" w:rsidRPr="000A4C8F" w:rsidRDefault="0016664B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Да -91</w:t>
            </w:r>
          </w:p>
          <w:p w:rsidR="0016664B" w:rsidRPr="000A4C8F" w:rsidRDefault="0016664B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Нет -9</w:t>
            </w:r>
          </w:p>
        </w:tc>
      </w:tr>
      <w:tr w:rsidR="0016664B" w:rsidRPr="000A4C8F" w:rsidTr="0016664B">
        <w:trPr>
          <w:trHeight w:val="1920"/>
        </w:trPr>
        <w:tc>
          <w:tcPr>
            <w:tcW w:w="2175" w:type="dxa"/>
          </w:tcPr>
          <w:p w:rsidR="0016664B" w:rsidRPr="000A4C8F" w:rsidRDefault="0016664B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Ваши дети знакомы с ПК</w:t>
            </w:r>
          </w:p>
          <w:p w:rsidR="0016664B" w:rsidRPr="000A4C8F" w:rsidRDefault="0016664B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Да-82</w:t>
            </w:r>
          </w:p>
          <w:p w:rsidR="005F0F93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Нет -18</w:t>
            </w:r>
          </w:p>
        </w:tc>
        <w:tc>
          <w:tcPr>
            <w:tcW w:w="1890" w:type="dxa"/>
            <w:gridSpan w:val="2"/>
          </w:tcPr>
          <w:p w:rsidR="0016664B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 xml:space="preserve">ПК это </w:t>
            </w:r>
            <w:proofErr w:type="gramStart"/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наша</w:t>
            </w:r>
            <w:proofErr w:type="gramEnd"/>
          </w:p>
          <w:p w:rsidR="005F0F93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История -15</w:t>
            </w:r>
          </w:p>
          <w:p w:rsidR="005F0F93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Традиция-61</w:t>
            </w:r>
          </w:p>
          <w:p w:rsidR="005F0F93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Основа морали-24</w:t>
            </w:r>
          </w:p>
        </w:tc>
        <w:tc>
          <w:tcPr>
            <w:tcW w:w="2475" w:type="dxa"/>
          </w:tcPr>
          <w:p w:rsidR="0016664B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Дети должны знакомиться с мировой культурой</w:t>
            </w:r>
          </w:p>
          <w:p w:rsidR="005F0F93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Да -91</w:t>
            </w:r>
          </w:p>
          <w:p w:rsidR="005F0F93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Нет 9</w:t>
            </w:r>
          </w:p>
        </w:tc>
        <w:tc>
          <w:tcPr>
            <w:tcW w:w="2745" w:type="dxa"/>
          </w:tcPr>
          <w:p w:rsidR="0016664B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Дети должны знакомиться с ПК</w:t>
            </w:r>
          </w:p>
          <w:p w:rsidR="005F0F93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Да -89</w:t>
            </w:r>
          </w:p>
          <w:p w:rsidR="005F0F93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Нет -11</w:t>
            </w:r>
          </w:p>
        </w:tc>
      </w:tr>
      <w:tr w:rsidR="0016664B" w:rsidRPr="000A4C8F" w:rsidTr="0016664B">
        <w:trPr>
          <w:trHeight w:val="2160"/>
        </w:trPr>
        <w:tc>
          <w:tcPr>
            <w:tcW w:w="3300" w:type="dxa"/>
            <w:gridSpan w:val="2"/>
          </w:tcPr>
          <w:p w:rsidR="0016664B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Изучение ПК это</w:t>
            </w:r>
          </w:p>
          <w:p w:rsidR="005F0F93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Потребность-45</w:t>
            </w:r>
          </w:p>
          <w:p w:rsidR="005F0F93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Необходимость-28</w:t>
            </w:r>
          </w:p>
          <w:p w:rsidR="005F0F93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Дань моде-27</w:t>
            </w:r>
          </w:p>
        </w:tc>
        <w:tc>
          <w:tcPr>
            <w:tcW w:w="3240" w:type="dxa"/>
            <w:gridSpan w:val="2"/>
          </w:tcPr>
          <w:p w:rsidR="0016664B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 xml:space="preserve">ПК необходимо изучать </w:t>
            </w:r>
          </w:p>
          <w:p w:rsidR="005F0F93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Факультативно-52</w:t>
            </w:r>
          </w:p>
          <w:p w:rsidR="005F0F93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Как основной предмет-48</w:t>
            </w:r>
          </w:p>
        </w:tc>
        <w:tc>
          <w:tcPr>
            <w:tcW w:w="2745" w:type="dxa"/>
          </w:tcPr>
          <w:p w:rsidR="0016664B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ПК часть российской культуры</w:t>
            </w:r>
          </w:p>
          <w:p w:rsidR="005F0F93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Да-86</w:t>
            </w:r>
          </w:p>
          <w:p w:rsidR="005F0F93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Нет-14</w:t>
            </w:r>
          </w:p>
        </w:tc>
      </w:tr>
      <w:tr w:rsidR="0016664B" w:rsidRPr="000A4C8F" w:rsidTr="0016664B">
        <w:trPr>
          <w:trHeight w:val="2220"/>
        </w:trPr>
        <w:tc>
          <w:tcPr>
            <w:tcW w:w="3300" w:type="dxa"/>
            <w:gridSpan w:val="2"/>
          </w:tcPr>
          <w:p w:rsidR="0016664B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 xml:space="preserve">ПК </w:t>
            </w:r>
            <w:proofErr w:type="gramStart"/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современна</w:t>
            </w:r>
            <w:proofErr w:type="gramEnd"/>
          </w:p>
          <w:p w:rsidR="005F0F93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Да-88</w:t>
            </w:r>
          </w:p>
          <w:p w:rsidR="005F0F93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Ет-12</w:t>
            </w:r>
          </w:p>
        </w:tc>
        <w:tc>
          <w:tcPr>
            <w:tcW w:w="3240" w:type="dxa"/>
            <w:gridSpan w:val="2"/>
          </w:tcPr>
          <w:p w:rsidR="0016664B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Изучение ПК способствует формированию личности</w:t>
            </w:r>
          </w:p>
          <w:p w:rsidR="005F0F93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Да-79</w:t>
            </w:r>
          </w:p>
          <w:p w:rsidR="005F0F93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Нет-21</w:t>
            </w:r>
          </w:p>
        </w:tc>
        <w:tc>
          <w:tcPr>
            <w:tcW w:w="2745" w:type="dxa"/>
          </w:tcPr>
          <w:p w:rsidR="0016664B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ПК помогает противостоять вызовам и угрозам внешнего мира</w:t>
            </w:r>
          </w:p>
          <w:p w:rsidR="005F0F93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Да-76</w:t>
            </w:r>
          </w:p>
          <w:p w:rsidR="005F0F93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Нет-24</w:t>
            </w:r>
          </w:p>
        </w:tc>
      </w:tr>
    </w:tbl>
    <w:p w:rsidR="0016664B" w:rsidRPr="000A4C8F" w:rsidRDefault="0016664B" w:rsidP="000A4C8F">
      <w:pPr>
        <w:rPr>
          <w:rFonts w:ascii="Times New Roman" w:hAnsi="Times New Roman" w:cs="Times New Roman"/>
          <w:sz w:val="24"/>
          <w:szCs w:val="24"/>
        </w:rPr>
      </w:pPr>
    </w:p>
    <w:p w:rsidR="005F0F93" w:rsidRPr="000A4C8F" w:rsidRDefault="005F0F93" w:rsidP="000A4C8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0A4C8F">
        <w:rPr>
          <w:rFonts w:ascii="Times New Roman" w:hAnsi="Times New Roman" w:cs="Times New Roman"/>
          <w:sz w:val="24"/>
          <w:szCs w:val="24"/>
        </w:rPr>
        <w:t xml:space="preserve">Из анализа результатов опроса можно сделать главный вывод: подавляющее большинство опрошенных поддерживают приобщение детей к </w:t>
      </w:r>
      <w:r w:rsidR="00BB11F8" w:rsidRPr="000A4C8F">
        <w:rPr>
          <w:rFonts w:ascii="Times New Roman" w:hAnsi="Times New Roman" w:cs="Times New Roman"/>
          <w:sz w:val="24"/>
          <w:szCs w:val="24"/>
        </w:rPr>
        <w:t>ПК в раннем возрасте. Желание родителей знакомить детей с основами мировой и православной культуры мотивируется реализацией потребности в гармоничном развитии детей – сочетание эмоциональной и интеллектуальной составляющих. Знакомство с основами ПК расширяет предметно – логический словарь и понятийный аппарат ребенка, формирует потребность в духовном развитии. ПК выполняет функцию регулятора поведения, межличностных отношений. Человек осуществляет моральный выбор, руководствуясь своими интересами и нравственными установками. Этические нормы выражают общечеловеческие нравственные принципы, сформулированные в</w:t>
      </w:r>
      <w:proofErr w:type="gramStart"/>
      <w:r w:rsidR="00BB11F8" w:rsidRPr="000A4C8F">
        <w:rPr>
          <w:rFonts w:ascii="Times New Roman" w:hAnsi="Times New Roman" w:cs="Times New Roman"/>
          <w:sz w:val="24"/>
          <w:szCs w:val="24"/>
        </w:rPr>
        <w:t xml:space="preserve"> Д</w:t>
      </w:r>
      <w:proofErr w:type="gramEnd"/>
      <w:r w:rsidR="00BB11F8" w:rsidRPr="000A4C8F">
        <w:rPr>
          <w:rFonts w:ascii="Times New Roman" w:hAnsi="Times New Roman" w:cs="Times New Roman"/>
          <w:sz w:val="24"/>
          <w:szCs w:val="24"/>
        </w:rPr>
        <w:t>есяти библейских заповедях.</w:t>
      </w:r>
    </w:p>
    <w:p w:rsidR="00BB11F8" w:rsidRPr="000A4C8F" w:rsidRDefault="00BB11F8" w:rsidP="000A4C8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0A4C8F">
        <w:rPr>
          <w:rFonts w:ascii="Times New Roman" w:hAnsi="Times New Roman" w:cs="Times New Roman"/>
          <w:sz w:val="24"/>
          <w:szCs w:val="24"/>
        </w:rPr>
        <w:t xml:space="preserve">Современная масс – культура, к сожалению, не способствует развитию духовности. Поэтому возрастает роль внутренних </w:t>
      </w:r>
      <w:proofErr w:type="spellStart"/>
      <w:r w:rsidRPr="000A4C8F">
        <w:rPr>
          <w:rFonts w:ascii="Times New Roman" w:hAnsi="Times New Roman" w:cs="Times New Roman"/>
          <w:sz w:val="24"/>
          <w:szCs w:val="24"/>
        </w:rPr>
        <w:t>саморегуляторов</w:t>
      </w:r>
      <w:proofErr w:type="spellEnd"/>
      <w:r w:rsidRPr="000A4C8F">
        <w:rPr>
          <w:rFonts w:ascii="Times New Roman" w:hAnsi="Times New Roman" w:cs="Times New Roman"/>
          <w:sz w:val="24"/>
          <w:szCs w:val="24"/>
        </w:rPr>
        <w:t xml:space="preserve"> – совести, чести. Формирует духовный мир вера и ПК.</w:t>
      </w:r>
    </w:p>
    <w:p w:rsidR="00BB11F8" w:rsidRPr="000A4C8F" w:rsidRDefault="00BB11F8" w:rsidP="000A4C8F">
      <w:pPr>
        <w:rPr>
          <w:rFonts w:ascii="Times New Roman" w:hAnsi="Times New Roman" w:cs="Times New Roman"/>
          <w:sz w:val="24"/>
          <w:szCs w:val="24"/>
        </w:rPr>
      </w:pPr>
      <w:r w:rsidRPr="000A4C8F">
        <w:rPr>
          <w:rFonts w:ascii="Times New Roman" w:hAnsi="Times New Roman" w:cs="Times New Roman"/>
          <w:sz w:val="24"/>
          <w:szCs w:val="24"/>
        </w:rPr>
        <w:lastRenderedPageBreak/>
        <w:t>Выводы и рекомендации:</w:t>
      </w:r>
    </w:p>
    <w:p w:rsidR="00BB11F8" w:rsidRPr="000A4C8F" w:rsidRDefault="00BB11F8" w:rsidP="000A4C8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4C8F">
        <w:rPr>
          <w:rFonts w:ascii="Times New Roman" w:hAnsi="Times New Roman" w:cs="Times New Roman"/>
          <w:sz w:val="24"/>
          <w:szCs w:val="24"/>
        </w:rPr>
        <w:t>ПК способствует формированию нравственных установок и социализации молодежи, определяет поведение личности.</w:t>
      </w:r>
    </w:p>
    <w:p w:rsidR="00BB11F8" w:rsidRPr="000A4C8F" w:rsidRDefault="00BB11F8" w:rsidP="000A4C8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4C8F">
        <w:rPr>
          <w:rFonts w:ascii="Times New Roman" w:hAnsi="Times New Roman" w:cs="Times New Roman"/>
          <w:sz w:val="24"/>
          <w:szCs w:val="24"/>
        </w:rPr>
        <w:t xml:space="preserve">ПК является </w:t>
      </w:r>
      <w:r w:rsidR="005E4EE6" w:rsidRPr="000A4C8F">
        <w:rPr>
          <w:rFonts w:ascii="Times New Roman" w:hAnsi="Times New Roman" w:cs="Times New Roman"/>
          <w:sz w:val="24"/>
          <w:szCs w:val="24"/>
        </w:rPr>
        <w:t>инвариантной</w:t>
      </w:r>
      <w:r w:rsidRPr="000A4C8F">
        <w:rPr>
          <w:rFonts w:ascii="Times New Roman" w:hAnsi="Times New Roman" w:cs="Times New Roman"/>
          <w:sz w:val="24"/>
          <w:szCs w:val="24"/>
        </w:rPr>
        <w:t xml:space="preserve"> </w:t>
      </w:r>
      <w:r w:rsidR="005E4EE6" w:rsidRPr="000A4C8F">
        <w:rPr>
          <w:rFonts w:ascii="Times New Roman" w:hAnsi="Times New Roman" w:cs="Times New Roman"/>
          <w:sz w:val="24"/>
          <w:szCs w:val="24"/>
        </w:rPr>
        <w:t>духовно- нравственного воспитания.</w:t>
      </w:r>
    </w:p>
    <w:p w:rsidR="005E4EE6" w:rsidRPr="000A4C8F" w:rsidRDefault="005E4EE6" w:rsidP="000A4C8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4C8F">
        <w:rPr>
          <w:rFonts w:ascii="Times New Roman" w:hAnsi="Times New Roman" w:cs="Times New Roman"/>
          <w:sz w:val="24"/>
          <w:szCs w:val="24"/>
        </w:rPr>
        <w:t>Овладение ценностями ПК способствует формированию толерантного сознания и единого культурного пространства в условиях сосуществования различных религий и культур, помогает бесконфликтной адаптации мигрантов.</w:t>
      </w:r>
    </w:p>
    <w:p w:rsidR="005E4EE6" w:rsidRPr="000A4C8F" w:rsidRDefault="005E4EE6" w:rsidP="000A4C8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4C8F">
        <w:rPr>
          <w:rFonts w:ascii="Times New Roman" w:hAnsi="Times New Roman" w:cs="Times New Roman"/>
          <w:sz w:val="24"/>
          <w:szCs w:val="24"/>
        </w:rPr>
        <w:t>Желание родителей приобщить детей в раннем возрасте к ценностям ПК – гражданская инициатива, которую целесообразно учесть в формировании социальной политики в Белгородской области и разработчикам и исполнителям «Программы, улучшения качества жизни населения Белгородской области».</w:t>
      </w:r>
    </w:p>
    <w:p w:rsidR="005E4EE6" w:rsidRPr="000A4C8F" w:rsidRDefault="005E4EE6" w:rsidP="000A4C8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4C8F">
        <w:rPr>
          <w:rFonts w:ascii="Times New Roman" w:hAnsi="Times New Roman" w:cs="Times New Roman"/>
          <w:sz w:val="24"/>
          <w:szCs w:val="24"/>
        </w:rPr>
        <w:t>Приоритетной задачей является разработка и апробирование адаптивных методик приобщения детей и молодежи к ценностям ПК.</w:t>
      </w:r>
    </w:p>
    <w:p w:rsidR="005E4EE6" w:rsidRPr="000A4C8F" w:rsidRDefault="005E4EE6" w:rsidP="000A4C8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4C8F">
        <w:rPr>
          <w:rFonts w:ascii="Times New Roman" w:hAnsi="Times New Roman" w:cs="Times New Roman"/>
          <w:sz w:val="24"/>
          <w:szCs w:val="24"/>
        </w:rPr>
        <w:t>Процессы самоорганизации, проходящие в сфере культуры, требуют разработки инновационных методик управления.</w:t>
      </w:r>
    </w:p>
    <w:p w:rsidR="005E4EE6" w:rsidRPr="000A4C8F" w:rsidRDefault="005E4EE6" w:rsidP="000A4C8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4C8F">
        <w:rPr>
          <w:rFonts w:ascii="Times New Roman" w:hAnsi="Times New Roman" w:cs="Times New Roman"/>
          <w:sz w:val="24"/>
          <w:szCs w:val="24"/>
        </w:rPr>
        <w:t>Накопленный в Белгородской области опыт по распространению православной культуры следует рекомендовать для применения в других регионах РФ.</w:t>
      </w:r>
    </w:p>
    <w:p w:rsidR="00E660D5" w:rsidRPr="00F2352D" w:rsidRDefault="00E660D5" w:rsidP="00F2352D">
      <w:pPr>
        <w:pStyle w:val="a3"/>
        <w:jc w:val="right"/>
        <w:rPr>
          <w:rFonts w:ascii="Times New Roman" w:hAnsi="Times New Roman" w:cs="Times New Roman"/>
          <w:sz w:val="24"/>
          <w:szCs w:val="24"/>
        </w:rPr>
      </w:pPr>
    </w:p>
    <w:p w:rsidR="00E660D5" w:rsidRPr="00F2352D" w:rsidRDefault="00E660D5" w:rsidP="00F2352D">
      <w:pPr>
        <w:pStyle w:val="a3"/>
        <w:jc w:val="right"/>
        <w:rPr>
          <w:rFonts w:ascii="Times New Roman" w:hAnsi="Times New Roman" w:cs="Times New Roman"/>
          <w:sz w:val="24"/>
          <w:szCs w:val="24"/>
        </w:rPr>
      </w:pPr>
    </w:p>
    <w:p w:rsidR="00E660D5" w:rsidRDefault="00E660D5" w:rsidP="00E660D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sectPr w:rsidR="00E660D5" w:rsidSect="00667B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12017D"/>
    <w:multiLevelType w:val="hybridMultilevel"/>
    <w:tmpl w:val="AFCCB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32966"/>
    <w:rsid w:val="000A4C8F"/>
    <w:rsid w:val="0016664B"/>
    <w:rsid w:val="005E4EE6"/>
    <w:rsid w:val="005F0F93"/>
    <w:rsid w:val="00632966"/>
    <w:rsid w:val="00667BCD"/>
    <w:rsid w:val="00A065DE"/>
    <w:rsid w:val="00B5410A"/>
    <w:rsid w:val="00BB11F8"/>
    <w:rsid w:val="00C463F9"/>
    <w:rsid w:val="00C637E4"/>
    <w:rsid w:val="00CA0BB2"/>
    <w:rsid w:val="00E660D5"/>
    <w:rsid w:val="00F235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7BC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11F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768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tonua</dc:creator>
  <cp:keywords/>
  <dc:description/>
  <cp:lastModifiedBy>MoM</cp:lastModifiedBy>
  <cp:revision>7</cp:revision>
  <dcterms:created xsi:type="dcterms:W3CDTF">2018-08-27T10:05:00Z</dcterms:created>
  <dcterms:modified xsi:type="dcterms:W3CDTF">2018-08-28T13:04:00Z</dcterms:modified>
</cp:coreProperties>
</file>