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522" w:rsidRPr="00196ED6" w:rsidRDefault="00344522" w:rsidP="00196ED6">
      <w:pPr>
        <w:jc w:val="center"/>
        <w:rPr>
          <w:rFonts w:ascii="Times New Roman" w:hAnsi="Times New Roman"/>
          <w:b/>
          <w:sz w:val="28"/>
          <w:szCs w:val="28"/>
        </w:rPr>
      </w:pPr>
      <w:r w:rsidRPr="00196ED6">
        <w:rPr>
          <w:rFonts w:ascii="Times New Roman" w:hAnsi="Times New Roman"/>
          <w:b/>
          <w:sz w:val="28"/>
          <w:szCs w:val="28"/>
        </w:rPr>
        <w:t xml:space="preserve">ДЕЛОВАЯ </w:t>
      </w:r>
      <w:r w:rsidR="0016087A" w:rsidRPr="00196ED6">
        <w:rPr>
          <w:rFonts w:ascii="Times New Roman" w:hAnsi="Times New Roman"/>
          <w:b/>
          <w:sz w:val="28"/>
          <w:szCs w:val="28"/>
        </w:rPr>
        <w:t xml:space="preserve"> </w:t>
      </w:r>
      <w:r w:rsidRPr="00196ED6">
        <w:rPr>
          <w:rFonts w:ascii="Times New Roman" w:hAnsi="Times New Roman"/>
          <w:b/>
          <w:sz w:val="28"/>
          <w:szCs w:val="28"/>
        </w:rPr>
        <w:t>ИГРА</w:t>
      </w:r>
      <w:r w:rsidR="0016087A" w:rsidRPr="00196ED6">
        <w:rPr>
          <w:rFonts w:ascii="Times New Roman" w:hAnsi="Times New Roman"/>
          <w:b/>
          <w:sz w:val="28"/>
          <w:szCs w:val="28"/>
        </w:rPr>
        <w:t xml:space="preserve"> С ПЕДАГОГАМИ</w:t>
      </w:r>
    </w:p>
    <w:p w:rsidR="00BA6227" w:rsidRPr="00196ED6" w:rsidRDefault="00344522" w:rsidP="00196ED6">
      <w:pPr>
        <w:ind w:left="142"/>
        <w:jc w:val="center"/>
        <w:rPr>
          <w:rFonts w:ascii="Times New Roman" w:hAnsi="Times New Roman"/>
          <w:b/>
          <w:sz w:val="28"/>
          <w:szCs w:val="28"/>
        </w:rPr>
      </w:pPr>
      <w:r w:rsidRPr="00196ED6">
        <w:rPr>
          <w:rFonts w:ascii="Times New Roman" w:hAnsi="Times New Roman"/>
          <w:b/>
          <w:sz w:val="28"/>
          <w:szCs w:val="28"/>
        </w:rPr>
        <w:t>«Путешествие в</w:t>
      </w:r>
      <w:r w:rsidR="00BA6227" w:rsidRPr="00196ED6">
        <w:rPr>
          <w:rFonts w:ascii="Times New Roman" w:hAnsi="Times New Roman"/>
          <w:b/>
          <w:sz w:val="28"/>
          <w:szCs w:val="28"/>
        </w:rPr>
        <w:t xml:space="preserve"> художественно-эстетический мир»</w:t>
      </w:r>
    </w:p>
    <w:p w:rsidR="00BA6227" w:rsidRPr="00196ED6" w:rsidRDefault="00BA6227" w:rsidP="00196ED6">
      <w:pPr>
        <w:ind w:left="142"/>
        <w:jc w:val="center"/>
        <w:rPr>
          <w:rFonts w:ascii="Times New Roman" w:hAnsi="Times New Roman"/>
          <w:b/>
          <w:sz w:val="28"/>
          <w:szCs w:val="28"/>
        </w:rPr>
      </w:pPr>
    </w:p>
    <w:p w:rsidR="00196ED6" w:rsidRPr="00196ED6" w:rsidRDefault="00196ED6" w:rsidP="00196ED6">
      <w:pPr>
        <w:spacing w:after="0"/>
        <w:rPr>
          <w:rFonts w:ascii="Times New Roman" w:hAnsi="Times New Roman"/>
          <w:sz w:val="28"/>
          <w:szCs w:val="28"/>
        </w:rPr>
      </w:pPr>
      <w:r w:rsidRPr="00196ED6">
        <w:rPr>
          <w:rFonts w:ascii="Times New Roman" w:hAnsi="Times New Roman"/>
          <w:sz w:val="28"/>
          <w:szCs w:val="28"/>
        </w:rPr>
        <w:t xml:space="preserve">Автор: </w:t>
      </w:r>
      <w:r w:rsidR="00344522" w:rsidRPr="00196ED6">
        <w:rPr>
          <w:rFonts w:ascii="Times New Roman" w:hAnsi="Times New Roman"/>
          <w:sz w:val="28"/>
          <w:szCs w:val="28"/>
        </w:rPr>
        <w:t xml:space="preserve">И.А. </w:t>
      </w:r>
      <w:proofErr w:type="spellStart"/>
      <w:r w:rsidR="00344522" w:rsidRPr="00196ED6">
        <w:rPr>
          <w:rFonts w:ascii="Times New Roman" w:hAnsi="Times New Roman"/>
          <w:sz w:val="28"/>
          <w:szCs w:val="28"/>
        </w:rPr>
        <w:t>Спивак</w:t>
      </w:r>
      <w:proofErr w:type="spellEnd"/>
    </w:p>
    <w:p w:rsidR="00BA6227" w:rsidRPr="00196ED6" w:rsidRDefault="00196ED6" w:rsidP="00196ED6">
      <w:pPr>
        <w:spacing w:after="0"/>
        <w:rPr>
          <w:rFonts w:ascii="Times New Roman" w:hAnsi="Times New Roman"/>
          <w:sz w:val="28"/>
          <w:szCs w:val="28"/>
        </w:rPr>
      </w:pPr>
      <w:r w:rsidRPr="00196ED6">
        <w:rPr>
          <w:rFonts w:ascii="Times New Roman" w:hAnsi="Times New Roman"/>
          <w:sz w:val="28"/>
          <w:szCs w:val="28"/>
        </w:rPr>
        <w:t>Должность:  С</w:t>
      </w:r>
      <w:r w:rsidR="00BA6227" w:rsidRPr="00196ED6">
        <w:rPr>
          <w:rFonts w:ascii="Times New Roman" w:hAnsi="Times New Roman"/>
          <w:sz w:val="28"/>
          <w:szCs w:val="28"/>
        </w:rPr>
        <w:t>тарший воспитатель</w:t>
      </w:r>
    </w:p>
    <w:p w:rsidR="00344522" w:rsidRPr="00196ED6" w:rsidRDefault="00344522" w:rsidP="00196ED6">
      <w:pPr>
        <w:rPr>
          <w:rFonts w:ascii="Times New Roman" w:hAnsi="Times New Roman"/>
          <w:sz w:val="28"/>
          <w:szCs w:val="28"/>
        </w:rPr>
      </w:pPr>
      <w:r w:rsidRPr="00196ED6">
        <w:rPr>
          <w:rFonts w:ascii="Times New Roman" w:hAnsi="Times New Roman"/>
          <w:sz w:val="28"/>
          <w:szCs w:val="28"/>
        </w:rPr>
        <w:t>2022</w:t>
      </w:r>
      <w:r w:rsidR="00196ED6" w:rsidRPr="00196ED6">
        <w:rPr>
          <w:rFonts w:ascii="Times New Roman" w:hAnsi="Times New Roman"/>
          <w:sz w:val="28"/>
          <w:szCs w:val="28"/>
        </w:rPr>
        <w:t xml:space="preserve"> год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hAnsi="Times New Roman"/>
          <w:color w:val="000000"/>
          <w:sz w:val="28"/>
          <w:szCs w:val="28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Pr="00196ED6">
        <w:rPr>
          <w:rFonts w:ascii="Times New Roman" w:hAnsi="Times New Roman"/>
          <w:color w:val="000000"/>
          <w:sz w:val="28"/>
          <w:szCs w:val="28"/>
        </w:rPr>
        <w:t>повышение профессионального мастерства и компетен</w:t>
      </w:r>
      <w:r w:rsidR="00196ED6" w:rsidRPr="00196ED6">
        <w:rPr>
          <w:rFonts w:ascii="Times New Roman" w:hAnsi="Times New Roman"/>
          <w:color w:val="000000"/>
          <w:sz w:val="28"/>
          <w:szCs w:val="28"/>
        </w:rPr>
        <w:t>ции педагогов по художественно-</w:t>
      </w:r>
      <w:r w:rsidRPr="00196ED6">
        <w:rPr>
          <w:rFonts w:ascii="Times New Roman" w:hAnsi="Times New Roman"/>
          <w:color w:val="000000"/>
          <w:sz w:val="28"/>
          <w:szCs w:val="28"/>
        </w:rPr>
        <w:t>эстетическому направлению.</w:t>
      </w:r>
    </w:p>
    <w:p w:rsidR="00344522" w:rsidRPr="00196ED6" w:rsidRDefault="00344522" w:rsidP="00196ED6">
      <w:pPr>
        <w:pStyle w:val="a4"/>
        <w:shd w:val="clear" w:color="auto" w:fill="FFFFFF"/>
        <w:spacing w:before="0" w:beforeAutospacing="0" w:after="0" w:afterAutospacing="0" w:line="276" w:lineRule="auto"/>
        <w:rPr>
          <w:color w:val="181818"/>
          <w:sz w:val="28"/>
          <w:szCs w:val="28"/>
        </w:rPr>
      </w:pPr>
    </w:p>
    <w:p w:rsidR="00344522" w:rsidRPr="00196ED6" w:rsidRDefault="00344522" w:rsidP="00196ED6">
      <w:pPr>
        <w:pStyle w:val="a4"/>
        <w:shd w:val="clear" w:color="auto" w:fill="FFFFFF"/>
        <w:spacing w:before="0" w:beforeAutospacing="0" w:after="0" w:afterAutospacing="0" w:line="276" w:lineRule="auto"/>
        <w:rPr>
          <w:color w:val="181818"/>
          <w:sz w:val="28"/>
          <w:szCs w:val="28"/>
        </w:rPr>
      </w:pPr>
      <w:r w:rsidRPr="00196ED6">
        <w:rPr>
          <w:color w:val="181818"/>
          <w:sz w:val="28"/>
          <w:szCs w:val="28"/>
        </w:rPr>
        <w:t>- Уважаемые коллеги! Мы собрались, чтобы обсудить актуальные вопросы художественн</w:t>
      </w:r>
      <w:proofErr w:type="gramStart"/>
      <w:r w:rsidRPr="00196ED6">
        <w:rPr>
          <w:color w:val="181818"/>
          <w:sz w:val="28"/>
          <w:szCs w:val="28"/>
        </w:rPr>
        <w:t>о-</w:t>
      </w:r>
      <w:proofErr w:type="gramEnd"/>
      <w:r w:rsidRPr="00196ED6">
        <w:rPr>
          <w:color w:val="181818"/>
          <w:sz w:val="28"/>
          <w:szCs w:val="28"/>
        </w:rPr>
        <w:t xml:space="preserve"> эстетического воспитания дошкольников.</w:t>
      </w:r>
    </w:p>
    <w:p w:rsidR="00344522" w:rsidRPr="00196ED6" w:rsidRDefault="00344522" w:rsidP="00196ED6">
      <w:pPr>
        <w:pStyle w:val="a4"/>
        <w:shd w:val="clear" w:color="auto" w:fill="FFFFFF"/>
        <w:spacing w:before="0" w:beforeAutospacing="0" w:after="0" w:afterAutospacing="0" w:line="276" w:lineRule="auto"/>
        <w:rPr>
          <w:color w:val="181818"/>
          <w:sz w:val="28"/>
          <w:szCs w:val="28"/>
        </w:rPr>
      </w:pPr>
      <w:r w:rsidRPr="00196ED6">
        <w:rPr>
          <w:color w:val="181818"/>
          <w:sz w:val="28"/>
          <w:szCs w:val="28"/>
        </w:rPr>
        <w:t>Предлагаю поиграть в игру и отправиться в путешествие по стране художественного творчества.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Педагоги делятся на 2 команды (название команды педагоги придумывают сами). В процессе работы за каждый правильный ответ команда получает бал.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В состав экспертной комиссии входят: заведующий, педагог-психолог, учитель-логопед. Они оценивают ответы и выполненные задания.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Деловая игра состоит из 4 частей. Каждый её этап регламентирован. В конце подводится общий итог. Отмечаются победители. Ведущий напоминает правила игры:</w:t>
      </w:r>
    </w:p>
    <w:p w:rsidR="00344522" w:rsidRPr="00196ED6" w:rsidRDefault="00344522" w:rsidP="00196ED6">
      <w:pPr>
        <w:pStyle w:val="a3"/>
        <w:spacing w:after="0"/>
        <w:ind w:left="108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уметь слушать других;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вырабатывать общее решение вопроса;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принимать активное участие в игре;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не оспаривать оценку жюри;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соблюдать культуру речи и тактичность;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придерживаться регламента.</w:t>
      </w:r>
    </w:p>
    <w:p w:rsidR="00344522" w:rsidRPr="00196ED6" w:rsidRDefault="00344522" w:rsidP="00196ED6">
      <w:pPr>
        <w:pStyle w:val="a3"/>
        <w:spacing w:after="0"/>
        <w:ind w:left="108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1. Страна «</w:t>
      </w:r>
      <w:proofErr w:type="spellStart"/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Воображандия</w:t>
      </w:r>
      <w:proofErr w:type="spellEnd"/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».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Педагоги придумывают название команды, рисует каждая команда свою эмблему и придумывает свой девиз так, чтобы у первой команд</w:t>
      </w:r>
      <w:r w:rsidR="000A2362" w:rsidRPr="00196ED6">
        <w:rPr>
          <w:rFonts w:ascii="Times New Roman" w:eastAsia="Times New Roman" w:hAnsi="Times New Roman"/>
          <w:sz w:val="28"/>
          <w:szCs w:val="28"/>
          <w:lang w:eastAsia="ru-RU"/>
        </w:rPr>
        <w:t>ы в девиз входило слово «рисование»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, а у второй команды -</w:t>
      </w:r>
      <w:r w:rsidR="000A2362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слово «лепка»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2. Страна «</w:t>
      </w:r>
      <w:proofErr w:type="spellStart"/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Рисовандия</w:t>
      </w:r>
      <w:proofErr w:type="spellEnd"/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».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Игра: «Нарисуй глазами детей».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Педагогам предлагается нарисовать 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>то, что ребенок может ассоциировать с такими понятиями, как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- «Приятное - неприятное»,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- «Радость - печаль»,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- «Красивое - безобразное»,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«Ласковое – грубое»</w:t>
      </w:r>
      <w:r w:rsidR="000A2362" w:rsidRPr="00196ED6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По завершению работы каждая группа комментирует свой рисунок.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3. Страна «Угадай-ка».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Педагоги по очереди отвечают на вопросы </w:t>
      </w:r>
      <w:proofErr w:type="spellStart"/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блиц-опроса</w:t>
      </w:r>
      <w:proofErr w:type="spellEnd"/>
      <w:proofErr w:type="gram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Первой начинает отвечать команда, вытянувшая жребий.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1.Назовите направления художественно-эстетического развития дошкольников в соответствии с программой: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приобщение к искусству;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изобразительная деятельность;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конструктивно-модельная деятельность;</w:t>
      </w: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музыкальная деятельность.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2. Назовите материалы, которые Вы используете </w:t>
      </w:r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proofErr w:type="gram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изобразительной НОД. (Простые и цветные карандаши, ластик, восковые мелки, тушь, кисти разных размеров, гуашь, акварельные краски.)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F0FE4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3.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Назовите методы и приемы в изобразительной деятельности.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Pr="00196ED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Наглядные методы и приемы: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наблюдение, рассматривание (обследование) предмета, образец, показ картины, показ способов изображения и способов действия. </w:t>
      </w:r>
      <w:proofErr w:type="gramEnd"/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Словесные: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беседа, объяснение, вопросы, поощрения, совет, художественное слово. </w:t>
      </w:r>
    </w:p>
    <w:p w:rsidR="00FF0FE4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196ED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Практические</w:t>
      </w:r>
      <w:proofErr w:type="gramEnd"/>
      <w:r w:rsidRPr="00196ED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экспериментирование с цветом, различными изобразительными средствами.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Игровые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FF0FE4" w:rsidRPr="00196ED6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proofErr w:type="gramEnd"/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4.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Назовите три главных цвета, и докажите, почему они главн</w:t>
      </w:r>
      <w:r w:rsidR="00FF0FE4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ые. </w:t>
      </w:r>
      <w:proofErr w:type="gramStart"/>
      <w:r w:rsidR="00FF0FE4" w:rsidRPr="00196ED6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Красный, желтый и синий.</w:t>
      </w:r>
      <w:proofErr w:type="gram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При их смешивании образуются все цвета светового спектра.)</w:t>
      </w:r>
      <w:proofErr w:type="gramEnd"/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5.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Назовите виды традиционного и нетрадиционного рисования.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(К первому виду относится рисование предметное и сюжетное, красками, цветными карандашами; нетрадиционные виды рисования отличаются необычными приемами работы и сочетанием разных художественных материалов: рисование нитками, руками и пальцами, монотипия предметная, </w:t>
      </w:r>
      <w:proofErr w:type="spell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кляксография</w:t>
      </w:r>
      <w:proofErr w:type="spell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обычная, </w:t>
      </w:r>
      <w:proofErr w:type="spell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кляксография</w:t>
      </w:r>
      <w:proofErr w:type="spell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с трубочкой, свеча в сочетании с акварелью, картофельные штампы, </w:t>
      </w:r>
      <w:proofErr w:type="spell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набрызг</w:t>
      </w:r>
      <w:proofErr w:type="spell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, яичная скорлупа.)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6.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Назовите способы лепки, основные приемы, используемые на занятиях лепкой. </w:t>
      </w:r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(Пластический и конструктивный.</w:t>
      </w:r>
      <w:proofErr w:type="gram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Скатывание, сплющивание, вытягивание, </w:t>
      </w:r>
      <w:proofErr w:type="spell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прищипывание</w:t>
      </w:r>
      <w:proofErr w:type="spell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примазывание</w:t>
      </w:r>
      <w:proofErr w:type="spellEnd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.)</w:t>
      </w:r>
      <w:proofErr w:type="gramEnd"/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7.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Назовите основные жанры музыки, классифицируемые в ДОУ? (Песня, танец, марш.)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8.</w:t>
      </w:r>
      <w:r w:rsidR="0016087A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В каких направлениях театрально-игровой деятельности проявляется творчество детей? </w:t>
      </w:r>
      <w:proofErr w:type="gramStart"/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(Продуктивное: сочинение собственных сюжетов или творческая интерпретация заданного сюжета; исполнительское: речевое, двигательное, актерские способности; оформительское: декорации, костюмы.)</w:t>
      </w:r>
      <w:proofErr w:type="gramEnd"/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9. С какими жанрами художественной литературы знакомите детей в ДОУ? (Рассказ, сказка, басня, стихотворение.)</w:t>
      </w:r>
    </w:p>
    <w:p w:rsidR="00344522" w:rsidRPr="00196ED6" w:rsidRDefault="00344522" w:rsidP="00196ED6">
      <w:pPr>
        <w:pStyle w:val="a3"/>
        <w:spacing w:after="0"/>
        <w:ind w:left="108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pStyle w:val="a3"/>
        <w:numPr>
          <w:ilvl w:val="0"/>
          <w:numId w:val="9"/>
        </w:numPr>
        <w:spacing w:after="0"/>
        <w:ind w:left="0" w:firstLine="0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Страна «Музыкальная»</w:t>
      </w:r>
      <w:r w:rsidR="00FF0FE4" w:rsidRPr="00196ED6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Представители каждой команды получают карточки с названием </w:t>
      </w:r>
      <w:r w:rsidR="00FF0FE4"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детских </w:t>
      </w: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 xml:space="preserve">песен. Им необходимо с помощью жестов показать песню, а команда соперников должна ее отгадать. 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Карточки: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«Улыбка» («От улыбки хмурый день светлей»),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«В траве сидел кузнечик»,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«Два веселых гуся»,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«Песня мамонтенка».</w:t>
      </w:r>
    </w:p>
    <w:p w:rsidR="00344522" w:rsidRPr="00196ED6" w:rsidRDefault="00344522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- «Облака, белогривые лошадки».</w:t>
      </w:r>
    </w:p>
    <w:p w:rsidR="00FF0FE4" w:rsidRPr="00196ED6" w:rsidRDefault="00FF0FE4" w:rsidP="00196ED6">
      <w:pPr>
        <w:pStyle w:val="a3"/>
        <w:spacing w:after="0"/>
        <w:ind w:left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44522" w:rsidRPr="00196ED6" w:rsidRDefault="00344522" w:rsidP="00196ED6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96ED6">
        <w:rPr>
          <w:rFonts w:ascii="Times New Roman" w:eastAsia="Times New Roman" w:hAnsi="Times New Roman"/>
          <w:sz w:val="28"/>
          <w:szCs w:val="28"/>
          <w:lang w:eastAsia="ru-RU"/>
        </w:rPr>
        <w:t>Подведение итогов жюри.</w:t>
      </w:r>
    </w:p>
    <w:p w:rsidR="00344522" w:rsidRPr="00196ED6" w:rsidRDefault="00344522" w:rsidP="00196ED6">
      <w:pPr>
        <w:ind w:left="142"/>
        <w:jc w:val="center"/>
        <w:rPr>
          <w:rFonts w:ascii="Times New Roman" w:hAnsi="Times New Roman"/>
          <w:sz w:val="28"/>
          <w:szCs w:val="28"/>
        </w:rPr>
      </w:pPr>
    </w:p>
    <w:sectPr w:rsidR="00344522" w:rsidRPr="00196ED6" w:rsidSect="003351CF">
      <w:pgSz w:w="11906" w:h="16838"/>
      <w:pgMar w:top="1134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71BD4"/>
    <w:multiLevelType w:val="hybridMultilevel"/>
    <w:tmpl w:val="F4620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9230D"/>
    <w:multiLevelType w:val="hybridMultilevel"/>
    <w:tmpl w:val="F0CA39C0"/>
    <w:lvl w:ilvl="0" w:tplc="5BF2D3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18C7295"/>
    <w:multiLevelType w:val="multilevel"/>
    <w:tmpl w:val="D1F0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3">
    <w:nsid w:val="388A3E55"/>
    <w:multiLevelType w:val="multilevel"/>
    <w:tmpl w:val="D1F0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4">
    <w:nsid w:val="4C0F261C"/>
    <w:multiLevelType w:val="multilevel"/>
    <w:tmpl w:val="D1F0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5">
    <w:nsid w:val="4C4C4486"/>
    <w:multiLevelType w:val="hybridMultilevel"/>
    <w:tmpl w:val="CBC030C0"/>
    <w:lvl w:ilvl="0" w:tplc="7C52F524">
      <w:start w:val="1"/>
      <w:numFmt w:val="decimal"/>
      <w:lvlText w:val="%1."/>
      <w:lvlJc w:val="left"/>
      <w:pPr>
        <w:ind w:left="1080" w:hanging="360"/>
      </w:pPr>
      <w:rPr>
        <w:sz w:val="28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1C3971"/>
    <w:multiLevelType w:val="hybridMultilevel"/>
    <w:tmpl w:val="146A6354"/>
    <w:lvl w:ilvl="0" w:tplc="E31665E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9505EA8"/>
    <w:multiLevelType w:val="hybridMultilevel"/>
    <w:tmpl w:val="C62AE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B36D74"/>
    <w:multiLevelType w:val="hybridMultilevel"/>
    <w:tmpl w:val="83700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7498C"/>
    <w:rsid w:val="000106F5"/>
    <w:rsid w:val="00051F56"/>
    <w:rsid w:val="000A2362"/>
    <w:rsid w:val="000B4387"/>
    <w:rsid w:val="001340A7"/>
    <w:rsid w:val="0015480E"/>
    <w:rsid w:val="0016087A"/>
    <w:rsid w:val="00196ED6"/>
    <w:rsid w:val="001B3328"/>
    <w:rsid w:val="001F469F"/>
    <w:rsid w:val="00214AE1"/>
    <w:rsid w:val="002E1EF5"/>
    <w:rsid w:val="0030123C"/>
    <w:rsid w:val="00302205"/>
    <w:rsid w:val="00324F4B"/>
    <w:rsid w:val="003351CF"/>
    <w:rsid w:val="00344522"/>
    <w:rsid w:val="00347679"/>
    <w:rsid w:val="00360448"/>
    <w:rsid w:val="0038781A"/>
    <w:rsid w:val="003A65BB"/>
    <w:rsid w:val="003C2B45"/>
    <w:rsid w:val="003C6EA0"/>
    <w:rsid w:val="00417D17"/>
    <w:rsid w:val="0047498C"/>
    <w:rsid w:val="00557904"/>
    <w:rsid w:val="00565732"/>
    <w:rsid w:val="00594382"/>
    <w:rsid w:val="005C1A6B"/>
    <w:rsid w:val="005C7EDE"/>
    <w:rsid w:val="00676E82"/>
    <w:rsid w:val="006F7E95"/>
    <w:rsid w:val="007251B8"/>
    <w:rsid w:val="007A08D0"/>
    <w:rsid w:val="007B61F3"/>
    <w:rsid w:val="008051C1"/>
    <w:rsid w:val="008E7AA7"/>
    <w:rsid w:val="00922A12"/>
    <w:rsid w:val="00A42045"/>
    <w:rsid w:val="00A767C1"/>
    <w:rsid w:val="00A824D2"/>
    <w:rsid w:val="00AE6AFE"/>
    <w:rsid w:val="00AF3B45"/>
    <w:rsid w:val="00B14010"/>
    <w:rsid w:val="00B1658C"/>
    <w:rsid w:val="00B31269"/>
    <w:rsid w:val="00B37C33"/>
    <w:rsid w:val="00B60E32"/>
    <w:rsid w:val="00B9219C"/>
    <w:rsid w:val="00BA6227"/>
    <w:rsid w:val="00BC1FD6"/>
    <w:rsid w:val="00C0126B"/>
    <w:rsid w:val="00C95708"/>
    <w:rsid w:val="00CB3D98"/>
    <w:rsid w:val="00CE27EC"/>
    <w:rsid w:val="00D60467"/>
    <w:rsid w:val="00E3272B"/>
    <w:rsid w:val="00E71A8C"/>
    <w:rsid w:val="00EA0AEE"/>
    <w:rsid w:val="00EC2B98"/>
    <w:rsid w:val="00EE7A1C"/>
    <w:rsid w:val="00F80F8B"/>
    <w:rsid w:val="00FF0FE4"/>
    <w:rsid w:val="00FF7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498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98C"/>
    <w:pPr>
      <w:ind w:left="720"/>
      <w:contextualSpacing/>
    </w:pPr>
  </w:style>
  <w:style w:type="paragraph" w:customStyle="1" w:styleId="c15">
    <w:name w:val="c15"/>
    <w:basedOn w:val="a"/>
    <w:rsid w:val="00922A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1">
    <w:name w:val="c11"/>
    <w:basedOn w:val="a0"/>
    <w:rsid w:val="00922A12"/>
  </w:style>
  <w:style w:type="character" w:customStyle="1" w:styleId="c35">
    <w:name w:val="c35"/>
    <w:basedOn w:val="a0"/>
    <w:rsid w:val="00922A12"/>
  </w:style>
  <w:style w:type="paragraph" w:customStyle="1" w:styleId="c32">
    <w:name w:val="c32"/>
    <w:basedOn w:val="a"/>
    <w:rsid w:val="00922A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9">
    <w:name w:val="c29"/>
    <w:basedOn w:val="a0"/>
    <w:rsid w:val="00922A12"/>
  </w:style>
  <w:style w:type="paragraph" w:customStyle="1" w:styleId="c8">
    <w:name w:val="c8"/>
    <w:basedOn w:val="a"/>
    <w:rsid w:val="00922A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3">
    <w:name w:val="c3"/>
    <w:basedOn w:val="a0"/>
    <w:rsid w:val="00922A12"/>
  </w:style>
  <w:style w:type="paragraph" w:customStyle="1" w:styleId="c13">
    <w:name w:val="c13"/>
    <w:basedOn w:val="a"/>
    <w:rsid w:val="00922A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3445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05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206EC-90BD-4D63-848F-2079274B0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МОМ</cp:lastModifiedBy>
  <cp:revision>9</cp:revision>
  <cp:lastPrinted>2022-03-14T12:26:00Z</cp:lastPrinted>
  <dcterms:created xsi:type="dcterms:W3CDTF">2022-05-08T07:00:00Z</dcterms:created>
  <dcterms:modified xsi:type="dcterms:W3CDTF">2022-05-08T19:20:00Z</dcterms:modified>
</cp:coreProperties>
</file>