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DD9" w:rsidRPr="00E0713B" w:rsidRDefault="00BE1DD9" w:rsidP="00BE1DD9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ФКЦМ.</w:t>
      </w:r>
      <w:r w:rsidR="000B5D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3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Конспект НОД </w:t>
      </w:r>
      <w:bookmarkStart w:id="0" w:name="_GoBack"/>
      <w:bookmarkEnd w:id="0"/>
      <w:r w:rsidRPr="00E0713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старшей группе.</w:t>
      </w:r>
    </w:p>
    <w:p w:rsidR="00BE1DD9" w:rsidRDefault="00BE1DD9" w:rsidP="00BE1DD9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3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 «Дорогая моя столица</w:t>
      </w:r>
      <w:r w:rsidR="00E0713B" w:rsidRPr="00E071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B5D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713B" w:rsidRPr="00E0713B">
        <w:rPr>
          <w:rFonts w:ascii="Times New Roman" w:eastAsia="Times New Roman" w:hAnsi="Times New Roman" w:cs="Times New Roman"/>
          <w:sz w:val="28"/>
          <w:szCs w:val="28"/>
          <w:lang w:eastAsia="ru-RU"/>
        </w:rPr>
        <w:t>Золотая моя Москва»</w:t>
      </w:r>
    </w:p>
    <w:p w:rsidR="000A3A36" w:rsidRPr="00BE1DD9" w:rsidRDefault="000A3A36" w:rsidP="00BE1DD9">
      <w:pPr>
        <w:shd w:val="clear" w:color="auto" w:fill="FFFFFF"/>
        <w:spacing w:before="30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Автор: Литвиненко Г.П.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Цель:</w:t>
      </w:r>
      <w:r w:rsidR="000B5D7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нравственно – патриотического воспитания у детей старшего дошкольного возраста.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Задачи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Образовательные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продолжать знакомить детей с главным городом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России – Москвой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обобщить и расширить знания о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, о достопримечательностях города, учить узнавать их по иллюстрациям;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пополнить знания детей об отдельных страницах истории и культуры.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Развивающие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развивать связную речь детей;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развитие патриотических чувств детей - чувства любви и гордости к родной земле, к своей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Родине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развивать умение согласовывать слова в предложениях.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Воспитательные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  воспитывать интерес к познанию истории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нашего государства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 воспитывать любовь к родному городу – Москве; чувство гордости и уважения к москвичам – героям, защитившим родной город от врагов.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Предварительная работа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ознакомление с картой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России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беседы о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рассматривание иллюстраций и фотографий о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чтение рассказов, разучивание стихов, пословиц и поговорок о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Москве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аппликация «Спасская башня Кремля».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Материал и оборудование: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карта России;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иллюстрации Красной площади, Спасской башни, могилы Неизвестного солдата, Царь – пушки, Царь – колокола;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магнитофон для прослушивания «Гимна Москвы»;  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разрезные картинки (Царь – пушка, Царь – колокол, Красная площадь);  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- кружки белого, синего, красного цвета для каждого ребенка и для трех столов.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 занятия.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 группе стоит мольберт. Вокруг расставлены стульчики. Около доски выставлены три стола. На столах разложены разрезные картинки. На каждый стол приклеен круг белого, синего, красного цвета. На мольберте – карта России. Дети сидят за стульчиками. У детей на кофтах приклеены круги белого, синего, красного цвета для игры «Собери картинку».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Ребята, кто из вас любит путешествовать?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Путешествия бывают разные: на море, в горы, в «страну знаний», в мир сказок и приключений.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сегодняшнего путешествия я принесла карту. А в какое путешествие мы отправимся, вы сейчас узнаете.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просит ребенка выйти для прочтения стихотворения. Ребенок читает стихотворение: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мы Родиной зовём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мы Родиной зовём?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Дом, где мы с тобой живём,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берёзки, вдоль которых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Рядом с мамой мы идём.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мы Родиной зовём?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Поле с тонким колоском,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Наши праздники и песни,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Тёплый вечер за окном.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 мы Родиной зовём?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Всё, что в сердце бережём,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под небом синим-синим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Флаг России над Кремлём.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(В. Степанов)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 место. Воспитатель показывает на карте Россию, отмечая обозначения городов точками. Показывает самую большую точку.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Посмотрите – это наша большая страна Россия.  Как вы думаете, что за город обозначен этой точкой?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Москва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Да, это – Москва, столица России.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Воспитатель просит ребенка выйти для прочтения стихотворения. Ребенок читает стихотворение: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это Красная площадь,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это башни Кремля,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это сердце России,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 любит тебя.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  место.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Ребята, скажите мне, пожалуйста, почему Москву называли сердцем России?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Потому, что Москва – столица России, потому, что в Москве работает Правительство, здесь живет и работает наш Президент.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просит ребенка выйти для прочтения стихотворения. Ребенок читает стихотворение: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Родня.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Я  москвич, в Москве родился,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Я с Москвою породнился,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теперь моя родня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Здесь, под боком у меня.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Нет, не только для  меня –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Всей стране Москва – родня,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Потому, что бьется в ней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Сердце Родины моей!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(В. Борисов)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  место.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В каждом городе, тем более, самом главном, есть главная площадь. Вы догадались, о какой площади я говорю? Сегодня мы отправимся на главную площадь не только города, но и всей страны.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выставляется иллюстрация Красной площади.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Кто скажет, какая площадь самая главная в нашем городе?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Красная площадь.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На Красной площади проходят, парады, демонстрации. Во время парадов выступают спортсмены. Вот и мы сейчас  представим себя спортсменами и проведем физкультминутку.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Дети встают на физкультминутку.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На параде.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солдаты на параде,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Мы шагаем ряд за рядом (дети шагают на месте),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Левой — раз, левой — раз,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Посмотрите все на нас.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захлопали в ладошки (дети хлопают в ладоши) -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Дружно, веселей!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Застучали наши ножки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Громче и быстрей (дети шагают на месте)!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садятся на места.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Посмотрите, какая красота. Недаром в городе говорят: «Кто в Москве не бывал – красоты не видал». Туристы со всего мира приезжают посмотреть на Кремль: на его территории много храмов, соборов. Здесь находится две удивительные достопримечательности – это Царь-Пушка и Царь-Колокол.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выставляются иллюстрации Царь – пушки и Царь- колокола.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Царь-пушка отлита из бронзы на московском Пушечном дворе. Пушка предназначена для защиты Сп</w:t>
      </w:r>
      <w:r w:rsidR="000B5D7F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асских ворот, но из нее никогда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 стреляли. Царь-колокол является самым большим колоколом в мире. Когда мастера – литейщики выплавили этот огромный колокол, в то время случился в Кремле пожар. Сгорели все Кремлевские постройки, и огонь уже подбирался к колоколу. Испугались мастера, что от огня колокол может расплавиться, и стали поливать его водой. И от разницы температур от колокола откололся кусок. Царь-Колокол так ни разу и не зазвонил.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как вы думаете, почему площадь назвали красной?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Потому, что она очень красивая.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просит ребенка выйти для прочтения стихотворения. Ребенок читает стихотворение: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свете немало других площадей,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Героев других немало.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Но сколько здесь было отважных людей,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Пожалуй, нигде не бывало.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в море уходит, кто в космос летит,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Маршрут, пролагая опасный.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каждый считает началом пути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Прогулку по площади Красной.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Ребенок садится на свое место.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Центр нашей столицы – Кремль. Московский Кремль обнесен стеной и башнями, которых двадцать. На Красной площади одна из них – Спасская.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выставляются иллюстрации Спасской башни.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На ней находятся главные часы нашей страны, они бьют каждые пятнадцать минут. Как они называются?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Куранты.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Москва имеет звание города – героя. На ее знамени – Золотая Звезда. Это высокое звание присвоено за героизм воинов – москвичей, проявленный ими в годы Великой Отечественной войны. Им воздвигнуты памятники, обелиски. Одним из них является Могила Неизвестного Солдата.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мольберте выставляется иллюстрация Могила Неизвестного Солдата.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Это памятник всем солдатам, погибшим в боях за нашу Родину. Какие слова написаны на плите?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 «Имя твое неизвестно, подвиг твой бессмертен».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Москвичи бережно хранят память о защитниках нашего отечества и столицы нашей Родины – Москвы.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просит ребенка выйти для прочтения стихотворения.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читает стихотворение: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Город – герой.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мы гордимся нашей Москвой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 столица – город – герой!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Красные звезды горят над тобой,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 родной – город – герой!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Смело с врагами битву вела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победила наша Москва,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мы сегодня гордимся тобой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 родной – город – герой!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(Е. Карасев)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садится на свое место.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Сейчас ребята предлагаю встать со стульчиков и послушать гимн Москвы.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Звучит гимн Москвы, все дети слушают стоя. После дети садятся на места.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А сейчас я хочу спросить у вас, понравилось ли вам путешествие?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Чтобы вспомнить, о чем мы говорили, подойдите  к столам и соберите  разрезную картинку.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 «Собери картинку»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собирают картинку.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Молодцы ребята! Что собрала команда белых?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Царь – пушку.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Что собрала команда синих?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Царь – колокол.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Что собрала команда красных?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Дети: Красную площадь.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Сегодня мы с вами много говорили о Москве. Во все времена граждане большой страны искренне восхищались 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Москвой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, любили ее глубоко и преданно. Недаром знаменитый поэт А. С. Пушкин писал «</w:t>
      </w:r>
      <w:r w:rsidRPr="00E071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Москва</w:t>
      </w: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! Как много в этом звуке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right="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сердца русского слилось…»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Пройдет немного времени, вы станете взрослыми и постараетесь сделать так, чтобы наша столица стала еще прекраснее.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BE1DD9" w:rsidRPr="00BE1DD9" w:rsidRDefault="00BE1DD9" w:rsidP="00BE1DD9">
      <w:pPr>
        <w:shd w:val="clear" w:color="auto" w:fill="FFFFFF"/>
        <w:spacing w:after="150" w:line="240" w:lineRule="auto"/>
        <w:ind w:left="57" w:right="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1DD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E444D3" w:rsidRPr="00E0713B" w:rsidRDefault="00E444D3">
      <w:pPr>
        <w:rPr>
          <w:rFonts w:ascii="Times New Roman" w:hAnsi="Times New Roman" w:cs="Times New Roman"/>
          <w:sz w:val="28"/>
          <w:szCs w:val="28"/>
        </w:rPr>
      </w:pPr>
    </w:p>
    <w:sectPr w:rsidR="00E444D3" w:rsidRPr="00E0713B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084" w:rsidRDefault="00B54084" w:rsidP="000B5D7F">
      <w:pPr>
        <w:spacing w:after="0" w:line="240" w:lineRule="auto"/>
      </w:pPr>
      <w:r>
        <w:separator/>
      </w:r>
    </w:p>
  </w:endnote>
  <w:endnote w:type="continuationSeparator" w:id="0">
    <w:p w:rsidR="00B54084" w:rsidRDefault="00B54084" w:rsidP="000B5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550643"/>
      <w:docPartObj>
        <w:docPartGallery w:val="Page Numbers (Bottom of Page)"/>
        <w:docPartUnique/>
      </w:docPartObj>
    </w:sdtPr>
    <w:sdtEndPr/>
    <w:sdtContent>
      <w:p w:rsidR="000B5D7F" w:rsidRDefault="000B5D7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3A36">
          <w:rPr>
            <w:noProof/>
          </w:rPr>
          <w:t>1</w:t>
        </w:r>
        <w:r>
          <w:fldChar w:fldCharType="end"/>
        </w:r>
      </w:p>
    </w:sdtContent>
  </w:sdt>
  <w:p w:rsidR="000B5D7F" w:rsidRDefault="000B5D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084" w:rsidRDefault="00B54084" w:rsidP="000B5D7F">
      <w:pPr>
        <w:spacing w:after="0" w:line="240" w:lineRule="auto"/>
      </w:pPr>
      <w:r>
        <w:separator/>
      </w:r>
    </w:p>
  </w:footnote>
  <w:footnote w:type="continuationSeparator" w:id="0">
    <w:p w:rsidR="00B54084" w:rsidRDefault="00B54084" w:rsidP="000B5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160"/>
    <w:rsid w:val="000A3A36"/>
    <w:rsid w:val="000B5D7F"/>
    <w:rsid w:val="00190160"/>
    <w:rsid w:val="006D105F"/>
    <w:rsid w:val="00B54084"/>
    <w:rsid w:val="00BE1DD9"/>
    <w:rsid w:val="00E0713B"/>
    <w:rsid w:val="00E4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16400"/>
  <w15:chartTrackingRefBased/>
  <w15:docId w15:val="{D8E9D726-2E55-4AA9-8863-1580D055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5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B5D7F"/>
  </w:style>
  <w:style w:type="paragraph" w:styleId="a5">
    <w:name w:val="footer"/>
    <w:basedOn w:val="a"/>
    <w:link w:val="a6"/>
    <w:uiPriority w:val="99"/>
    <w:unhideWhenUsed/>
    <w:rsid w:val="000B5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B5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MOM</cp:lastModifiedBy>
  <cp:revision>5</cp:revision>
  <dcterms:created xsi:type="dcterms:W3CDTF">2022-10-25T11:53:00Z</dcterms:created>
  <dcterms:modified xsi:type="dcterms:W3CDTF">2022-10-25T18:28:00Z</dcterms:modified>
</cp:coreProperties>
</file>