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182" w:rsidRDefault="00584D37" w:rsidP="00584D37">
      <w:pPr>
        <w:pStyle w:val="a4"/>
        <w:shd w:val="clear" w:color="auto" w:fill="FFFFFF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t xml:space="preserve">Выступление к презентации  </w:t>
      </w:r>
    </w:p>
    <w:p w:rsidR="00584D37" w:rsidRPr="00584D37" w:rsidRDefault="00744182" w:rsidP="00584D37">
      <w:pPr>
        <w:pStyle w:val="a4"/>
        <w:shd w:val="clear" w:color="auto" w:fill="FFFFFF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t>«Родина моя – Ставрополье!»</w:t>
      </w:r>
    </w:p>
    <w:p w:rsidR="00584D37" w:rsidRDefault="00584D37">
      <w:pPr>
        <w:rPr>
          <w:rFonts w:ascii="Times New Roman" w:hAnsi="Times New Roman" w:cs="Times New Roman"/>
          <w:b/>
          <w:sz w:val="28"/>
          <w:szCs w:val="28"/>
        </w:rPr>
      </w:pPr>
    </w:p>
    <w:p w:rsidR="00584D37" w:rsidRPr="00F365A4" w:rsidRDefault="00F365A4" w:rsidP="00F365A4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584D37" w:rsidRPr="00F365A4">
        <w:rPr>
          <w:rFonts w:ascii="Times New Roman" w:hAnsi="Times New Roman" w:cs="Times New Roman"/>
          <w:sz w:val="28"/>
          <w:szCs w:val="28"/>
        </w:rPr>
        <w:t>Сысоева А</w:t>
      </w:r>
      <w:r w:rsidR="00744182">
        <w:rPr>
          <w:rFonts w:ascii="Times New Roman" w:hAnsi="Times New Roman" w:cs="Times New Roman"/>
          <w:sz w:val="28"/>
          <w:szCs w:val="28"/>
        </w:rPr>
        <w:t>.</w:t>
      </w:r>
      <w:r w:rsidR="00584D37" w:rsidRPr="00F365A4">
        <w:rPr>
          <w:rFonts w:ascii="Times New Roman" w:hAnsi="Times New Roman" w:cs="Times New Roman"/>
          <w:sz w:val="28"/>
          <w:szCs w:val="28"/>
        </w:rPr>
        <w:t xml:space="preserve"> С</w:t>
      </w:r>
      <w:r w:rsidR="00744182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584D37" w:rsidRPr="00F365A4" w:rsidRDefault="00F365A4" w:rsidP="00F365A4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584D37" w:rsidRPr="00F365A4">
        <w:rPr>
          <w:rFonts w:ascii="Times New Roman" w:hAnsi="Times New Roman" w:cs="Times New Roman"/>
          <w:sz w:val="28"/>
          <w:szCs w:val="28"/>
        </w:rPr>
        <w:t xml:space="preserve">воспитатель МКДОУ </w:t>
      </w:r>
    </w:p>
    <w:p w:rsidR="00F365A4" w:rsidRPr="00F365A4" w:rsidRDefault="00F365A4" w:rsidP="00F365A4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05D43" w:rsidRPr="00584D37" w:rsidRDefault="00D85755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1.</w:t>
      </w:r>
    </w:p>
    <w:p w:rsidR="00A53981" w:rsidRPr="00584D37" w:rsidRDefault="00A53981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Добрый день. Дорогие друзья.</w:t>
      </w:r>
    </w:p>
    <w:p w:rsidR="0083535D" w:rsidRPr="00584D37" w:rsidRDefault="00A53981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Живут на свете мальчики и девочки. Все они разные-голубоглазые и кареглазые,</w:t>
      </w:r>
      <w:r w:rsidR="007314A4" w:rsidRPr="00584D37">
        <w:rPr>
          <w:rFonts w:ascii="Times New Roman" w:hAnsi="Times New Roman" w:cs="Times New Roman"/>
          <w:sz w:val="28"/>
          <w:szCs w:val="28"/>
        </w:rPr>
        <w:t xml:space="preserve"> с косичками и кудряшками. Одни живут в городе, другие –в деревне, одни на севере, дру</w:t>
      </w:r>
      <w:r w:rsidR="00744182">
        <w:rPr>
          <w:rFonts w:ascii="Times New Roman" w:hAnsi="Times New Roman" w:cs="Times New Roman"/>
          <w:sz w:val="28"/>
          <w:szCs w:val="28"/>
        </w:rPr>
        <w:t xml:space="preserve">гие на юге. Но есть то, что их </w:t>
      </w:r>
      <w:r w:rsidR="007314A4" w:rsidRPr="00584D37">
        <w:rPr>
          <w:rFonts w:ascii="Times New Roman" w:hAnsi="Times New Roman" w:cs="Times New Roman"/>
          <w:sz w:val="28"/>
          <w:szCs w:val="28"/>
        </w:rPr>
        <w:t>объединяет. Это Родина.</w:t>
      </w:r>
    </w:p>
    <w:p w:rsidR="007314A4" w:rsidRPr="00584D37" w:rsidRDefault="007314A4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Наш край-частица большой страны. Мест красивых и даже необыкновенных в России немало, но … с чего начинается Родина</w:t>
      </w:r>
    </w:p>
    <w:p w:rsidR="007314A4" w:rsidRPr="00584D37" w:rsidRDefault="007314A4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С чего начинается Родина?</w:t>
      </w:r>
    </w:p>
    <w:p w:rsidR="007314A4" w:rsidRPr="00584D37" w:rsidRDefault="007314A4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С заветной скамьи у ворот,</w:t>
      </w:r>
    </w:p>
    <w:p w:rsidR="007314A4" w:rsidRPr="00584D37" w:rsidRDefault="007314A4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С той самой березки, что в поле,</w:t>
      </w:r>
    </w:p>
    <w:p w:rsidR="007314A4" w:rsidRPr="00584D37" w:rsidRDefault="007314A4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Под ветром склоняясь растет.</w:t>
      </w:r>
    </w:p>
    <w:p w:rsidR="002047B8" w:rsidRPr="00584D37" w:rsidRDefault="007314A4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Родина для нас – это не только наше государство, но и каждый город, поселок, деревня, словом, то место, «где нам посчастливилось родиться». Мы называем это «малой родиной».</w:t>
      </w:r>
      <w:r w:rsidR="002047B8" w:rsidRPr="00584D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5D43" w:rsidRPr="00584D37" w:rsidRDefault="00705D43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-Друзья! Приглашаю Вас</w:t>
      </w:r>
      <w:r w:rsidR="00F365A4">
        <w:rPr>
          <w:rFonts w:ascii="Times New Roman" w:hAnsi="Times New Roman" w:cs="Times New Roman"/>
          <w:sz w:val="28"/>
          <w:szCs w:val="28"/>
        </w:rPr>
        <w:t xml:space="preserve"> </w:t>
      </w:r>
      <w:r w:rsidRPr="00584D37">
        <w:rPr>
          <w:rFonts w:ascii="Times New Roman" w:hAnsi="Times New Roman" w:cs="Times New Roman"/>
          <w:sz w:val="28"/>
          <w:szCs w:val="28"/>
        </w:rPr>
        <w:t xml:space="preserve">в увлекательное путешествие по нашему родному Ставропольскому краю. Мы познакомимся с географическим положением, государственной символикой, климатическими и природными зонами, растительным и животным миром. </w:t>
      </w:r>
    </w:p>
    <w:p w:rsidR="002047B8" w:rsidRPr="00584D37" w:rsidRDefault="002047B8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Стихи.</w:t>
      </w:r>
    </w:p>
    <w:p w:rsidR="00705D43" w:rsidRPr="00584D37" w:rsidRDefault="00705D43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2.</w:t>
      </w:r>
    </w:p>
    <w:p w:rsidR="007314A4" w:rsidRPr="00584D37" w:rsidRDefault="00705D43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По указу сената в 1847 году Кавказская область была преобразована в Ставропольскую губернию. С января 1943 года край стал именоваться Ставропольским. Общая площадь края-66,1 тыс. кв. км. Административный центр края- г. Ставрополь.</w:t>
      </w:r>
    </w:p>
    <w:p w:rsidR="00764D79" w:rsidRPr="00584D37" w:rsidRDefault="00705D43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3.</w:t>
      </w:r>
    </w:p>
    <w:p w:rsidR="007F07BD" w:rsidRPr="00584D37" w:rsidRDefault="00705D43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Ставрополь возник в 1777 году, как одна из крепостей Азово-Моздокской укрепительной линии</w:t>
      </w:r>
      <w:r w:rsidR="007F07BD" w:rsidRPr="00584D37">
        <w:rPr>
          <w:rFonts w:ascii="Times New Roman" w:hAnsi="Times New Roman" w:cs="Times New Roman"/>
          <w:sz w:val="28"/>
          <w:szCs w:val="28"/>
        </w:rPr>
        <w:t>. С 1765 года он стал уездным городом. Через город Ставрополь – административный центр края – проходит 45 параллель северного полушария. Край занимает площадь 66,3 тыс.кв.км., расположен в центральной части Предкавказья. Граничит на юге с Республикой Северная Осетия, Кабардино-Балкарской Республикой, Грузией. На западе – с Краснодарским краем. На севере – с Ростовской областью, на северо-востоке- с Республикой Калмыкией. На востоке край граничит- с Республикой Д</w:t>
      </w:r>
      <w:r w:rsidR="00764D79" w:rsidRPr="00584D37">
        <w:rPr>
          <w:rFonts w:ascii="Times New Roman" w:hAnsi="Times New Roman" w:cs="Times New Roman"/>
          <w:sz w:val="28"/>
          <w:szCs w:val="28"/>
        </w:rPr>
        <w:t>агестан. На востоке-с Чеченской и Ингушской Республиками.</w:t>
      </w:r>
    </w:p>
    <w:p w:rsidR="00764D79" w:rsidRPr="00584D37" w:rsidRDefault="00764D79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lastRenderedPageBreak/>
        <w:t>Слайд 4.</w:t>
      </w:r>
    </w:p>
    <w:p w:rsidR="00764D79" w:rsidRPr="00584D37" w:rsidRDefault="0050294D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 xml:space="preserve">- У каждой страны обязательно есть флаг. Под флагом сражаются за независимость своей страны, его вывешивают во время праздников, поднимают во время спортивных побед. </w:t>
      </w:r>
    </w:p>
    <w:p w:rsidR="004224F2" w:rsidRPr="00584D37" w:rsidRDefault="009A756C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Как у каждого государства, у Ставропольского края есть свой флаг и герб. Герб- это главный символ любого государства. Герб- это отличительный знак, эмблема государства, города.</w:t>
      </w:r>
      <w:r w:rsidR="004224F2" w:rsidRPr="00584D37">
        <w:rPr>
          <w:rFonts w:ascii="Times New Roman" w:hAnsi="Times New Roman" w:cs="Times New Roman"/>
          <w:sz w:val="28"/>
          <w:szCs w:val="28"/>
        </w:rPr>
        <w:t xml:space="preserve"> Гербы обязательно отражают исторические традиции государства. Составляются они по определенным правилам, принятым в данной стране и утверждаются специальным законодательным актом. </w:t>
      </w:r>
    </w:p>
    <w:p w:rsidR="0050294D" w:rsidRPr="00584D37" w:rsidRDefault="004224F2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 xml:space="preserve">Герб Ставропольского края представляет собой геральдический щит с обрамлением. Геральдический щит разделен по горизонтали на две части. В верхней половине на голубом фоне главный элемент исторического герба Ставропольской губернии. утвержденного в 1878г., - на вершине </w:t>
      </w:r>
      <w:r w:rsidR="00685D8F" w:rsidRPr="00584D37">
        <w:rPr>
          <w:rFonts w:ascii="Times New Roman" w:hAnsi="Times New Roman" w:cs="Times New Roman"/>
          <w:sz w:val="28"/>
          <w:szCs w:val="28"/>
        </w:rPr>
        <w:t>серебряной горы изображение крепости, к воротам которой ведет дорога. Над воротами изображение пентаграммы (пятиугольник) как символа защиты</w:t>
      </w:r>
      <w:r w:rsidR="00B72CAC" w:rsidRPr="00584D37">
        <w:rPr>
          <w:rFonts w:ascii="Times New Roman" w:hAnsi="Times New Roman" w:cs="Times New Roman"/>
          <w:sz w:val="28"/>
          <w:szCs w:val="28"/>
        </w:rPr>
        <w:t xml:space="preserve"> и охраны. В нижнем поле щита на синем фоне</w:t>
      </w:r>
      <w:r w:rsidR="0038531F" w:rsidRPr="00584D37">
        <w:rPr>
          <w:rFonts w:ascii="Times New Roman" w:hAnsi="Times New Roman" w:cs="Times New Roman"/>
          <w:sz w:val="28"/>
          <w:szCs w:val="28"/>
        </w:rPr>
        <w:t xml:space="preserve"> золотым цветом изображена карта Ставрополья. В левой части карты, на месте расположения города Ставрополя. Изображение прямого креста белого цвета. Венок переплетен лентой с цветовой гаммой Государственного флага Российской Федерации. Композицию </w:t>
      </w:r>
      <w:r w:rsidR="00BC7F09" w:rsidRPr="00584D37">
        <w:rPr>
          <w:rFonts w:ascii="Times New Roman" w:hAnsi="Times New Roman" w:cs="Times New Roman"/>
          <w:sz w:val="28"/>
          <w:szCs w:val="28"/>
        </w:rPr>
        <w:t>венчает изображение двуглавого орла- главной фигуры Государственного герба Российской федерации.</w:t>
      </w:r>
    </w:p>
    <w:p w:rsidR="00705D43" w:rsidRPr="00584D37" w:rsidRDefault="00BC7F09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Крепость в верхней части щита говорит об одном из укрепленных пунктов под названием Ста</w:t>
      </w:r>
      <w:r w:rsidR="003C3669" w:rsidRPr="00584D37">
        <w:rPr>
          <w:rFonts w:ascii="Times New Roman" w:hAnsi="Times New Roman" w:cs="Times New Roman"/>
          <w:sz w:val="28"/>
          <w:szCs w:val="28"/>
        </w:rPr>
        <w:t>врополь, основанном в 1777 году</w:t>
      </w:r>
      <w:r w:rsidRPr="00584D37">
        <w:rPr>
          <w:rFonts w:ascii="Times New Roman" w:hAnsi="Times New Roman" w:cs="Times New Roman"/>
          <w:sz w:val="28"/>
          <w:szCs w:val="28"/>
        </w:rPr>
        <w:t>. С 1924 года- Ставропольский край. Изоб</w:t>
      </w:r>
      <w:r w:rsidR="003B0B57" w:rsidRPr="00584D37">
        <w:rPr>
          <w:rFonts w:ascii="Times New Roman" w:hAnsi="Times New Roman" w:cs="Times New Roman"/>
          <w:sz w:val="28"/>
          <w:szCs w:val="28"/>
        </w:rPr>
        <w:t>ражение креста- свидетельствует,</w:t>
      </w:r>
      <w:r w:rsidRPr="00584D37">
        <w:rPr>
          <w:rFonts w:ascii="Times New Roman" w:hAnsi="Times New Roman" w:cs="Times New Roman"/>
          <w:sz w:val="28"/>
          <w:szCs w:val="28"/>
        </w:rPr>
        <w:t xml:space="preserve"> что в нем находиться центр православной епархии</w:t>
      </w:r>
      <w:r w:rsidR="00F365A4">
        <w:rPr>
          <w:rFonts w:ascii="Times New Roman" w:hAnsi="Times New Roman" w:cs="Times New Roman"/>
          <w:sz w:val="28"/>
          <w:szCs w:val="28"/>
        </w:rPr>
        <w:t xml:space="preserve"> </w:t>
      </w:r>
      <w:r w:rsidRPr="00584D37">
        <w:rPr>
          <w:rFonts w:ascii="Times New Roman" w:hAnsi="Times New Roman" w:cs="Times New Roman"/>
          <w:sz w:val="28"/>
          <w:szCs w:val="28"/>
        </w:rPr>
        <w:t>(церковного округа) края. Вен</w:t>
      </w:r>
      <w:r w:rsidR="003C3669" w:rsidRPr="00584D37">
        <w:rPr>
          <w:rFonts w:ascii="Times New Roman" w:hAnsi="Times New Roman" w:cs="Times New Roman"/>
          <w:sz w:val="28"/>
          <w:szCs w:val="28"/>
        </w:rPr>
        <w:t>о</w:t>
      </w:r>
      <w:r w:rsidRPr="00584D37">
        <w:rPr>
          <w:rFonts w:ascii="Times New Roman" w:hAnsi="Times New Roman" w:cs="Times New Roman"/>
          <w:sz w:val="28"/>
          <w:szCs w:val="28"/>
        </w:rPr>
        <w:t xml:space="preserve">к из дубовых листьев и пшеничных колосьев олицетворяет прочность, долголетие, плодородие. </w:t>
      </w:r>
      <w:r w:rsidR="00F959BD" w:rsidRPr="00584D37">
        <w:rPr>
          <w:rFonts w:ascii="Times New Roman" w:hAnsi="Times New Roman" w:cs="Times New Roman"/>
          <w:sz w:val="28"/>
          <w:szCs w:val="28"/>
        </w:rPr>
        <w:t xml:space="preserve">Золотой цвет территории края </w:t>
      </w:r>
      <w:r w:rsidR="00E75C23" w:rsidRPr="00584D37">
        <w:rPr>
          <w:rFonts w:ascii="Times New Roman" w:hAnsi="Times New Roman" w:cs="Times New Roman"/>
          <w:sz w:val="28"/>
          <w:szCs w:val="28"/>
        </w:rPr>
        <w:t xml:space="preserve">символизирует одну из специфик Ставрополья как </w:t>
      </w:r>
      <w:r w:rsidR="000D6E29" w:rsidRPr="00584D37">
        <w:rPr>
          <w:rFonts w:ascii="Times New Roman" w:hAnsi="Times New Roman" w:cs="Times New Roman"/>
          <w:sz w:val="28"/>
          <w:szCs w:val="28"/>
        </w:rPr>
        <w:t>солнечного южного региона, края золотого колоса и золотого руна, занимающего территорию на Ставропольской возвышенности. Лента из цветов российского флага и двухглавый орел подчеркивают</w:t>
      </w:r>
      <w:r w:rsidR="00782237" w:rsidRPr="00584D37">
        <w:rPr>
          <w:rFonts w:ascii="Times New Roman" w:hAnsi="Times New Roman" w:cs="Times New Roman"/>
          <w:sz w:val="28"/>
          <w:szCs w:val="28"/>
        </w:rPr>
        <w:t>, что Ставрополье – неотъемлемая часть России.</w:t>
      </w:r>
    </w:p>
    <w:p w:rsidR="00782237" w:rsidRPr="00584D37" w:rsidRDefault="00782237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5.</w:t>
      </w:r>
    </w:p>
    <w:p w:rsidR="009223FB" w:rsidRPr="00584D37" w:rsidRDefault="00584D37" w:rsidP="00584D3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ФЛАГ -</w:t>
      </w:r>
      <w:r w:rsidR="009223FB" w:rsidRPr="00584D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символизирует Ставрополье, как солнечный южный регион России, край сельского хозяйства, край золотого колоса и золотого руна.</w:t>
      </w:r>
      <w:r w:rsidR="009223FB"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Золотой цвет означает также богатство и плодородие Ставропольского края.</w:t>
      </w:r>
    </w:p>
    <w:p w:rsidR="009223FB" w:rsidRPr="00584D37" w:rsidRDefault="009223FB" w:rsidP="00584D3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Белый цвет символизирует чистоту намерений, миролюбие и мудрость.</w:t>
      </w:r>
    </w:p>
    <w:p w:rsidR="009223FB" w:rsidRPr="00584D37" w:rsidRDefault="009223FB" w:rsidP="00584D3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Крест отражает название краевого центра (Ставрополь — в переводе с греческого «город креста»), а от него и название Ставропольского края.</w:t>
      </w:r>
    </w:p>
    <w:p w:rsidR="002047B8" w:rsidRPr="00584D37" w:rsidRDefault="002047B8" w:rsidP="00584D3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Песня.</w:t>
      </w:r>
    </w:p>
    <w:p w:rsidR="009223FB" w:rsidRPr="00584D37" w:rsidRDefault="009223FB" w:rsidP="00584D3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223FB" w:rsidRPr="00584D37" w:rsidRDefault="009223FB" w:rsidP="00584D3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Слайд 6.</w:t>
      </w:r>
    </w:p>
    <w:p w:rsidR="009223FB" w:rsidRPr="00584D37" w:rsidRDefault="009223FB" w:rsidP="00584D3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Территория Ставрополья включает 26 районов и 19 городов.</w:t>
      </w:r>
    </w:p>
    <w:p w:rsidR="009223FB" w:rsidRPr="00584D37" w:rsidRDefault="009223FB" w:rsidP="00584D3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223FB" w:rsidRPr="00584D37" w:rsidRDefault="009223FB" w:rsidP="00584D3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Слайд 7.</w:t>
      </w:r>
    </w:p>
    <w:p w:rsidR="009223FB" w:rsidRPr="00584D37" w:rsidRDefault="009223FB" w:rsidP="00584D3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070BC" w:rsidRPr="00584D37" w:rsidRDefault="00F070BC" w:rsidP="00F365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Названия районов:</w:t>
      </w:r>
      <w:r w:rsidR="00CC4CFE" w:rsidRPr="00584D37">
        <w:rPr>
          <w:rFonts w:ascii="Times New Roman" w:hAnsi="Times New Roman" w:cs="Times New Roman"/>
          <w:sz w:val="28"/>
          <w:szCs w:val="28"/>
        </w:rPr>
        <w:t xml:space="preserve"> </w:t>
      </w:r>
      <w:r w:rsidR="00F365A4">
        <w:rPr>
          <w:rFonts w:ascii="Times New Roman" w:hAnsi="Times New Roman" w:cs="Times New Roman"/>
          <w:sz w:val="28"/>
          <w:szCs w:val="28"/>
        </w:rPr>
        <w:t xml:space="preserve">Красногвардейский, </w:t>
      </w:r>
      <w:r w:rsidRPr="00584D37">
        <w:rPr>
          <w:rFonts w:ascii="Times New Roman" w:hAnsi="Times New Roman" w:cs="Times New Roman"/>
          <w:sz w:val="28"/>
          <w:szCs w:val="28"/>
        </w:rPr>
        <w:t>Александровский,</w:t>
      </w:r>
      <w:r w:rsidR="00F365A4">
        <w:rPr>
          <w:rFonts w:ascii="Times New Roman" w:hAnsi="Times New Roman" w:cs="Times New Roman"/>
          <w:sz w:val="28"/>
          <w:szCs w:val="28"/>
        </w:rPr>
        <w:t xml:space="preserve"> Изобильненский, Труновский, </w:t>
      </w:r>
      <w:r w:rsidRPr="00584D37">
        <w:rPr>
          <w:rFonts w:ascii="Times New Roman" w:hAnsi="Times New Roman" w:cs="Times New Roman"/>
          <w:sz w:val="28"/>
          <w:szCs w:val="28"/>
        </w:rPr>
        <w:t>Благодарн</w:t>
      </w:r>
      <w:r w:rsidR="00F365A4">
        <w:rPr>
          <w:rFonts w:ascii="Times New Roman" w:hAnsi="Times New Roman" w:cs="Times New Roman"/>
          <w:sz w:val="28"/>
          <w:szCs w:val="28"/>
        </w:rPr>
        <w:t xml:space="preserve">енский, Буденновский, Курский, </w:t>
      </w:r>
      <w:r w:rsidRPr="00584D37">
        <w:rPr>
          <w:rFonts w:ascii="Times New Roman" w:hAnsi="Times New Roman" w:cs="Times New Roman"/>
          <w:sz w:val="28"/>
          <w:szCs w:val="28"/>
        </w:rPr>
        <w:t>Грачевский, Зеленокумский, Изобильненский, Ипатовский, Кочубеевский, Красногвардейский, Курсавский, Левокумский,</w:t>
      </w:r>
      <w:r w:rsidR="00CC4CFE" w:rsidRPr="00584D37">
        <w:rPr>
          <w:rFonts w:ascii="Times New Roman" w:hAnsi="Times New Roman" w:cs="Times New Roman"/>
          <w:sz w:val="28"/>
          <w:szCs w:val="28"/>
        </w:rPr>
        <w:t xml:space="preserve"> </w:t>
      </w:r>
      <w:r w:rsidRPr="00584D37">
        <w:rPr>
          <w:rFonts w:ascii="Times New Roman" w:hAnsi="Times New Roman" w:cs="Times New Roman"/>
          <w:sz w:val="28"/>
          <w:szCs w:val="28"/>
        </w:rPr>
        <w:t>Минераловодский,</w:t>
      </w:r>
      <w:r w:rsidR="00CC4CFE" w:rsidRPr="00584D37">
        <w:rPr>
          <w:rFonts w:ascii="Times New Roman" w:hAnsi="Times New Roman" w:cs="Times New Roman"/>
          <w:sz w:val="28"/>
          <w:szCs w:val="28"/>
        </w:rPr>
        <w:t xml:space="preserve"> </w:t>
      </w:r>
      <w:r w:rsidRPr="00584D37">
        <w:rPr>
          <w:rFonts w:ascii="Times New Roman" w:hAnsi="Times New Roman" w:cs="Times New Roman"/>
          <w:sz w:val="28"/>
          <w:szCs w:val="28"/>
        </w:rPr>
        <w:t>Предгорный, Нефтекумский, Новоалександровский, Петровский, Арзгирский, Андроповский, Буденовский, Шпаковский, Минераловодский, Апанасенковский.</w:t>
      </w:r>
    </w:p>
    <w:p w:rsidR="00782237" w:rsidRPr="00584D37" w:rsidRDefault="00782237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070BC" w:rsidRPr="00584D37" w:rsidRDefault="00F070BC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8.</w:t>
      </w:r>
    </w:p>
    <w:p w:rsidR="00F070BC" w:rsidRPr="00584D37" w:rsidRDefault="00F070BC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 xml:space="preserve">Города нашего края: Ставрополь, Светлоград, Буденовск, Благодарный, Ипатово, Георгевск, Нефтекумск, Михайловск, Изобильный, Арзгир, Новоалександровск, Железноводск, Пятигорск, Минеральные воды, </w:t>
      </w:r>
      <w:r w:rsidR="0075692D" w:rsidRPr="00584D37">
        <w:rPr>
          <w:rFonts w:ascii="Times New Roman" w:hAnsi="Times New Roman" w:cs="Times New Roman"/>
          <w:sz w:val="28"/>
          <w:szCs w:val="28"/>
        </w:rPr>
        <w:t>Лермонтов, Новопавловск, Кисловодск, Ессентуки.</w:t>
      </w:r>
    </w:p>
    <w:p w:rsidR="0075692D" w:rsidRPr="00584D37" w:rsidRDefault="0075692D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5692D" w:rsidRPr="00584D37" w:rsidRDefault="0075692D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9.</w:t>
      </w:r>
    </w:p>
    <w:p w:rsidR="0075692D" w:rsidRPr="00584D37" w:rsidRDefault="004B577E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Национальный состав края разнообразен. Численность населения нашего края – 2 млн. 735 тыс. человек. В том числе- в городах- 1 млн. 530 тыс. человек, селах- 1 млн. 204 тыс. человек.</w:t>
      </w:r>
    </w:p>
    <w:p w:rsidR="004B577E" w:rsidRPr="00584D37" w:rsidRDefault="004512A8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Проживают люди</w:t>
      </w:r>
      <w:r w:rsidR="004B577E" w:rsidRPr="00584D37">
        <w:rPr>
          <w:rFonts w:ascii="Times New Roman" w:hAnsi="Times New Roman" w:cs="Times New Roman"/>
          <w:sz w:val="28"/>
          <w:szCs w:val="28"/>
        </w:rPr>
        <w:t xml:space="preserve"> более 120 тыс. национальностей. </w:t>
      </w:r>
      <w:r w:rsidRPr="00584D37">
        <w:rPr>
          <w:rFonts w:ascii="Times New Roman" w:hAnsi="Times New Roman" w:cs="Times New Roman"/>
          <w:sz w:val="28"/>
          <w:szCs w:val="28"/>
        </w:rPr>
        <w:t xml:space="preserve">Основной народ- русские. Второй – армяне. Также проживают- украинцы, даргинцы, греки, ногайцы, цыгане и т. д. </w:t>
      </w:r>
    </w:p>
    <w:p w:rsidR="004512A8" w:rsidRPr="00584D37" w:rsidRDefault="004512A8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Русский язык является основным средством общения.</w:t>
      </w:r>
    </w:p>
    <w:p w:rsidR="004512A8" w:rsidRPr="00584D37" w:rsidRDefault="004512A8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512A8" w:rsidRPr="00584D37" w:rsidRDefault="004512A8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10.</w:t>
      </w:r>
    </w:p>
    <w:p w:rsidR="003C16E9" w:rsidRPr="00584D37" w:rsidRDefault="00EF2B1F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  <w:shd w:val="clear" w:color="auto" w:fill="FFFFFF"/>
        </w:rPr>
        <w:t>Климат в крае резко континентальный. Летом погода сухая, жаркая, малооблачная. Зимой- ясная, морозная.</w:t>
      </w:r>
      <w:r w:rsidR="00CC4CFE" w:rsidRPr="00584D3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84D37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Большая часть Ставропольского края переживает </w:t>
      </w:r>
      <w:r w:rsidRPr="00584D3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жаркое лето с влажным континентальным климатом (за исключением гор)</w:t>
      </w:r>
      <w:r w:rsidRPr="00584D37">
        <w:rPr>
          <w:rFonts w:ascii="Times New Roman" w:hAnsi="Times New Roman" w:cs="Times New Roman"/>
          <w:sz w:val="28"/>
          <w:szCs w:val="28"/>
          <w:shd w:val="clear" w:color="auto" w:fill="FFFFFF"/>
        </w:rPr>
        <w:t>. Зимы короче и теплее, чем на большей части России, но все еще морозные и снежные: средняя температура января составляет от -2 °C (28 °F) до -6 °C (21 °F). Лето теплое до жаркого со средней т</w:t>
      </w:r>
      <w:r w:rsidR="003C16E9" w:rsidRPr="00584D37">
        <w:rPr>
          <w:rFonts w:ascii="Times New Roman" w:hAnsi="Times New Roman" w:cs="Times New Roman"/>
          <w:sz w:val="28"/>
          <w:szCs w:val="28"/>
          <w:shd w:val="clear" w:color="auto" w:fill="FFFFFF"/>
        </w:rPr>
        <w:t>емпературой</w:t>
      </w:r>
      <w:r w:rsidRPr="00584D3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D820A2" w:rsidRPr="00584D37" w:rsidRDefault="00D820A2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16E9" w:rsidRPr="00584D37" w:rsidRDefault="003C16E9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11, 12, 13, 14.</w:t>
      </w:r>
    </w:p>
    <w:p w:rsidR="003C16E9" w:rsidRPr="00584D37" w:rsidRDefault="003C16E9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В нашем крае выращивают: подсолнухи,</w:t>
      </w:r>
      <w:r w:rsidR="00FD3CD1" w:rsidRPr="00584D37">
        <w:rPr>
          <w:rFonts w:ascii="Times New Roman" w:hAnsi="Times New Roman" w:cs="Times New Roman"/>
          <w:sz w:val="28"/>
          <w:szCs w:val="28"/>
        </w:rPr>
        <w:t xml:space="preserve"> пшеницу, </w:t>
      </w:r>
      <w:r w:rsidRPr="00584D37">
        <w:rPr>
          <w:rFonts w:ascii="Times New Roman" w:hAnsi="Times New Roman" w:cs="Times New Roman"/>
          <w:sz w:val="28"/>
          <w:szCs w:val="28"/>
        </w:rPr>
        <w:t>кукурузу и масло. Много пастбищ, на которых пасется рогатый скот, а это Молоко, масло, творог и т. д.</w:t>
      </w:r>
    </w:p>
    <w:p w:rsidR="003C16E9" w:rsidRPr="00584D37" w:rsidRDefault="003C16E9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16E9" w:rsidRPr="00584D37" w:rsidRDefault="003C16E9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15,16, 17, 18.</w:t>
      </w:r>
    </w:p>
    <w:p w:rsidR="003C16E9" w:rsidRPr="00584D37" w:rsidRDefault="003C16E9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lastRenderedPageBreak/>
        <w:t>В нашем крае есть горы, равнины и степи. Горы возникли милли</w:t>
      </w:r>
      <w:r w:rsidR="007E6029" w:rsidRPr="00584D37">
        <w:rPr>
          <w:rFonts w:ascii="Times New Roman" w:hAnsi="Times New Roman" w:cs="Times New Roman"/>
          <w:sz w:val="28"/>
          <w:szCs w:val="28"/>
        </w:rPr>
        <w:t xml:space="preserve">оны лет назад. Лесостепи занимают </w:t>
      </w:r>
      <w:r w:rsidR="00212E78" w:rsidRPr="00584D37">
        <w:rPr>
          <w:rFonts w:ascii="Times New Roman" w:hAnsi="Times New Roman" w:cs="Times New Roman"/>
          <w:sz w:val="28"/>
          <w:szCs w:val="28"/>
        </w:rPr>
        <w:t>наиболее высокие участки Ставропольской возвышенности и склоны гор Пятигорья. На территории Ставропольского края насчитывают не менее 2400 видов растений- это почти 60</w:t>
      </w:r>
      <w:r w:rsidR="00B15582" w:rsidRPr="00584D37">
        <w:rPr>
          <w:rFonts w:ascii="Times New Roman" w:hAnsi="Times New Roman" w:cs="Times New Roman"/>
          <w:sz w:val="28"/>
          <w:szCs w:val="28"/>
        </w:rPr>
        <w:t>% флоры всего Северного Кавказа, 40 % Кавказа и 20 % России.</w:t>
      </w:r>
    </w:p>
    <w:p w:rsidR="00B15582" w:rsidRPr="00584D37" w:rsidRDefault="00B15582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13069" w:rsidRPr="00584D37" w:rsidRDefault="00B15582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19.</w:t>
      </w:r>
    </w:p>
    <w:p w:rsidR="00B15582" w:rsidRPr="00584D37" w:rsidRDefault="00713069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 xml:space="preserve">Русская береза- стройная, белая, гибкие ветви, изящные листочки. Она символ самого прекрасного, возвышенного, немного грустного. Ее высаживали рядом с домом по случаю рождения ребенка. Березка- самое нарядное дерево. В одеянии березы соединены два главных цвета русской природы: зелень лугов, белизна заснеженных полей. За такую нежность ее величают невестой. Любят на Руси березу! О ней поется в народных песнях, говорится в сказках, слагаются стихи. Березка очень любит качаться на ветру, а в тени они плохо растут и часто погибают. </w:t>
      </w:r>
    </w:p>
    <w:p w:rsidR="00713069" w:rsidRPr="00584D37" w:rsidRDefault="00713069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 xml:space="preserve">Человеку лес- самый щедрый друг. Он дает бревна для дома, доски для мебели. </w:t>
      </w:r>
      <w:r w:rsidR="001D7B11" w:rsidRPr="00584D37">
        <w:rPr>
          <w:rFonts w:ascii="Times New Roman" w:hAnsi="Times New Roman" w:cs="Times New Roman"/>
          <w:sz w:val="28"/>
          <w:szCs w:val="28"/>
        </w:rPr>
        <w:t>Грибы, лесные ягоды, орехи, это лишь маленькая часть. А еще лес дарит людям красоту.</w:t>
      </w:r>
    </w:p>
    <w:p w:rsidR="001D7B11" w:rsidRPr="00584D37" w:rsidRDefault="001D7B11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D7B11" w:rsidRPr="00584D37" w:rsidRDefault="001D7B11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20, 21</w:t>
      </w:r>
      <w:r w:rsidR="00D77C98" w:rsidRPr="00584D37">
        <w:rPr>
          <w:rFonts w:ascii="Times New Roman" w:hAnsi="Times New Roman" w:cs="Times New Roman"/>
          <w:b/>
          <w:sz w:val="28"/>
          <w:szCs w:val="28"/>
        </w:rPr>
        <w:t>.</w:t>
      </w:r>
    </w:p>
    <w:p w:rsidR="00D77C98" w:rsidRPr="00584D37" w:rsidRDefault="001D7B11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В некоторых городских и природных парках можно встретить ручных белок, едят орешки, семечки и т. д. В Ставропольском крае встречаются рыжие белки.</w:t>
      </w:r>
    </w:p>
    <w:p w:rsidR="00D77C98" w:rsidRPr="00584D37" w:rsidRDefault="00D77C98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77C98" w:rsidRPr="00584D37" w:rsidRDefault="00D77C98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22.</w:t>
      </w:r>
    </w:p>
    <w:p w:rsidR="001D7B11" w:rsidRPr="00584D37" w:rsidRDefault="00D77C98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Козлы неприхотливы и очень выносливы, они ловко и высоко прыгают, умеют взбираться на деревья и гористые поверхности. Говорят они очень хитры и умны.</w:t>
      </w:r>
    </w:p>
    <w:p w:rsidR="00D77C98" w:rsidRPr="00584D37" w:rsidRDefault="00D77C98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77C98" w:rsidRPr="00584D37" w:rsidRDefault="00D77C98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23.</w:t>
      </w:r>
    </w:p>
    <w:p w:rsidR="007638B1" w:rsidRPr="00584D37" w:rsidRDefault="00D77C98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 xml:space="preserve">Вредный или полезный зверь волк? </w:t>
      </w:r>
      <w:r w:rsidR="00780760" w:rsidRPr="00584D37">
        <w:rPr>
          <w:rFonts w:ascii="Times New Roman" w:hAnsi="Times New Roman" w:cs="Times New Roman"/>
          <w:sz w:val="28"/>
          <w:szCs w:val="28"/>
        </w:rPr>
        <w:t>Волк, который нападает на овец, домашних животных, приносит людям вред. Но этот же волк в лесу чаще охотиться за слабыми больными животными. Уничтожая больных животных, волк приносит пользу лесу и его обитателем.</w:t>
      </w:r>
      <w:r w:rsidR="007638B1" w:rsidRPr="00584D37">
        <w:rPr>
          <w:rFonts w:ascii="Times New Roman" w:hAnsi="Times New Roman" w:cs="Times New Roman"/>
          <w:sz w:val="28"/>
          <w:szCs w:val="28"/>
        </w:rPr>
        <w:t xml:space="preserve"> Поэтому его называют санитаром леса.</w:t>
      </w:r>
    </w:p>
    <w:p w:rsidR="007638B1" w:rsidRPr="00584D37" w:rsidRDefault="007638B1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638B1" w:rsidRPr="00584D37" w:rsidRDefault="007638B1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24.</w:t>
      </w:r>
    </w:p>
    <w:p w:rsidR="009653C9" w:rsidRPr="00584D37" w:rsidRDefault="007638B1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 xml:space="preserve">Рыжую лису знают все с детства из сказок, песен и пословиц. Лиса очень любопытное животное. Иногда из-за любопытства </w:t>
      </w:r>
      <w:r w:rsidR="009653C9" w:rsidRPr="00584D37">
        <w:rPr>
          <w:rFonts w:ascii="Times New Roman" w:hAnsi="Times New Roman" w:cs="Times New Roman"/>
          <w:sz w:val="28"/>
          <w:szCs w:val="28"/>
        </w:rPr>
        <w:t>она пренебрегает осторожностью. И если бы не ее умение маскироваться, не ее острый слух, зрение и нюх, ей пришлось бы туго. Особенно выручает ее нюх- врага она чувствует издали и вовремя успевает убежать или спрятаться. Слух помогает ей добывать еду.</w:t>
      </w:r>
    </w:p>
    <w:p w:rsidR="009653C9" w:rsidRPr="00584D37" w:rsidRDefault="009653C9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44415" w:rsidRPr="00584D37" w:rsidRDefault="00A44415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25.</w:t>
      </w:r>
    </w:p>
    <w:p w:rsidR="00D77C98" w:rsidRPr="00584D37" w:rsidRDefault="00A44415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Есть в наше крае и птицы. У сороки нарядное оперение. Голова, крылья, хвост черные с зеленоватым отливом, а брюхо, плечи и бока белые. Хвост ступенчатый, длинный, служит ей рулем при резких движениях на земле и в полете. Однако летают сороки не очень хорошо, предпочитают перепрыгивать с места на место. Сороки всеядны, истребляют вредителей лесов и полей. Стрекотание сороки служит сигналом тревоги для других обитателей леса или парка.</w:t>
      </w:r>
    </w:p>
    <w:p w:rsidR="00FD58E8" w:rsidRPr="00584D37" w:rsidRDefault="00FD58E8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 xml:space="preserve">Ворона- довольно осторожна и наблюдательна. Обладает хорошим обонянием, слухом и </w:t>
      </w:r>
      <w:r w:rsidR="00A37E4A" w:rsidRPr="00584D37">
        <w:rPr>
          <w:rFonts w:ascii="Times New Roman" w:hAnsi="Times New Roman" w:cs="Times New Roman"/>
          <w:sz w:val="28"/>
          <w:szCs w:val="28"/>
        </w:rPr>
        <w:t>зрением, очень чутко реагирует на все, что происходит вокруг нее. Одной из повадок вороны является страсть к блестящим предметам и стремлени</w:t>
      </w:r>
      <w:r w:rsidR="0048330F" w:rsidRPr="00584D37">
        <w:rPr>
          <w:rFonts w:ascii="Times New Roman" w:hAnsi="Times New Roman" w:cs="Times New Roman"/>
          <w:sz w:val="28"/>
          <w:szCs w:val="28"/>
        </w:rPr>
        <w:t>е куда-нибудь прятать про запас избыток пищи. Любит проказничать, ее можно научить говорить отдельные слова и фразы.</w:t>
      </w:r>
    </w:p>
    <w:p w:rsidR="0048330F" w:rsidRPr="00584D37" w:rsidRDefault="0048330F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Сойка- обитает в парке.</w:t>
      </w:r>
      <w:r w:rsidR="0016168A" w:rsidRPr="00584D37">
        <w:rPr>
          <w:rFonts w:ascii="Times New Roman" w:hAnsi="Times New Roman" w:cs="Times New Roman"/>
          <w:sz w:val="28"/>
          <w:szCs w:val="28"/>
        </w:rPr>
        <w:t xml:space="preserve"> Нарядное оперение. Это крикливая птица с неприятным голосом, обладает даром пересмешничества. Сойка не умеет ходить, а только скачет. На зиму любит делать много запасов желудей, этим она способствует распространению дуба.</w:t>
      </w:r>
    </w:p>
    <w:p w:rsidR="0016168A" w:rsidRPr="00584D37" w:rsidRDefault="0016168A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Дятел- имеет пеструю окраску.</w:t>
      </w:r>
      <w:r w:rsidR="00F365A4">
        <w:rPr>
          <w:rFonts w:ascii="Times New Roman" w:hAnsi="Times New Roman" w:cs="Times New Roman"/>
          <w:sz w:val="28"/>
          <w:szCs w:val="28"/>
        </w:rPr>
        <w:t xml:space="preserve"> Очень хорошо лази</w:t>
      </w:r>
      <w:r w:rsidR="00473AB4" w:rsidRPr="00584D37">
        <w:rPr>
          <w:rFonts w:ascii="Times New Roman" w:hAnsi="Times New Roman" w:cs="Times New Roman"/>
          <w:sz w:val="28"/>
          <w:szCs w:val="28"/>
        </w:rPr>
        <w:t>т по деревьям, так как у него ноги короткие и сильные, с цепкими когтями</w:t>
      </w:r>
      <w:r w:rsidR="000F44EC" w:rsidRPr="00584D37">
        <w:rPr>
          <w:rFonts w:ascii="Times New Roman" w:hAnsi="Times New Roman" w:cs="Times New Roman"/>
          <w:sz w:val="28"/>
          <w:szCs w:val="28"/>
        </w:rPr>
        <w:t>. Хвост служит опорой при лазании по деревьям. При этом он все время долбит кору в поисках насекомых. Клюв прямой и острый.</w:t>
      </w:r>
      <w:r w:rsidR="0064670B" w:rsidRPr="00584D37">
        <w:rPr>
          <w:rFonts w:ascii="Times New Roman" w:hAnsi="Times New Roman" w:cs="Times New Roman"/>
          <w:sz w:val="28"/>
          <w:szCs w:val="28"/>
        </w:rPr>
        <w:t xml:space="preserve"> Ночью дятел отдыхает в вертикальном положении, прицепившись к коре дерева</w:t>
      </w:r>
      <w:r w:rsidR="009306F2" w:rsidRPr="00584D37">
        <w:rPr>
          <w:rFonts w:ascii="Times New Roman" w:hAnsi="Times New Roman" w:cs="Times New Roman"/>
          <w:sz w:val="28"/>
          <w:szCs w:val="28"/>
        </w:rPr>
        <w:t xml:space="preserve"> или внутренней стенке дупла.</w:t>
      </w:r>
    </w:p>
    <w:p w:rsidR="00F33F57" w:rsidRPr="00584D37" w:rsidRDefault="0083186E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Курганник или степной орел. Этот хищник</w:t>
      </w:r>
      <w:r w:rsidR="00F365A4">
        <w:rPr>
          <w:rFonts w:ascii="Times New Roman" w:hAnsi="Times New Roman" w:cs="Times New Roman"/>
          <w:sz w:val="28"/>
          <w:szCs w:val="28"/>
        </w:rPr>
        <w:t>,</w:t>
      </w:r>
      <w:r w:rsidRPr="00584D37">
        <w:rPr>
          <w:rFonts w:ascii="Times New Roman" w:hAnsi="Times New Roman" w:cs="Times New Roman"/>
          <w:sz w:val="28"/>
          <w:szCs w:val="28"/>
        </w:rPr>
        <w:t xml:space="preserve"> гнездится на земле. Он способен к продолжительному </w:t>
      </w:r>
      <w:r w:rsidR="00A64213" w:rsidRPr="00584D37">
        <w:rPr>
          <w:rFonts w:ascii="Times New Roman" w:hAnsi="Times New Roman" w:cs="Times New Roman"/>
          <w:sz w:val="28"/>
          <w:szCs w:val="28"/>
        </w:rPr>
        <w:t>парению в воздухе. Пальцы у него слабые, когти короткие, поэтому он нападает на небольших животных</w:t>
      </w:r>
      <w:r w:rsidR="00F365A4">
        <w:rPr>
          <w:rFonts w:ascii="Times New Roman" w:hAnsi="Times New Roman" w:cs="Times New Roman"/>
          <w:sz w:val="28"/>
          <w:szCs w:val="28"/>
        </w:rPr>
        <w:t xml:space="preserve"> </w:t>
      </w:r>
      <w:r w:rsidR="00A64213" w:rsidRPr="00584D37">
        <w:rPr>
          <w:rFonts w:ascii="Times New Roman" w:hAnsi="Times New Roman" w:cs="Times New Roman"/>
          <w:sz w:val="28"/>
          <w:szCs w:val="28"/>
        </w:rPr>
        <w:t>- сусликов, хомяков, мышей.</w:t>
      </w:r>
      <w:r w:rsidR="00CC4CFE" w:rsidRPr="00584D37">
        <w:rPr>
          <w:rFonts w:ascii="Times New Roman" w:hAnsi="Times New Roman" w:cs="Times New Roman"/>
          <w:sz w:val="28"/>
          <w:szCs w:val="28"/>
        </w:rPr>
        <w:t xml:space="preserve"> </w:t>
      </w:r>
      <w:r w:rsidR="00F33F57" w:rsidRPr="00584D37">
        <w:rPr>
          <w:rFonts w:ascii="Times New Roman" w:hAnsi="Times New Roman" w:cs="Times New Roman"/>
          <w:sz w:val="28"/>
          <w:szCs w:val="28"/>
        </w:rPr>
        <w:t xml:space="preserve">Курганник </w:t>
      </w:r>
      <w:r w:rsidR="00F365A4">
        <w:rPr>
          <w:rFonts w:ascii="Times New Roman" w:hAnsi="Times New Roman" w:cs="Times New Roman"/>
          <w:sz w:val="28"/>
          <w:szCs w:val="28"/>
        </w:rPr>
        <w:t xml:space="preserve">- </w:t>
      </w:r>
      <w:r w:rsidR="00F33F57" w:rsidRPr="00584D37">
        <w:rPr>
          <w:rFonts w:ascii="Times New Roman" w:hAnsi="Times New Roman" w:cs="Times New Roman"/>
          <w:sz w:val="28"/>
          <w:szCs w:val="28"/>
        </w:rPr>
        <w:t xml:space="preserve">занесен в Красную книгу. </w:t>
      </w:r>
    </w:p>
    <w:p w:rsidR="00A9488F" w:rsidRPr="00584D37" w:rsidRDefault="00F33F57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Сова- брюх</w:t>
      </w:r>
      <w:r w:rsidR="00F365A4">
        <w:rPr>
          <w:rFonts w:ascii="Times New Roman" w:hAnsi="Times New Roman" w:cs="Times New Roman"/>
          <w:sz w:val="28"/>
          <w:szCs w:val="28"/>
        </w:rPr>
        <w:t>о белое, глаза желтые, оперение</w:t>
      </w:r>
      <w:r w:rsidRPr="00584D37">
        <w:rPr>
          <w:rFonts w:ascii="Times New Roman" w:hAnsi="Times New Roman" w:cs="Times New Roman"/>
          <w:sz w:val="28"/>
          <w:szCs w:val="28"/>
        </w:rPr>
        <w:t xml:space="preserve"> рыжеватое с темными пестринками.</w:t>
      </w:r>
      <w:r w:rsidR="00A9488F" w:rsidRPr="00584D37">
        <w:rPr>
          <w:rFonts w:ascii="Times New Roman" w:hAnsi="Times New Roman" w:cs="Times New Roman"/>
          <w:sz w:val="28"/>
          <w:szCs w:val="28"/>
        </w:rPr>
        <w:t xml:space="preserve"> Питаются мышами, полевками, другими грызунами. Спасая полтонны хлеба. </w:t>
      </w:r>
    </w:p>
    <w:p w:rsidR="0083186E" w:rsidRPr="00584D37" w:rsidRDefault="00A9488F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Сокол пустельга- охотник одиночка. Питается мелкими грызунами. Не боится холодов, и</w:t>
      </w:r>
      <w:r w:rsidR="00F365A4">
        <w:rPr>
          <w:rFonts w:ascii="Times New Roman" w:hAnsi="Times New Roman" w:cs="Times New Roman"/>
          <w:sz w:val="28"/>
          <w:szCs w:val="28"/>
        </w:rPr>
        <w:t>,</w:t>
      </w:r>
      <w:r w:rsidRPr="00584D37">
        <w:rPr>
          <w:rFonts w:ascii="Times New Roman" w:hAnsi="Times New Roman" w:cs="Times New Roman"/>
          <w:sz w:val="28"/>
          <w:szCs w:val="28"/>
        </w:rPr>
        <w:t xml:space="preserve"> если много грызунов, остается у нас зимовать.</w:t>
      </w:r>
    </w:p>
    <w:p w:rsidR="00A545D0" w:rsidRPr="00584D37" w:rsidRDefault="00A545D0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545D0" w:rsidRPr="00584D37" w:rsidRDefault="00A545D0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26</w:t>
      </w:r>
      <w:r w:rsidRPr="00584D37">
        <w:rPr>
          <w:rFonts w:ascii="Times New Roman" w:hAnsi="Times New Roman" w:cs="Times New Roman"/>
          <w:sz w:val="28"/>
          <w:szCs w:val="28"/>
        </w:rPr>
        <w:t>.</w:t>
      </w:r>
    </w:p>
    <w:p w:rsidR="00A545D0" w:rsidRPr="00584D37" w:rsidRDefault="00A545D0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 xml:space="preserve"> Герб и флаг Шпаковского района.</w:t>
      </w:r>
    </w:p>
    <w:p w:rsidR="00A545D0" w:rsidRPr="00584D37" w:rsidRDefault="00A545D0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Геральдическое описание герба гласит:</w:t>
      </w:r>
    </w:p>
    <w:p w:rsidR="00A545D0" w:rsidRPr="00584D37" w:rsidRDefault="00A545D0" w:rsidP="00584D37">
      <w:pPr>
        <w:shd w:val="clear" w:color="auto" w:fill="F8F9FA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В лазоревом поле </w:t>
      </w:r>
      <w:hyperlink r:id="rId7" w:tooltip="Щит (геральдика)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щита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серебряный вилообразный </w:t>
      </w:r>
      <w:hyperlink r:id="rId8" w:tooltip="Крест (геральдика)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крест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поверх всего — стоящий </w:t>
      </w:r>
      <w:hyperlink r:id="rId9" w:tooltip="Михаил (архангел)" w:history="1">
        <w:r w:rsidR="00F365A4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Святой </w:t>
        </w:r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Архангел Михаил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естественных цветов, с пурпурными крыльями, золотым </w:t>
      </w:r>
      <w:hyperlink r:id="rId10" w:tooltip="Нимб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нимбом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лазоревом одеянии, червлёном, с золотой застёжкой, плаще, в червлёной обуви, вооружённый золотыми, в левой руке — щитом, в правой — мечом.</w:t>
      </w:r>
    </w:p>
    <w:p w:rsidR="00A545D0" w:rsidRPr="00584D37" w:rsidRDefault="00A545D0" w:rsidP="00584D37">
      <w:pPr>
        <w:shd w:val="clear" w:color="auto" w:fill="F8F9FA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— </w:t>
      </w:r>
      <w:r w:rsidRPr="00584D3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Решение Думы Шпаковского муниципального округа Ставропольского края от 26 мая 2021 г. № 162</w:t>
      </w:r>
    </w:p>
    <w:p w:rsidR="00A545D0" w:rsidRPr="00584D37" w:rsidRDefault="00A545D0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Герб округа является «</w:t>
      </w:r>
      <w:hyperlink r:id="rId11" w:tooltip="Гласный герб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гласным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» («говорящим»), поскольку прямо указывает на историческое название Михайловского район, территория которого ныне входит в состав округа. Принцип «гласности» связан с одним из классических способов создания герба — принятием изображения, перекликающегося с названием или именем обладателя герба.</w:t>
      </w:r>
    </w:p>
    <w:p w:rsidR="00A545D0" w:rsidRPr="00584D37" w:rsidRDefault="00A545D0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гербе изображён Святой Архангел Михаил — вождь </w:t>
      </w:r>
      <w:hyperlink r:id="rId12" w:tooltip="Небесное воинство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небесного воинства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небесный покровитель. Серебряный вилообразный крест символизирует историческую, природную и географическую уникальность муниципального округа.</w:t>
      </w:r>
    </w:p>
    <w:p w:rsidR="00A545D0" w:rsidRPr="00584D37" w:rsidRDefault="00A545D0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Содержательную идею герба также отражают </w:t>
      </w:r>
      <w:hyperlink r:id="rId13" w:tooltip="Тинктуры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тинктуры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поля щита и </w:t>
      </w:r>
      <w:hyperlink r:id="rId14" w:tooltip="Гербовые фигуры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фигур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  <w:hyperlink r:id="rId15" w:tooltip="Золото (геральдика)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Золото (жёлтый цвет)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является символом высшей ценности, величия, богатства, изобилия, урожая. </w:t>
      </w:r>
      <w:hyperlink r:id="rId16" w:tooltip="Лазурь (геральдика)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Лазурь (синий, голубой цвет)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символизирует возвышенные устремления, возрождение, благородство, искренность, мудрость, духовность, а в православии — </w:t>
      </w:r>
      <w:hyperlink r:id="rId17" w:tooltip="Богородица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Богородичный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цвет. </w:t>
      </w:r>
      <w:hyperlink r:id="rId18" w:tooltip="Серебро (геральдика)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Серебро (белый цвет)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олицетворяет совершенство, целомудрие, открытость, взаимопонимание. </w:t>
      </w:r>
      <w:hyperlink r:id="rId19" w:tooltip="Червлень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Червлень (красный цвет)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означает власть, мужество, жизнеутверждающую силу, великодушие, любовь и красоту. </w:t>
      </w:r>
      <w:hyperlink r:id="rId20" w:tooltip="Пурпур (геральдика)" w:history="1">
        <w:r w:rsidRPr="00584D3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Пурпур (пурпурный цвет)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является знаком высшего достоинства, силы, могущества, благочестия.</w:t>
      </w:r>
    </w:p>
    <w:p w:rsidR="00A545D0" w:rsidRPr="00584D37" w:rsidRDefault="00A545D0" w:rsidP="00584D37">
      <w:pPr>
        <w:pBdr>
          <w:bottom w:val="single" w:sz="6" w:space="0" w:color="A2A9B1"/>
        </w:pBd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</w:t>
      </w:r>
    </w:p>
    <w:p w:rsidR="00A545D0" w:rsidRPr="00584D37" w:rsidRDefault="00A545D0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создания официальной символики Шпаковского муниципального района была организована специальная рабочая группа во главе с заместителем главы района Е. Костиной. Подготовка проектов герба и флага района проводилась в соответствии с поставленной задачей — «отразить в официальных символах хотя бы одну особенность муниципального образования: исторический факт, уникальную природную, географическую, этнографическую или любую другую достопримечательность».</w:t>
      </w:r>
    </w:p>
    <w:p w:rsidR="00B37F9D" w:rsidRPr="00584D37" w:rsidRDefault="00570FE0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  <w:shd w:val="clear" w:color="auto" w:fill="FFFFFF"/>
        </w:rPr>
        <w:t>Опознавательно-правовой знак, составленный и употребляемый в соответствии с вексиллологическими правилами и служащий одним из официальных символов муниципального образования. </w:t>
      </w:r>
    </w:p>
    <w:p w:rsidR="00F16B56" w:rsidRPr="00584D37" w:rsidRDefault="00F16B56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37F9D" w:rsidRPr="00584D37" w:rsidRDefault="00B37F9D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 xml:space="preserve">Слайд № 27. </w:t>
      </w:r>
    </w:p>
    <w:p w:rsidR="00F16B56" w:rsidRPr="00584D37" w:rsidRDefault="00B37F9D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Село Надежда.</w:t>
      </w:r>
    </w:p>
    <w:p w:rsidR="00F16B56" w:rsidRPr="00584D37" w:rsidRDefault="00F16B56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Селение образовано в 1779 году</w:t>
      </w:r>
      <w:hyperlink r:id="rId21" w:anchor="cite_note-_d772096ca9a7aae3-6" w:history="1">
        <w:r w:rsidRPr="00584D37">
          <w:rPr>
            <w:rFonts w:ascii="Times New Roman" w:eastAsia="Times New Roman" w:hAnsi="Times New Roman" w:cs="Times New Roman"/>
            <w:sz w:val="28"/>
            <w:szCs w:val="28"/>
            <w:vertAlign w:val="superscript"/>
            <w:lang w:eastAsia="ru-RU"/>
          </w:rPr>
          <w:t>[6]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 другим данным его основали в конце 1783 — начале 1784 годов охотники-</w:t>
      </w:r>
      <w:hyperlink r:id="rId22" w:tooltip="Однодворцы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однодворцы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 </w:t>
      </w:r>
      <w:hyperlink r:id="rId23" w:tooltip="Курское наместничество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Курского наместничества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которые, после обнародовании Высочайших указов императрицы </w:t>
      </w:r>
      <w:hyperlink r:id="rId24" w:tooltip="Екатерина II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Екатерины II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о раздаче желающим земель, находящихся на </w:t>
      </w:r>
      <w:hyperlink r:id="rId25" w:tooltip="Азово-Моздокская укреплённая линия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Азово-Моздокской линии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, переселились сюда в октябре того же года в числе 1563 человек и остановились первоначально при </w:t>
      </w:r>
      <w:hyperlink r:id="rId26" w:tooltip="Ставропольская (крепость) (страница отсутствует)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Ставропольской крепости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(ныне — город Ставрополь). По третьим село основано 12 сентября 1783 года</w:t>
      </w:r>
      <w:hyperlink r:id="rId27" w:anchor="cite_note-%D0%B0%D0%B2%D1%82%D0%BE%D1%81%D1%81%D1%8B%D0%BB%D0%BA%D0%B01-7" w:history="1">
        <w:r w:rsidRPr="00584D37">
          <w:rPr>
            <w:rFonts w:ascii="Times New Roman" w:eastAsia="Times New Roman" w:hAnsi="Times New Roman" w:cs="Times New Roman"/>
            <w:sz w:val="28"/>
            <w:szCs w:val="28"/>
            <w:vertAlign w:val="superscript"/>
            <w:lang w:eastAsia="ru-RU"/>
          </w:rPr>
          <w:t>[7]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Проводники этих переселенцев — крестьяне Иван Овсянников, Василий Бородин, Никита Сладнев и другие, осмотрев все окрестности, в итоге выбрали место поблизости от упомянутой крепости, при слиянии рек Мамайки и Мутнянки, где и возникло данное поселение. Изначально оно называлось </w:t>
      </w:r>
      <w:r w:rsidRPr="00584D3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Мамайским</w:t>
      </w: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(очевидно </w:t>
      </w: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 той причине, что первые переселенцы жили на берегу речки Мамайки), а затем было переименовано в </w:t>
      </w:r>
      <w:r w:rsidRPr="00584D3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Надежденское</w:t>
      </w:r>
      <w:hyperlink r:id="rId28" w:anchor="cite_note-_b642ac02e4957de4-8" w:history="1">
        <w:r w:rsidRPr="00584D37">
          <w:rPr>
            <w:rFonts w:ascii="Times New Roman" w:eastAsia="Times New Roman" w:hAnsi="Times New Roman" w:cs="Times New Roman"/>
            <w:sz w:val="28"/>
            <w:szCs w:val="28"/>
            <w:vertAlign w:val="superscript"/>
            <w:lang w:eastAsia="ru-RU"/>
          </w:rPr>
          <w:t>[8]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16B56" w:rsidRPr="00584D37" w:rsidRDefault="00F16B56" w:rsidP="00584D37">
      <w:pPr>
        <w:shd w:val="clear" w:color="auto" w:fill="F8F9FA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О происхождении названия села официальных сведений нет, но народное предание сохранило такое объяснение: у одного из заведывавших переселенческим делом на </w:t>
      </w:r>
      <w:hyperlink r:id="rId29" w:tooltip="Северный Кавказ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Северном Кавказе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были дети: сын Михаил и дочери Надежда и Пелагея; в память их он три смежных села назвал </w:t>
      </w:r>
      <w:hyperlink r:id="rId30" w:tooltip="Михайловск (Ставропольский край)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Михайловским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Надеждинским и </w:t>
      </w:r>
      <w:hyperlink r:id="rId31" w:tooltip="Пелагиада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Пелагиадским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16B56" w:rsidRPr="00584D37" w:rsidRDefault="00F16B56" w:rsidP="00584D37">
      <w:pPr>
        <w:shd w:val="clear" w:color="auto" w:fill="F8F9FA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— </w:t>
      </w:r>
      <w:r w:rsidRPr="00584D3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Твалчрелидзе А. И. «Ставропольская губерния в статистическом, географическом, историческом и сельскохозяйственном отношениях» (1897)</w:t>
      </w:r>
      <w:hyperlink r:id="rId32" w:anchor="cite_note-_b642ab02e4957c1a-9" w:history="1">
        <w:r w:rsidRPr="00584D37">
          <w:rPr>
            <w:rFonts w:ascii="Times New Roman" w:eastAsia="Times New Roman" w:hAnsi="Times New Roman" w:cs="Times New Roman"/>
            <w:sz w:val="28"/>
            <w:szCs w:val="28"/>
            <w:vertAlign w:val="superscript"/>
            <w:lang w:eastAsia="ru-RU"/>
          </w:rPr>
          <w:t>[9]</w:t>
        </w:r>
      </w:hyperlink>
    </w:p>
    <w:p w:rsidR="00F16B56" w:rsidRPr="00584D37" w:rsidRDefault="00F16B56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версии ставропольского учёного-краеведа </w:t>
      </w:r>
      <w:hyperlink r:id="rId33" w:tooltip="Прозрителев, Григорий Николаевич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Г. Н. Прозрителева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село переименовали в Надежду в честь одной из дочерей командира Хопёрского полка К. Устинова</w:t>
      </w:r>
      <w:hyperlink r:id="rId34" w:anchor="cite_note-%D0%93%D0%92%D0%94-10" w:history="1">
        <w:r w:rsidRPr="00584D37">
          <w:rPr>
            <w:rFonts w:ascii="Times New Roman" w:eastAsia="Times New Roman" w:hAnsi="Times New Roman" w:cs="Times New Roman"/>
            <w:sz w:val="28"/>
            <w:szCs w:val="28"/>
            <w:vertAlign w:val="superscript"/>
            <w:lang w:eastAsia="ru-RU"/>
          </w:rPr>
          <w:t>[10]</w:t>
        </w:r>
      </w:hyperlink>
      <w:hyperlink r:id="rId35" w:anchor="cite_note-exlibris-11" w:history="1">
        <w:r w:rsidRPr="00584D37">
          <w:rPr>
            <w:rFonts w:ascii="Times New Roman" w:eastAsia="Times New Roman" w:hAnsi="Times New Roman" w:cs="Times New Roman"/>
            <w:sz w:val="28"/>
            <w:szCs w:val="28"/>
            <w:vertAlign w:val="superscript"/>
            <w:lang w:eastAsia="ru-RU"/>
          </w:rPr>
          <w:t>[11]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16B56" w:rsidRPr="00584D37" w:rsidRDefault="00F16B56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«Ведомости казённых и партикулярных сел, слобод и деревень в Кавказской губернии» за 18 декаб</w:t>
      </w:r>
      <w:r w:rsidR="00B21D3E"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ря 1789 года, в селении Надежда</w:t>
      </w: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проживало 2707 человек, главным образом однодворцев.</w:t>
      </w:r>
    </w:p>
    <w:p w:rsidR="00F16B56" w:rsidRPr="00584D37" w:rsidRDefault="00F16B56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сведениям, указанным в «Каталоге земель Кавказской губернии 1819 года», к соответствующему году население Надежды составило 2258 жителей. В том же источнике отмечается, что бо́льшая их часть «выселилась на хутора, располагавшиеся на расстоянии до пятнадцати вёрст от селения».</w:t>
      </w:r>
    </w:p>
    <w:p w:rsidR="00F16B56" w:rsidRPr="00584D37" w:rsidRDefault="00F16B56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В 1832 году село Надеждинское было переименовано в станицу Надеждинскую и присоединено к Ставропольскому казачьему полку. 30 декабря 1869 года станица была отчислена из Кубанского казачьего войска в гражданское состояние и получила статус села.</w:t>
      </w:r>
    </w:p>
    <w:p w:rsidR="00F16B56" w:rsidRPr="00584D37" w:rsidRDefault="00F16B56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селе проживал в юности </w:t>
      </w:r>
      <w:hyperlink r:id="rId36" w:tooltip="Василий Босоногий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Василий Босоногий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(получил известность также как Вася-босоножка, настоящее имя — Василий Филиппович Ткаченко) — наиболее известный российский странник конца XIX — начала XX века. Признание он получил за благотворительную деятельность, борьбу против пьянства и сквернословия, а также созданием храма в родном селе, деньги на который собирал в ходе путешествий по Российской империи. Был представлен императорской семье, по вопросам строительства храма находился в многолетней переписке с представителями правящей династии.</w:t>
      </w:r>
    </w:p>
    <w:p w:rsidR="00F16B56" w:rsidRPr="00584D37" w:rsidRDefault="00F16B56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1904 год село входило в первый стан Ставропольского уезда.</w:t>
      </w:r>
    </w:p>
    <w:p w:rsidR="00F16B56" w:rsidRPr="00584D37" w:rsidRDefault="00F16B56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С образованием в 1924 году </w:t>
      </w:r>
      <w:hyperlink r:id="rId37" w:tooltip="Северо-Кавказский край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Северо-Кавказского края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 село Надежда было определено административным центром Надеждинского сельсовета Ставропольского района . В том же году здесь были образованы машинное товарищество им. Смирнова и животноводческое товарищество «Опыт».</w:t>
      </w:r>
    </w:p>
    <w:p w:rsidR="00F16B56" w:rsidRPr="00584D37" w:rsidRDefault="00F16B56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К 1925 году в Надежде насчитывалось 1195 дворов с населением 7698 человек (3786 мужчин и 3912 женщин), 16 колодцев, 2 пруда. На территории села действовали 4 начальных школы, 2 библиотеки, мельница.</w:t>
      </w:r>
    </w:p>
    <w:p w:rsidR="00F16B56" w:rsidRPr="00584D37" w:rsidRDefault="00F16B56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карте Генштаба Красной армии 1941 года, в Надежде насчитывалось 753 двора. С августа 1942 года село находилось в </w:t>
      </w:r>
      <w:hyperlink r:id="rId38" w:tooltip="Оккупация территории СССР войсками Третьего рейха и его союзников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оккупации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. Освобождено 21 января 1943 года.</w:t>
      </w:r>
    </w:p>
    <w:p w:rsidR="00F16B56" w:rsidRPr="00584D37" w:rsidRDefault="00F16B56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До 16 марта 2020 года село было административным центром упразднённого </w:t>
      </w:r>
      <w:hyperlink r:id="rId39" w:tooltip="Надеждинский сельсовет (Ставропольский край)" w:history="1">
        <w:r w:rsidRPr="00584D3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Надеждинского сельсовета</w:t>
        </w:r>
      </w:hyperlink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16B56" w:rsidRPr="00584D37" w:rsidRDefault="00F16B56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16B56" w:rsidRPr="00584D37" w:rsidRDefault="00197640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Слайд № 28.</w:t>
      </w:r>
    </w:p>
    <w:p w:rsidR="00854BF9" w:rsidRPr="00584D37" w:rsidRDefault="00383DB2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В 10 км. от г. Светлограда находится Соленое озеро. Имеет овальную форму с плавными очертаниями берегов. Длина около 2 км., ширина- 1км. 500м. Жите</w:t>
      </w:r>
      <w:r w:rsidR="002C3635" w:rsidRPr="00584D37">
        <w:rPr>
          <w:rFonts w:ascii="Times New Roman" w:hAnsi="Times New Roman" w:cs="Times New Roman"/>
          <w:sz w:val="28"/>
          <w:szCs w:val="28"/>
        </w:rPr>
        <w:t>ли добывают из этого озера соль. Соль горьковатая и в пищу не идет, но употребляется в кормскоту и на заводах при выделки кож и овчины. Грязи в этом озере приписываются целебные свойства: были случаи излечения этой грязью от ревматизма и бледной немащи. Жители Петровского района используют и сейчас целебные свойства озера.</w:t>
      </w:r>
    </w:p>
    <w:p w:rsidR="00854BF9" w:rsidRPr="00584D37" w:rsidRDefault="00854BF9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854BF9" w:rsidRPr="00584D37" w:rsidRDefault="00854BF9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29, 30.</w:t>
      </w:r>
    </w:p>
    <w:p w:rsidR="00A545D0" w:rsidRPr="00584D37" w:rsidRDefault="00854BF9" w:rsidP="00584D37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4D37">
        <w:rPr>
          <w:rFonts w:ascii="Times New Roman" w:hAnsi="Times New Roman" w:cs="Times New Roman"/>
          <w:sz w:val="28"/>
          <w:szCs w:val="28"/>
          <w:shd w:val="clear" w:color="auto" w:fill="FFFFFF"/>
        </w:rPr>
        <w:t>Долина роз — это сердце Курортного парка Кисловодска и жемчужина ландшафтной архитектуры Юга России. К ней ведет один из самых живописных на </w:t>
      </w:r>
      <w:r w:rsidRPr="00584D37">
        <w:rPr>
          <w:rFonts w:ascii="Times New Roman" w:hAnsi="Times New Roman" w:cs="Times New Roman"/>
          <w:sz w:val="28"/>
          <w:szCs w:val="28"/>
        </w:rPr>
        <w:t xml:space="preserve">Кав. мин. водах </w:t>
      </w:r>
      <w:r w:rsidRPr="00584D37">
        <w:rPr>
          <w:rFonts w:ascii="Times New Roman" w:hAnsi="Times New Roman" w:cs="Times New Roman"/>
          <w:sz w:val="28"/>
          <w:szCs w:val="28"/>
          <w:shd w:val="clear" w:color="auto" w:fill="FFFFFF"/>
        </w:rPr>
        <w:t>и любимых туристами терренкуров — «2Б». В Среднем парке на территории размером почти с московскую </w:t>
      </w:r>
      <w:r w:rsidRPr="00584D37">
        <w:rPr>
          <w:rFonts w:ascii="Times New Roman" w:hAnsi="Times New Roman" w:cs="Times New Roman"/>
          <w:sz w:val="28"/>
          <w:szCs w:val="28"/>
        </w:rPr>
        <w:t>Красную площадь</w:t>
      </w:r>
      <w:r w:rsidRPr="00584D37">
        <w:rPr>
          <w:rFonts w:ascii="Times New Roman" w:hAnsi="Times New Roman" w:cs="Times New Roman"/>
          <w:sz w:val="28"/>
          <w:szCs w:val="28"/>
          <w:shd w:val="clear" w:color="auto" w:fill="FFFFFF"/>
        </w:rPr>
        <w:t> высажены в строгие квадраты розовые кусты самых разных сортов. Клумбы разделяет зеленый газон, поэтому Долина напоминает цветную шахматную доску. Десятки тысяч туристов приезжают в Национальный парк «Кисловодский» именно летом, чтобы увидеть красивый цветочный парад, почувствовать магию и волшебный аромат этого розового моря.</w:t>
      </w:r>
    </w:p>
    <w:p w:rsidR="00FE2833" w:rsidRPr="00584D37" w:rsidRDefault="00FE2833" w:rsidP="00584D37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E2833" w:rsidRPr="00584D37" w:rsidRDefault="00FE2833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Слайд № 31.</w:t>
      </w:r>
    </w:p>
    <w:p w:rsidR="0078238E" w:rsidRPr="00584D37" w:rsidRDefault="0078238E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Получасовая дорога от Кисловодска считается самой красивой во всем Приэльбрусье: неповторимые пейзажи с видом на Кавказский хребет и гору Эльбрус будут сопровождать вас в течение всей поездки.</w:t>
      </w:r>
    </w:p>
    <w:p w:rsidR="0078238E" w:rsidRPr="00584D37" w:rsidRDefault="0078238E" w:rsidP="00584D3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По количеству различных по составу и свойствам нарзанных и серебряных источников, расположенных в одном месте, экопарк "Долина Нарзанов" не имеет аналогов в мире.</w:t>
      </w:r>
    </w:p>
    <w:p w:rsidR="0078238E" w:rsidRPr="00584D37" w:rsidRDefault="0078238E" w:rsidP="00584D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Экопарк обладает удивительным по красоте природным ландшафтом и целебным горным климатом. Здесь соседствуют горные реки, субальпийские луга, лесные массивы.</w:t>
      </w:r>
    </w:p>
    <w:p w:rsidR="0078238E" w:rsidRPr="00584D37" w:rsidRDefault="0078238E" w:rsidP="00584D3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Благодаря мягкому климату походы и экскурсии по парку можно проводить в любое время года. Маршрут пересекает реку Хасаут по пешеходным мостам семь раз, и проходит через источники родниковой воды. На своем пути вы встретите места отдыха, стоянки, туалеты. Парк не оставит равнодушным даже заядлых туристов и порадует гостей удивительными видами и неповторимыми пейзажами.</w:t>
      </w:r>
    </w:p>
    <w:p w:rsidR="00906F20" w:rsidRPr="00584D37" w:rsidRDefault="00906F20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06F20" w:rsidRPr="00584D37" w:rsidRDefault="00906F20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32,33.</w:t>
      </w:r>
    </w:p>
    <w:p w:rsidR="006A784A" w:rsidRPr="00584D37" w:rsidRDefault="00906F20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Образ орла является официальным символом Кавминвод. В одной из местных легенд говорится об орле, ужаленном ядовитой змеёй и излечившимся от неминуемой гибели в струе чудодейственного источника на горе Горячей. К </w:t>
      </w:r>
      <w:r w:rsidRPr="00584D37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тому же закреплению ассоциации «орёл – вода» способствовало то, что на латыни эти слова созвучны: "aqua" (вода) и "aquila" (орел).</w:t>
      </w:r>
    </w:p>
    <w:p w:rsidR="006A784A" w:rsidRPr="00584D37" w:rsidRDefault="006A784A" w:rsidP="00584D3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В основе сюжета скульптурной композиции «Орел, терзающий змею», лежала горская легенда, о том, как змея укусила орла. Умирая, тот подполз к целебному источнику, попил воды, смочил ею раны, и силы вернулись к нему. Взмыл орел вверх, увидел змею, бросился на нее и стал терзать. Таким образом, Орел – стал олицетворением силы Кавказских Минеральных Вод, а змея – олицетворяла хвори и болезни, побеждаемые лечебными водами. По этому эскизу скульптором Л.К.Шодким была выполнена первая скульптура Орла, которая и была установлена 1 мая 1901 году. Теперь это дата рождения символа КавМинВод. </w:t>
      </w:r>
    </w:p>
    <w:p w:rsidR="006A784A" w:rsidRPr="00584D37" w:rsidRDefault="006A784A" w:rsidP="00584D3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Установлен Орел был в месте первого открытого в Пятигорске горячего источника минеральной лечебной воды, с которого началась вся история города.</w:t>
      </w:r>
    </w:p>
    <w:p w:rsidR="006A784A" w:rsidRPr="00584D37" w:rsidRDefault="006A784A" w:rsidP="00584D3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Под Орлом можно заметить щель, из которой и вытекали термальные минеральные воды. Здесь же видны остатки ванны, выдолбленной солдатами Константиногорской крепости в конце 18 века (см. История Пятигорска). Осмотрите сероватые горные породы – это травертин – камень, образованный от натека минеральной воды. Вода постепенно испарялась, а соли откладывались. Вся гора Горячая намыта таким образом за миллионы лет.</w:t>
      </w:r>
    </w:p>
    <w:p w:rsidR="00E850F1" w:rsidRPr="00584D37" w:rsidRDefault="00E850F1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06F20" w:rsidRPr="00584D37" w:rsidRDefault="00E850F1" w:rsidP="00584D3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4D37">
        <w:rPr>
          <w:rFonts w:ascii="Times New Roman" w:hAnsi="Times New Roman" w:cs="Times New Roman"/>
          <w:b/>
          <w:sz w:val="28"/>
          <w:szCs w:val="28"/>
        </w:rPr>
        <w:t>Слайд № 34.</w:t>
      </w:r>
    </w:p>
    <w:p w:rsidR="00D56FF6" w:rsidRPr="00584D37" w:rsidRDefault="00D56FF6" w:rsidP="00584D3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Фонтан на Перспективном Ставрополя (на Владимирской площади) — самый крупный светомузыкальный фонтан города. Фонтан был открыт ко дню города, в сентябре 2018 года. На торжественной церемонии открытия присутствовало более 50 тысяч зрителей. Новая городская достопримечательность была создана совместными усилиями трех стран — России, Украины и Италии. Фонтан был построен в рамках федерального проекта «Комфортная городская среда» компанией «ФонтанГрад.»</w:t>
      </w:r>
    </w:p>
    <w:p w:rsidR="00D56FF6" w:rsidRPr="00584D37" w:rsidRDefault="00D56FF6" w:rsidP="00584D3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Высота водных струй фонтана на Владимирской площади — 30 метров (это равняется высоте дома в 10 этажей). Диаметр водной чаши — 38 метров.</w:t>
      </w:r>
    </w:p>
    <w:p w:rsidR="00D56FF6" w:rsidRPr="00584D37" w:rsidRDefault="00D56FF6" w:rsidP="00584D3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Мраморно-гранитная чаша фонтана окружена скульптурными композициями (каждая высотой 3 метра), олицетворяющими 8 федеральных округов РФ. Поэтому конструкцию нередко именуют «Фонтан „Россия“/„Российский“ в Ставрополе». Для удобного наблюдения за шоу установлены специальные смотровые площадки и места для фотоснимков. Помимо основной чаши классической формы, на площади оборудовано 4 сухих фонтана.</w:t>
      </w:r>
    </w:p>
    <w:p w:rsidR="001132E3" w:rsidRPr="00584D37" w:rsidRDefault="001132E3" w:rsidP="00584D3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Слайд № 35.</w:t>
      </w:r>
    </w:p>
    <w:p w:rsidR="00DC5217" w:rsidRPr="00584D37" w:rsidRDefault="00DC5217" w:rsidP="00584D3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Парк был создан на основе Круглого леса Ставропольского лесного хозяйства. Изначально лес занимал площадь около 246 га. В 1973 году решением Совета </w:t>
      </w: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Министров республики передали 215 га леса в земельный фонд города под строительство парка отдыха и культуры.</w:t>
      </w:r>
    </w:p>
    <w:p w:rsidR="00DC5217" w:rsidRPr="00584D37" w:rsidRDefault="00DC5217" w:rsidP="00584D3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строительства парка был составлен в 1975 году, а в 1979-1980 годах проведена первая очередь его строительства. Парк был назван в честь 35-летней годовщины Победы над фашизмом.</w:t>
      </w:r>
    </w:p>
    <w:p w:rsidR="002B28AC" w:rsidRPr="00584D37" w:rsidRDefault="002B28AC" w:rsidP="00584D3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2021 году Ил-18 из ставропольского парка Победы исполнилось 60 лет. Многим он известен благодаря одиозному кафе «Лайнер», однако история самолёта куда глубже. Об этом — в материале «Победы26».</w:t>
      </w:r>
    </w:p>
    <w:p w:rsidR="002B28AC" w:rsidRPr="00584D37" w:rsidRDefault="002B28AC" w:rsidP="00584D3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Ил-18 — во многом уникальный самолёт. Это первая в СССР модель, изначально спроектированная для перевозки пассажиров. Всего выпустили около 500 таких лайнеров. До этого такие аппараты были, по сути, глубокими модификациями военных воздушных судов.</w:t>
      </w:r>
    </w:p>
    <w:p w:rsidR="002B28AC" w:rsidRPr="00584D37" w:rsidRDefault="002B28AC" w:rsidP="00584D3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Неудивительно, что с расцветом реактивной авиации лайнер стал одним из самых распространённых авиапамятников в стране.</w:t>
      </w:r>
    </w:p>
    <w:p w:rsidR="002B28AC" w:rsidRPr="00584D37" w:rsidRDefault="002B28AC" w:rsidP="00584D3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Ставропольский Ил-18 с бортовым номером СССР-75767 выпустили в 1961 году на московском машиностроительном заводе «Знамя». Самолёт относился к самой массовой модификации Ил-18В. За всё время производства собрали 335 таких бортов.</w:t>
      </w:r>
    </w:p>
    <w:p w:rsidR="002B28AC" w:rsidRPr="00584D37" w:rsidRDefault="002B28AC" w:rsidP="00584D3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Первым местом службы Ил-18 СССР-75767 стал московский аэропорт «Внуково». Однако уже в 1962 году судно отправилось в Закавказье, в армянский авиаотряд.</w:t>
      </w:r>
    </w:p>
    <w:p w:rsidR="002B28AC" w:rsidRPr="00584D37" w:rsidRDefault="002B28AC" w:rsidP="00584D3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37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 на этом лайнере в 1965 году с визитом в Армению прибыла первая в мире женщина-космонавт Валентина Терешкова. Сохранился исторический снимок, где они с мужем Андрияном Николаевым стоят у хвостовой части в ереванском аэропорту.</w:t>
      </w:r>
    </w:p>
    <w:p w:rsidR="002C1A6E" w:rsidRPr="00584D37" w:rsidRDefault="002C1A6E" w:rsidP="00584D37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56FF6" w:rsidRPr="00584D37" w:rsidRDefault="002B28AC" w:rsidP="00584D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84D37">
        <w:rPr>
          <w:rFonts w:ascii="Times New Roman" w:hAnsi="Times New Roman" w:cs="Times New Roman"/>
          <w:sz w:val="28"/>
          <w:szCs w:val="28"/>
        </w:rPr>
        <w:t>Вот и подошло к концу наше путешествие, по нашему дорогому, родному, Всеми любимому Ставрополью!!!</w:t>
      </w:r>
    </w:p>
    <w:sectPr w:rsidR="00D56FF6" w:rsidRPr="00584D37" w:rsidSect="000F0AF1">
      <w:footerReference w:type="default" r:id="rId4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445" w:rsidRDefault="00B93445" w:rsidP="000F0AF1">
      <w:pPr>
        <w:spacing w:after="0" w:line="240" w:lineRule="auto"/>
      </w:pPr>
      <w:r>
        <w:separator/>
      </w:r>
    </w:p>
  </w:endnote>
  <w:endnote w:type="continuationSeparator" w:id="0">
    <w:p w:rsidR="00B93445" w:rsidRDefault="00B93445" w:rsidP="000F0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91622"/>
      <w:docPartObj>
        <w:docPartGallery w:val="Page Numbers (Bottom of Page)"/>
        <w:docPartUnique/>
      </w:docPartObj>
    </w:sdtPr>
    <w:sdtEndPr/>
    <w:sdtContent>
      <w:p w:rsidR="000F0AF1" w:rsidRDefault="003F4ABB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418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F0AF1" w:rsidRDefault="000F0A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445" w:rsidRDefault="00B93445" w:rsidP="000F0AF1">
      <w:pPr>
        <w:spacing w:after="0" w:line="240" w:lineRule="auto"/>
      </w:pPr>
      <w:r>
        <w:separator/>
      </w:r>
    </w:p>
  </w:footnote>
  <w:footnote w:type="continuationSeparator" w:id="0">
    <w:p w:rsidR="00B93445" w:rsidRDefault="00B93445" w:rsidP="000F0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85755"/>
    <w:rsid w:val="000209E0"/>
    <w:rsid w:val="000D6E29"/>
    <w:rsid w:val="000F0AF1"/>
    <w:rsid w:val="000F44EC"/>
    <w:rsid w:val="001132E3"/>
    <w:rsid w:val="0016168A"/>
    <w:rsid w:val="0019502C"/>
    <w:rsid w:val="00197640"/>
    <w:rsid w:val="001D7B11"/>
    <w:rsid w:val="001F5CEF"/>
    <w:rsid w:val="002047B8"/>
    <w:rsid w:val="00212E78"/>
    <w:rsid w:val="00285DC0"/>
    <w:rsid w:val="002B28AC"/>
    <w:rsid w:val="002C1A6E"/>
    <w:rsid w:val="002C3635"/>
    <w:rsid w:val="00360F22"/>
    <w:rsid w:val="00383DB2"/>
    <w:rsid w:val="0038531F"/>
    <w:rsid w:val="003B0B57"/>
    <w:rsid w:val="003C16E9"/>
    <w:rsid w:val="003C3669"/>
    <w:rsid w:val="003F4ABB"/>
    <w:rsid w:val="004224F2"/>
    <w:rsid w:val="004512A8"/>
    <w:rsid w:val="00473AB4"/>
    <w:rsid w:val="0048330F"/>
    <w:rsid w:val="004B577E"/>
    <w:rsid w:val="0050294D"/>
    <w:rsid w:val="00570FE0"/>
    <w:rsid w:val="00584D37"/>
    <w:rsid w:val="0064670B"/>
    <w:rsid w:val="00653C34"/>
    <w:rsid w:val="00685D8F"/>
    <w:rsid w:val="006A784A"/>
    <w:rsid w:val="00705D43"/>
    <w:rsid w:val="00713069"/>
    <w:rsid w:val="007314A4"/>
    <w:rsid w:val="00744182"/>
    <w:rsid w:val="0075692D"/>
    <w:rsid w:val="007638B1"/>
    <w:rsid w:val="00764D79"/>
    <w:rsid w:val="007758F5"/>
    <w:rsid w:val="00780760"/>
    <w:rsid w:val="00782237"/>
    <w:rsid w:val="0078238E"/>
    <w:rsid w:val="007A1C1D"/>
    <w:rsid w:val="007E6029"/>
    <w:rsid w:val="007F07BD"/>
    <w:rsid w:val="0083186E"/>
    <w:rsid w:val="0083535D"/>
    <w:rsid w:val="00854BF9"/>
    <w:rsid w:val="00906F20"/>
    <w:rsid w:val="009223FB"/>
    <w:rsid w:val="009306F2"/>
    <w:rsid w:val="009425A3"/>
    <w:rsid w:val="009653C9"/>
    <w:rsid w:val="0097020B"/>
    <w:rsid w:val="009A756C"/>
    <w:rsid w:val="00A37E4A"/>
    <w:rsid w:val="00A44415"/>
    <w:rsid w:val="00A53981"/>
    <w:rsid w:val="00A545D0"/>
    <w:rsid w:val="00A64213"/>
    <w:rsid w:val="00A9488F"/>
    <w:rsid w:val="00AC7C50"/>
    <w:rsid w:val="00AF4446"/>
    <w:rsid w:val="00B15582"/>
    <w:rsid w:val="00B21D3E"/>
    <w:rsid w:val="00B37F9D"/>
    <w:rsid w:val="00B72CAC"/>
    <w:rsid w:val="00B93445"/>
    <w:rsid w:val="00BC7F09"/>
    <w:rsid w:val="00CC4CFE"/>
    <w:rsid w:val="00D56FF6"/>
    <w:rsid w:val="00D77C98"/>
    <w:rsid w:val="00D820A2"/>
    <w:rsid w:val="00D85755"/>
    <w:rsid w:val="00DC5217"/>
    <w:rsid w:val="00E75C23"/>
    <w:rsid w:val="00E850F1"/>
    <w:rsid w:val="00EF2B1F"/>
    <w:rsid w:val="00F070BC"/>
    <w:rsid w:val="00F16B56"/>
    <w:rsid w:val="00F33F57"/>
    <w:rsid w:val="00F365A4"/>
    <w:rsid w:val="00F959BD"/>
    <w:rsid w:val="00FB46DC"/>
    <w:rsid w:val="00FD3CD1"/>
    <w:rsid w:val="00FD58E8"/>
    <w:rsid w:val="00FE28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69B29"/>
  <w15:docId w15:val="{F6300FD7-36B9-4578-B789-624C3E5D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02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54BF9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58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0F0A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0F0AF1"/>
  </w:style>
  <w:style w:type="paragraph" w:styleId="a7">
    <w:name w:val="footer"/>
    <w:basedOn w:val="a"/>
    <w:link w:val="a8"/>
    <w:uiPriority w:val="99"/>
    <w:unhideWhenUsed/>
    <w:rsid w:val="000F0A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F0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004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2256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0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0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5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6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57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42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9581322">
                                                  <w:marLeft w:val="0"/>
                                                  <w:marRight w:val="0"/>
                                                  <w:marTop w:val="9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3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43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460549">
                                                  <w:marLeft w:val="0"/>
                                                  <w:marRight w:val="0"/>
                                                  <w:marTop w:val="9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96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1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515652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5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1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390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403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891429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101901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1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7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37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8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9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69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513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602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7187490">
                                                  <w:marLeft w:val="0"/>
                                                  <w:marRight w:val="0"/>
                                                  <w:marTop w:val="9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9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34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8991846">
                                                  <w:marLeft w:val="0"/>
                                                  <w:marRight w:val="0"/>
                                                  <w:marTop w:val="9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19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657077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83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48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49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85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323296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285587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4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4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1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3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1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78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0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52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246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0385459">
                                                  <w:marLeft w:val="0"/>
                                                  <w:marRight w:val="0"/>
                                                  <w:marTop w:val="9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36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293066">
                                                  <w:marLeft w:val="0"/>
                                                  <w:marRight w:val="0"/>
                                                  <w:marTop w:val="9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9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913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648124">
          <w:marLeft w:val="0"/>
          <w:marRight w:val="0"/>
          <w:marTop w:val="75"/>
          <w:marBottom w:val="330"/>
          <w:divBdr>
            <w:top w:val="none" w:sz="0" w:space="0" w:color="auto"/>
            <w:left w:val="single" w:sz="18" w:space="23" w:color="EF4341"/>
            <w:bottom w:val="none" w:sz="0" w:space="0" w:color="auto"/>
            <w:right w:val="none" w:sz="0" w:space="0" w:color="auto"/>
          </w:divBdr>
        </w:div>
      </w:divsChild>
    </w:div>
    <w:div w:id="1219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50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3702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7997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33343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098595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83172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57245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11493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407392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6328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323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2825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73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24" w:color="EAECF0"/>
            <w:bottom w:val="none" w:sz="0" w:space="0" w:color="auto"/>
            <w:right w:val="none" w:sz="0" w:space="0" w:color="auto"/>
          </w:divBdr>
          <w:divsChild>
            <w:div w:id="2101756784">
              <w:marLeft w:val="0"/>
              <w:marRight w:val="48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08446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95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5420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24" w:color="EAECF0"/>
            <w:bottom w:val="none" w:sz="0" w:space="0" w:color="auto"/>
            <w:right w:val="none" w:sz="0" w:space="0" w:color="auto"/>
          </w:divBdr>
          <w:divsChild>
            <w:div w:id="1432315122">
              <w:marLeft w:val="0"/>
              <w:marRight w:val="48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A2%D0%B8%D0%BD%D0%BA%D1%82%D1%83%D1%80%D1%8B" TargetMode="External"/><Relationship Id="rId18" Type="http://schemas.openxmlformats.org/officeDocument/2006/relationships/hyperlink" Target="https://ru.wikipedia.org/wiki/%D0%A1%D0%B5%D1%80%D0%B5%D0%B1%D1%80%D0%BE_(%D0%B3%D0%B5%D1%80%D0%B0%D0%BB%D1%8C%D0%B4%D0%B8%D0%BA%D0%B0)" TargetMode="External"/><Relationship Id="rId26" Type="http://schemas.openxmlformats.org/officeDocument/2006/relationships/hyperlink" Target="https://ru.wikipedia.org/w/index.php?title=%D0%A1%D1%82%D0%B0%D0%B2%D1%80%D0%BE%D0%BF%D0%BE%D0%BB%D1%8C%D1%81%D0%BA%D0%B0%D1%8F_(%D0%BA%D1%80%D0%B5%D0%BF%D0%BE%D1%81%D1%82%D1%8C)&amp;action=edit&amp;redlink=1" TargetMode="External"/><Relationship Id="rId39" Type="http://schemas.openxmlformats.org/officeDocument/2006/relationships/hyperlink" Target="https://ru.wikipedia.org/wiki/%D0%9D%D0%B0%D0%B4%D0%B5%D0%B6%D0%B4%D0%B8%D0%BD%D1%81%D0%BA%D0%B8%D0%B9_%D1%81%D0%B5%D0%BB%D1%8C%D1%81%D0%BE%D0%B2%D0%B5%D1%82_(%D0%A1%D1%82%D0%B0%D0%B2%D1%80%D0%BE%D0%BF%D0%BE%D0%BB%D1%8C%D1%81%D0%BA%D0%B8%D0%B9_%D0%BA%D1%80%D0%B0%D0%B9)" TargetMode="External"/><Relationship Id="rId21" Type="http://schemas.openxmlformats.org/officeDocument/2006/relationships/hyperlink" Target="https://ru.wikipedia.org/wiki/%D0%9D%D0%B0%D0%B4%D0%B5%D0%B6%D0%B4%D0%B0_(%D0%A8%D0%BF%D0%B0%D0%BA%D0%BE%D0%B2%D1%81%D0%BA%D0%B8%D0%B9_%D1%80%D0%B0%D0%B9%D0%BE%D0%BD)" TargetMode="External"/><Relationship Id="rId34" Type="http://schemas.openxmlformats.org/officeDocument/2006/relationships/hyperlink" Target="https://ru.wikipedia.org/wiki/%D0%9D%D0%B0%D0%B4%D0%B5%D0%B6%D0%B4%D0%B0_(%D0%A8%D0%BF%D0%B0%D0%BA%D0%BE%D0%B2%D1%81%D0%BA%D0%B8%D0%B9_%D1%80%D0%B0%D0%B9%D0%BE%D0%BD)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ru.wikipedia.org/wiki/%D0%A9%D0%B8%D1%82_(%D0%B3%D0%B5%D1%80%D0%B0%D0%BB%D1%8C%D0%B4%D0%B8%D0%BA%D0%B0)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9B%D0%B0%D0%B7%D1%83%D1%80%D1%8C_(%D0%B3%D0%B5%D1%80%D0%B0%D0%BB%D1%8C%D0%B4%D0%B8%D0%BA%D0%B0)" TargetMode="External"/><Relationship Id="rId20" Type="http://schemas.openxmlformats.org/officeDocument/2006/relationships/hyperlink" Target="https://ru.wikipedia.org/wiki/%D0%9F%D1%83%D1%80%D0%BF%D1%83%D1%80_(%D0%B3%D0%B5%D1%80%D0%B0%D0%BB%D1%8C%D0%B4%D0%B8%D0%BA%D0%B0)" TargetMode="External"/><Relationship Id="rId29" Type="http://schemas.openxmlformats.org/officeDocument/2006/relationships/hyperlink" Target="https://ru.wikipedia.org/wiki/%D0%A1%D0%B5%D0%B2%D0%B5%D1%80%D0%BD%D1%8B%D0%B9_%D0%9A%D0%B0%D0%B2%D0%BA%D0%B0%D0%B7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%D0%93%D0%BB%D0%B0%D1%81%D0%BD%D1%8B%D0%B9_%D0%B3%D0%B5%D1%80%D0%B1" TargetMode="External"/><Relationship Id="rId24" Type="http://schemas.openxmlformats.org/officeDocument/2006/relationships/hyperlink" Target="https://ru.wikipedia.org/wiki/%D0%95%D0%BA%D0%B0%D1%82%D0%B5%D1%80%D0%B8%D0%BD%D0%B0_II" TargetMode="External"/><Relationship Id="rId32" Type="http://schemas.openxmlformats.org/officeDocument/2006/relationships/hyperlink" Target="https://ru.wikipedia.org/wiki/%D0%9D%D0%B0%D0%B4%D0%B5%D0%B6%D0%B4%D0%B0_(%D0%A8%D0%BF%D0%B0%D0%BA%D0%BE%D0%B2%D1%81%D0%BA%D0%B8%D0%B9_%D1%80%D0%B0%D0%B9%D0%BE%D0%BD)" TargetMode="External"/><Relationship Id="rId37" Type="http://schemas.openxmlformats.org/officeDocument/2006/relationships/hyperlink" Target="https://ru.wikipedia.org/wiki/%D0%A1%D0%B5%D0%B2%D0%B5%D1%80%D0%BE-%D0%9A%D0%B0%D0%B2%D0%BA%D0%B0%D0%B7%D1%81%D0%BA%D0%B8%D0%B9_%D0%BA%D1%80%D0%B0%D0%B9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ru.wikipedia.org/wiki/%D0%97%D0%BE%D0%BB%D0%BE%D1%82%D0%BE_(%D0%B3%D0%B5%D1%80%D0%B0%D0%BB%D1%8C%D0%B4%D0%B8%D0%BA%D0%B0)" TargetMode="External"/><Relationship Id="rId23" Type="http://schemas.openxmlformats.org/officeDocument/2006/relationships/hyperlink" Target="https://ru.wikipedia.org/wiki/%D0%9A%D1%83%D1%80%D1%81%D0%BA%D0%BE%D0%B5_%D0%BD%D0%B0%D0%BC%D0%B5%D1%81%D1%82%D0%BD%D0%B8%D1%87%D0%B5%D1%81%D1%82%D0%B2%D0%BE" TargetMode="External"/><Relationship Id="rId28" Type="http://schemas.openxmlformats.org/officeDocument/2006/relationships/hyperlink" Target="https://ru.wikipedia.org/wiki/%D0%9D%D0%B0%D0%B4%D0%B5%D0%B6%D0%B4%D0%B0_(%D0%A8%D0%BF%D0%B0%D0%BA%D0%BE%D0%B2%D1%81%D0%BA%D0%B8%D0%B9_%D1%80%D0%B0%D0%B9%D0%BE%D0%BD)" TargetMode="External"/><Relationship Id="rId36" Type="http://schemas.openxmlformats.org/officeDocument/2006/relationships/hyperlink" Target="https://ru.wikipedia.org/wiki/%D0%92%D0%B0%D1%81%D0%B8%D0%BB%D0%B8%D0%B9_%D0%91%D0%BE%D1%81%D0%BE%D0%BD%D0%BE%D0%B3%D0%B8%D0%B9" TargetMode="External"/><Relationship Id="rId10" Type="http://schemas.openxmlformats.org/officeDocument/2006/relationships/hyperlink" Target="https://ru.wikipedia.org/wiki/%D0%9D%D0%B8%D0%BC%D0%B1" TargetMode="External"/><Relationship Id="rId19" Type="http://schemas.openxmlformats.org/officeDocument/2006/relationships/hyperlink" Target="https://ru.wikipedia.org/wiki/%D0%A7%D0%B5%D1%80%D0%B2%D0%BB%D0%B5%D0%BD%D1%8C" TargetMode="External"/><Relationship Id="rId31" Type="http://schemas.openxmlformats.org/officeDocument/2006/relationships/hyperlink" Target="https://ru.wikipedia.org/wiki/%D0%9F%D0%B5%D0%BB%D0%B0%D0%B3%D0%B8%D0%B0%D0%B4%D0%B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C%D0%B8%D1%85%D0%B0%D0%B8%D0%BB_(%D0%B0%D1%80%D1%85%D0%B0%D0%BD%D0%B3%D0%B5%D0%BB)" TargetMode="External"/><Relationship Id="rId14" Type="http://schemas.openxmlformats.org/officeDocument/2006/relationships/hyperlink" Target="https://ru.wikipedia.org/wiki/%D0%93%D0%B5%D1%80%D0%B1%D0%BE%D0%B2%D1%8B%D0%B5_%D1%84%D0%B8%D0%B3%D1%83%D1%80%D1%8B" TargetMode="External"/><Relationship Id="rId22" Type="http://schemas.openxmlformats.org/officeDocument/2006/relationships/hyperlink" Target="https://ru.wikipedia.org/wiki/%D0%9E%D0%B4%D0%BD%D0%BE%D0%B4%D0%B2%D0%BE%D1%80%D1%86%D1%8B" TargetMode="External"/><Relationship Id="rId27" Type="http://schemas.openxmlformats.org/officeDocument/2006/relationships/hyperlink" Target="https://ru.wikipedia.org/wiki/%D0%9D%D0%B0%D0%B4%D0%B5%D0%B6%D0%B4%D0%B0_(%D0%A8%D0%BF%D0%B0%D0%BA%D0%BE%D0%B2%D1%81%D0%BA%D0%B8%D0%B9_%D1%80%D0%B0%D0%B9%D0%BE%D0%BD)" TargetMode="External"/><Relationship Id="rId30" Type="http://schemas.openxmlformats.org/officeDocument/2006/relationships/hyperlink" Target="https://ru.wikipedia.org/wiki/%D0%9C%D0%B8%D1%85%D0%B0%D0%B9%D0%BB%D0%BE%D0%B2%D1%81%D0%BA_(%D0%A1%D1%82%D0%B0%D0%B2%D1%80%D0%BE%D0%BF%D0%BE%D0%BB%D1%8C%D1%81%D0%BA%D0%B8%D0%B9_%D0%BA%D1%80%D0%B0%D0%B9)" TargetMode="External"/><Relationship Id="rId35" Type="http://schemas.openxmlformats.org/officeDocument/2006/relationships/hyperlink" Target="https://ru.wikipedia.org/wiki/%D0%9D%D0%B0%D0%B4%D0%B5%D0%B6%D0%B4%D0%B0_(%D0%A8%D0%BF%D0%B0%D0%BA%D0%BE%D0%B2%D1%81%D0%BA%D0%B8%D0%B9_%D1%80%D0%B0%D0%B9%D0%BE%D0%BD)" TargetMode="External"/><Relationship Id="rId8" Type="http://schemas.openxmlformats.org/officeDocument/2006/relationships/hyperlink" Target="https://ru.wikipedia.org/wiki/%D0%9A%D1%80%D0%B5%D1%81%D1%82_(%D0%B3%D0%B5%D1%80%D0%B0%D0%BB%D1%8C%D0%B4%D0%B8%D0%BA%D0%B0)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u.wikipedia.org/wiki/%D0%9D%D0%B5%D0%B1%D0%B5%D1%81%D0%BD%D0%BE%D0%B5_%D0%B2%D0%BE%D0%B8%D0%BD%D1%81%D1%82%D0%B2%D0%BE" TargetMode="External"/><Relationship Id="rId17" Type="http://schemas.openxmlformats.org/officeDocument/2006/relationships/hyperlink" Target="https://ru.wikipedia.org/wiki/%D0%91%D0%BE%D0%B3%D0%BE%D1%80%D0%BE%D0%B4%D0%B8%D1%86%D0%B0" TargetMode="External"/><Relationship Id="rId25" Type="http://schemas.openxmlformats.org/officeDocument/2006/relationships/hyperlink" Target="https://ru.wikipedia.org/wiki/%D0%90%D0%B7%D0%BE%D0%B2%D0%BE-%D0%9C%D0%BE%D0%B7%D0%B4%D0%BE%D0%BA%D1%81%D0%BA%D0%B0%D1%8F_%D1%83%D0%BA%D1%80%D0%B5%D0%BF%D0%BB%D1%91%D0%BD%D0%BD%D0%B0%D1%8F_%D0%BB%D0%B8%D0%BD%D0%B8%D1%8F" TargetMode="External"/><Relationship Id="rId33" Type="http://schemas.openxmlformats.org/officeDocument/2006/relationships/hyperlink" Target="https://ru.wikipedia.org/wiki/%D0%9F%D1%80%D0%BE%D0%B7%D1%80%D0%B8%D1%82%D0%B5%D0%BB%D0%B5%D0%B2,_%D0%93%D1%80%D0%B8%D0%B3%D0%BE%D1%80%D0%B8%D0%B9_%D0%9D%D0%B8%D0%BA%D0%BE%D0%BB%D0%B0%D0%B5%D0%B2%D0%B8%D1%87" TargetMode="External"/><Relationship Id="rId38" Type="http://schemas.openxmlformats.org/officeDocument/2006/relationships/hyperlink" Target="https://ru.wikipedia.org/wiki/%D0%9E%D0%BA%D0%BA%D1%83%D0%BF%D0%B0%D1%86%D0%B8%D1%8F_%D1%82%D0%B5%D1%80%D1%80%D0%B8%D1%82%D0%BE%D1%80%D0%B8%D0%B8_%D0%A1%D0%A1%D0%A1%D0%A0_%D0%B2%D0%BE%D0%B9%D1%81%D0%BA%D0%B0%D0%BC%D0%B8_%D0%A2%D1%80%D0%B5%D1%82%D1%8C%D0%B5%D0%B3%D0%BE_%D1%80%D0%B5%D0%B9%D1%85%D0%B0_%D0%B8_%D0%B5%D0%B3%D0%BE_%D1%81%D0%BE%D1%8E%D0%B7%D0%BD%D0%B8%D0%BA%D0%BE%D0%B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10</Pages>
  <Words>4241</Words>
  <Characters>24179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</dc:creator>
  <cp:keywords/>
  <dc:description/>
  <cp:lastModifiedBy>Met Blox</cp:lastModifiedBy>
  <cp:revision>78</cp:revision>
  <dcterms:created xsi:type="dcterms:W3CDTF">2023-09-02T11:04:00Z</dcterms:created>
  <dcterms:modified xsi:type="dcterms:W3CDTF">2024-01-29T16:44:00Z</dcterms:modified>
</cp:coreProperties>
</file>