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E71D8" w:rsidP="004F5B7F">
      <w:pPr>
        <w:pStyle w:val="Heading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Heading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Heading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</w:rPr>
        <w:drawing>
          <wp:inline distT="0" distB="0" distL="0" distR="0" wp14:anchorId="781CD1A2" wp14:editId="04A33D46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 wp14:anchorId="3F8F0A12" wp14:editId="6D821FD7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Heading2"/>
      </w:pPr>
      <w:r>
        <w:lastRenderedPageBreak/>
        <w:t>Combinations Count</w:t>
      </w:r>
    </w:p>
    <w:p w:rsidR="00AE47D2" w:rsidRDefault="00AE47D2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D36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D240" wp14:editId="52C3C5E1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350" cy="102171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a16="http://schemas.microsoft.com/office/drawing/2014/main" xmlns:lc="http://schemas.openxmlformats.org/drawingml/2006/lockedCanvas" id="{CD058307-E411-415F-8DB6-344E360DA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5D9" w:rsidRPr="00D365D9" w:rsidRDefault="003A4375" w:rsidP="00D36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  <w:lang w:val="bg-BG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!k!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9D240" id="Rectangle 12" o:spid="_x0000_s1026" style="position:absolute;margin-left:-3.1pt;margin-top:48.2pt;width:190.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" filled="f" stroked="f">
                <v:textbox style="mso-fit-shape-to-text:t">
                  <w:txbxContent>
                    <w:p w:rsidR="00D365D9" w:rsidRPr="00D365D9" w:rsidRDefault="003A4375" w:rsidP="00D365D9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!k!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365D9">
        <w:t xml:space="preserve">Do you remember the Pascal’s triangle we built in one previous </w:t>
      </w:r>
      <w:r>
        <w:t>lection?</w:t>
      </w:r>
      <w:r w:rsidR="00D365D9">
        <w:t xml:space="preserve"> </w:t>
      </w:r>
      <w:r>
        <w:t xml:space="preserve">The values that the triangle holds are the so called binomial coefficients.  Binomial </w:t>
      </w:r>
      <w:r w:rsidRPr="00AE47D2">
        <w:t>coefficients (r</w:t>
      </w:r>
      <w:r w:rsidRPr="00AE47D2">
        <w:rPr>
          <w:rFonts w:cs="Arial"/>
          <w:color w:val="222222"/>
          <w:shd w:val="clear" w:color="auto" w:fill="FFFFFF"/>
        </w:rPr>
        <w:t>ead as "</w:t>
      </w:r>
      <w:r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Pr="00AE47D2">
        <w:rPr>
          <w:rFonts w:cs="Arial"/>
          <w:color w:val="222222"/>
          <w:shd w:val="clear" w:color="auto" w:fill="FFFFFF"/>
        </w:rPr>
        <w:t> choose </w:t>
      </w:r>
      <w:r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Pr="00AE47D2">
        <w:rPr>
          <w:rFonts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Heading3"/>
      </w:pPr>
      <w:r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Heading2"/>
      </w:pPr>
      <w:r>
        <w:rPr>
          <w:bCs/>
        </w:rPr>
        <w:t>Chocolates</w:t>
      </w:r>
    </w:p>
    <w:p w:rsidR="00315967" w:rsidRPr="00315967" w:rsidRDefault="00315967" w:rsidP="0031596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r w:rsidRPr="00315967">
        <w:rPr>
          <w:rFonts w:cs="Open Sans"/>
          <w:color w:val="000000"/>
          <w:szCs w:val="20"/>
        </w:rPr>
        <w:t>minimum.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</w:t>
      </w:r>
      <w:proofErr w:type="gramStart"/>
      <w:r>
        <w:rPr>
          <w:rFonts w:cs="Open Sans"/>
          <w:color w:val="000000"/>
          <w:szCs w:val="20"/>
        </w:rPr>
        <w:t xml:space="preserve">students </w:t>
      </w:r>
      <w:r>
        <w:rPr>
          <w:rFonts w:cs="Open Sans"/>
          <w:b/>
          <w:color w:val="000000"/>
          <w:szCs w:val="20"/>
        </w:rPr>
        <w:t xml:space="preserve"> m</w:t>
      </w:r>
      <w:proofErr w:type="gramEnd"/>
      <w:r>
        <w:rPr>
          <w:rFonts w:cs="Open Sans"/>
          <w:b/>
          <w:color w:val="000000"/>
          <w:szCs w:val="20"/>
        </w:rPr>
        <w:t>.</w:t>
      </w:r>
    </w:p>
    <w:p w:rsidR="00315967" w:rsidRDefault="00315967" w:rsidP="00A342C8"/>
    <w:tbl>
      <w:tblPr>
        <w:tblStyle w:val="TableGrid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315967" w:rsidP="00A342C8"/>
    <w:p w:rsidR="00D22A01" w:rsidRDefault="00D22A01" w:rsidP="00D22A01">
      <w:pPr>
        <w:pStyle w:val="Heading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</w:t>
      </w:r>
      <w:proofErr w:type="gramStart"/>
      <w:r>
        <w:rPr>
          <w:rFonts w:cs="Open Sans"/>
          <w:color w:val="000000"/>
          <w:szCs w:val="20"/>
        </w:rPr>
        <w:t>next  line</w:t>
      </w:r>
      <w:proofErr w:type="gramEnd"/>
      <w:r>
        <w:rPr>
          <w:rFonts w:cs="Open Sans"/>
          <w:color w:val="000000"/>
          <w:szCs w:val="20"/>
        </w:rPr>
        <w:t xml:space="preserve">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594C40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  <w:bookmarkStart w:id="0" w:name="_GoBack"/>
            <w:bookmarkEnd w:id="0"/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Heading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Paragraph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Heading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1 </w:t>
      </w:r>
      <w:proofErr w:type="spellStart"/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to n</w:t>
      </w:r>
      <w:proofErr w:type="spellEnd"/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Heading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proofErr w:type="spellStart"/>
      <w:r w:rsidRPr="00FD783F">
        <w:rPr>
          <w:b/>
        </w:rPr>
        <w:t>BigInteger</w:t>
      </w:r>
      <w:proofErr w:type="spellEnd"/>
      <w:r>
        <w:rPr>
          <w:b/>
          <w:lang w:val="bg-BG"/>
        </w:rPr>
        <w:t xml:space="preserve"> </w:t>
      </w:r>
      <w:r>
        <w:t xml:space="preserve">or </w:t>
      </w:r>
      <w:proofErr w:type="spellStart"/>
      <w:r>
        <w:rPr>
          <w:b/>
        </w:rPr>
        <w:t>BigDecimal</w:t>
      </w:r>
      <w:proofErr w:type="spellEnd"/>
      <w:r>
        <w:t xml:space="preserve"> classes for solving this problem.</w:t>
      </w:r>
    </w:p>
    <w:p w:rsidR="00D365D9" w:rsidRDefault="00D365D9" w:rsidP="00D365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594C40" w:rsidP="00DF178E">
            <w:pPr>
              <w:jc w:val="both"/>
            </w:pPr>
            <w:r w:rsidRPr="00594C40">
              <w:rPr>
                <w:rFonts w:ascii="Consolas" w:hAnsi="Consolas" w:cs="Consolas"/>
              </w:rPr>
              <w:t>3695388955727932769851328408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 xml:space="preserve">“(“, “)”, “/”, “.”, “-”, </w:t>
      </w:r>
      <w:proofErr w:type="gramStart"/>
      <w:r>
        <w:rPr>
          <w:b/>
        </w:rPr>
        <w:t>“ “</w:t>
      </w:r>
      <w:proofErr w:type="gramEnd"/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</w:t>
      </w:r>
      <w:proofErr w:type="gramStart"/>
      <w:r>
        <w:rPr>
          <w:b/>
        </w:rPr>
        <w:t>&gt;[</w:t>
      </w:r>
      <w:proofErr w:type="gramEnd"/>
      <w:r>
        <w:rPr>
          <w:b/>
        </w:rPr>
        <w:t>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Heading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Heading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594C40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375" w:rsidRDefault="003A4375" w:rsidP="008068A2">
      <w:pPr>
        <w:spacing w:after="0" w:line="240" w:lineRule="auto"/>
      </w:pPr>
      <w:r>
        <w:separator/>
      </w:r>
    </w:p>
  </w:endnote>
  <w:endnote w:type="continuationSeparator" w:id="0">
    <w:p w:rsidR="003A4375" w:rsidRDefault="003A43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EF" w:rsidRPr="00AC77AD" w:rsidRDefault="009879E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Pr="008C2B83" w:rsidRDefault="009879E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7E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7EC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8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79EF" w:rsidRPr="008C2B83" w:rsidRDefault="009879E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7E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7EC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79EF" w:rsidRDefault="009879E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9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79EF" w:rsidRDefault="009879E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79EF" w:rsidRDefault="009879E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0560EF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30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879EF" w:rsidRDefault="009879EF">
    <w:pPr>
      <w:pStyle w:val="Footer"/>
    </w:pPr>
  </w:p>
  <w:p w:rsidR="009879EF" w:rsidRPr="00AC77AD" w:rsidRDefault="009879E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375" w:rsidRDefault="003A4375" w:rsidP="008068A2">
      <w:pPr>
        <w:spacing w:after="0" w:line="240" w:lineRule="auto"/>
      </w:pPr>
      <w:r>
        <w:separator/>
      </w:r>
    </w:p>
  </w:footnote>
  <w:footnote w:type="continuationSeparator" w:id="0">
    <w:p w:rsidR="003A4375" w:rsidRDefault="003A43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EF" w:rsidRDefault="009879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F15A4A"/>
    <w:multiLevelType w:val="hybridMultilevel"/>
    <w:tmpl w:val="FCD63F00"/>
    <w:lvl w:ilvl="0" w:tplc="4796CD58">
      <w:start w:val="1"/>
      <w:numFmt w:val="decimal"/>
      <w:pStyle w:val="Heading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17ECD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375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4C40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362EF-97FE-437F-92E7-3A1987D9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B82D-69CD-48B7-9D7C-C58C4DF6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7370</TotalTime>
  <Pages>1</Pages>
  <Words>1379</Words>
  <Characters>7864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Elena Nikolova</cp:lastModifiedBy>
  <cp:revision>527</cp:revision>
  <cp:lastPrinted>2017-09-30T18:18:00Z</cp:lastPrinted>
  <dcterms:created xsi:type="dcterms:W3CDTF">2013-11-06T12:04:00Z</dcterms:created>
  <dcterms:modified xsi:type="dcterms:W3CDTF">2017-09-30T18:18:00Z</dcterms:modified>
  <cp:category>programming, education, software engineering, software development</cp:category>
</cp:coreProperties>
</file>