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36"/>
          <w:rtl w:val="0"/>
        </w:rPr>
        <w:t xml:space="preserve">Canal de Comunicação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Parte dedicada para comentários diversos do projeto.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10"/>
        <w:gridCol w:w="6840"/>
        <w:gridCol w:w="1110"/>
        <w:gridCol w:w="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NOME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COMENTÁRIO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Atenção! todos com foco na </w:t>
            </w:r>
            <w:r w:rsidRPr="00000000" w:rsidR="00000000" w:rsidDel="00000000">
              <w:rPr>
                <w:b w:val="1"/>
                <w:rtl w:val="0"/>
              </w:rPr>
              <w:t xml:space="preserve">segunda feira</w:t>
            </w:r>
            <w:r w:rsidRPr="00000000" w:rsidR="00000000" w:rsidDel="00000000">
              <w:rPr>
                <w:rtl w:val="0"/>
              </w:rPr>
              <w:t xml:space="preserve"> para fecharmos o cronograma macro e os requisitos para podermos delimitar o escopo do projeto.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02/03/13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 </w:t>
            </w:r>
            <w:r w:rsidRPr="00000000" w:rsidR="00000000" w:rsidDel="00000000">
              <w:rPr>
                <w:b w:val="1"/>
                <w:rtl w:val="0"/>
              </w:rPr>
              <w:t xml:space="preserve">status</w:t>
            </w:r>
            <w:r w:rsidRPr="00000000" w:rsidR="00000000" w:rsidDel="00000000">
              <w:rPr>
                <w:rtl w:val="0"/>
              </w:rPr>
              <w:t xml:space="preserve"> de uma atividade só poderá ter uma das seguintes definições:</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b w:val="1"/>
                <w:color w:val="38761d"/>
                <w:rtl w:val="0"/>
              </w:rPr>
              <w:t xml:space="preserve">Em andamento</w:t>
            </w:r>
            <w:r w:rsidRPr="00000000" w:rsidR="00000000" w:rsidDel="00000000">
              <w:rPr>
                <w:rtl w:val="0"/>
              </w:rPr>
              <w:t xml:space="preserve">:</w:t>
              <w:tab/>
              <w:t xml:space="preserve">o nome já diz.</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b w:val="1"/>
                <w:color w:val="1155cc"/>
                <w:rtl w:val="0"/>
              </w:rPr>
              <w:t xml:space="preserve">Resolvido</w:t>
            </w:r>
            <w:r w:rsidRPr="00000000" w:rsidR="00000000" w:rsidDel="00000000">
              <w:rPr>
                <w:rtl w:val="0"/>
              </w:rPr>
              <w:t xml:space="preserve">:</w:t>
              <w:tab/>
              <w:t xml:space="preserve">o responsável resolveu, mas falta a validação de teste ou do responsável(s) maior(es) para ser fechada.</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b w:val="1"/>
                <w:color w:val="ff0000"/>
                <w:rtl w:val="0"/>
              </w:rPr>
              <w:t xml:space="preserve">Cancelado</w:t>
            </w:r>
            <w:r w:rsidRPr="00000000" w:rsidR="00000000" w:rsidDel="00000000">
              <w:rPr>
                <w:rtl w:val="0"/>
              </w:rPr>
              <w:t xml:space="preserve">:</w:t>
              <w:tab/>
              <w:t xml:space="preserve">Por algum motivo a atividade pode ser cancelada.</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b w:val="1"/>
                <w:color w:val="b45f06"/>
                <w:rtl w:val="0"/>
              </w:rPr>
              <w:t xml:space="preserve">Fechado</w:t>
            </w:r>
            <w:r w:rsidRPr="00000000" w:rsidR="00000000" w:rsidDel="00000000">
              <w:rPr>
                <w:rtl w:val="0"/>
              </w:rPr>
              <w:t xml:space="preserve">:</w:t>
              <w:tab/>
              <w:t xml:space="preserve">após todos os testes serem realizados com sucesso ou validada pelo responsável(s) maior(es).</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b w:val="1"/>
                <w:color w:val="9900ff"/>
                <w:rtl w:val="0"/>
              </w:rPr>
              <w:t xml:space="preserve">Feedback</w:t>
            </w:r>
            <w:r w:rsidRPr="00000000" w:rsidR="00000000" w:rsidDel="00000000">
              <w:rPr>
                <w:rtl w:val="0"/>
              </w:rPr>
              <w:t xml:space="preserve">:</w:t>
              <w:tab/>
              <w:t xml:space="preserve">A atividade não foi aprovada e voltou para ser corrigida.</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sz w:val="20"/>
                <w:rtl w:val="0"/>
              </w:rPr>
              <w:t xml:space="preserve">Obs.: a coloração é importante, não custa nada e é mais fácil de identificar quando se tem uma grande quantidade.</w:t>
            </w:r>
          </w:p>
          <w:p w:rsidP="00000000" w:rsidRPr="00000000" w:rsidR="00000000" w:rsidDel="00000000" w:rsidRDefault="00000000">
            <w:pPr>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02/03/13</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Parente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color w:val="222222"/>
                <w:sz w:val="20"/>
                <w:highlight w:val="white"/>
                <w:rtl w:val="0"/>
              </w:rPr>
              <w:t xml:space="preserve">Pessoal, para adiantarmos o máximo que conseguirmos em relação ao projeto peço que já criem a conta no GIT HUB </w:t>
            </w:r>
            <w:hyperlink r:id="rId5">
              <w:r w:rsidRPr="00000000" w:rsidR="00000000" w:rsidDel="00000000">
                <w:rPr>
                  <w:color w:val="1155cc"/>
                  <w:sz w:val="20"/>
                  <w:highlight w:val="white"/>
                  <w:u w:val="single"/>
                  <w:rtl w:val="0"/>
                </w:rPr>
                <w:t xml:space="preserve">https://github.com/</w:t>
              </w:r>
            </w:hyperlink>
            <w:r w:rsidRPr="00000000" w:rsidR="00000000" w:rsidDel="00000000">
              <w:rPr>
                <w:color w:val="222222"/>
                <w:sz w:val="20"/>
                <w:highlight w:val="white"/>
                <w:rtl w:val="0"/>
              </w:rPr>
              <w:t xml:space="preserve">  pois preciso adicionar as pessoas que farão parte da implementaçao na raiz do projeto no github. É fácil, gratuito e o único empecilho é ter  conhecimento em inglês básico para criar a conta.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02/03/13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Soares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Criei uma conta no GitHub e também criei um novo repositório (projeto-pbl). Mas ainda preciso ler mais a respeito para entender. Ou você, Phillip, que já utilizou, pode passar uma instrução rápida?</w:t>
              <w:br w:type="textWrapping"/>
              <w:br w:type="textWrapping"/>
              <w:t xml:space="preserve">Uma sugestão também. Como precisamos ativamente vir aqui para ler a comunicação, não seria melhor criar um grupo de email (ou uma página no Facebook)?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03/03/13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Parente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Vitor, já criei o repositório para o Sistema, me passe seu userid para que eu possa adicioná-lo ao grupo de colaboradores. A respeito do grupo no facebook, concordo.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04/03/13</w:t>
            </w:r>
          </w:p>
          <w:p w:rsidP="00000000" w:rsidRPr="00000000" w:rsidR="00000000" w:rsidDel="00000000" w:rsidRDefault="00000000">
            <w:pPr>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Isaias Silva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Philip, a muito tempo que não uso o GitHub - não sei onde encontro o userid para passar, meu usuário do Git é IsaiaSilva, onde acho o userid?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04/03/13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Parente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É isso mesmo que você passou. Valeu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04/03/13</w:t>
            </w:r>
          </w:p>
          <w:p w:rsidP="00000000" w:rsidRPr="00000000" w:rsidR="00000000" w:rsidDel="00000000" w:rsidRDefault="00000000">
            <w:pPr>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Ailton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segue meu userid: ailtonfreire, to meio perdido como anda o andamento do projeto, mas vou dar uma olhada no material que vcs ja produziram, quarta-feira ja devo está voltando a ir a faculdade se o medico liberar.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04/03/13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Parente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Adicionado.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05/03/13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meu userid: victorjatoba.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05/03/13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Alex, ainda estamos esperando você criar sua conta no GitHub. É de extrema importância que todos façam isso.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05/03/13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provavelmente amanhã estarei fazendo a ata de reunião sobre o que foi descutido na segunda 04/03. Logo depois, teremos que descrever os requisitos macros do sistema.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05/03/13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 Soares, você como G.C. peço que faça um grupo do google para mudarmos o canal de comunicação para lá, é realmente chato ficar sempre vindo aqui para verificar as coisas. Galera, lembrando que não é pq V. Soares é o G.C. que vocês também não possam fazer, sugiro que as pessoas que estão sem demanda se ofereçam a fazer as coisas também, pois o rendimento será medido pela participação, se alguém está sem demanda, favor procurar, somos uma equipe e um tem que ajudar o outro nada de sobrecarregar ninguém.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05/03/13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Outro aviso </w:t>
            </w:r>
            <w:r w:rsidRPr="00000000" w:rsidR="00000000" w:rsidDel="00000000">
              <w:rPr>
                <w:b w:val="1"/>
                <w:rtl w:val="0"/>
              </w:rPr>
              <w:t xml:space="preserve">importante</w:t>
            </w:r>
            <w:r w:rsidRPr="00000000" w:rsidR="00000000" w:rsidDel="00000000">
              <w:rPr>
                <w:rtl w:val="0"/>
              </w:rPr>
              <w:t xml:space="preserve">. Vamos utilizar o </w:t>
            </w:r>
            <w:r w:rsidRPr="00000000" w:rsidR="00000000" w:rsidDel="00000000">
              <w:rPr>
                <w:b w:val="1"/>
                <w:rtl w:val="0"/>
              </w:rPr>
              <w:t xml:space="preserve">Controle de Atividades</w:t>
            </w:r>
            <w:r w:rsidRPr="00000000" w:rsidR="00000000" w:rsidDel="00000000">
              <w:rPr>
                <w:rtl w:val="0"/>
              </w:rPr>
              <w:t xml:space="preserve">, apenas eu e V. Soares estamos alimentando a tabela. Teoricamente não é para ter ninguém sem pelo menos uma atividade com status de “Em andamento”, assim eu entendo que ninguém (sem tarefas “Em andamento”) no momento está fazendo nada. Por exemplo, vejo que Phillip realizou diversas tarefas mas nenhuma delas estão na tabela; todo mundo realizou a tarefa de criar uma conta no Git, mas ninguém colocou isso lá, assim fica difícil saber o esforço de cada um no projeto. Peço que alimentem a tabela e criem uma cultura de sempre mantê-la atualizada.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05/03/13</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Parente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Mas vitor, e quando eu alimentei a tabela e você pediu que eu retirasse a ação de lá? fiquei na dúvida agora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05/03/13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Soares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Estou criando o grupo no GoogleGroups agora. Desculpem a demora, estou com acesso restrito aqui do trabalho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06/03/13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Jatobá</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Tudo bem V. Soares, todos nós estamos super atarefados. Phillip, o que eu falei foi que você tinha cadastrado uma atividade de Implementação na aba de Gestão, se vc perceber no documento existem 5 abas, uma para cada área. Quando vc for cadastrar uma atividade atente-se para em qual dessas áreas ela pertence e cadastre-a, entendeu? Caso contrário eu te explico hoje na aula. Abs.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06/03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Soares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Pronto, grupo criado e todos convidados. Queria inclusive que a gente discutisse que nome, de fato, utilizaremos para esse projeto, para ficar um nome único. Eu estou utilizando “Projeto PBL”, pois a base do nosso projeto, independente do que venha a ser no final (e ainda não está tão claro) está no desejo de Jorge de implementar um sistema de PBL (Problem Based Learning - Aprendizado Baseado em Problemas) no curso.</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Outros estão utilizando SISAP e na minha opinião o nome é muito específico e não reflete, de fato, o que o projeto aspira.</w:t>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Enfim, esses são meus argumentos. Deem as opiniões de vocês com relação a essa questão.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06/03/13</w:t>
            </w:r>
          </w:p>
          <w:p w:rsidP="00000000" w:rsidRPr="00000000" w:rsidR="00000000" w:rsidDel="00000000" w:rsidRDefault="00000000">
            <w:pPr>
              <w:spacing w:lineRule="auto" w:after="0" w:line="240" w:before="0"/>
              <w:ind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Isaias Silva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Pessoal, se a Aba de Requisitos esta destinada a Ailton, significa que não posso ir na mesma e criar uma atvidade? lembrando que é nesta fase que estamos na fase de LEVANTAMENTO DE REQUISITOS - ou pré levantamento. Posso ir em minha aba e adicionar conteúdo que não tem muito a ver com a aba? eu por exemplo, estarei adicionando até amanhã a noite um documento com os requisitos, depois fazemos um merge com os requisitos dos demais colegas, adicionando ou excluindo um requisito incorreto.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06/03/13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Phillip Parente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Ok vitor, é que eu nunca tinha visto separar assim as atividades e não ter uma visão geral do controle, estou acostumado com o modelo do MS project que eu sugiro ser a melhor forma de gerir as atividades, mas como este assunto não está endereçado a mim, adicionarei as atividades na abinha de implementação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06/03/13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Victor Soares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Pessoal, agora já criamos nosso grupo de email. Vamos parar de utilizar esse Canal de Comunicação. E-mail do grupo: projetopbl@googlegroups.com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contextualSpacing w:val="0"/>
            </w:pPr>
            <w:r w:rsidRPr="00000000" w:rsidR="00000000" w:rsidDel="00000000">
              <w:rPr>
                <w:rtl w:val="0"/>
              </w:rPr>
              <w:t xml:space="preserve">09/03/13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Canal de Comunicação.docx</dc:title>
</cp:coreProperties>
</file>