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1C2" w:rsidRPr="008171C2" w:rsidRDefault="008171C2" w:rsidP="008171C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171C2">
        <w:rPr>
          <w:rFonts w:ascii="Times New Roman" w:eastAsia="Times New Roman" w:hAnsi="Times New Roman" w:cs="Times New Roman"/>
          <w:b/>
          <w:bCs/>
          <w:kern w:val="36"/>
          <w:sz w:val="48"/>
          <w:szCs w:val="48"/>
          <w:lang w:eastAsia="ru-RU"/>
        </w:rPr>
        <w:t>3.3. Анкетирование</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Подсистема «Анкетирование» предназначена для составления анкет, проведения опросов и анализа результатов опросов. С помощью </w:t>
      </w:r>
      <w:proofErr w:type="spellStart"/>
      <w:r w:rsidRPr="008171C2">
        <w:rPr>
          <w:rFonts w:ascii="Times New Roman" w:eastAsia="Times New Roman" w:hAnsi="Times New Roman" w:cs="Times New Roman"/>
          <w:sz w:val="24"/>
          <w:szCs w:val="24"/>
          <w:lang w:eastAsia="ru-RU"/>
        </w:rPr>
        <w:t>веб-клиента</w:t>
      </w:r>
      <w:proofErr w:type="spellEnd"/>
      <w:r w:rsidRPr="008171C2">
        <w:rPr>
          <w:rFonts w:ascii="Times New Roman" w:eastAsia="Times New Roman" w:hAnsi="Times New Roman" w:cs="Times New Roman"/>
          <w:sz w:val="24"/>
          <w:szCs w:val="24"/>
          <w:lang w:eastAsia="ru-RU"/>
        </w:rPr>
        <w:t xml:space="preserve"> можно проводить опросы через Интернет. </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Для аутентификации респондентов в системе используются возможности подсистемы «Пользователи». Авторизовавшийся респондент получает доступ к предназначенным для него опросам, а также к архиву ранее заполненных им анкет.</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Подсистема «Анкетирование» предоставляет ряд отчетов, которые позволяют анализировать в различных разрезах результаты одного выбранного опроса и сравнивать результаты, полученные при проведении нескольких опросов.</w:t>
      </w:r>
    </w:p>
    <w:p w:rsidR="008171C2" w:rsidRPr="008171C2" w:rsidRDefault="008171C2" w:rsidP="008171C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0" w:name="issogl1_настройка"/>
      <w:r w:rsidRPr="008171C2">
        <w:rPr>
          <w:rFonts w:ascii="Times New Roman" w:eastAsia="Times New Roman" w:hAnsi="Times New Roman" w:cs="Times New Roman"/>
          <w:b/>
          <w:bCs/>
          <w:sz w:val="36"/>
          <w:szCs w:val="36"/>
          <w:lang w:eastAsia="ru-RU"/>
        </w:rPr>
        <w:t>Настройка</w:t>
      </w:r>
    </w:p>
    <w:bookmarkEnd w:id="0"/>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Для того чтобы респонденты имели возможность указывать в качестве ответов на вопросы анкеты объекты информационной базы, необходимо принять решение по поводу состава типов таких объектов (определить типы ответов). Например, справочники Номенклатура, Партнеры, Подразделения. Список допустимых типов ответов надо добавить в состав типов свойства Тип значения ПВХ </w:t>
      </w:r>
      <w:proofErr w:type="spellStart"/>
      <w:r w:rsidRPr="008171C2">
        <w:rPr>
          <w:rFonts w:ascii="Times New Roman" w:eastAsia="Times New Roman" w:hAnsi="Times New Roman" w:cs="Times New Roman"/>
          <w:sz w:val="24"/>
          <w:szCs w:val="24"/>
          <w:lang w:eastAsia="ru-RU"/>
        </w:rPr>
        <w:t>ВопросыДляАнкетирования</w:t>
      </w:r>
      <w:proofErr w:type="spellEnd"/>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Затем необходимо принять решение по поводу состава объектов конфигурации, которые могут быть сопоставлены с респондентами анкеты. Например, справочники Контрагенты, Партнеры, Физические лица. Список допустимых типов респондентов надо указать в составе типов определяемого типа Респондент.</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Допустимые типы респондентов должны быть также включены в список внешних пользователей системы. Порядок действий по настройке подсистемы «Пользователи» описан в разделе «</w:t>
      </w:r>
      <w:hyperlink r:id="rId4" w:anchor="_пользователи" w:history="1">
        <w:r w:rsidRPr="008171C2">
          <w:rPr>
            <w:rFonts w:ascii="Times New Roman" w:eastAsia="Times New Roman" w:hAnsi="Times New Roman" w:cs="Times New Roman"/>
            <w:color w:val="0000FF"/>
            <w:sz w:val="24"/>
            <w:szCs w:val="24"/>
            <w:u w:val="single"/>
            <w:lang w:eastAsia="ru-RU"/>
          </w:rPr>
          <w:t>Пользователи</w:t>
        </w:r>
      </w:hyperlink>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Для использования режима «Интервью» - заполнения Анкет интервьюером за респондента, необходимо принять решение по поводу состава объектов конфигурации, которые могут быть сопоставлены с интервьюерами анкеты. Например, справочники Пользователи, Внешние пользователи, Сотрудники. Список допустимых типов интервьюеров надо указать в составе типов определяемого типа Интервьюер. В нужных местах в программе, где необходимо обеспечить возможность начала анкетирования в режиме «Интервью» потребуется вставить вызов экспортного метода </w:t>
      </w:r>
      <w:proofErr w:type="spellStart"/>
      <w:r w:rsidRPr="008171C2">
        <w:rPr>
          <w:rFonts w:ascii="Times New Roman" w:eastAsia="Times New Roman" w:hAnsi="Times New Roman" w:cs="Times New Roman"/>
          <w:sz w:val="24"/>
          <w:szCs w:val="24"/>
          <w:lang w:eastAsia="ru-RU"/>
        </w:rPr>
        <w:t>НачатьИнтервью</w:t>
      </w:r>
      <w:proofErr w:type="spellEnd"/>
      <w:r w:rsidRPr="008171C2">
        <w:rPr>
          <w:rFonts w:ascii="Times New Roman" w:eastAsia="Times New Roman" w:hAnsi="Times New Roman" w:cs="Times New Roman"/>
          <w:sz w:val="24"/>
          <w:szCs w:val="24"/>
          <w:lang w:eastAsia="ru-RU"/>
        </w:rPr>
        <w:t xml:space="preserve"> из модуля </w:t>
      </w:r>
      <w:proofErr w:type="spellStart"/>
      <w:r w:rsidRPr="008171C2">
        <w:rPr>
          <w:rFonts w:ascii="Times New Roman" w:eastAsia="Times New Roman" w:hAnsi="Times New Roman" w:cs="Times New Roman"/>
          <w:sz w:val="24"/>
          <w:szCs w:val="24"/>
          <w:lang w:eastAsia="ru-RU"/>
        </w:rPr>
        <w:t>АнкетированиеКлиент</w:t>
      </w:r>
      <w:proofErr w:type="spellEnd"/>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 w:name="issogl2_настройка_пользовательского_инте"/>
      <w:r w:rsidRPr="008171C2">
        <w:rPr>
          <w:rFonts w:ascii="Times New Roman" w:eastAsia="Times New Roman" w:hAnsi="Times New Roman" w:cs="Times New Roman"/>
          <w:b/>
          <w:bCs/>
          <w:sz w:val="27"/>
          <w:szCs w:val="27"/>
          <w:lang w:eastAsia="ru-RU"/>
        </w:rPr>
        <w:t>Настройка пользовательского интерфейса</w:t>
      </w:r>
    </w:p>
    <w:bookmarkEnd w:id="1"/>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Для использования подсистемы в конфигурации необходимо настроить командный интерфейс исходя из функциональных обязанностей различных пользователей данной подсистемы.</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Если в конфигурации не используется подсистема «Настройки программы», то в рабочем месте администратора программы необходимо </w:t>
      </w:r>
      <w:proofErr w:type="gramStart"/>
      <w:r w:rsidRPr="008171C2">
        <w:rPr>
          <w:rFonts w:ascii="Times New Roman" w:eastAsia="Times New Roman" w:hAnsi="Times New Roman" w:cs="Times New Roman"/>
          <w:sz w:val="24"/>
          <w:szCs w:val="24"/>
          <w:lang w:eastAsia="ru-RU"/>
        </w:rPr>
        <w:t>разместить константу</w:t>
      </w:r>
      <w:proofErr w:type="gramEnd"/>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ИспользоватьАнкетирование</w:t>
      </w:r>
      <w:proofErr w:type="spellEnd"/>
      <w:r w:rsidRPr="008171C2">
        <w:rPr>
          <w:rFonts w:ascii="Times New Roman" w:eastAsia="Times New Roman" w:hAnsi="Times New Roman" w:cs="Times New Roman"/>
          <w:sz w:val="24"/>
          <w:szCs w:val="24"/>
          <w:lang w:eastAsia="ru-RU"/>
        </w:rPr>
        <w:t xml:space="preserve">. См. пример в форме Органайзер обработки </w:t>
      </w:r>
      <w:proofErr w:type="spellStart"/>
      <w:r w:rsidRPr="008171C2">
        <w:rPr>
          <w:rFonts w:ascii="Times New Roman" w:eastAsia="Times New Roman" w:hAnsi="Times New Roman" w:cs="Times New Roman"/>
          <w:sz w:val="24"/>
          <w:szCs w:val="24"/>
          <w:lang w:eastAsia="ru-RU"/>
        </w:rPr>
        <w:t>ПанельАдминистрированияБСП</w:t>
      </w:r>
      <w:proofErr w:type="spellEnd"/>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В командный интерфейс </w:t>
      </w:r>
      <w:proofErr w:type="gramStart"/>
      <w:r w:rsidRPr="008171C2">
        <w:rPr>
          <w:rFonts w:ascii="Times New Roman" w:eastAsia="Times New Roman" w:hAnsi="Times New Roman" w:cs="Times New Roman"/>
          <w:sz w:val="24"/>
          <w:szCs w:val="24"/>
          <w:lang w:eastAsia="ru-RU"/>
        </w:rPr>
        <w:t>ответственного</w:t>
      </w:r>
      <w:proofErr w:type="gramEnd"/>
      <w:r w:rsidRPr="008171C2">
        <w:rPr>
          <w:rFonts w:ascii="Times New Roman" w:eastAsia="Times New Roman" w:hAnsi="Times New Roman" w:cs="Times New Roman"/>
          <w:sz w:val="24"/>
          <w:szCs w:val="24"/>
          <w:lang w:eastAsia="ru-RU"/>
        </w:rPr>
        <w:t xml:space="preserve"> за составление анкет следует включить:</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ПВХ </w:t>
      </w:r>
      <w:proofErr w:type="spellStart"/>
      <w:r w:rsidRPr="008171C2">
        <w:rPr>
          <w:rFonts w:ascii="Times New Roman" w:eastAsia="Times New Roman" w:hAnsi="Times New Roman" w:cs="Times New Roman"/>
          <w:sz w:val="24"/>
          <w:szCs w:val="24"/>
          <w:lang w:eastAsia="ru-RU"/>
        </w:rPr>
        <w:t>ВопросыДляАнкетирования</w:t>
      </w:r>
      <w:proofErr w:type="spellEnd"/>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справочник </w:t>
      </w:r>
      <w:proofErr w:type="spellStart"/>
      <w:r w:rsidRPr="008171C2">
        <w:rPr>
          <w:rFonts w:ascii="Times New Roman" w:eastAsia="Times New Roman" w:hAnsi="Times New Roman" w:cs="Times New Roman"/>
          <w:sz w:val="24"/>
          <w:szCs w:val="24"/>
          <w:lang w:eastAsia="ru-RU"/>
        </w:rPr>
        <w:t>ШаблоныАнкет</w:t>
      </w:r>
      <w:proofErr w:type="spellEnd"/>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В командном интерфейсе ответственного за проведение опросов необходимо разместить два документа:</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НазначениеОпросов</w:t>
      </w:r>
      <w:proofErr w:type="spellEnd"/>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Анкета.</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В командный интерфейс ответственного за анализ результатов анкетирования необходимо включить ряд отчетов:</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lastRenderedPageBreak/>
        <w:t xml:space="preserve">● </w:t>
      </w:r>
      <w:proofErr w:type="spellStart"/>
      <w:r w:rsidRPr="008171C2">
        <w:rPr>
          <w:rFonts w:ascii="Times New Roman" w:eastAsia="Times New Roman" w:hAnsi="Times New Roman" w:cs="Times New Roman"/>
          <w:sz w:val="24"/>
          <w:szCs w:val="24"/>
          <w:lang w:eastAsia="ru-RU"/>
        </w:rPr>
        <w:t>АнализОпроса</w:t>
      </w:r>
      <w:proofErr w:type="spellEnd"/>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АнкетированиеАналитическийОтчет</w:t>
      </w:r>
      <w:proofErr w:type="spellEnd"/>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Для респондента в рабочую область рабочего стола следует поместить основную форму обработки </w:t>
      </w:r>
      <w:proofErr w:type="spellStart"/>
      <w:r w:rsidRPr="008171C2">
        <w:rPr>
          <w:rFonts w:ascii="Times New Roman" w:eastAsia="Times New Roman" w:hAnsi="Times New Roman" w:cs="Times New Roman"/>
          <w:sz w:val="24"/>
          <w:szCs w:val="24"/>
          <w:lang w:eastAsia="ru-RU"/>
        </w:rPr>
        <w:t>СписокРеспондента</w:t>
      </w:r>
      <w:proofErr w:type="spellEnd"/>
      <w:r w:rsidRPr="008171C2">
        <w:rPr>
          <w:rFonts w:ascii="Times New Roman" w:eastAsia="Times New Roman" w:hAnsi="Times New Roman" w:cs="Times New Roman"/>
          <w:sz w:val="24"/>
          <w:szCs w:val="24"/>
          <w:lang w:eastAsia="ru-RU"/>
        </w:rPr>
        <w:t xml:space="preserve">. </w:t>
      </w:r>
    </w:p>
    <w:p w:rsidR="008171C2" w:rsidRPr="008171C2" w:rsidRDefault="008171C2" w:rsidP="008171C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 w:name="issogl2_настройка_прав_доступа_пользоват"/>
      <w:r w:rsidRPr="008171C2">
        <w:rPr>
          <w:rFonts w:ascii="Times New Roman" w:eastAsia="Times New Roman" w:hAnsi="Times New Roman" w:cs="Times New Roman"/>
          <w:b/>
          <w:bCs/>
          <w:sz w:val="27"/>
          <w:szCs w:val="27"/>
          <w:lang w:eastAsia="ru-RU"/>
        </w:rPr>
        <w:t>Настройка прав доступа пользователей</w:t>
      </w:r>
    </w:p>
    <w:bookmarkEnd w:id="2"/>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Для настройки прав доступа пользователей к данным подсистемы «Анкетирование» следует использовать роли, приведенные ниже.</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Таблица 3.4.</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1109"/>
      </w:tblGrid>
      <w:tr w:rsidR="008171C2" w:rsidRPr="008171C2" w:rsidTr="008171C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Роли и их назначение</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71C2">
              <w:rPr>
                <w:rFonts w:ascii="Times New Roman" w:eastAsia="Times New Roman" w:hAnsi="Times New Roman" w:cs="Times New Roman"/>
                <w:sz w:val="24"/>
                <w:szCs w:val="24"/>
                <w:lang w:eastAsia="ru-RU"/>
              </w:rPr>
              <w:t>ЧтениеОтветовНаВопросыАнкет</w:t>
            </w:r>
            <w:proofErr w:type="spellEnd"/>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Чтение анкет, опросов, ответов на вопросы анкет и анализ ответов в отчетах</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71C2">
              <w:rPr>
                <w:rFonts w:ascii="Times New Roman" w:eastAsia="Times New Roman" w:hAnsi="Times New Roman" w:cs="Times New Roman"/>
                <w:sz w:val="24"/>
                <w:szCs w:val="24"/>
                <w:lang w:eastAsia="ru-RU"/>
              </w:rPr>
              <w:t>ДобавлениеИзменениеОтветовНаВопросыАнкет</w:t>
            </w:r>
            <w:proofErr w:type="spellEnd"/>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Участие в опросах в качестве респондента</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71C2">
              <w:rPr>
                <w:rFonts w:ascii="Times New Roman" w:eastAsia="Times New Roman" w:hAnsi="Times New Roman" w:cs="Times New Roman"/>
                <w:sz w:val="24"/>
                <w:szCs w:val="24"/>
                <w:lang w:eastAsia="ru-RU"/>
              </w:rPr>
              <w:t>ДобавлениеИзменениеШаблоновАнкет</w:t>
            </w:r>
            <w:proofErr w:type="spellEnd"/>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Подготовка шаблонов анкет. Добавление и изменение вопросов для анкетирования</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71C2">
              <w:rPr>
                <w:rFonts w:ascii="Times New Roman" w:eastAsia="Times New Roman" w:hAnsi="Times New Roman" w:cs="Times New Roman"/>
                <w:sz w:val="24"/>
                <w:szCs w:val="24"/>
                <w:lang w:eastAsia="ru-RU"/>
              </w:rPr>
              <w:t>ДобавлениеИзменениеОпросов</w:t>
            </w:r>
            <w:proofErr w:type="spellEnd"/>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Добавление и изменение опросов</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71C2">
              <w:rPr>
                <w:rFonts w:ascii="Times New Roman" w:eastAsia="Times New Roman" w:hAnsi="Times New Roman" w:cs="Times New Roman"/>
                <w:sz w:val="24"/>
                <w:szCs w:val="24"/>
                <w:lang w:eastAsia="ru-RU"/>
              </w:rPr>
              <w:t>ПолныеПрава</w:t>
            </w:r>
            <w:proofErr w:type="spellEnd"/>
            <w:r w:rsidRPr="008171C2">
              <w:rPr>
                <w:rFonts w:ascii="Times New Roman" w:eastAsia="Times New Roman" w:hAnsi="Times New Roman" w:cs="Times New Roman"/>
                <w:sz w:val="24"/>
                <w:szCs w:val="24"/>
                <w:lang w:eastAsia="ru-RU"/>
              </w:rPr>
              <w:t xml:space="preserve"> (из подсистемы «Базовая функциональность»).</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Включение и отключение использования подсистемы «Анкетирование». Удаление помеченных на удаление объектов подсистемы</w:t>
            </w:r>
          </w:p>
        </w:tc>
      </w:tr>
    </w:tbl>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Дополнительно следует создать вспомогательные роли или использовать подходящие роли, существующие в конфигурации, для обеспечения доступа к данным, которые не относятся к подсистеме «Анкетирование», но требуются для работы с ней.</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Таблица 3.5.</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0889"/>
      </w:tblGrid>
      <w:tr w:rsidR="008171C2" w:rsidRPr="008171C2" w:rsidTr="008171C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Вспомогательные роли и их назначение</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&lt;</w:t>
            </w:r>
            <w:proofErr w:type="spellStart"/>
            <w:r w:rsidRPr="008171C2">
              <w:rPr>
                <w:rFonts w:ascii="Times New Roman" w:eastAsia="Times New Roman" w:hAnsi="Times New Roman" w:cs="Times New Roman"/>
                <w:sz w:val="24"/>
                <w:szCs w:val="24"/>
                <w:lang w:eastAsia="ru-RU"/>
              </w:rPr>
              <w:t>ЧтениеДанныхДляОтветовНаВопросыАнкет</w:t>
            </w:r>
            <w:proofErr w:type="spellEnd"/>
            <w:r w:rsidRPr="008171C2">
              <w:rPr>
                <w:rFonts w:ascii="Times New Roman" w:eastAsia="Times New Roman" w:hAnsi="Times New Roman" w:cs="Times New Roman"/>
                <w:sz w:val="24"/>
                <w:szCs w:val="24"/>
                <w:lang w:eastAsia="ru-RU"/>
              </w:rPr>
              <w:t>&gt;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Роль для чтения объектов метаданных, значения которых могут выступать в качестве ответов на вопросы</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&lt;</w:t>
            </w:r>
            <w:proofErr w:type="spellStart"/>
            <w:r w:rsidRPr="008171C2">
              <w:rPr>
                <w:rFonts w:ascii="Times New Roman" w:eastAsia="Times New Roman" w:hAnsi="Times New Roman" w:cs="Times New Roman"/>
                <w:sz w:val="24"/>
                <w:szCs w:val="24"/>
                <w:lang w:eastAsia="ru-RU"/>
              </w:rPr>
              <w:t>ЧтениеДанныхРеспондентов</w:t>
            </w:r>
            <w:proofErr w:type="spellEnd"/>
            <w:r w:rsidRPr="008171C2">
              <w:rPr>
                <w:rFonts w:ascii="Times New Roman" w:eastAsia="Times New Roman" w:hAnsi="Times New Roman" w:cs="Times New Roman"/>
                <w:sz w:val="24"/>
                <w:szCs w:val="24"/>
                <w:lang w:eastAsia="ru-RU"/>
              </w:rPr>
              <w:t>&gt;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Чтение объектов метаданных, значения которых могут выступать в качестве респондентов</w:t>
            </w:r>
          </w:p>
        </w:tc>
      </w:tr>
    </w:tbl>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Примеры настройки прав доступа пользователей приведены ниже.</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Таблица 3.6.</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4323"/>
        <w:gridCol w:w="6786"/>
      </w:tblGrid>
      <w:tr w:rsidR="008171C2" w:rsidRPr="008171C2" w:rsidTr="008171C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Группа пользователей и ее функции</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Состав ролей</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Администратор</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71C2">
              <w:rPr>
                <w:rFonts w:ascii="Times New Roman" w:eastAsia="Times New Roman" w:hAnsi="Times New Roman" w:cs="Times New Roman"/>
                <w:sz w:val="24"/>
                <w:szCs w:val="24"/>
                <w:lang w:eastAsia="ru-RU"/>
              </w:rPr>
              <w:t>ПолныеПрава</w:t>
            </w:r>
            <w:proofErr w:type="spellEnd"/>
            <w:r w:rsidRPr="008171C2">
              <w:rPr>
                <w:rFonts w:ascii="Times New Roman" w:eastAsia="Times New Roman" w:hAnsi="Times New Roman" w:cs="Times New Roman"/>
                <w:sz w:val="24"/>
                <w:szCs w:val="24"/>
                <w:lang w:eastAsia="ru-RU"/>
              </w:rPr>
              <w:t xml:space="preserve"> (из подсистемы «Базовая функциональность»)</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8171C2">
              <w:rPr>
                <w:rFonts w:ascii="Times New Roman" w:eastAsia="Times New Roman" w:hAnsi="Times New Roman" w:cs="Times New Roman"/>
                <w:sz w:val="24"/>
                <w:szCs w:val="24"/>
                <w:lang w:eastAsia="ru-RU"/>
              </w:rPr>
              <w:t>Ответственный за анализ результатов анкетирования:</w:t>
            </w:r>
            <w:proofErr w:type="gramEnd"/>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lastRenderedPageBreak/>
              <w:t>● просмотр заполненных анкет,</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использование аналитических отчетов подсистемы</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71C2">
              <w:rPr>
                <w:rFonts w:ascii="Times New Roman" w:eastAsia="Times New Roman" w:hAnsi="Times New Roman" w:cs="Times New Roman"/>
                <w:sz w:val="24"/>
                <w:szCs w:val="24"/>
                <w:lang w:eastAsia="ru-RU"/>
              </w:rPr>
              <w:lastRenderedPageBreak/>
              <w:t>БазовыеПраваБСП</w:t>
            </w:r>
            <w:proofErr w:type="spellEnd"/>
            <w:r w:rsidRPr="008171C2">
              <w:rPr>
                <w:rFonts w:ascii="Times New Roman" w:eastAsia="Times New Roman" w:hAnsi="Times New Roman" w:cs="Times New Roman"/>
                <w:sz w:val="24"/>
                <w:szCs w:val="24"/>
                <w:lang w:eastAsia="ru-RU"/>
              </w:rPr>
              <w:t xml:space="preserve"> (из подсистемы «Базовая функциональность»):</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ЗапускТонкогоКлиента</w:t>
            </w:r>
            <w:proofErr w:type="spellEnd"/>
            <w:r w:rsidRPr="008171C2">
              <w:rPr>
                <w:rFonts w:ascii="Times New Roman" w:eastAsia="Times New Roman" w:hAnsi="Times New Roman" w:cs="Times New Roman"/>
                <w:sz w:val="24"/>
                <w:szCs w:val="24"/>
                <w:lang w:eastAsia="ru-RU"/>
              </w:rPr>
              <w:t xml:space="preserve"> (из подсистемы «Базовая </w:t>
            </w:r>
            <w:r w:rsidRPr="008171C2">
              <w:rPr>
                <w:rFonts w:ascii="Times New Roman" w:eastAsia="Times New Roman" w:hAnsi="Times New Roman" w:cs="Times New Roman"/>
                <w:sz w:val="24"/>
                <w:szCs w:val="24"/>
                <w:lang w:eastAsia="ru-RU"/>
              </w:rPr>
              <w:lastRenderedPageBreak/>
              <w:t>функциональность»),</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ЧтениеВнешнихПользователей</w:t>
            </w:r>
            <w:proofErr w:type="spellEnd"/>
            <w:r w:rsidRPr="008171C2">
              <w:rPr>
                <w:rFonts w:ascii="Times New Roman" w:eastAsia="Times New Roman" w:hAnsi="Times New Roman" w:cs="Times New Roman"/>
                <w:sz w:val="24"/>
                <w:szCs w:val="24"/>
                <w:lang w:eastAsia="ru-RU"/>
              </w:rPr>
              <w:t xml:space="preserve"> (из подсистемы «Пользователи»),</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ЧтениеОтветовНаВопросыАнкет</w:t>
            </w:r>
            <w:proofErr w:type="spellEnd"/>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&lt;</w:t>
            </w:r>
            <w:proofErr w:type="spellStart"/>
            <w:r w:rsidRPr="008171C2">
              <w:rPr>
                <w:rFonts w:ascii="Times New Roman" w:eastAsia="Times New Roman" w:hAnsi="Times New Roman" w:cs="Times New Roman"/>
                <w:sz w:val="24"/>
                <w:szCs w:val="24"/>
                <w:lang w:eastAsia="ru-RU"/>
              </w:rPr>
              <w:t>ЧтениеДанныхРеспондентов</w:t>
            </w:r>
            <w:proofErr w:type="spellEnd"/>
            <w:r w:rsidRPr="008171C2">
              <w:rPr>
                <w:rFonts w:ascii="Times New Roman" w:eastAsia="Times New Roman" w:hAnsi="Times New Roman" w:cs="Times New Roman"/>
                <w:sz w:val="24"/>
                <w:szCs w:val="24"/>
                <w:lang w:eastAsia="ru-RU"/>
              </w:rPr>
              <w:t>&gt;,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&lt;</w:t>
            </w:r>
            <w:proofErr w:type="spellStart"/>
            <w:r w:rsidRPr="008171C2">
              <w:rPr>
                <w:rFonts w:ascii="Times New Roman" w:eastAsia="Times New Roman" w:hAnsi="Times New Roman" w:cs="Times New Roman"/>
                <w:sz w:val="24"/>
                <w:szCs w:val="24"/>
                <w:lang w:eastAsia="ru-RU"/>
              </w:rPr>
              <w:t>ЧтениеДанныхДляОтветовНаВопросыАнкет</w:t>
            </w:r>
            <w:proofErr w:type="spellEnd"/>
            <w:r w:rsidRPr="008171C2">
              <w:rPr>
                <w:rFonts w:ascii="Times New Roman" w:eastAsia="Times New Roman" w:hAnsi="Times New Roman" w:cs="Times New Roman"/>
                <w:sz w:val="24"/>
                <w:szCs w:val="24"/>
                <w:lang w:eastAsia="ru-RU"/>
              </w:rPr>
              <w:t>&gt;</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lastRenderedPageBreak/>
              <w:t xml:space="preserve">3.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Составитель шаблонов анкет:</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создание и редактирование шаблонов анкет и вопросов для анкетирования</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71C2">
              <w:rPr>
                <w:rFonts w:ascii="Times New Roman" w:eastAsia="Times New Roman" w:hAnsi="Times New Roman" w:cs="Times New Roman"/>
                <w:sz w:val="24"/>
                <w:szCs w:val="24"/>
                <w:lang w:eastAsia="ru-RU"/>
              </w:rPr>
              <w:t>БазовыеПраваБСП</w:t>
            </w:r>
            <w:proofErr w:type="spellEnd"/>
            <w:r w:rsidRPr="008171C2">
              <w:rPr>
                <w:rFonts w:ascii="Times New Roman" w:eastAsia="Times New Roman" w:hAnsi="Times New Roman" w:cs="Times New Roman"/>
                <w:sz w:val="24"/>
                <w:szCs w:val="24"/>
                <w:lang w:eastAsia="ru-RU"/>
              </w:rPr>
              <w:t xml:space="preserve"> (из подсистемы «Базовая функциональность»):</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ЗапускТонкогоКлиента</w:t>
            </w:r>
            <w:proofErr w:type="spellEnd"/>
            <w:r w:rsidRPr="008171C2">
              <w:rPr>
                <w:rFonts w:ascii="Times New Roman" w:eastAsia="Times New Roman" w:hAnsi="Times New Roman" w:cs="Times New Roman"/>
                <w:sz w:val="24"/>
                <w:szCs w:val="24"/>
                <w:lang w:eastAsia="ru-RU"/>
              </w:rPr>
              <w:t xml:space="preserve"> (из подсистемы «Базовая функциональность»),</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ДобавлениеИзменениеШаблоновАнкет</w:t>
            </w:r>
            <w:proofErr w:type="spellEnd"/>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&lt;</w:t>
            </w:r>
            <w:proofErr w:type="spellStart"/>
            <w:r w:rsidRPr="008171C2">
              <w:rPr>
                <w:rFonts w:ascii="Times New Roman" w:eastAsia="Times New Roman" w:hAnsi="Times New Roman" w:cs="Times New Roman"/>
                <w:sz w:val="24"/>
                <w:szCs w:val="24"/>
                <w:lang w:eastAsia="ru-RU"/>
              </w:rPr>
              <w:t>ЧтениеДанныхДляОтветовНаВопросыАнкет</w:t>
            </w:r>
            <w:proofErr w:type="spellEnd"/>
            <w:r w:rsidRPr="008171C2">
              <w:rPr>
                <w:rFonts w:ascii="Times New Roman" w:eastAsia="Times New Roman" w:hAnsi="Times New Roman" w:cs="Times New Roman"/>
                <w:sz w:val="24"/>
                <w:szCs w:val="24"/>
                <w:lang w:eastAsia="ru-RU"/>
              </w:rPr>
              <w:t>&gt;</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8171C2">
              <w:rPr>
                <w:rFonts w:ascii="Times New Roman" w:eastAsia="Times New Roman" w:hAnsi="Times New Roman" w:cs="Times New Roman"/>
                <w:sz w:val="24"/>
                <w:szCs w:val="24"/>
                <w:lang w:eastAsia="ru-RU"/>
              </w:rPr>
              <w:t>Ответственный</w:t>
            </w:r>
            <w:proofErr w:type="gramEnd"/>
            <w:r w:rsidRPr="008171C2">
              <w:rPr>
                <w:rFonts w:ascii="Times New Roman" w:eastAsia="Times New Roman" w:hAnsi="Times New Roman" w:cs="Times New Roman"/>
                <w:sz w:val="24"/>
                <w:szCs w:val="24"/>
                <w:lang w:eastAsia="ru-RU"/>
              </w:rPr>
              <w:t xml:space="preserve"> за проведение опросов:</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назначение опросов</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71C2">
              <w:rPr>
                <w:rFonts w:ascii="Times New Roman" w:eastAsia="Times New Roman" w:hAnsi="Times New Roman" w:cs="Times New Roman"/>
                <w:sz w:val="24"/>
                <w:szCs w:val="24"/>
                <w:lang w:eastAsia="ru-RU"/>
              </w:rPr>
              <w:t>БазовыеПраваБСП</w:t>
            </w:r>
            <w:proofErr w:type="spellEnd"/>
            <w:r w:rsidRPr="008171C2">
              <w:rPr>
                <w:rFonts w:ascii="Times New Roman" w:eastAsia="Times New Roman" w:hAnsi="Times New Roman" w:cs="Times New Roman"/>
                <w:sz w:val="24"/>
                <w:szCs w:val="24"/>
                <w:lang w:eastAsia="ru-RU"/>
              </w:rPr>
              <w:t xml:space="preserve"> (из подсистемы «Базовая функциональность»):</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ЗапускТонкогоКлиента</w:t>
            </w:r>
            <w:proofErr w:type="spellEnd"/>
            <w:r w:rsidRPr="008171C2">
              <w:rPr>
                <w:rFonts w:ascii="Times New Roman" w:eastAsia="Times New Roman" w:hAnsi="Times New Roman" w:cs="Times New Roman"/>
                <w:sz w:val="24"/>
                <w:szCs w:val="24"/>
                <w:lang w:eastAsia="ru-RU"/>
              </w:rPr>
              <w:t xml:space="preserve"> (из подсистемы «Базовая функциональность»),</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ЧтениеВнешнихПользователей</w:t>
            </w:r>
            <w:proofErr w:type="spellEnd"/>
            <w:r w:rsidRPr="008171C2">
              <w:rPr>
                <w:rFonts w:ascii="Times New Roman" w:eastAsia="Times New Roman" w:hAnsi="Times New Roman" w:cs="Times New Roman"/>
                <w:sz w:val="24"/>
                <w:szCs w:val="24"/>
                <w:lang w:eastAsia="ru-RU"/>
              </w:rPr>
              <w:t xml:space="preserve"> (из подсистемы «Пользователи»),</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ДобавлениеИзменениеОпросов</w:t>
            </w:r>
            <w:proofErr w:type="spellEnd"/>
            <w:r w:rsidRPr="008171C2">
              <w:rPr>
                <w:rFonts w:ascii="Times New Roman" w:eastAsia="Times New Roman" w:hAnsi="Times New Roman" w:cs="Times New Roman"/>
                <w:sz w:val="24"/>
                <w:szCs w:val="24"/>
                <w:lang w:eastAsia="ru-RU"/>
              </w:rPr>
              <w:t>,</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&lt;</w:t>
            </w:r>
            <w:proofErr w:type="spellStart"/>
            <w:r w:rsidRPr="008171C2">
              <w:rPr>
                <w:rFonts w:ascii="Times New Roman" w:eastAsia="Times New Roman" w:hAnsi="Times New Roman" w:cs="Times New Roman"/>
                <w:sz w:val="24"/>
                <w:szCs w:val="24"/>
                <w:lang w:eastAsia="ru-RU"/>
              </w:rPr>
              <w:t>ЧтениеДанныхРеспондентов</w:t>
            </w:r>
            <w:proofErr w:type="spellEnd"/>
            <w:r w:rsidRPr="008171C2">
              <w:rPr>
                <w:rFonts w:ascii="Times New Roman" w:eastAsia="Times New Roman" w:hAnsi="Times New Roman" w:cs="Times New Roman"/>
                <w:sz w:val="24"/>
                <w:szCs w:val="24"/>
                <w:lang w:eastAsia="ru-RU"/>
              </w:rPr>
              <w:t>&gt;</w:t>
            </w:r>
          </w:p>
        </w:tc>
      </w:tr>
      <w:tr w:rsidR="008171C2" w:rsidRPr="008171C2" w:rsidTr="008171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Респондент:</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участие в опросах в качестве респондента</w:t>
            </w:r>
          </w:p>
        </w:tc>
        <w:tc>
          <w:tcPr>
            <w:tcW w:w="0" w:type="auto"/>
            <w:tcBorders>
              <w:top w:val="outset" w:sz="6" w:space="0" w:color="auto"/>
              <w:left w:val="outset" w:sz="6" w:space="0" w:color="auto"/>
              <w:bottom w:val="outset" w:sz="6" w:space="0" w:color="auto"/>
              <w:right w:val="outset" w:sz="6" w:space="0" w:color="auto"/>
            </w:tcBorders>
            <w:hideMark/>
          </w:tcPr>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171C2">
              <w:rPr>
                <w:rFonts w:ascii="Times New Roman" w:eastAsia="Times New Roman" w:hAnsi="Times New Roman" w:cs="Times New Roman"/>
                <w:sz w:val="24"/>
                <w:szCs w:val="24"/>
                <w:lang w:eastAsia="ru-RU"/>
              </w:rPr>
              <w:t>БазовыеПраваВнешнихПользователейБСП</w:t>
            </w:r>
            <w:proofErr w:type="spellEnd"/>
            <w:r w:rsidRPr="008171C2">
              <w:rPr>
                <w:rFonts w:ascii="Times New Roman" w:eastAsia="Times New Roman" w:hAnsi="Times New Roman" w:cs="Times New Roman"/>
                <w:sz w:val="24"/>
                <w:szCs w:val="24"/>
                <w:lang w:eastAsia="ru-RU"/>
              </w:rPr>
              <w:t xml:space="preserve"> (из подсистемы «Базовая функциональность»):</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xml:space="preserve">● </w:t>
            </w:r>
            <w:proofErr w:type="spellStart"/>
            <w:r w:rsidRPr="008171C2">
              <w:rPr>
                <w:rFonts w:ascii="Times New Roman" w:eastAsia="Times New Roman" w:hAnsi="Times New Roman" w:cs="Times New Roman"/>
                <w:sz w:val="24"/>
                <w:szCs w:val="24"/>
                <w:lang w:eastAsia="ru-RU"/>
              </w:rPr>
              <w:t>ЗапускВебКлиента</w:t>
            </w:r>
            <w:proofErr w:type="spellEnd"/>
            <w:r w:rsidRPr="008171C2">
              <w:rPr>
                <w:rFonts w:ascii="Times New Roman" w:eastAsia="Times New Roman" w:hAnsi="Times New Roman" w:cs="Times New Roman"/>
                <w:sz w:val="24"/>
                <w:szCs w:val="24"/>
                <w:lang w:eastAsia="ru-RU"/>
              </w:rPr>
              <w:t xml:space="preserve"> (из подсистемы «Базовая функциональность»),</w:t>
            </w:r>
          </w:p>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 &lt;</w:t>
            </w:r>
            <w:proofErr w:type="spellStart"/>
            <w:r w:rsidRPr="008171C2">
              <w:rPr>
                <w:rFonts w:ascii="Times New Roman" w:eastAsia="Times New Roman" w:hAnsi="Times New Roman" w:cs="Times New Roman"/>
                <w:sz w:val="24"/>
                <w:szCs w:val="24"/>
                <w:lang w:eastAsia="ru-RU"/>
              </w:rPr>
              <w:t>ЧтениеДанныхДляОтветовНаВопросыАнкет</w:t>
            </w:r>
            <w:proofErr w:type="spellEnd"/>
            <w:r w:rsidRPr="008171C2">
              <w:rPr>
                <w:rFonts w:ascii="Times New Roman" w:eastAsia="Times New Roman" w:hAnsi="Times New Roman" w:cs="Times New Roman"/>
                <w:sz w:val="24"/>
                <w:szCs w:val="24"/>
                <w:lang w:eastAsia="ru-RU"/>
              </w:rPr>
              <w:t>&gt;</w:t>
            </w:r>
          </w:p>
        </w:tc>
      </w:tr>
    </w:tbl>
    <w:p w:rsidR="008171C2" w:rsidRPr="008171C2" w:rsidRDefault="008171C2" w:rsidP="008171C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3" w:name="issogl1_использование_при_разработке_кон"/>
      <w:r w:rsidRPr="008171C2">
        <w:rPr>
          <w:rFonts w:ascii="Times New Roman" w:eastAsia="Times New Roman" w:hAnsi="Times New Roman" w:cs="Times New Roman"/>
          <w:b/>
          <w:bCs/>
          <w:sz w:val="36"/>
          <w:szCs w:val="36"/>
          <w:lang w:eastAsia="ru-RU"/>
        </w:rPr>
        <w:t>Использование при разработке конфигурации</w:t>
      </w:r>
    </w:p>
    <w:p w:rsidR="008171C2" w:rsidRPr="008171C2" w:rsidRDefault="008171C2" w:rsidP="008171C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issogl2_настройка_обмена_данными"/>
      <w:bookmarkEnd w:id="3"/>
      <w:r w:rsidRPr="008171C2">
        <w:rPr>
          <w:rFonts w:ascii="Times New Roman" w:eastAsia="Times New Roman" w:hAnsi="Times New Roman" w:cs="Times New Roman"/>
          <w:b/>
          <w:bCs/>
          <w:sz w:val="27"/>
          <w:szCs w:val="27"/>
          <w:lang w:eastAsia="ru-RU"/>
        </w:rPr>
        <w:t>Настройка обмена данными</w:t>
      </w:r>
    </w:p>
    <w:bookmarkEnd w:id="4"/>
    <w:p w:rsidR="008171C2" w:rsidRPr="008171C2" w:rsidRDefault="008171C2" w:rsidP="008171C2">
      <w:pPr>
        <w:spacing w:before="100" w:beforeAutospacing="1" w:after="100" w:afterAutospacing="1" w:line="240" w:lineRule="auto"/>
        <w:rPr>
          <w:rFonts w:ascii="Times New Roman" w:eastAsia="Times New Roman" w:hAnsi="Times New Roman" w:cs="Times New Roman"/>
          <w:sz w:val="24"/>
          <w:szCs w:val="24"/>
          <w:lang w:eastAsia="ru-RU"/>
        </w:rPr>
      </w:pPr>
      <w:r w:rsidRPr="008171C2">
        <w:rPr>
          <w:rFonts w:ascii="Times New Roman" w:eastAsia="Times New Roman" w:hAnsi="Times New Roman" w:cs="Times New Roman"/>
          <w:sz w:val="24"/>
          <w:szCs w:val="24"/>
          <w:lang w:eastAsia="ru-RU"/>
        </w:rPr>
        <w:t>Все объекты метаданных подсистемы, содержащие данные, рекомендуется включать в планы обмена распределенной ИБ (РИБ).</w:t>
      </w:r>
    </w:p>
    <w:p w:rsidR="00074C58" w:rsidRDefault="008171C2"/>
    <w:sectPr w:rsidR="00074C58" w:rsidSect="008171C2">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drawingGridHorizontalSpacing w:val="110"/>
  <w:displayHorizontalDrawingGridEvery w:val="2"/>
  <w:characterSpacingControl w:val="doNotCompress"/>
  <w:compat/>
  <w:rsids>
    <w:rsidRoot w:val="008171C2"/>
    <w:rsid w:val="00025B76"/>
    <w:rsid w:val="00310330"/>
    <w:rsid w:val="008171C2"/>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E39"/>
  </w:style>
  <w:style w:type="paragraph" w:styleId="1">
    <w:name w:val="heading 1"/>
    <w:basedOn w:val="a"/>
    <w:link w:val="10"/>
    <w:uiPriority w:val="9"/>
    <w:qFormat/>
    <w:rsid w:val="008171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171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171C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71C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171C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171C2"/>
    <w:rPr>
      <w:rFonts w:ascii="Times New Roman" w:eastAsia="Times New Roman" w:hAnsi="Times New Roman" w:cs="Times New Roman"/>
      <w:b/>
      <w:bCs/>
      <w:sz w:val="27"/>
      <w:szCs w:val="27"/>
      <w:lang w:eastAsia="ru-RU"/>
    </w:rPr>
  </w:style>
  <w:style w:type="paragraph" w:customStyle="1" w:styleId="paragraph0">
    <w:name w:val="paragraph0"/>
    <w:basedOn w:val="a"/>
    <w:rsid w:val="008171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0"/>
    <w:rsid w:val="008171C2"/>
  </w:style>
  <w:style w:type="character" w:styleId="a3">
    <w:name w:val="Hyperlink"/>
    <w:basedOn w:val="a0"/>
    <w:uiPriority w:val="99"/>
    <w:semiHidden/>
    <w:unhideWhenUsed/>
    <w:rsid w:val="008171C2"/>
    <w:rPr>
      <w:color w:val="0000FF"/>
      <w:u w:val="single"/>
    </w:rPr>
  </w:style>
  <w:style w:type="paragraph" w:styleId="a4">
    <w:name w:val="List Bullet"/>
    <w:basedOn w:val="a"/>
    <w:uiPriority w:val="99"/>
    <w:semiHidden/>
    <w:unhideWhenUsed/>
    <w:rsid w:val="00817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bjectname">
    <w:name w:val="objectname"/>
    <w:basedOn w:val="a"/>
    <w:rsid w:val="00817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
    <w:rsid w:val="008171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tab">
    <w:name w:val="bullettab"/>
    <w:basedOn w:val="a"/>
    <w:rsid w:val="008171C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76742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ts.1c.ru/db/content/bsp301doc/src/3.43.%20&#1087;&#1086;&#1083;&#1100;&#1079;&#1086;&#1074;&#1072;&#1090;&#1077;&#1083;&#1080;.htm?_=15422928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2018-11-19T14:03:00Z</dcterms:created>
  <dcterms:modified xsi:type="dcterms:W3CDTF">2018-11-19T14:03:00Z</dcterms:modified>
</cp:coreProperties>
</file>