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1224F" w:rsidRPr="0021224F" w:rsidRDefault="0021224F" w:rsidP="0021224F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21224F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t>5.18 Загрузка данных из файла</w:t>
      </w:r>
    </w:p>
    <w:p w:rsidR="0021224F" w:rsidRPr="0021224F" w:rsidRDefault="0021224F" w:rsidP="00212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0" w:name="_загрузка_из_файла"/>
      <w:bookmarkStart w:id="1" w:name="_загрузка_из_файла_1"/>
      <w:bookmarkStart w:id="2" w:name="_загрузка_из_файла_2"/>
      <w:bookmarkEnd w:id="0"/>
      <w:bookmarkEnd w:id="1"/>
      <w:bookmarkEnd w:id="2"/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Программа предоставляет возможность загрузки табличных данных из файлов в произвольные списки (справочники) и табличные части документов. Например, для разового переноса нормативно-справочной информации при переходе с других программ, или для регулярной загрузки данных в табличные части при заполнении документов.</w:t>
      </w:r>
    </w:p>
    <w:p w:rsidR="0021224F" w:rsidRPr="0021224F" w:rsidRDefault="0021224F" w:rsidP="00212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Можно легко расширять варианты загрузок без вмешательства в конфигурацию через подключение внешних обработок. Подробнее </w:t>
      </w:r>
      <w:proofErr w:type="gramStart"/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>. раздел документации Дополнительные отчеты и обработки.</w:t>
      </w:r>
    </w:p>
    <w:p w:rsidR="0021224F" w:rsidRPr="0021224F" w:rsidRDefault="0021224F" w:rsidP="00212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Загрузка данных из файла: </w:t>
      </w:r>
    </w:p>
    <w:p w:rsidR="0021224F" w:rsidRPr="0021224F" w:rsidRDefault="0021224F" w:rsidP="00212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позволяет задействовать для ввода данных возможности других программ (например, можно вводить данные в </w:t>
      </w:r>
      <w:proofErr w:type="spellStart"/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>Excel</w:t>
      </w:r>
      <w:proofErr w:type="spellEnd"/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а потом загрузить их в программу); </w:t>
      </w:r>
    </w:p>
    <w:p w:rsidR="0021224F" w:rsidRPr="0021224F" w:rsidRDefault="0021224F" w:rsidP="00212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>■ не требует для ввода данных в файл наличия на компьютере программы 1С</w:t>
      </w:r>
      <w:proofErr w:type="gramStart"/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>:П</w:t>
      </w:r>
      <w:proofErr w:type="gramEnd"/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редприятие, поэтому ввод данных в такой файл может осуществляться в удаленных офисах, небольших складах, точках розничных продаж, т.е. там, где может не быть возможности наладить полноценную работу программы 1С:Предприятие (например, компьютер уже устарел для работы с данной программой); </w:t>
      </w:r>
    </w:p>
    <w:p w:rsidR="0021224F" w:rsidRPr="0021224F" w:rsidRDefault="0021224F" w:rsidP="00212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позволяет подключить к вводу данных дополнительные кадры. Ввод данных во внешний файл требует только соблюдения структуры таблицы, а также знания правил ввода в той программе, для которой он предназначен, например, </w:t>
      </w:r>
      <w:proofErr w:type="spellStart"/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>Excel</w:t>
      </w:r>
      <w:proofErr w:type="spellEnd"/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>, поэтому может быть поручен сотрудникам, которые имеют только начальные навыки работы с компьютером.</w:t>
      </w:r>
    </w:p>
    <w:p w:rsidR="0021224F" w:rsidRPr="0021224F" w:rsidRDefault="0021224F" w:rsidP="00212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загрузки данных из файла не требуется особых прав, достаточно прав на изменение соответствующих списков или документов программы. </w:t>
      </w:r>
    </w:p>
    <w:p w:rsidR="0021224F" w:rsidRPr="0021224F" w:rsidRDefault="0021224F" w:rsidP="0021224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bookmarkStart w:id="3" w:name="_загрузка_из_файла_3"/>
      <w:bookmarkStart w:id="4" w:name="issogl1_загрузка_из_файла_в_элементы_спи"/>
      <w:bookmarkEnd w:id="3"/>
      <w:r w:rsidRPr="0021224F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Загрузка из файла в элементы списков и табличную часть документов</w:t>
      </w:r>
    </w:p>
    <w:bookmarkEnd w:id="4"/>
    <w:p w:rsidR="0021224F" w:rsidRPr="0021224F" w:rsidRDefault="0021224F" w:rsidP="00212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>Загрузка данных из файла возможна в документы программы с помощью соответствующей кнопки.</w:t>
      </w:r>
    </w:p>
    <w:p w:rsidR="0021224F" w:rsidRPr="0021224F" w:rsidRDefault="0021224F" w:rsidP="00212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6217920"/>
            <wp:effectExtent l="19050" t="0" r="2540" b="0"/>
            <wp:docPr id="1" name="Рисунок 1" descr="https://its.1c.ru/db/content/bsp301doc/src/_img/a8ac365292f91872c91b58b5276d597d/image1049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ts.1c.ru/db/content/bsp301doc/src/_img/a8ac365292f91872c91b58b5276d597d/image1049.png?_=1542292879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6217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24F" w:rsidRPr="0021224F" w:rsidRDefault="0021224F" w:rsidP="00212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>С помощью кнопки Заполнение таблицы (</w:t>
      </w:r>
      <w:proofErr w:type="gramStart"/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>включена</w:t>
      </w:r>
      <w:proofErr w:type="gramEnd"/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 умолчанию) можно перейти к вводу данных в таблицу для последующей загрузки в документ непосредственно в программе.</w:t>
      </w:r>
    </w:p>
    <w:p w:rsidR="0021224F" w:rsidRPr="0021224F" w:rsidRDefault="0021224F" w:rsidP="00212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>С помощью ссылки</w:t>
      </w:r>
      <w:proofErr w:type="gramStart"/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</w:t>
      </w:r>
      <w:proofErr w:type="gramEnd"/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зменить бланк можно открыть список полей таблицы для ввода и с помощью флажков изменить ее структуру. Необходимо учитывать, что поля, выделенные жирным шрифтом (например, на рисунке – </w:t>
      </w:r>
      <w:r w:rsidRPr="0021224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Номенклатура</w:t>
      </w:r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Pr="0021224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Цена</w:t>
      </w:r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>) являются обязательными для заполнения и их трогать нельзя.</w:t>
      </w:r>
    </w:p>
    <w:p w:rsidR="0021224F" w:rsidRPr="0021224F" w:rsidRDefault="0021224F" w:rsidP="00212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4373245"/>
            <wp:effectExtent l="19050" t="0" r="2540" b="0"/>
            <wp:docPr id="2" name="Рисунок 2" descr="https://its.1c.ru/db/content/bsp301doc/src/_img/a8ac365292f91872c91b58b5276d597d/image1051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ts.1c.ru/db/content/bsp301doc/src/_img/a8ac365292f91872c91b58b5276d597d/image1051.png?_=1542292879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4373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24F" w:rsidRPr="0021224F" w:rsidRDefault="0021224F" w:rsidP="00212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 помощью кнопки Загрузка из файла можно заполнить таблицу Аналоги на соответствующей вкладке элемента списка </w:t>
      </w:r>
      <w:proofErr w:type="spellStart"/>
      <w:r w:rsidRPr="0021224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Демо</w:t>
      </w:r>
      <w:proofErr w:type="spellEnd"/>
      <w:r w:rsidRPr="0021224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 Номенклатура</w:t>
      </w:r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21224F" w:rsidRPr="0021224F" w:rsidRDefault="0021224F" w:rsidP="00212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7243445"/>
            <wp:effectExtent l="19050" t="0" r="2540" b="0"/>
            <wp:docPr id="3" name="Рисунок 3" descr="https://its.1c.ru/db/content/bsp301doc/src/_img/a8ac365292f91872c91b58b5276d597d/image1053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ts.1c.ru/db/content/bsp301doc/src/_img/a8ac365292f91872c91b58b5276d597d/image1053.png?_=1542292879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7243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21224F" w:rsidRPr="0021224F" w:rsidRDefault="0021224F" w:rsidP="00212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После загрузки данных из файла и сопоставления таблица Аналоги будет заполнена. Подробнее </w:t>
      </w:r>
      <w:proofErr w:type="gramStart"/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раздел </w:t>
      </w:r>
      <w:hyperlink r:id="rId7" w:anchor="_загрузка_из_внешнего" w:history="1">
        <w:r w:rsidRPr="0021224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Загрузка из внешнего файла</w:t>
        </w:r>
      </w:hyperlink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21224F" w:rsidRPr="0021224F" w:rsidRDefault="0021224F" w:rsidP="0021224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bookmarkStart w:id="5" w:name="_загрузка_из_внешнего"/>
      <w:bookmarkStart w:id="6" w:name="issogl2_загрузка_из_внешнего_файла"/>
      <w:bookmarkEnd w:id="5"/>
      <w:r w:rsidRPr="0021224F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Загрузка из внешнего файла</w:t>
      </w:r>
    </w:p>
    <w:bookmarkEnd w:id="6"/>
    <w:p w:rsidR="0021224F" w:rsidRPr="0021224F" w:rsidRDefault="0021224F" w:rsidP="00212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>Нажав кнопку</w:t>
      </w:r>
      <w:proofErr w:type="gramStart"/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</w:t>
      </w:r>
      <w:proofErr w:type="gramEnd"/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>з внешнего файла, можно загрузить данные из ранее подготовленного файла, сохраненного на компьютере, или сохранить бланк для заполнения и заполнить данные позже.</w:t>
      </w:r>
    </w:p>
    <w:p w:rsidR="0021224F" w:rsidRPr="0021224F" w:rsidRDefault="0021224F" w:rsidP="00212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>С помощью кнопки</w:t>
      </w:r>
      <w:proofErr w:type="gramStart"/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</w:t>
      </w:r>
      <w:proofErr w:type="gramEnd"/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агрузить таблицу из файла можно загрузить данные из внешнего файла. Выберите путь к файлу на компьютере. </w:t>
      </w:r>
    </w:p>
    <w:p w:rsidR="0021224F" w:rsidRPr="0021224F" w:rsidRDefault="0021224F" w:rsidP="00212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>С помощью кнопки</w:t>
      </w:r>
      <w:proofErr w:type="gramStart"/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</w:t>
      </w:r>
      <w:proofErr w:type="gramEnd"/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охранить бланк для заполнения можно сохранить таблицу для ввода данных в </w:t>
      </w:r>
      <w:proofErr w:type="spellStart"/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файлe</w:t>
      </w:r>
      <w:proofErr w:type="spellEnd"/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выбранного формата:</w:t>
      </w:r>
    </w:p>
    <w:p w:rsidR="0021224F" w:rsidRPr="0021224F" w:rsidRDefault="0021224F" w:rsidP="00212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1224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■ </w:t>
      </w:r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>Книги</w:t>
      </w:r>
      <w:r w:rsidRPr="0021224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Microsoft Excel 97 (.xls) </w:t>
      </w:r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Pr="0021224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Excel 2007(.xlsx);</w:t>
      </w:r>
    </w:p>
    <w:p w:rsidR="0021224F" w:rsidRPr="0021224F" w:rsidRDefault="0021224F" w:rsidP="00212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1224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 xml:space="preserve">■ </w:t>
      </w:r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>Электронные</w:t>
      </w:r>
      <w:r w:rsidRPr="0021224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>таблицы</w:t>
      </w:r>
      <w:r w:rsidRPr="0021224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OpenDocument Spreadsheet (.ods);</w:t>
      </w:r>
    </w:p>
    <w:p w:rsidR="0021224F" w:rsidRPr="0021224F" w:rsidRDefault="0021224F" w:rsidP="00212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>■ Текст с разделителями (.</w:t>
      </w:r>
      <w:proofErr w:type="spellStart"/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>csv</w:t>
      </w:r>
      <w:proofErr w:type="spellEnd"/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>);</w:t>
      </w:r>
    </w:p>
    <w:p w:rsidR="0021224F" w:rsidRPr="0021224F" w:rsidRDefault="0021224F" w:rsidP="00212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>■ Табличный документ (.</w:t>
      </w:r>
      <w:proofErr w:type="spellStart"/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>mxl</w:t>
      </w:r>
      <w:proofErr w:type="spellEnd"/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21224F" w:rsidRPr="0021224F" w:rsidRDefault="0021224F" w:rsidP="00212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Необходимо учитывать, что в данном файле имеются колонки, обязательные для заполнения – </w:t>
      </w:r>
      <w:r w:rsidRPr="0021224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Номенклатура</w:t>
      </w:r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Pr="0021224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Цена</w:t>
      </w:r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>. Укажите путь к файлу на компьютере. Программа присваивает файлу имя Товары по умолчанию.</w:t>
      </w:r>
    </w:p>
    <w:p w:rsidR="0021224F" w:rsidRPr="0021224F" w:rsidRDefault="0021224F" w:rsidP="00212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617460" cy="6035040"/>
            <wp:effectExtent l="19050" t="0" r="2540" b="0"/>
            <wp:docPr id="4" name="Рисунок 4" descr="https://its.1c.ru/db/content/bsp301doc/src/_img/a8ac365292f91872c91b58b5276d597d/image1055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ts.1c.ru/db/content/bsp301doc/src/_img/a8ac365292f91872c91b58b5276d597d/image1055.png?_=154229287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6035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24F" w:rsidRPr="0021224F" w:rsidRDefault="0021224F" w:rsidP="00212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Программа предоставляет возможность заполнять внешние файлы для загрузки в документы. Заполните файл по рекомендованным правилам (обязательные для заполнения поля выделены в таблице жирным шрифтом).</w:t>
      </w:r>
    </w:p>
    <w:p w:rsidR="0021224F" w:rsidRPr="0021224F" w:rsidRDefault="0021224F" w:rsidP="00212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3418840"/>
            <wp:effectExtent l="19050" t="0" r="2540" b="0"/>
            <wp:docPr id="5" name="Рисунок 5" descr="https://its.1c.ru/db/content/bsp301doc/src/_img/a8ac365292f91872c91b58b5276d597d/image1057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ts.1c.ru/db/content/bsp301doc/src/_img/a8ac365292f91872c91b58b5276d597d/image1057.png?_=154229287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3418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24F" w:rsidRPr="0021224F" w:rsidRDefault="0021224F" w:rsidP="00212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После заполнения таблицы непосредственно в бланке в программе или во внешнем файле можно загрузить данные в нужные документы. </w:t>
      </w:r>
    </w:p>
    <w:p w:rsidR="0021224F" w:rsidRPr="0021224F" w:rsidRDefault="0021224F" w:rsidP="00212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загрузки данных из внешнего файла в окне Загрузка списка товаров из файла нажмите кнопку</w:t>
      </w:r>
      <w:proofErr w:type="gramStart"/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</w:t>
      </w:r>
      <w:proofErr w:type="gramEnd"/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>агрузить таблицу из файла, укажите файл на компьютере, нажмите кнопку Открыть.</w:t>
      </w:r>
    </w:p>
    <w:p w:rsidR="0021224F" w:rsidRPr="0021224F" w:rsidRDefault="0021224F" w:rsidP="00212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После загрузки программа производит автоматическое сопоставление данных. Если автоматическое сопоставление не состоялось, то данные выводятся для сопоставления вручную. </w:t>
      </w:r>
    </w:p>
    <w:p w:rsidR="0021224F" w:rsidRPr="0021224F" w:rsidRDefault="0021224F" w:rsidP="00212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 помощью переключателей в нижней части таблицы можно определить поведение программы с сопоставленными и </w:t>
      </w:r>
      <w:proofErr w:type="spellStart"/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>несопоставленными</w:t>
      </w:r>
      <w:proofErr w:type="spellEnd"/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элементами. По умолчанию оно таково:</w:t>
      </w:r>
    </w:p>
    <w:p w:rsidR="0021224F" w:rsidRPr="0021224F" w:rsidRDefault="0021224F" w:rsidP="00212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Сопоставленные элементы: </w:t>
      </w:r>
    </w:p>
    <w:p w:rsidR="0021224F" w:rsidRPr="0021224F" w:rsidRDefault="0021224F" w:rsidP="00212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>■ Обновлять;</w:t>
      </w:r>
    </w:p>
    <w:p w:rsidR="0021224F" w:rsidRPr="0021224F" w:rsidRDefault="0021224F" w:rsidP="00212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>■ Пропускать (установлено по умолчанию);</w:t>
      </w:r>
    </w:p>
    <w:p w:rsidR="0021224F" w:rsidRPr="0021224F" w:rsidRDefault="0021224F" w:rsidP="00212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>Несопоставленные</w:t>
      </w:r>
      <w:proofErr w:type="spellEnd"/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элементы:</w:t>
      </w:r>
    </w:p>
    <w:p w:rsidR="0021224F" w:rsidRPr="0021224F" w:rsidRDefault="0021224F" w:rsidP="00212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>■ Создавать;</w:t>
      </w:r>
    </w:p>
    <w:p w:rsidR="0021224F" w:rsidRPr="0021224F" w:rsidRDefault="0021224F" w:rsidP="00212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>■ Пропускать.</w:t>
      </w:r>
    </w:p>
    <w:p w:rsidR="0021224F" w:rsidRPr="0021224F" w:rsidRDefault="0021224F" w:rsidP="00212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того чтобы вручную сопоставить данные, с помощью кнопки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02260" cy="302260"/>
            <wp:effectExtent l="19050" t="0" r="2540" b="0"/>
            <wp:docPr id="6" name="Рисунок 6" descr="https://its.1c.ru/db/content/bsp301doc/src/_img/a8ac365292f91872c91b58b5276d597d/image096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ts.1c.ru/db/content/bsp301doc/src/_img/a8ac365292f91872c91b58b5276d597d/image096.png?_=154229287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" cy="30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 откройте соответствующий список программы (например, </w:t>
      </w:r>
      <w:proofErr w:type="spellStart"/>
      <w:r w:rsidRPr="0021224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Демо</w:t>
      </w:r>
      <w:proofErr w:type="spellEnd"/>
      <w:r w:rsidRPr="0021224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  <w:proofErr w:type="gramEnd"/>
      <w:r w:rsidRPr="0021224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Номенклатура</w:t>
      </w:r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>), найдите в нем подходящее значение или введите новое, затем нажмите кнопку</w:t>
      </w:r>
      <w:proofErr w:type="gramStart"/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</w:t>
      </w:r>
      <w:proofErr w:type="gramEnd"/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>ыбрать.</w:t>
      </w:r>
    </w:p>
    <w:p w:rsidR="0021224F" w:rsidRPr="0021224F" w:rsidRDefault="0021224F" w:rsidP="00212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3649345"/>
            <wp:effectExtent l="19050" t="0" r="2540" b="0"/>
            <wp:docPr id="7" name="Рисунок 7" descr="https://its.1c.ru/db/content/bsp301doc/src/_img/a8ac365292f91872c91b58b5276d597d/image1060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ts.1c.ru/db/content/bsp301doc/src/_img/a8ac365292f91872c91b58b5276d597d/image1060.png?_=154229287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3649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24F" w:rsidRPr="0021224F" w:rsidRDefault="0021224F" w:rsidP="00212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того чтобы просмотреть сопоставленные или </w:t>
      </w:r>
      <w:proofErr w:type="spellStart"/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>несопоставленные</w:t>
      </w:r>
      <w:proofErr w:type="spellEnd"/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данные, можно использовать отбор с помощью поля</w:t>
      </w:r>
      <w:proofErr w:type="gramStart"/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</w:t>
      </w:r>
      <w:proofErr w:type="gramEnd"/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>оказывать, можно оставить в списке записи:</w:t>
      </w:r>
    </w:p>
    <w:p w:rsidR="0021224F" w:rsidRPr="0021224F" w:rsidRDefault="0021224F" w:rsidP="00212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>■ Все;</w:t>
      </w:r>
    </w:p>
    <w:p w:rsidR="0021224F" w:rsidRPr="0021224F" w:rsidRDefault="0021224F" w:rsidP="00212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</w:t>
      </w:r>
      <w:proofErr w:type="spellStart"/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>Несопоставленные</w:t>
      </w:r>
      <w:proofErr w:type="spellEnd"/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21224F" w:rsidRPr="0021224F" w:rsidRDefault="0021224F" w:rsidP="00212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>■ Сопоставленные;</w:t>
      </w:r>
    </w:p>
    <w:p w:rsidR="0021224F" w:rsidRPr="0021224F" w:rsidRDefault="0021224F" w:rsidP="00212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Неоднозначные. </w:t>
      </w:r>
    </w:p>
    <w:p w:rsidR="0021224F" w:rsidRPr="0021224F" w:rsidRDefault="0021224F" w:rsidP="00212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в таблице имеются неоднозначные элементы, воспользуйтесь кнопкой, с помощью которой можно</w:t>
      </w:r>
      <w:proofErr w:type="gramStart"/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</w:t>
      </w:r>
      <w:proofErr w:type="gramEnd"/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>странить неоднозначность.</w:t>
      </w:r>
    </w:p>
    <w:p w:rsidR="0021224F" w:rsidRPr="0021224F" w:rsidRDefault="0021224F" w:rsidP="00212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>Несопоставленные</w:t>
      </w:r>
      <w:proofErr w:type="spellEnd"/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данные подчеркиваются красным. </w:t>
      </w:r>
    </w:p>
    <w:p w:rsidR="0021224F" w:rsidRPr="0021224F" w:rsidRDefault="0021224F" w:rsidP="00212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617460" cy="3601720"/>
            <wp:effectExtent l="19050" t="0" r="2540" b="0"/>
            <wp:docPr id="8" name="Рисунок 8" descr="https://its.1c.ru/db/content/bsp301doc/src/_img/a8ac365292f91872c91b58b5276d597d/image1062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ts.1c.ru/db/content/bsp301doc/src/_img/a8ac365292f91872c91b58b5276d597d/image1062.png?_=154229287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3601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24F" w:rsidRPr="0021224F" w:rsidRDefault="0021224F" w:rsidP="00212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Кроме обязательных полей, сопоставляться могут также и </w:t>
      </w:r>
      <w:proofErr w:type="gramStart"/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>необязательные</w:t>
      </w:r>
      <w:proofErr w:type="gramEnd"/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Например, в перечне товаров в табличной части документа </w:t>
      </w:r>
      <w:proofErr w:type="spellStart"/>
      <w:r w:rsidRPr="0021224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Демо</w:t>
      </w:r>
      <w:proofErr w:type="spellEnd"/>
      <w:r w:rsidRPr="0021224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 Счет на оплату покупателю</w:t>
      </w:r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таблице присутствует поле Характеристика. При загрузке это поле также можно сопоставить и включить в документ с помощью кнопки</w:t>
      </w:r>
      <w:proofErr w:type="gramStart"/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02260" cy="302260"/>
            <wp:effectExtent l="19050" t="0" r="2540" b="0"/>
            <wp:docPr id="9" name="Рисунок 9" descr="https://its.1c.ru/db/content/bsp301doc/src/_img/a8ac365292f91872c91b58b5276d597d/image096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ts.1c.ru/db/content/bsp301doc/src/_img/a8ac365292f91872c91b58b5276d597d/image096.png?_=154229287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" cy="30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> В</w:t>
      </w:r>
      <w:proofErr w:type="gramEnd"/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>ыбрать из списка. Если нужного элемента в списке нет, то его можно</w:t>
      </w:r>
      <w:proofErr w:type="gramStart"/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</w:t>
      </w:r>
      <w:proofErr w:type="gramEnd"/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>оздать</w:t>
      </w:r>
      <w:r w:rsidRPr="0021224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 помощью соответствующей кнопки. Ввести элементы в список можно также заранее в разделе </w:t>
      </w:r>
      <w:r w:rsidRPr="0021224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Интегрируемые подсистемы (часть 2)</w:t>
      </w:r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 команде </w:t>
      </w:r>
      <w:r w:rsidRPr="0021224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Характеристики номенклатуры</w:t>
      </w:r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21224F" w:rsidRPr="0021224F" w:rsidRDefault="0021224F" w:rsidP="00212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После автоматического или ручного сопоставления данных, в случае, если все данные сопоставлены, нажмите кнопку</w:t>
      </w:r>
      <w:proofErr w:type="gramStart"/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</w:t>
      </w:r>
      <w:proofErr w:type="gramEnd"/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агрузить данные. После этого данные будут загружены в документ. Остается лишь заполнить недостающие поля. </w:t>
      </w:r>
    </w:p>
    <w:p w:rsidR="0021224F" w:rsidRPr="0021224F" w:rsidRDefault="0021224F" w:rsidP="0021224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bookmarkStart w:id="7" w:name="issogl1_загрузка_данных_в_произвольный_с"/>
      <w:r w:rsidRPr="0021224F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Загрузка данных в произвольный список (справочник) программы</w:t>
      </w:r>
    </w:p>
    <w:bookmarkEnd w:id="7"/>
    <w:p w:rsidR="0021224F" w:rsidRPr="0021224F" w:rsidRDefault="0021224F" w:rsidP="00212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Загрузку данных из файла администратору можно также произвести по соответствующей команде раздела </w:t>
      </w:r>
      <w:r w:rsidRPr="0021224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Интегрируемые подсистемы (часть 2)</w:t>
      </w:r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>. В этом случае для загрузки данных можно выбрать один из списков программы. Можно загружать в списки контактную информацию, а также и дополнительные реквизиты и сведения.</w:t>
      </w:r>
    </w:p>
    <w:p w:rsidR="0021224F" w:rsidRPr="0021224F" w:rsidRDefault="0021224F" w:rsidP="00212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617460" cy="3729355"/>
            <wp:effectExtent l="19050" t="0" r="2540" b="0"/>
            <wp:docPr id="10" name="Рисунок 10" descr="https://its.1c.ru/db/content/bsp301doc/src/_img/a8ac365292f91872c91b58b5276d597d/image1065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ts.1c.ru/db/content/bsp301doc/src/_img/a8ac365292f91872c91b58b5276d597d/image1065.png?_=154229287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3729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24F" w:rsidRPr="0021224F" w:rsidRDefault="0021224F" w:rsidP="00212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После выбора списка для загрузки данных нажмите кнопку</w:t>
      </w:r>
      <w:proofErr w:type="gramStart"/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</w:t>
      </w:r>
      <w:proofErr w:type="gramEnd"/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алее. Программа предлагает таблицу для заполнения. Подробнее </w:t>
      </w:r>
      <w:proofErr w:type="gramStart"/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раздел </w:t>
      </w:r>
      <w:hyperlink r:id="rId14" w:anchor="_загрузка_из_файла_3" w:history="1">
        <w:r w:rsidRPr="0021224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Загрузка из файла в элементы списков и табличную часть документов</w:t>
        </w:r>
      </w:hyperlink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21224F" w:rsidRPr="0021224F" w:rsidRDefault="0021224F" w:rsidP="00212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Заполнив таблицу, нажмите кнопку</w:t>
      </w:r>
      <w:proofErr w:type="gramStart"/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</w:t>
      </w:r>
      <w:proofErr w:type="gramEnd"/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алее. Данные будут автоматически сопоставлены, если соответствия не будет найдено, таблица выводится с предложением сопоставить данные. </w:t>
      </w:r>
    </w:p>
    <w:p w:rsidR="0021224F" w:rsidRPr="0021224F" w:rsidRDefault="0021224F" w:rsidP="00212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 загрузке данных в список существует возможность автоматического создания записей для </w:t>
      </w:r>
      <w:proofErr w:type="spellStart"/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>несопоставленных</w:t>
      </w:r>
      <w:proofErr w:type="spellEnd"/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данных. Такие записи в списке помечаются цветом. Для автоматического создания записей в списке выберите</w:t>
      </w:r>
      <w:proofErr w:type="gramStart"/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</w:t>
      </w:r>
      <w:proofErr w:type="gramEnd"/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оздавать с помощью переключателя (выбрано по умолчанию). </w:t>
      </w:r>
    </w:p>
    <w:p w:rsidR="0021224F" w:rsidRPr="0021224F" w:rsidRDefault="0021224F" w:rsidP="00212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>Нажмите кнопку</w:t>
      </w:r>
      <w:proofErr w:type="gramStart"/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</w:t>
      </w:r>
      <w:proofErr w:type="gramEnd"/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>агрузить данные. После этого данные из таблицы будут загружены в список с созданием новых записей, открывается окно со списком загружаемых данных. В списке можно изменить введенные элементы, если они не устраивают. Для изменения нескольких выделенных элементов нажмите кнопку</w:t>
      </w:r>
      <w:proofErr w:type="gramStart"/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</w:t>
      </w:r>
      <w:proofErr w:type="gramEnd"/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>зменить реквизиты. При необходимости можно несколько выделенных строк</w:t>
      </w:r>
      <w:proofErr w:type="gramStart"/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</w:t>
      </w:r>
      <w:proofErr w:type="gramEnd"/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охранить в файл, подкорректировать и позднее загрузить повторно. </w:t>
      </w:r>
    </w:p>
    <w:p w:rsidR="0021224F" w:rsidRPr="0021224F" w:rsidRDefault="0021224F" w:rsidP="00212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При необходимости включите флажок</w:t>
      </w:r>
      <w:proofErr w:type="gramStart"/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</w:t>
      </w:r>
      <w:proofErr w:type="gramEnd"/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>ткрыть справочник «</w:t>
      </w:r>
      <w:proofErr w:type="spellStart"/>
      <w:r w:rsidRPr="0021224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Демо</w:t>
      </w:r>
      <w:proofErr w:type="spellEnd"/>
      <w:r w:rsidRPr="0021224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 Номенклатура</w:t>
      </w:r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» по кнопке «Готово». Если в таблице все данные корректны, нажмите кнопку Готово для подтверждения. </w:t>
      </w:r>
    </w:p>
    <w:p w:rsidR="0021224F" w:rsidRPr="0021224F" w:rsidRDefault="0021224F" w:rsidP="00212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617460" cy="6981190"/>
            <wp:effectExtent l="19050" t="0" r="2540" b="0"/>
            <wp:docPr id="11" name="Рисунок 11" descr="https://its.1c.ru/db/content/bsp301doc/src/_img/a8ac365292f91872c91b58b5276d597d/image1067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ts.1c.ru/db/content/bsp301doc/src/_img/a8ac365292f91872c91b58b5276d597d/image1067.png?_=154229287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6981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24F" w:rsidRPr="0021224F" w:rsidRDefault="0021224F" w:rsidP="00212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Если был включен флажок, открывается список </w:t>
      </w:r>
      <w:proofErr w:type="spellStart"/>
      <w:r w:rsidRPr="0021224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Демо</w:t>
      </w:r>
      <w:proofErr w:type="spellEnd"/>
      <w:r w:rsidRPr="0021224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 Номенклатура</w:t>
      </w:r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введенными элементами.</w:t>
      </w:r>
    </w:p>
    <w:p w:rsidR="0021224F" w:rsidRPr="0021224F" w:rsidRDefault="0021224F" w:rsidP="00212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3458845"/>
            <wp:effectExtent l="19050" t="0" r="2540" b="0"/>
            <wp:docPr id="12" name="Рисунок 12" descr="https://its.1c.ru/db/content/bsp301doc/src/_img/a8ac365292f91872c91b58b5276d597d/image1069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ts.1c.ru/db/content/bsp301doc/src/_img/a8ac365292f91872c91b58b5276d597d/image1069.png?_=154229287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3458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24F" w:rsidRPr="0021224F" w:rsidRDefault="0021224F" w:rsidP="0021224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bookmarkStart w:id="8" w:name="issogl1_роли_для_загрузки_данных_из_файл"/>
      <w:r w:rsidRPr="0021224F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Роли для загрузки данных из файла</w:t>
      </w:r>
    </w:p>
    <w:bookmarkEnd w:id="8"/>
    <w:p w:rsidR="0021224F" w:rsidRPr="0021224F" w:rsidRDefault="0021224F" w:rsidP="002122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224F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загрузки данных из файла в программе предусмотрены следующие роли: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/>
      </w:tblPr>
      <w:tblGrid>
        <w:gridCol w:w="1506"/>
        <w:gridCol w:w="7813"/>
      </w:tblGrid>
      <w:tr w:rsidR="0021224F" w:rsidRPr="0021224F" w:rsidTr="0021224F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1224F" w:rsidRPr="0021224F" w:rsidRDefault="0021224F" w:rsidP="0021224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1224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Роль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1224F" w:rsidRPr="0021224F" w:rsidRDefault="0021224F" w:rsidP="0021224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1224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Краткое описание</w:t>
            </w:r>
          </w:p>
        </w:tc>
      </w:tr>
      <w:tr w:rsidR="0021224F" w:rsidRPr="0021224F" w:rsidTr="0021224F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1224F" w:rsidRPr="0021224F" w:rsidRDefault="0021224F" w:rsidP="0021224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1224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Полные права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1224F" w:rsidRPr="0021224F" w:rsidRDefault="0021224F" w:rsidP="0021224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1224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Позволяет произвести загрузку данных в произвольный список программы.</w:t>
            </w:r>
          </w:p>
        </w:tc>
      </w:tr>
      <w:tr w:rsidR="0021224F" w:rsidRPr="0021224F" w:rsidTr="0021224F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1224F" w:rsidRPr="0021224F" w:rsidRDefault="0021224F" w:rsidP="0021224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1224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Базовые права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1224F" w:rsidRPr="0021224F" w:rsidRDefault="0021224F" w:rsidP="0021224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1224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Позволяет загрузить данные из файла в списки программы. </w:t>
            </w:r>
          </w:p>
        </w:tc>
      </w:tr>
    </w:tbl>
    <w:p w:rsidR="00074C58" w:rsidRDefault="0021224F"/>
    <w:sectPr w:rsidR="00074C58" w:rsidSect="0021224F">
      <w:pgSz w:w="11906" w:h="16838"/>
      <w:pgMar w:top="284" w:right="284" w:bottom="284" w:left="28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20"/>
  <w:proofState w:spelling="clean" w:grammar="clean"/>
  <w:defaultTabStop w:val="708"/>
  <w:drawingGridHorizontalSpacing w:val="110"/>
  <w:displayHorizontalDrawingGridEvery w:val="2"/>
  <w:characterSpacingControl w:val="doNotCompress"/>
  <w:compat/>
  <w:rsids>
    <w:rsidRoot w:val="0021224F"/>
    <w:rsid w:val="00025B76"/>
    <w:rsid w:val="0021224F"/>
    <w:rsid w:val="00310330"/>
    <w:rsid w:val="00F31E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31E39"/>
  </w:style>
  <w:style w:type="paragraph" w:styleId="1">
    <w:name w:val="heading 1"/>
    <w:basedOn w:val="a"/>
    <w:link w:val="10"/>
    <w:uiPriority w:val="9"/>
    <w:qFormat/>
    <w:rsid w:val="0021224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21224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21224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1224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21224F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21224F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customStyle="1" w:styleId="paragraph0c">
    <w:name w:val="paragraph0c"/>
    <w:basedOn w:val="a"/>
    <w:rsid w:val="002122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bullet1">
    <w:name w:val="bullet1"/>
    <w:basedOn w:val="a"/>
    <w:rsid w:val="002122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icture">
    <w:name w:val="picture"/>
    <w:basedOn w:val="a"/>
    <w:rsid w:val="002122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nterface">
    <w:name w:val="interface"/>
    <w:basedOn w:val="a0"/>
    <w:rsid w:val="0021224F"/>
  </w:style>
  <w:style w:type="character" w:customStyle="1" w:styleId="note">
    <w:name w:val="note"/>
    <w:basedOn w:val="a0"/>
    <w:rsid w:val="0021224F"/>
  </w:style>
  <w:style w:type="character" w:styleId="a3">
    <w:name w:val="Hyperlink"/>
    <w:basedOn w:val="a0"/>
    <w:uiPriority w:val="99"/>
    <w:semiHidden/>
    <w:unhideWhenUsed/>
    <w:rsid w:val="0021224F"/>
    <w:rPr>
      <w:color w:val="0000FF"/>
      <w:u w:val="single"/>
    </w:rPr>
  </w:style>
  <w:style w:type="paragraph" w:customStyle="1" w:styleId="textintable81">
    <w:name w:val="textintable81"/>
    <w:basedOn w:val="a"/>
    <w:rsid w:val="002122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2122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1224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6734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its.1c.ru/db/content/bsp301doc/src/5.18%20%D0%B7%D0%B0%D0%B3%D1%80%D1%83%D0%B7%D0%BA%D0%B0%20%D0%B4%D0%B0%D0%BD%D0%BD%D1%8B%D1%85%20%D0%B8%D0%B7%20%D1%84%D0%B0%D0%B9%D0%BB%D0%B0.htm?_=1542292879" TargetMode="External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hyperlink" Target="https://its.1c.ru/db/content/bsp301doc/src/5.18%20%D0%B7%D0%B0%D0%B3%D1%80%D1%83%D0%B7%D0%BA%D0%B0%20%D0%B4%D0%B0%D0%BD%D0%BD%D1%8B%D1%85%20%D0%B8%D0%B7%20%D1%84%D0%B0%D0%B9%D0%BB%D0%B0.htm?_=1542292879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1194</Words>
  <Characters>6810</Characters>
  <Application>Microsoft Office Word</Application>
  <DocSecurity>0</DocSecurity>
  <Lines>56</Lines>
  <Paragraphs>15</Paragraphs>
  <ScaleCrop>false</ScaleCrop>
  <Company/>
  <LinksUpToDate>false</LinksUpToDate>
  <CharactersWithSpaces>7989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2</cp:revision>
  <dcterms:created xsi:type="dcterms:W3CDTF">2018-11-19T12:52:00Z</dcterms:created>
  <dcterms:modified xsi:type="dcterms:W3CDTF">2018-11-19T12:53:00Z</dcterms:modified>
</cp:coreProperties>
</file>