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4406" w:rsidRPr="008F4406" w:rsidRDefault="008F4406" w:rsidP="008F440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8F440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5.26 Контроль ведения учета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выполнение_проверок_вручную"/>
      <w:bookmarkStart w:id="1" w:name="_работа_с_выявленными"/>
      <w:bookmarkStart w:id="2" w:name="_возможности_проверок_ведения"/>
      <w:bookmarkStart w:id="3" w:name="_выполнение_проверок_вручную_1"/>
      <w:bookmarkStart w:id="4" w:name="_работа_с_выявленными_1"/>
      <w:bookmarkStart w:id="5" w:name="_возможности_проверок_ведения_1"/>
      <w:bookmarkStart w:id="6" w:name="_выполнение_проверок_вручную_2"/>
      <w:bookmarkStart w:id="7" w:name="_работа_с_выявленными_2"/>
      <w:bookmarkStart w:id="8" w:name="_возможности_проверок_ведения_2"/>
      <w:bookmarkStart w:id="9" w:name="_проверки_ведения_учета"/>
      <w:bookmarkStart w:id="10" w:name="_выполнение_проверок_вручную_3"/>
      <w:bookmarkStart w:id="11" w:name="_работа_с_выявленными_3"/>
      <w:bookmarkStart w:id="12" w:name="_возможности_проверок_ведения_3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Программа позволяет автоматически контролировать корректность данных информационной базы (например: нарушение ссылочной целостности, отрицательные остатки в регистре накопления, сбой в нумерации счетов фактур и т.д.) по произвольным правилам.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результатам проведенных проверок в отчете Контроль ведения учета выводится описание выявленных проблем и способов их устранения. При этом результаты проверки могут выводиться «</w:t>
      </w:r>
      <w:proofErr w:type="spellStart"/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адресно</w:t>
      </w:r>
      <w:proofErr w:type="spell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» ответственным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исполнителям также из окна «проблемного» документа, из списков документов, а также в списке Текущие дела на начальной странице (подробнее см. раздел документации Текущие дела).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 ведения учета состоит из двух этапов: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Настройка параметров и расписания выполнения проверок проводится администратором или ответственным с ролью Полные права; 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Просмотр результатов проверки и корректировка данных, проводится ответственными исполнителями, 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4" w:anchor="_работа_с_выявленными_4" w:history="1">
        <w:r w:rsidRPr="008F440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Работа с выявленными проблемами</w:t>
        </w:r>
      </w:hyperlink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F4406" w:rsidRPr="008F4406" w:rsidRDefault="008F4406" w:rsidP="008F440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13" w:name="_проверки_ведения_учета_1"/>
      <w:bookmarkStart w:id="14" w:name="issogl1_проверки_ведения_учета"/>
      <w:bookmarkEnd w:id="13"/>
      <w:r w:rsidRPr="008F440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Проверки ведения учета</w:t>
      </w:r>
    </w:p>
    <w:bookmarkEnd w:id="14"/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настройки правил проверки учета воспользуйтесь ссылкой Правила проверки учета в разделе </w:t>
      </w:r>
      <w:r w:rsidRPr="008F44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Обслуживание – Корректировка данных. Открывается список Проверки ведения учета, в котором представлены все имеющиеся правила проверок данных информационной базы. Подробнее 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5" w:anchor="_возможности_проверок_ведения_4" w:history="1">
        <w:r w:rsidRPr="008F440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Возможности проверок ведения учета</w:t>
        </w:r>
      </w:hyperlink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. Далее рассмотрим настройки, общие для всех проверок.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953635"/>
            <wp:effectExtent l="19050" t="0" r="2540" b="0"/>
            <wp:docPr id="1" name="Рисунок 1" descr="https://its.1c.ru/db/content/bsp301doc/src/_img/a8ac365292f91872c91b58b5276d597d/image131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s.1c.ru/db/content/bsp301doc/src/_img/a8ac365292f91872c91b58b5276d597d/image1319.png?_=154229287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умолчанию все проверки, предусмотренные в программе, уже включены, а часть из них выполняется автоматически в фоне по общему расписанию: каждый день; с 20:00:00 по 08:00:00 один раз в день. При </w:t>
      </w: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необходимости изменить общее расписание перейдите по ссылке в нижней части окна. Подробнее 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Регламентные задания. В редких случаях может возникнуть необходимость перенастроить конкретную проверку, например, одну из проверок проводить по индивидуальному расписанию. В этом случае нужно открыть ее карточку.</w:t>
      </w:r>
      <w:bookmarkStart w:id="15" w:name="_настройка_проверки"/>
      <w:bookmarkEnd w:id="15"/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697605"/>
            <wp:effectExtent l="19050" t="0" r="2540" b="0"/>
            <wp:docPr id="2" name="Рисунок 2" descr="https://its.1c.ru/db/content/bsp301doc/src/_img/a8ac365292f91872c91b58b5276d597d/image132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s.1c.ru/db/content/bsp301doc/src/_img/a8ac365292f91872c91b58b5276d597d/image1321.png?_=154229287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проверку в данный момент не нужно проводить, ее можно отключить с помощью флажка Использование.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вкладке Параметры проверки описываются: 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Причины проблемы (причина возникновения проблемы, которая определяется данной проверкой, например, для проверки </w:t>
      </w:r>
      <w:r w:rsidRPr="008F44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Поиск ссылок на несуществующие файлы в томах хранения</w:t>
      </w: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выводится Файл был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физически удален… и т.д.); 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Рекомендация по ее устранению. 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Эта информация будет выводиться в отчете Контроль ведения учета со списком проблем, выявленных этим правилом проверки (подробнее 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8" w:anchor="_отчет_контроль_ведения" w:history="1">
        <w:r w:rsidRPr="008F440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Отчет Контроль ведения учета</w:t>
        </w:r>
      </w:hyperlink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соответствующем поле указана Важность проблемы, по этому полю можно в дальнейшем отфильтровать результаты проверок, кроме этого, в зависимости от важности можно по-разному поступать с ними: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■ Информация – просмотреть и принять к сведению;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Предупреждение – рекомендация по исправлению программы;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■ Ошибка (по умолчанию) – может привести к серьезным последствиям и подлежит исправлению;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Полезный совет – рекомендация по совершенствованию программы.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Содержание перечисленных полей только для просмотра, вносить в них правки рекомендуется только в крайнем случае: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■ например, разработчик программы обнаружил и другие причины проблемы, или методы ее устранения и может привести их в соответствующих полях;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■ в настоящее время исправление конкретной ошибки не так актуально и можно просто принять ее к сведению (информация или полезный совет), а исправить когда будет время.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того чтобы проверка проходила в автоматическом режиме, включите флажок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ыполняется в фоне по расписанию.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переключателя можно указать параметры проведения автоматической проверки: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По общему расписанию (выбрано по умолчанию); 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По индивидуальному расписанию – после выбора становится доступной ссылка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астроить индивидуальное расписание. Подробнее 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Регламентные задания.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Примечание: при работе в приложении в Интернете настройка расписания недоступна (ни общая, ни индивидуальная).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В поле Комментарий можно написать дополнительную информацию о проверке.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кнопки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ыполнить проверку можно провести проверку вручную в нужный момент. Подробнее 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hyperlink r:id="rId9" w:anchor="_выполнение_проверок_вручную_4" w:history="1">
        <w:r w:rsidRPr="008F440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Выполнение проверок вручную</w:t>
        </w:r>
      </w:hyperlink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Отчеты – Результаты проверки учета можно открыть отчет Контроль ведения учета, для того чтобы просмотреть результаты проведенных проверок. Подробнее 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0" w:anchor="_отчет_контроль_ведения" w:history="1">
        <w:r w:rsidRPr="008F440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Отчет Контроль ведения учета</w:t>
        </w:r>
      </w:hyperlink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095115"/>
            <wp:effectExtent l="19050" t="0" r="2540" b="0"/>
            <wp:docPr id="3" name="Рисунок 3" descr="https://its.1c.ru/db/content/bsp301doc/src/_img/a8ac365292f91872c91b58b5276d597d/image132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s.1c.ru/db/content/bsp301doc/src/_img/a8ac365292f91872c91b58b5276d597d/image1323.png?_=154229287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09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вкладке Дополнительно указываются следующие параметры проверки: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■ Дата начала проверки – для документов и других объектов программы, привязанных к временной оси, имеется возможность задания пороговой даты. Например, это полезно для того, чтобы не выполнять проверки в уже закрытых или архивных периодах. По умолчанию эта дата не заполнена, т.е. проверяется все.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Лимит проблем – предусмотрена возможность наложить ограничения на количество проблем, выявляемых конкретной проверкой. Например, проверка заполнения обязательных реквизитов в списке с большим количеством элементов может быть ограничена определенным лимитом выводимых проблем (указывается в </w:t>
      </w: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каждой проверке по умолчанию, например, для проверки Поиск ссылок на несуществующие файлы в томах хранения равно 1000).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2520315"/>
            <wp:effectExtent l="19050" t="0" r="2540" b="0"/>
            <wp:docPr id="4" name="Рисунок 4" descr="https://its.1c.ru/db/content/bsp301doc/src/_img/a8ac365292f91872c91b58b5276d597d/image132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ts.1c.ru/db/content/bsp301doc/src/_img/a8ac365292f91872c91b58b5276d597d/image1325.png?_=154229287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406" w:rsidRPr="008F4406" w:rsidRDefault="008F4406" w:rsidP="008F440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16" w:name="_выполнение_проверок_вручную_4"/>
      <w:bookmarkStart w:id="17" w:name="issogl1_выполнение_проверок_вручную"/>
      <w:bookmarkEnd w:id="16"/>
      <w:r w:rsidRPr="008F440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Выполнение проверок вручную</w:t>
      </w:r>
    </w:p>
    <w:bookmarkEnd w:id="17"/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Часть проверок проводится автоматически по расписанию, в фоновом режиме. 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Однако при необходимости можно также произвести проверку в любой момент вручную. Для этого выделите в списке нужные проверки, нажмите кнопку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ыполнить проверку. Проверка занимает некоторое время.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856355"/>
            <wp:effectExtent l="19050" t="0" r="2540" b="0"/>
            <wp:docPr id="5" name="Рисунок 5" descr="https://its.1c.ru/db/content/bsp301doc/src/_img/a8ac365292f91872c91b58b5276d597d/image132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s.1c.ru/db/content/bsp301doc/src/_img/a8ac365292f91872c91b58b5276d597d/image1327.png?_=154229287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Также проверку можно произвести из ее карточки. Подробнее 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4" w:anchor="_проверки_ведения_учета_1" w:history="1">
        <w:r w:rsidRPr="008F440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Проверки ведения учета</w:t>
        </w:r>
      </w:hyperlink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F4406" w:rsidRPr="008F4406" w:rsidRDefault="008F4406" w:rsidP="008F440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18" w:name="_работа_с_выявленными_4"/>
      <w:bookmarkStart w:id="19" w:name="issogl1_работа_с_выявленными_проблемами"/>
      <w:bookmarkEnd w:id="18"/>
      <w:r w:rsidRPr="008F440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Работа с выявленными проблемами</w:t>
      </w:r>
    </w:p>
    <w:bookmarkEnd w:id="19"/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программе предусмотрен просмотр выявленных проблем ведения учета и способов их устранения в отчете Контроль ведения учета. Подробнее 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5" w:anchor="_отчет_контроль_ведения" w:history="1">
        <w:r w:rsidRPr="008F440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Отчет Контроль ведения учета</w:t>
        </w:r>
      </w:hyperlink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Выявленные при проверке проблемы выводятся </w:t>
      </w:r>
      <w:proofErr w:type="spell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адресно</w:t>
      </w:r>
      <w:proofErr w:type="spell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только тем категориям исполнителей, которые могут в них разобраться. Например, если это операция закрытия месяца, то проверку и исправление ошибок должен </w:t>
      </w: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проводить бухгалтер, компетентный в вопросах закрытия месяца, если это проверка на наличие «битых» ссылок или тестирование/исправление, то такую проверку должен проводить администратор программы и т.д. 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Ответственный за участок учета:</w:t>
      </w:r>
      <w:proofErr w:type="gramEnd"/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Либо переходит к сводному отчету с текущими проблемами из списка Текущие дела (подробнее 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6" w:anchor="_переход_к_просмотру" w:history="1">
        <w:r w:rsidRPr="008F440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Переход к просмотру проблем из списка Текущие дела</w:t>
        </w:r>
      </w:hyperlink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Либо из окна «проблемного» объекта открывает отчет по проблемам этого объекта (подробнее 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7" w:anchor="_просмотр_проблем_от" w:history="1">
        <w:r w:rsidRPr="008F440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Просмотр проблем от объектов программы</w:t>
        </w:r>
      </w:hyperlink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Затем из отчета переходит к решению (исправлению) проблемы, подробнее 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8" w:anchor="_отчет_контроль_ведения" w:history="1">
        <w:r w:rsidRPr="008F440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Отчет Контроль ведения учета</w:t>
        </w:r>
      </w:hyperlink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может дополнительно: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■ отобрать информацию в отчете по конкретной проблеме.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Перейти к работе с отчетом также можно из списка проверок с помощью кнопки Отчеты. Выберите из выпадающего списка команду Результаты проверки учета.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20" w:name="_переход_к_просмотру"/>
      <w:bookmarkStart w:id="21" w:name="issogl2_переход_к_просмотру_проблем_из_с"/>
      <w:bookmarkEnd w:id="20"/>
      <w:r w:rsidRPr="008F440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Переход к просмотру проблем из списка Текущие дела</w:t>
      </w:r>
    </w:p>
    <w:bookmarkEnd w:id="21"/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списке Текущие дела проблемы, выявленные в результате проверки, выводятся в виде ссылки и выделяются цветом, при этом проставляется количество найденных проблем. Для просмотра результатов проверки перейдите по этой ссылке.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430520"/>
            <wp:effectExtent l="19050" t="0" r="2540" b="0"/>
            <wp:docPr id="6" name="Рисунок 6" descr="https://its.1c.ru/db/content/bsp301doc/src/_img/a8ac365292f91872c91b58b5276d597d/image132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ts.1c.ru/db/content/bsp301doc/src/_img/a8ac365292f91872c91b58b5276d597d/image1329.png?_=154229287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43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406" w:rsidRPr="008F4406" w:rsidRDefault="008F4406" w:rsidP="008F440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22" w:name="_просмотр_проблем_от"/>
      <w:bookmarkStart w:id="23" w:name="issogl2_просмотр_проблем_от_объектов_про"/>
      <w:bookmarkEnd w:id="22"/>
      <w:r w:rsidRPr="008F440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Просмотр проблем от объектов программы</w:t>
      </w:r>
    </w:p>
    <w:bookmarkEnd w:id="23"/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обнаруженная во время проверки проблема связана с объектом программы, проблемный объект помечается значком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0505" cy="230505"/>
            <wp:effectExtent l="19050" t="0" r="0" b="0"/>
            <wp:docPr id="7" name="Рисунок 7" descr="https://its.1c.ru/db/content/bsp301doc/src/_img/a8ac365292f91872c91b58b5276d597d/image238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s.1c.ru/db/content/bsp301doc/src/_img/a8ac365292f91872c91b58b5276d597d/image238.png?_=154229287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окне списка предусмотрена дополнительная колонка со значком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0505" cy="230505"/>
            <wp:effectExtent l="19050" t="0" r="0" b="0"/>
            <wp:docPr id="8" name="Рисунок 8" descr="https://its.1c.ru/db/content/bsp301doc/src/_img/a8ac365292f91872c91b58b5276d597d/image238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ts.1c.ru/db/content/bsp301doc/src/_img/a8ac365292f91872c91b58b5276d597d/image238.png?_=154229287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переход к отчету по двойному нажатию на соответствующей ячейке указанной колонки.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106795"/>
            <wp:effectExtent l="19050" t="0" r="2540" b="0"/>
            <wp:docPr id="9" name="Рисунок 9" descr="https://its.1c.ru/db/content/bsp301doc/src/_img/a8ac365292f91872c91b58b5276d597d/image133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ts.1c.ru/db/content/bsp301doc/src/_img/a8ac365292f91872c91b58b5276d597d/image1333.png?_=154229287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10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ссылки есть проблемы из окна объекта можно перейти к просмотру отчета Контроль ведения учета (подробнее 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22" w:anchor="_отчет_контроль_ведения" w:history="1">
        <w:r w:rsidRPr="008F440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Отчет Контроль ведения учета</w:t>
        </w:r>
      </w:hyperlink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и подробного описания проблемы. </w:t>
      </w:r>
    </w:p>
    <w:p w:rsidR="008F4406" w:rsidRPr="008F4406" w:rsidRDefault="008F4406" w:rsidP="008F440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24" w:name="issogl2_просмотр_отчета_для_администрато"/>
      <w:r w:rsidRPr="008F440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Просмотр отчета для администратора</w:t>
      </w:r>
    </w:p>
    <w:bookmarkEnd w:id="24"/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Администратор может открыть отчет Контроль ведения учета по соответствующей ссылке в панели Отчеты администратора раздела </w:t>
      </w:r>
      <w:r w:rsidRPr="008F44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Обслуживание – Отчеты и обработки.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810760"/>
            <wp:effectExtent l="19050" t="0" r="2540" b="0"/>
            <wp:docPr id="10" name="Рисунок 10" descr="https://its.1c.ru/db/content/bsp301doc/src/_img/a8ac365292f91872c91b58b5276d597d/image133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ts.1c.ru/db/content/bsp301doc/src/_img/a8ac365292f91872c91b58b5276d597d/image1335.png?_=154229287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81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406" w:rsidRPr="008F4406" w:rsidRDefault="008F4406" w:rsidP="008F440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25" w:name="_отчет_контроль_ведения"/>
      <w:bookmarkStart w:id="26" w:name="issogl2_отчет_контроль_ведения_учета"/>
      <w:bookmarkEnd w:id="25"/>
      <w:r w:rsidRPr="008F440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Отчет Контроль ведения учета</w:t>
      </w:r>
    </w:p>
    <w:bookmarkEnd w:id="26"/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 Контроль ведения учета предназначен для просмотра и устранения выявленных проблем с документами, регистрами и любыми другими данными в программе: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■ можно перейти к просмотру и исправлению проблемных объектов;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■ могут быть предусмотрены ссылки для перехода к автоматическому проведению исправлений.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отчете по умолчанию выводятся: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■ колонка Вид проверки – содержит сведения о проверке и перечень проблемных объектов;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■ итоговая.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Сведения о проверке выделены цветом. В этой части выводятся: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Наименование проблемы и ее важность (подробнее 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24" w:anchor="_проверки_ведения_учета_1" w:history="1">
        <w:r w:rsidRPr="008F440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Проверки ведения учета</w:t>
        </w:r>
      </w:hyperlink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); 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Возможные причины;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■ Рекомендации по исправлению;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Решение – в некоторых проверках может быть предусмотрена ссылка, по которой можно перейти к автоматическому исправлению проблемы. Подробнее 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25" w:anchor="_возможности_проверок_ведения_4" w:history="1">
        <w:r w:rsidRPr="008F440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Возможности проверок ведения учета</w:t>
        </w:r>
      </w:hyperlink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Затем следует перечень обнаруженных в ходе этой проверки проблемных объектов программы, который состоит из колонок: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■ Данные о проблемном объекте (например, наименование, номер и дата документа);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■ Обнаруженная проблема;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■ Дата проведения проверки.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5231765"/>
            <wp:effectExtent l="19050" t="0" r="2540" b="0"/>
            <wp:docPr id="11" name="Рисунок 11" descr="https://its.1c.ru/db/content/bsp301doc/src/_img/a8ac365292f91872c91b58b5276d597d/image133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ts.1c.ru/db/content/bsp301doc/src/_img/a8ac365292f91872c91b58b5276d597d/image1337.png?_=15422928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23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Можно отобрать проверки по 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ответственным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. Для этого откройте Настройки с помощью соответствующей кнопки (открывается Простой Вид настроек), включите флажок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ыводить ответственного. Подробнее 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Варианты отчетов.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этого выявленные проблемы в отчете группируются по 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ответственным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при этом в специальных колонках по каждому ответственному выводится, сколько проблемных объектов обнаружено. С одним объектом может быть связано несколько проблем, тогда по нему будет несколько строк.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отчете наглядно видно, в каких объектах программы не было заполнено поле Ответственный, количество таких объектов выводится в колонку</w:t>
      </w:r>
      <w:proofErr w:type="gram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proofErr w:type="gram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ет ответственного.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Дважды щелкнув по наименованию объекта в отчете, можно перейти к просмотру объекта, исправить обнаруженные в ходе проверки ошибки, например, в случае с документом </w:t>
      </w:r>
      <w:proofErr w:type="spellStart"/>
      <w:r w:rsidRPr="008F44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8F44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Поступление товаров</w:t>
      </w: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proofErr w:type="spellStart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скриншоте</w:t>
      </w:r>
      <w:proofErr w:type="spellEnd"/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заполнить поле </w:t>
      </w:r>
      <w:r w:rsidRPr="008F44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Комментарий</w:t>
      </w: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F4406" w:rsidRPr="008F4406" w:rsidRDefault="008F4406" w:rsidP="008F440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27" w:name="_возможности_проверок_ведения_4"/>
      <w:bookmarkStart w:id="28" w:name="issogl1_возможности_проверок_ведения_уче"/>
      <w:bookmarkEnd w:id="27"/>
      <w:r w:rsidRPr="008F440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Возможности проверок ведения учета</w:t>
      </w:r>
    </w:p>
    <w:bookmarkEnd w:id="28"/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программе предусмотрен ряд проверок, позволяющих немедленно приступить к мониторингу введенных данных и устранению выявленных проблем: 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2396"/>
        <w:gridCol w:w="2599"/>
        <w:gridCol w:w="2547"/>
        <w:gridCol w:w="2290"/>
        <w:gridCol w:w="1536"/>
      </w:tblGrid>
      <w:tr w:rsidR="008F4406" w:rsidRPr="008F4406" w:rsidTr="008F440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Пример выявленной проблемы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Решение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Автоматическое решение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Выполняется в приложении в Интернете</w:t>
            </w:r>
          </w:p>
        </w:tc>
      </w:tr>
      <w:tr w:rsidR="008F4406" w:rsidRPr="008F4406" w:rsidTr="008F440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Проверка ссылочной целостности (только в главном узле РИБ)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После загрузки данных из файла </w:t>
            </w:r>
            <w:proofErr w:type="spellStart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Excel</w:t>
            </w:r>
            <w:proofErr w:type="spellEnd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получили элемент справочника, который ссылается на несуществующую организацию.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Завершить работу пользователей – сделать копию базы - выполнить «Тестирование и исправление» (через Конфигуратор).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Отсутствует.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</w:tr>
      <w:tr w:rsidR="008F4406" w:rsidRPr="008F4406" w:rsidTr="008F440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наличие циклических ссылок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После ряда обменов получили элемент иерархического справочника, </w:t>
            </w:r>
            <w:proofErr w:type="gramStart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поле</w:t>
            </w:r>
            <w:proofErr w:type="gramEnd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Родитель которого ссылается на него же.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Открыть окно объекта и ввести правильную ссылку или очистить ее.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Предусмотрено </w:t>
            </w:r>
          </w:p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(При переходе из отчета по гиперссылке</w:t>
            </w:r>
            <w:proofErr w:type="gramStart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</w:t>
            </w:r>
            <w:proofErr w:type="gramEnd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ыполнить исправление будет проведена автоматическая корректировка ссылок).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</w:tr>
      <w:tr w:rsidR="008F4406" w:rsidRPr="008F4406" w:rsidTr="008F440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отсутствующих предопределенных элементов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режиме Конфигуратора был введен предопределенный элемент, тогда как в режиме 1С</w:t>
            </w:r>
            <w:proofErr w:type="gramStart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:П</w:t>
            </w:r>
            <w:proofErr w:type="gramEnd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редприятия он отсутствует.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главном узле РИБ – выполнить настройку предопределенных элементов с помощью сре</w:t>
            </w:r>
            <w:proofErr w:type="gramStart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дств пр</w:t>
            </w:r>
            <w:proofErr w:type="gramEnd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ограммы.</w:t>
            </w:r>
          </w:p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подчиненном узле РИБ – выполнить синхронизацию с главным узлом.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Предусмотрено.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</w:tr>
      <w:tr w:rsidR="008F4406" w:rsidRPr="008F4406" w:rsidTr="008F440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дублей предопределенных элементов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После ряда обменов получилась ситуация при которой дублируются предопределенные элементы в подчиненном узле.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Найти дубли и удалить (оставить один предопределенный элемент).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Отсутствует.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</w:tr>
      <w:tr w:rsidR="008F4406" w:rsidRPr="008F4406" w:rsidTr="008F440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отсутствующих предопределенных узлов планов обмена (</w:t>
            </w:r>
            <w:proofErr w:type="spellStart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ЭтотУзе</w:t>
            </w:r>
            <w:proofErr w:type="gramStart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</w:t>
            </w:r>
            <w:proofErr w:type="spellEnd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gramEnd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) = </w:t>
            </w:r>
            <w:proofErr w:type="spellStart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Неопределено</w:t>
            </w:r>
            <w:proofErr w:type="spellEnd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причине платформенной ошибки при обновлении информационной базы, получаем ситуацию когда </w:t>
            </w:r>
            <w:proofErr w:type="spellStart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ЭтотУзе</w:t>
            </w:r>
            <w:proofErr w:type="gramStart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</w:t>
            </w:r>
            <w:proofErr w:type="spellEnd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gramEnd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) = </w:t>
            </w:r>
            <w:proofErr w:type="spellStart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Неопределено</w:t>
            </w:r>
            <w:proofErr w:type="spellEnd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Перейти на платформу 8.3.9.2033 или выше, затем </w:t>
            </w:r>
          </w:p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главном узле - выполнить «Тестирование и исправление».</w:t>
            </w:r>
          </w:p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подчиненном узле РИБ – выполнить синхронизацию с главным узлом.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Отсутствует.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</w:tr>
      <w:tr w:rsidR="008F4406" w:rsidRPr="008F4406" w:rsidTr="008F440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незаполненных обязательных реквизитов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Провести проверку заполнения объектов ИБ средствами программы.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перейти к карточке объекта и </w:t>
            </w:r>
            <w:proofErr w:type="spellStart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дозаполнить</w:t>
            </w:r>
            <w:proofErr w:type="spellEnd"/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его.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Отсутствует.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</w:tr>
      <w:tr w:rsidR="008F4406" w:rsidRPr="008F4406" w:rsidTr="008F440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Поиск ссылок на несуществующие файлы в томе.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Имеется ссылка на файл физически отсутствующий на диске.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Принять решение – либо удалить файл (элемент справочника), либо восстановить файл на диске в томе.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Отсутствует.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</w:tr>
    </w:tbl>
    <w:p w:rsidR="008F4406" w:rsidRPr="008F4406" w:rsidRDefault="008F4406" w:rsidP="008F440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29" w:name="issogl1_роли_для_контроля_ведения_учета"/>
      <w:r w:rsidRPr="008F440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lastRenderedPageBreak/>
        <w:t>Роли для контроля ведения учета</w:t>
      </w:r>
    </w:p>
    <w:bookmarkEnd w:id="29"/>
    <w:p w:rsidR="008F4406" w:rsidRPr="008F4406" w:rsidRDefault="008F4406" w:rsidP="008F44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4406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контроля ведения учета в программе предусмотрены следующие роли: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3563"/>
        <w:gridCol w:w="7805"/>
      </w:tblGrid>
      <w:tr w:rsidR="008F4406" w:rsidRPr="008F4406" w:rsidTr="008F440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описание</w:t>
            </w:r>
          </w:p>
        </w:tc>
      </w:tr>
      <w:tr w:rsidR="008F4406" w:rsidRPr="008F4406" w:rsidTr="008F440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Полные права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Просмотр и настройка правил проверки ведения учета и расписания проверок.</w:t>
            </w:r>
          </w:p>
        </w:tc>
      </w:tr>
      <w:tr w:rsidR="008F4406" w:rsidRPr="008F4406" w:rsidTr="008F440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Чтение результатов проверки учета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F4406" w:rsidRPr="008F4406" w:rsidRDefault="008F4406" w:rsidP="008F440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F44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Предоставляет право просмотра отчета Контроль ведения учета.</w:t>
            </w:r>
          </w:p>
        </w:tc>
      </w:tr>
    </w:tbl>
    <w:p w:rsidR="00074C58" w:rsidRDefault="008F4406"/>
    <w:sectPr w:rsidR="00074C58" w:rsidSect="008F4406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8F4406"/>
    <w:rsid w:val="00025B76"/>
    <w:rsid w:val="00310330"/>
    <w:rsid w:val="008F4406"/>
    <w:rsid w:val="00F31E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1E39"/>
  </w:style>
  <w:style w:type="paragraph" w:styleId="1">
    <w:name w:val="heading 1"/>
    <w:basedOn w:val="a"/>
    <w:link w:val="10"/>
    <w:uiPriority w:val="9"/>
    <w:qFormat/>
    <w:rsid w:val="008F440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8F44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8F440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440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F440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F440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paragraph0c">
    <w:name w:val="paragraph0c"/>
    <w:basedOn w:val="a"/>
    <w:rsid w:val="008F44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nterface">
    <w:name w:val="interface"/>
    <w:basedOn w:val="a0"/>
    <w:rsid w:val="008F4406"/>
  </w:style>
  <w:style w:type="paragraph" w:customStyle="1" w:styleId="bullet1">
    <w:name w:val="bullet1"/>
    <w:basedOn w:val="a"/>
    <w:rsid w:val="008F44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8F4406"/>
    <w:rPr>
      <w:color w:val="0000FF"/>
      <w:u w:val="single"/>
    </w:rPr>
  </w:style>
  <w:style w:type="character" w:customStyle="1" w:styleId="note">
    <w:name w:val="note"/>
    <w:basedOn w:val="a0"/>
    <w:rsid w:val="008F4406"/>
  </w:style>
  <w:style w:type="paragraph" w:customStyle="1" w:styleId="picture">
    <w:name w:val="picture"/>
    <w:basedOn w:val="a"/>
    <w:rsid w:val="008F44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aragraph0c0">
    <w:name w:val="paragraph0c0"/>
    <w:basedOn w:val="a0"/>
    <w:rsid w:val="008F4406"/>
  </w:style>
  <w:style w:type="paragraph" w:customStyle="1" w:styleId="note1">
    <w:name w:val="note1"/>
    <w:basedOn w:val="a"/>
    <w:rsid w:val="008F44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intable81">
    <w:name w:val="textintable81"/>
    <w:basedOn w:val="a"/>
    <w:rsid w:val="008F44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8F44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F44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15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ts.1c.ru/db/content/bsp301doc/src/5.26%20%D0%BA%D0%BE%D0%BD%D1%82%D1%80%D0%BE%D0%BB%D1%8C%20%D0%B2%D0%B5%D0%B4%D0%B5%D0%BD%D0%B8%D1%8F%20%D1%83%D1%87%D0%B5%D1%82%D0%B0.htm?_=1542292879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its.1c.ru/db/content/bsp301doc/src/5.26%20%D0%BA%D0%BE%D0%BD%D1%82%D1%80%D0%BE%D0%BB%D1%8C%20%D0%B2%D0%B5%D0%B4%D0%B5%D0%BD%D0%B8%D1%8F%20%D1%83%D1%87%D0%B5%D1%82%D0%B0.htm?_=1542292879" TargetMode="External"/><Relationship Id="rId26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hyperlink" Target="https://its.1c.ru/db/content/bsp301doc/src/5.26%20%D0%BA%D0%BE%D0%BD%D1%82%D1%80%D0%BE%D0%BB%D1%8C%20%D0%B2%D0%B5%D0%B4%D0%B5%D0%BD%D0%B8%D1%8F%20%D1%83%D1%87%D0%B5%D1%82%D0%B0.htm?_=1542292879" TargetMode="External"/><Relationship Id="rId25" Type="http://schemas.openxmlformats.org/officeDocument/2006/relationships/hyperlink" Target="https://its.1c.ru/db/content/bsp301doc/src/5.26%20%D0%BA%D0%BE%D0%BD%D1%82%D1%80%D0%BE%D0%BB%D1%8C%20%D0%B2%D0%B5%D0%B4%D0%B5%D0%BD%D0%B8%D1%8F%20%D1%83%D1%87%D0%B5%D1%82%D0%B0.htm?_=1542292879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its.1c.ru/db/content/bsp301doc/src/5.26%20%D0%BA%D0%BE%D0%BD%D1%82%D1%80%D0%BE%D0%BB%D1%8C%20%D0%B2%D0%B5%D0%B4%D0%B5%D0%BD%D0%B8%D1%8F%20%D1%83%D1%87%D0%B5%D1%82%D0%B0.htm?_=1542292879" TargetMode="External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s://its.1c.ru/db/content/bsp301doc/src/5.26%20%D0%BA%D0%BE%D0%BD%D1%82%D1%80%D0%BE%D0%BB%D1%8C%20%D0%B2%D0%B5%D0%B4%D0%B5%D0%BD%D0%B8%D1%8F%20%D1%83%D1%87%D0%B5%D1%82%D0%B0.htm?_=1542292879" TargetMode="External"/><Relationship Id="rId5" Type="http://schemas.openxmlformats.org/officeDocument/2006/relationships/hyperlink" Target="https://its.1c.ru/db/content/bsp301doc/src/5.26%20%D0%BA%D0%BE%D0%BD%D1%82%D1%80%D0%BE%D0%BB%D1%8C%20%D0%B2%D0%B5%D0%B4%D0%B5%D0%BD%D0%B8%D1%8F%20%D1%83%D1%87%D0%B5%D1%82%D0%B0.htm?_=1542292879" TargetMode="External"/><Relationship Id="rId15" Type="http://schemas.openxmlformats.org/officeDocument/2006/relationships/hyperlink" Target="https://its.1c.ru/db/content/bsp301doc/src/5.26%20%D0%BA%D0%BE%D0%BD%D1%82%D1%80%D0%BE%D0%BB%D1%8C%20%D0%B2%D0%B5%D0%B4%D0%B5%D0%BD%D0%B8%D1%8F%20%D1%83%D1%87%D0%B5%D1%82%D0%B0.htm?_=1542292879" TargetMode="Externa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https://its.1c.ru/db/content/bsp301doc/src/5.26%20%D0%BA%D0%BE%D0%BD%D1%82%D1%80%D0%BE%D0%BB%D1%8C%20%D0%B2%D0%B5%D0%B4%D0%B5%D0%BD%D0%B8%D1%8F%20%D1%83%D1%87%D0%B5%D1%82%D0%B0.htm?_=1542292879" TargetMode="External"/><Relationship Id="rId19" Type="http://schemas.openxmlformats.org/officeDocument/2006/relationships/image" Target="media/image6.png"/><Relationship Id="rId4" Type="http://schemas.openxmlformats.org/officeDocument/2006/relationships/hyperlink" Target="https://its.1c.ru/db/content/bsp301doc/src/5.26%20%D0%BA%D0%BE%D0%BD%D1%82%D1%80%D0%BE%D0%BB%D1%8C%20%D0%B2%D0%B5%D0%B4%D0%B5%D0%BD%D0%B8%D1%8F%20%D1%83%D1%87%D0%B5%D1%82%D0%B0.htm?_=1542292879" TargetMode="External"/><Relationship Id="rId9" Type="http://schemas.openxmlformats.org/officeDocument/2006/relationships/hyperlink" Target="https://its.1c.ru/db/content/bsp301doc/src/5.26%20%D0%BA%D0%BE%D0%BD%D1%82%D1%80%D0%BE%D0%BB%D1%8C%20%D0%B2%D0%B5%D0%B4%D0%B5%D0%BD%D0%B8%D1%8F%20%D1%83%D1%87%D0%B5%D1%82%D0%B0.htm?_=1542292879" TargetMode="External"/><Relationship Id="rId14" Type="http://schemas.openxmlformats.org/officeDocument/2006/relationships/hyperlink" Target="https://its.1c.ru/db/content/bsp301doc/src/5.26%20%D0%BA%D0%BE%D0%BD%D1%82%D1%80%D0%BE%D0%BB%D1%8C%20%D0%B2%D0%B5%D0%B4%D0%B5%D0%BD%D0%B8%D1%8F%20%D1%83%D1%87%D0%B5%D1%82%D0%B0.htm?_=1542292879" TargetMode="External"/><Relationship Id="rId22" Type="http://schemas.openxmlformats.org/officeDocument/2006/relationships/hyperlink" Target="https://its.1c.ru/db/content/bsp301doc/src/5.26%20%D0%BA%D0%BE%D0%BD%D1%82%D1%80%D0%BE%D0%BB%D1%8C%20%D0%B2%D0%B5%D0%B4%D0%B5%D0%BD%D0%B8%D1%8F%20%D1%83%D1%87%D0%B5%D1%82%D0%B0.htm?_=1542292879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2303</Words>
  <Characters>13132</Characters>
  <Application>Microsoft Office Word</Application>
  <DocSecurity>0</DocSecurity>
  <Lines>109</Lines>
  <Paragraphs>30</Paragraphs>
  <ScaleCrop>false</ScaleCrop>
  <Company/>
  <LinksUpToDate>false</LinksUpToDate>
  <CharactersWithSpaces>15405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2018-11-19T13:11:00Z</dcterms:created>
  <dcterms:modified xsi:type="dcterms:W3CDTF">2018-11-19T13:11:00Z</dcterms:modified>
</cp:coreProperties>
</file>