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DE393" w14:textId="156C0C43" w:rsidR="00C03E67" w:rsidRPr="00082DD1" w:rsidRDefault="00C03E67" w:rsidP="00C03E67">
      <w:pPr>
        <w:jc w:val="right"/>
        <w:rPr>
          <w:rFonts w:ascii="Nikosh" w:hAnsi="Nikosh" w:cs="Nikosh"/>
          <w:b/>
          <w:sz w:val="26"/>
          <w:szCs w:val="26"/>
          <w:u w:val="single"/>
        </w:rPr>
      </w:pPr>
      <w:r w:rsidRPr="00082DD1">
        <w:rPr>
          <w:rFonts w:ascii="Nikosh" w:hAnsi="Nikosh" w:cs="Nikosh"/>
          <w:b/>
          <w:bCs/>
          <w:sz w:val="26"/>
          <w:szCs w:val="26"/>
          <w:u w:val="single"/>
          <w:cs/>
        </w:rPr>
        <w:t>পরিশিষ্ট</w:t>
      </w:r>
      <w:r w:rsidRPr="00082DD1">
        <w:rPr>
          <w:rFonts w:ascii="Nikosh" w:hAnsi="Nikosh" w:cs="Nikosh"/>
          <w:b/>
          <w:sz w:val="26"/>
          <w:szCs w:val="26"/>
          <w:u w:val="single"/>
        </w:rPr>
        <w:t>-'</w:t>
      </w:r>
      <w:r w:rsidR="00306DCF" w:rsidRPr="00082DD1">
        <w:rPr>
          <w:rFonts w:ascii="Nikosh" w:hAnsi="Nikosh" w:cs="Nikosh" w:hint="cs"/>
          <w:b/>
          <w:bCs/>
          <w:sz w:val="26"/>
          <w:szCs w:val="26"/>
          <w:u w:val="single"/>
          <w:cs/>
          <w:lang w:bidi="bn-IN"/>
        </w:rPr>
        <w:t>খ</w:t>
      </w:r>
      <w:r w:rsidRPr="00082DD1">
        <w:rPr>
          <w:rFonts w:ascii="Nikosh" w:hAnsi="Nikosh" w:cs="Nikosh"/>
          <w:b/>
          <w:sz w:val="26"/>
          <w:szCs w:val="26"/>
          <w:u w:val="single"/>
        </w:rPr>
        <w:t>'</w:t>
      </w: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10530"/>
        <w:gridCol w:w="2002"/>
      </w:tblGrid>
      <w:tr w:rsidR="00C03E67" w:rsidRPr="006F4F50" w14:paraId="33C39493" w14:textId="77777777" w:rsidTr="00306DCF">
        <w:tc>
          <w:tcPr>
            <w:tcW w:w="1638" w:type="dxa"/>
          </w:tcPr>
          <w:p w14:paraId="4D304C54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u w:val="single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                   </w:t>
            </w:r>
          </w:p>
        </w:tc>
        <w:tc>
          <w:tcPr>
            <w:tcW w:w="10530" w:type="dxa"/>
          </w:tcPr>
          <w:p w14:paraId="50ED08C2" w14:textId="03E15231" w:rsidR="00C03E67" w:rsidRPr="0041492B" w:rsidRDefault="00BB079E" w:rsidP="001032E3">
            <w:pPr>
              <w:spacing w:after="0" w:line="240" w:lineRule="auto"/>
              <w:jc w:val="center"/>
              <w:rPr>
                <w:rFonts w:ascii="Nikosh" w:hAnsi="Nikosh" w:cs="Nikosh"/>
                <w:b/>
                <w:bCs/>
                <w:sz w:val="26"/>
                <w:szCs w:val="26"/>
                <w:u w:val="single"/>
                <w:lang w:bidi="bn-IN"/>
              </w:rPr>
            </w:pPr>
            <w:r w:rsidRPr="0041492B">
              <w:rPr>
                <w:rFonts w:ascii="Nikosh" w:hAnsi="Nikosh" w:cs="Nikosh" w:hint="cs"/>
                <w:b/>
                <w:bCs/>
                <w:sz w:val="26"/>
                <w:szCs w:val="26"/>
                <w:u w:val="single"/>
                <w:cs/>
                <w:lang w:bidi="bn-IN"/>
              </w:rPr>
              <w:t xml:space="preserve"> </w:t>
            </w:r>
            <w:r w:rsidR="00C03E67"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  <w:cs/>
              </w:rPr>
              <w:t>জাতীয় শুদ্ধাচার কৌশল কর্ম</w:t>
            </w:r>
            <w:r w:rsidR="00C03E67"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</w:rPr>
              <w:t>-</w:t>
            </w:r>
            <w:r w:rsidR="00C03E67"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  <w:cs/>
              </w:rPr>
              <w:t>পরিকল্পনা</w:t>
            </w:r>
            <w:r w:rsidR="00C03E67"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</w:rPr>
              <w:t xml:space="preserve"> </w:t>
            </w:r>
            <w:r w:rsid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</w:rPr>
              <w:t>(</w:t>
            </w:r>
            <w:r w:rsidR="00C03E67"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  <w:cs/>
              </w:rPr>
              <w:t>২০২</w:t>
            </w:r>
            <w:r w:rsidR="00C03E67" w:rsidRPr="0041492B">
              <w:rPr>
                <w:rFonts w:ascii="Nikosh" w:hAnsi="Nikosh" w:cs="Nikosh" w:hint="cs"/>
                <w:b/>
                <w:bCs/>
                <w:sz w:val="26"/>
                <w:szCs w:val="26"/>
                <w:u w:val="single"/>
                <w:cs/>
                <w:lang w:bidi="bn-IN"/>
              </w:rPr>
              <w:t>২</w:t>
            </w:r>
            <w:r w:rsidR="00C03E67"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</w:rPr>
              <w:t>-</w:t>
            </w:r>
            <w:r w:rsidR="00C03E67"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  <w:cs/>
              </w:rPr>
              <w:t>২০২</w:t>
            </w:r>
            <w:r w:rsidR="00C03E67" w:rsidRPr="0041492B">
              <w:rPr>
                <w:rFonts w:ascii="Nikosh" w:hAnsi="Nikosh" w:cs="Nikosh" w:hint="cs"/>
                <w:b/>
                <w:bCs/>
                <w:sz w:val="26"/>
                <w:szCs w:val="26"/>
                <w:u w:val="single"/>
                <w:cs/>
                <w:lang w:bidi="bn-IN"/>
              </w:rPr>
              <w:t>৩</w:t>
            </w:r>
            <w:r w:rsid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  <w:cs/>
                <w:lang w:bidi="bn-IN"/>
              </w:rPr>
              <w:t>)</w:t>
            </w:r>
          </w:p>
        </w:tc>
        <w:tc>
          <w:tcPr>
            <w:tcW w:w="2002" w:type="dxa"/>
          </w:tcPr>
          <w:p w14:paraId="3075D6F0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u w:val="single"/>
                <w:lang w:bidi="bn-IN"/>
              </w:rPr>
            </w:pPr>
          </w:p>
        </w:tc>
      </w:tr>
    </w:tbl>
    <w:p w14:paraId="712787A4" w14:textId="5194A8A1" w:rsidR="00C03E67" w:rsidRPr="00231BEE" w:rsidRDefault="001032E3" w:rsidP="00C03E67">
      <w:pPr>
        <w:spacing w:line="240" w:lineRule="auto"/>
        <w:rPr>
          <w:rFonts w:ascii="Nikosh" w:eastAsia="Calibri" w:hAnsi="Nikosh" w:cs="Nikosh"/>
          <w:sz w:val="26"/>
          <w:szCs w:val="26"/>
          <w:u w:val="single"/>
          <w:cs/>
          <w:lang w:bidi="bn-IN"/>
        </w:rPr>
      </w:pPr>
      <w:r w:rsidRPr="00231BEE">
        <w:rPr>
          <w:rFonts w:ascii="Nikosh" w:hAnsi="Nikosh" w:cs="Nikosh" w:hint="cs"/>
          <w:b/>
          <w:bCs/>
          <w:sz w:val="26"/>
          <w:szCs w:val="26"/>
          <w:u w:val="single"/>
          <w:cs/>
          <w:lang w:bidi="bn-IN"/>
        </w:rPr>
        <w:t>দপ্তর/সংস্থার নাম</w:t>
      </w:r>
      <w:r w:rsidRPr="00231BEE"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>:</w:t>
      </w:r>
      <w:r w:rsidR="0041492B"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 xml:space="preserve"> </w:t>
      </w:r>
      <w:r w:rsidR="003B239E"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 xml:space="preserve"> হিসাব মহানিয়ন্ত্রক এর কার্যালয়</w:t>
      </w:r>
      <w:r w:rsidR="0041492B"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 xml:space="preserve">, </w:t>
      </w:r>
      <w:proofErr w:type="spellStart"/>
      <w:r w:rsidR="0041492B">
        <w:rPr>
          <w:rFonts w:ascii="Nikosh" w:hAnsi="Nikosh" w:cs="Nikosh"/>
          <w:b/>
          <w:bCs/>
          <w:sz w:val="26"/>
          <w:szCs w:val="26"/>
          <w:u w:val="single"/>
          <w:lang w:bidi="bn-IN"/>
        </w:rPr>
        <w:t>হিসাব</w:t>
      </w:r>
      <w:proofErr w:type="spellEnd"/>
      <w:r w:rsidR="0041492B">
        <w:rPr>
          <w:rFonts w:ascii="Nikosh" w:hAnsi="Nikosh" w:cs="Nikosh"/>
          <w:b/>
          <w:bCs/>
          <w:sz w:val="26"/>
          <w:szCs w:val="26"/>
          <w:u w:val="single"/>
          <w:lang w:bidi="bn-IN"/>
        </w:rPr>
        <w:t xml:space="preserve"> </w:t>
      </w:r>
      <w:proofErr w:type="spellStart"/>
      <w:r w:rsidR="0041492B">
        <w:rPr>
          <w:rFonts w:ascii="Nikosh" w:hAnsi="Nikosh" w:cs="Nikosh"/>
          <w:b/>
          <w:bCs/>
          <w:sz w:val="26"/>
          <w:szCs w:val="26"/>
          <w:u w:val="single"/>
          <w:lang w:bidi="bn-IN"/>
        </w:rPr>
        <w:t>ভবন</w:t>
      </w:r>
      <w:proofErr w:type="spellEnd"/>
      <w:r w:rsidR="0041492B">
        <w:rPr>
          <w:rFonts w:ascii="Nikosh" w:hAnsi="Nikosh" w:cs="Nikosh"/>
          <w:b/>
          <w:bCs/>
          <w:sz w:val="26"/>
          <w:szCs w:val="26"/>
          <w:u w:val="single"/>
          <w:lang w:bidi="bn-IN"/>
        </w:rPr>
        <w:t xml:space="preserve">, </w:t>
      </w:r>
      <w:proofErr w:type="spellStart"/>
      <w:r w:rsidR="0041492B">
        <w:rPr>
          <w:rFonts w:ascii="Nikosh" w:hAnsi="Nikosh" w:cs="Nikosh"/>
          <w:b/>
          <w:bCs/>
          <w:sz w:val="26"/>
          <w:szCs w:val="26"/>
          <w:u w:val="single"/>
          <w:lang w:bidi="bn-IN"/>
        </w:rPr>
        <w:t>সেগুনবাগিচা</w:t>
      </w:r>
      <w:proofErr w:type="spellEnd"/>
      <w:r w:rsidR="0041492B">
        <w:rPr>
          <w:rFonts w:ascii="Nikosh" w:hAnsi="Nikosh" w:cs="Nikosh"/>
          <w:b/>
          <w:bCs/>
          <w:sz w:val="26"/>
          <w:szCs w:val="26"/>
          <w:u w:val="single"/>
          <w:lang w:bidi="bn-IN"/>
        </w:rPr>
        <w:t>, ঢাকা-১০০০</w:t>
      </w:r>
      <w:r w:rsidR="003B239E"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>।</w:t>
      </w:r>
    </w:p>
    <w:tbl>
      <w:tblPr>
        <w:tblW w:w="15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3"/>
        <w:gridCol w:w="1161"/>
        <w:gridCol w:w="809"/>
        <w:gridCol w:w="730"/>
        <w:gridCol w:w="40"/>
        <w:gridCol w:w="1327"/>
        <w:gridCol w:w="1170"/>
        <w:gridCol w:w="990"/>
        <w:gridCol w:w="990"/>
        <w:gridCol w:w="1170"/>
        <w:gridCol w:w="990"/>
        <w:gridCol w:w="990"/>
        <w:gridCol w:w="630"/>
        <w:gridCol w:w="720"/>
        <w:gridCol w:w="613"/>
      </w:tblGrid>
      <w:tr w:rsidR="00C03E67" w:rsidRPr="006F4F50" w14:paraId="3410E1F3" w14:textId="77777777" w:rsidTr="00281DDE">
        <w:trPr>
          <w:trHeight w:val="287"/>
          <w:tblHeader/>
          <w:jc w:val="center"/>
        </w:trPr>
        <w:tc>
          <w:tcPr>
            <w:tcW w:w="2843" w:type="dxa"/>
            <w:vMerge w:val="restart"/>
          </w:tcPr>
          <w:p w14:paraId="148BA048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কার্যক্রমের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নাম</w:t>
            </w:r>
          </w:p>
        </w:tc>
        <w:tc>
          <w:tcPr>
            <w:tcW w:w="1161" w:type="dxa"/>
            <w:vMerge w:val="restart"/>
          </w:tcPr>
          <w:p w14:paraId="4B90ADD1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কর্মসম্পাদন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সূচক</w:t>
            </w:r>
          </w:p>
          <w:p w14:paraId="08690598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 w:val="restart"/>
          </w:tcPr>
          <w:p w14:paraId="40084374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সূচকের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মান</w:t>
            </w:r>
          </w:p>
        </w:tc>
        <w:tc>
          <w:tcPr>
            <w:tcW w:w="730" w:type="dxa"/>
            <w:vMerge w:val="restart"/>
          </w:tcPr>
          <w:p w14:paraId="18108B91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একক</w:t>
            </w:r>
          </w:p>
          <w:p w14:paraId="4DC6E5A8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67" w:type="dxa"/>
            <w:gridSpan w:val="2"/>
            <w:vMerge w:val="restart"/>
          </w:tcPr>
          <w:p w14:paraId="62654FC5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বাস্তবায়নের</w:t>
            </w:r>
          </w:p>
          <w:p w14:paraId="63B22E6D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দায়িত্বপ্রাপ্ত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ব্যক্তি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/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পদ</w:t>
            </w:r>
          </w:p>
        </w:tc>
        <w:tc>
          <w:tcPr>
            <w:tcW w:w="1170" w:type="dxa"/>
            <w:vMerge w:val="restart"/>
          </w:tcPr>
          <w:p w14:paraId="45AC0116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অর্থবছরের</w:t>
            </w:r>
          </w:p>
          <w:p w14:paraId="72B27BA3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5760" w:type="dxa"/>
            <w:gridSpan w:val="6"/>
          </w:tcPr>
          <w:p w14:paraId="443E0377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বাস্তবায়ন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অগ্রগতি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পরিবীক্ষণ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,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720" w:type="dxa"/>
          </w:tcPr>
          <w:p w14:paraId="1A17D1C3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14:paraId="1ED6DE0A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মন্তব্য</w:t>
            </w:r>
          </w:p>
        </w:tc>
      </w:tr>
      <w:tr w:rsidR="00281DDE" w:rsidRPr="006F4F50" w14:paraId="39F3F21D" w14:textId="77777777" w:rsidTr="00281DDE">
        <w:trPr>
          <w:trHeight w:val="494"/>
          <w:tblHeader/>
          <w:jc w:val="center"/>
        </w:trPr>
        <w:tc>
          <w:tcPr>
            <w:tcW w:w="2843" w:type="dxa"/>
            <w:vMerge/>
          </w:tcPr>
          <w:p w14:paraId="06B90996" w14:textId="77777777"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61" w:type="dxa"/>
            <w:vMerge/>
          </w:tcPr>
          <w:p w14:paraId="03B17EF6" w14:textId="77777777"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14:paraId="4B605113" w14:textId="77777777"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30" w:type="dxa"/>
            <w:vMerge/>
          </w:tcPr>
          <w:p w14:paraId="49131819" w14:textId="77777777"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67" w:type="dxa"/>
            <w:gridSpan w:val="2"/>
            <w:vMerge/>
          </w:tcPr>
          <w:p w14:paraId="7C905AE2" w14:textId="77777777"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14:paraId="48FB8E35" w14:textId="77777777"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14:paraId="758B55B3" w14:textId="77777777"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/</w:t>
            </w:r>
          </w:p>
          <w:p w14:paraId="7D63BB0B" w14:textId="77777777"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</w:tcPr>
          <w:p w14:paraId="760BA17C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১ম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1170" w:type="dxa"/>
          </w:tcPr>
          <w:p w14:paraId="373F0211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990" w:type="dxa"/>
          </w:tcPr>
          <w:p w14:paraId="073F0EEF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990" w:type="dxa"/>
          </w:tcPr>
          <w:p w14:paraId="192CA89D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৪র্থ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630" w:type="dxa"/>
          </w:tcPr>
          <w:p w14:paraId="614D54F1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মোট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720" w:type="dxa"/>
          </w:tcPr>
          <w:p w14:paraId="6EC08D72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অর্জিত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মান</w:t>
            </w:r>
          </w:p>
        </w:tc>
        <w:tc>
          <w:tcPr>
            <w:tcW w:w="613" w:type="dxa"/>
            <w:vMerge/>
          </w:tcPr>
          <w:p w14:paraId="6BFF3DD5" w14:textId="77777777"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14:paraId="76DB3ABC" w14:textId="77777777" w:rsidTr="00281DDE">
        <w:trPr>
          <w:trHeight w:val="161"/>
          <w:tblHeader/>
          <w:jc w:val="center"/>
        </w:trPr>
        <w:tc>
          <w:tcPr>
            <w:tcW w:w="2843" w:type="dxa"/>
          </w:tcPr>
          <w:p w14:paraId="5E9C255D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</w:p>
        </w:tc>
        <w:tc>
          <w:tcPr>
            <w:tcW w:w="1161" w:type="dxa"/>
          </w:tcPr>
          <w:p w14:paraId="27525108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809" w:type="dxa"/>
          </w:tcPr>
          <w:p w14:paraId="1BFB5722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730" w:type="dxa"/>
          </w:tcPr>
          <w:p w14:paraId="144A61CF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1367" w:type="dxa"/>
            <w:gridSpan w:val="2"/>
          </w:tcPr>
          <w:p w14:paraId="04970D5B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৫</w:t>
            </w:r>
          </w:p>
        </w:tc>
        <w:tc>
          <w:tcPr>
            <w:tcW w:w="1170" w:type="dxa"/>
          </w:tcPr>
          <w:p w14:paraId="31E816A7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৬</w:t>
            </w:r>
          </w:p>
        </w:tc>
        <w:tc>
          <w:tcPr>
            <w:tcW w:w="990" w:type="dxa"/>
          </w:tcPr>
          <w:p w14:paraId="2FB9E028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৭</w:t>
            </w:r>
          </w:p>
        </w:tc>
        <w:tc>
          <w:tcPr>
            <w:tcW w:w="990" w:type="dxa"/>
          </w:tcPr>
          <w:p w14:paraId="08D9300F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৮</w:t>
            </w:r>
          </w:p>
        </w:tc>
        <w:tc>
          <w:tcPr>
            <w:tcW w:w="1170" w:type="dxa"/>
          </w:tcPr>
          <w:p w14:paraId="0F15548B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৯</w:t>
            </w:r>
          </w:p>
        </w:tc>
        <w:tc>
          <w:tcPr>
            <w:tcW w:w="990" w:type="dxa"/>
          </w:tcPr>
          <w:p w14:paraId="4059089A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১০</w:t>
            </w:r>
          </w:p>
        </w:tc>
        <w:tc>
          <w:tcPr>
            <w:tcW w:w="990" w:type="dxa"/>
          </w:tcPr>
          <w:p w14:paraId="32ABC6F3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১১</w:t>
            </w:r>
          </w:p>
        </w:tc>
        <w:tc>
          <w:tcPr>
            <w:tcW w:w="630" w:type="dxa"/>
          </w:tcPr>
          <w:p w14:paraId="02FC2B4D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১২</w:t>
            </w:r>
          </w:p>
        </w:tc>
        <w:tc>
          <w:tcPr>
            <w:tcW w:w="720" w:type="dxa"/>
          </w:tcPr>
          <w:p w14:paraId="1F15E657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১৩</w:t>
            </w:r>
          </w:p>
        </w:tc>
        <w:tc>
          <w:tcPr>
            <w:tcW w:w="613" w:type="dxa"/>
          </w:tcPr>
          <w:p w14:paraId="26326862" w14:textId="77777777"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১৪</w:t>
            </w:r>
          </w:p>
        </w:tc>
      </w:tr>
      <w:tr w:rsidR="00C03E67" w:rsidRPr="006F4F50" w14:paraId="061F96CE" w14:textId="77777777" w:rsidTr="00281DDE">
        <w:trPr>
          <w:trHeight w:val="242"/>
          <w:jc w:val="center"/>
        </w:trPr>
        <w:tc>
          <w:tcPr>
            <w:tcW w:w="15173" w:type="dxa"/>
            <w:gridSpan w:val="15"/>
          </w:tcPr>
          <w:p w14:paraId="536934E8" w14:textId="77777777"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.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প্রাতিষ্ঠানিক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ব্যবস্থা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>………………………………..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>...</w:t>
            </w:r>
          </w:p>
        </w:tc>
      </w:tr>
      <w:tr w:rsidR="00096A5B" w:rsidRPr="006F4F50" w14:paraId="409EB59E" w14:textId="77777777" w:rsidTr="00281DDE">
        <w:trPr>
          <w:trHeight w:val="242"/>
          <w:jc w:val="center"/>
        </w:trPr>
        <w:tc>
          <w:tcPr>
            <w:tcW w:w="2843" w:type="dxa"/>
            <w:vMerge w:val="restart"/>
          </w:tcPr>
          <w:p w14:paraId="04E90D3E" w14:textId="77777777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.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নৈতিকতা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কমিটির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সভা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আয়োজন</w:t>
            </w:r>
          </w:p>
        </w:tc>
        <w:tc>
          <w:tcPr>
            <w:tcW w:w="1161" w:type="dxa"/>
            <w:vMerge w:val="restart"/>
          </w:tcPr>
          <w:p w14:paraId="7BADC409" w14:textId="77777777" w:rsidR="00096A5B" w:rsidRDefault="00096A5B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সভা</w:t>
            </w:r>
          </w:p>
          <w:p w14:paraId="5446762B" w14:textId="77777777" w:rsidR="00096A5B" w:rsidRPr="006F4F50" w:rsidRDefault="00096A5B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আয়োজিত</w:t>
            </w:r>
          </w:p>
        </w:tc>
        <w:tc>
          <w:tcPr>
            <w:tcW w:w="809" w:type="dxa"/>
            <w:vMerge w:val="restart"/>
          </w:tcPr>
          <w:p w14:paraId="2E3034DA" w14:textId="77777777" w:rsidR="00096A5B" w:rsidRPr="006F4F50" w:rsidRDefault="00096A5B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১</w:t>
            </w:r>
          </w:p>
        </w:tc>
        <w:tc>
          <w:tcPr>
            <w:tcW w:w="770" w:type="dxa"/>
            <w:gridSpan w:val="2"/>
            <w:vMerge w:val="restart"/>
          </w:tcPr>
          <w:p w14:paraId="0A6851E3" w14:textId="77777777" w:rsidR="00096A5B" w:rsidRPr="006F4F50" w:rsidRDefault="00096A5B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সংখ্যা</w:t>
            </w:r>
          </w:p>
        </w:tc>
        <w:tc>
          <w:tcPr>
            <w:tcW w:w="1327" w:type="dxa"/>
            <w:vMerge w:val="restart"/>
          </w:tcPr>
          <w:p w14:paraId="5F1A17E7" w14:textId="2017368E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(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বাজেট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ও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ব্যয়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ব্যবস্থাপনা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>)</w:t>
            </w:r>
          </w:p>
        </w:tc>
        <w:tc>
          <w:tcPr>
            <w:tcW w:w="1170" w:type="dxa"/>
            <w:vMerge w:val="restart"/>
          </w:tcPr>
          <w:p w14:paraId="0713D9BB" w14:textId="07B9AEAC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৪টি</w:t>
            </w:r>
          </w:p>
        </w:tc>
        <w:tc>
          <w:tcPr>
            <w:tcW w:w="990" w:type="dxa"/>
          </w:tcPr>
          <w:p w14:paraId="1F948220" w14:textId="77777777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90" w:type="dxa"/>
          </w:tcPr>
          <w:p w14:paraId="1F50B907" w14:textId="059F9D2E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</w:tc>
        <w:tc>
          <w:tcPr>
            <w:tcW w:w="1170" w:type="dxa"/>
          </w:tcPr>
          <w:p w14:paraId="76D70C3E" w14:textId="575DA1C9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</w:tc>
        <w:tc>
          <w:tcPr>
            <w:tcW w:w="990" w:type="dxa"/>
          </w:tcPr>
          <w:p w14:paraId="32FDAA66" w14:textId="3E147F13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</w:tc>
        <w:tc>
          <w:tcPr>
            <w:tcW w:w="990" w:type="dxa"/>
          </w:tcPr>
          <w:p w14:paraId="487ED8E8" w14:textId="335BDAB0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</w:tc>
        <w:tc>
          <w:tcPr>
            <w:tcW w:w="630" w:type="dxa"/>
          </w:tcPr>
          <w:p w14:paraId="45540B8E" w14:textId="77777777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 w:val="restart"/>
          </w:tcPr>
          <w:p w14:paraId="444C272B" w14:textId="77777777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14:paraId="38877BA2" w14:textId="77777777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14:paraId="0E80B8BB" w14:textId="77777777" w:rsidTr="00281DDE">
        <w:trPr>
          <w:trHeight w:val="215"/>
          <w:jc w:val="center"/>
        </w:trPr>
        <w:tc>
          <w:tcPr>
            <w:tcW w:w="2843" w:type="dxa"/>
            <w:vMerge/>
          </w:tcPr>
          <w:p w14:paraId="23AA37FB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61" w:type="dxa"/>
            <w:vMerge/>
          </w:tcPr>
          <w:p w14:paraId="543259E5" w14:textId="77777777" w:rsidR="00456B0D" w:rsidRPr="006F4F50" w:rsidRDefault="00456B0D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14:paraId="2AAF8B7F" w14:textId="77777777" w:rsidR="00456B0D" w:rsidRPr="006F4F50" w:rsidRDefault="00456B0D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70" w:type="dxa"/>
            <w:gridSpan w:val="2"/>
            <w:vMerge/>
          </w:tcPr>
          <w:p w14:paraId="2B8750CB" w14:textId="77777777" w:rsidR="00456B0D" w:rsidRPr="006F4F50" w:rsidRDefault="00456B0D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27" w:type="dxa"/>
            <w:vMerge/>
          </w:tcPr>
          <w:p w14:paraId="0133446E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14:paraId="26D4EAC8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14:paraId="513FC4B0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</w:tcPr>
          <w:p w14:paraId="1669649A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</w:tcPr>
          <w:p w14:paraId="64451CD8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14:paraId="4A706D73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14:paraId="5623AC98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30" w:type="dxa"/>
          </w:tcPr>
          <w:p w14:paraId="31A11890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/>
          </w:tcPr>
          <w:p w14:paraId="0C3821E2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14:paraId="60789F36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14:paraId="79C49CAA" w14:textId="77777777" w:rsidTr="00281DDE">
        <w:trPr>
          <w:trHeight w:val="314"/>
          <w:jc w:val="center"/>
        </w:trPr>
        <w:tc>
          <w:tcPr>
            <w:tcW w:w="2843" w:type="dxa"/>
            <w:vMerge w:val="restart"/>
          </w:tcPr>
          <w:p w14:paraId="7B3B96CD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১.২ নৈতিকতা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কমিটির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সভার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সিদ্ধান্ত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বাস্তবায়ন</w:t>
            </w:r>
          </w:p>
        </w:tc>
        <w:tc>
          <w:tcPr>
            <w:tcW w:w="1161" w:type="dxa"/>
            <w:vMerge w:val="restart"/>
          </w:tcPr>
          <w:p w14:paraId="38153181" w14:textId="77777777" w:rsidR="00456B0D" w:rsidRPr="006F4F50" w:rsidRDefault="00456B0D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বাস্তবায়িত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সিদ্ধান্ত</w:t>
            </w:r>
          </w:p>
        </w:tc>
        <w:tc>
          <w:tcPr>
            <w:tcW w:w="809" w:type="dxa"/>
            <w:vMerge w:val="restart"/>
          </w:tcPr>
          <w:p w14:paraId="20190598" w14:textId="77777777" w:rsidR="00456B0D" w:rsidRPr="006F4F50" w:rsidRDefault="00456B0D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770" w:type="dxa"/>
            <w:gridSpan w:val="2"/>
            <w:vMerge w:val="restart"/>
          </w:tcPr>
          <w:p w14:paraId="7AF868FD" w14:textId="77777777" w:rsidR="00456B0D" w:rsidRPr="006F4F50" w:rsidRDefault="00456B0D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%</w:t>
            </w:r>
          </w:p>
        </w:tc>
        <w:tc>
          <w:tcPr>
            <w:tcW w:w="1327" w:type="dxa"/>
            <w:vMerge w:val="restart"/>
          </w:tcPr>
          <w:p w14:paraId="26E0AAC5" w14:textId="1CEBE8F3" w:rsidR="00456B0D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 w:rsidR="00456B0D">
              <w:rPr>
                <w:rFonts w:ascii="Nikosh" w:eastAsia="Calibri" w:hAnsi="Nikosh" w:cs="Nikosh"/>
                <w:szCs w:val="22"/>
                <w:lang w:bidi="ar-SA"/>
              </w:rPr>
              <w:t>(</w:t>
            </w:r>
            <w:proofErr w:type="spellStart"/>
            <w:r w:rsidR="00456B0D">
              <w:rPr>
                <w:rFonts w:ascii="Nikosh" w:eastAsia="Calibri" w:hAnsi="Nikosh" w:cs="Nikosh"/>
                <w:szCs w:val="22"/>
                <w:lang w:bidi="ar-SA"/>
              </w:rPr>
              <w:t>সকল</w:t>
            </w:r>
            <w:proofErr w:type="spellEnd"/>
            <w:r w:rsidR="00456B0D">
              <w:rPr>
                <w:rFonts w:ascii="Nikosh" w:eastAsia="Calibri" w:hAnsi="Nikosh" w:cs="Nikosh"/>
                <w:szCs w:val="22"/>
                <w:lang w:bidi="ar-SA"/>
              </w:rPr>
              <w:t>)</w:t>
            </w:r>
          </w:p>
        </w:tc>
        <w:tc>
          <w:tcPr>
            <w:tcW w:w="1170" w:type="dxa"/>
            <w:vMerge w:val="restart"/>
          </w:tcPr>
          <w:p w14:paraId="140420F5" w14:textId="0BB45F4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D71253A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8AE142F" w14:textId="47BA47F2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949417D" w14:textId="5066F258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A624057" w14:textId="186BF53C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64AFA9C" w14:textId="00ABBB6B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57D0492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 w:val="restart"/>
          </w:tcPr>
          <w:p w14:paraId="68251CF8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14:paraId="72D53E51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14:paraId="40248D58" w14:textId="77777777" w:rsidTr="00281DDE">
        <w:trPr>
          <w:trHeight w:val="326"/>
          <w:jc w:val="center"/>
        </w:trPr>
        <w:tc>
          <w:tcPr>
            <w:tcW w:w="2843" w:type="dxa"/>
            <w:vMerge/>
          </w:tcPr>
          <w:p w14:paraId="06BB0DB0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161" w:type="dxa"/>
            <w:vMerge/>
          </w:tcPr>
          <w:p w14:paraId="5108CA04" w14:textId="77777777" w:rsidR="00456B0D" w:rsidRPr="006F4F50" w:rsidRDefault="00456B0D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14:paraId="593AD451" w14:textId="77777777" w:rsidR="00456B0D" w:rsidRPr="006F4F50" w:rsidRDefault="00456B0D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70" w:type="dxa"/>
            <w:gridSpan w:val="2"/>
            <w:vMerge/>
          </w:tcPr>
          <w:p w14:paraId="40F01199" w14:textId="77777777" w:rsidR="00456B0D" w:rsidRPr="006F4F50" w:rsidRDefault="00456B0D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327" w:type="dxa"/>
            <w:vMerge/>
          </w:tcPr>
          <w:p w14:paraId="54E0032E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14:paraId="30E6EB6E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5E2AE22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43F19A9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3C80A91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C4A098F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F5D8539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1CCA01E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/>
          </w:tcPr>
          <w:p w14:paraId="12277286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14:paraId="0E612712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14:paraId="7628AF06" w14:textId="77777777" w:rsidTr="00281DDE">
        <w:trPr>
          <w:trHeight w:val="206"/>
          <w:jc w:val="center"/>
        </w:trPr>
        <w:tc>
          <w:tcPr>
            <w:tcW w:w="2843" w:type="dxa"/>
            <w:vMerge w:val="restart"/>
          </w:tcPr>
          <w:p w14:paraId="554F3E76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১.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সুশাসন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প্রতিষ্ঠার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নিমিত্ত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অংশীজনের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Times New Roman" w:eastAsia="Calibri" w:hAnsi="Times New Roman" w:cs="Times New Roman"/>
                <w:szCs w:val="22"/>
                <w:lang w:bidi="ar-SA"/>
              </w:rPr>
              <w:t>(stakeholders)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অংশগ্রহণে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সভা</w:t>
            </w:r>
          </w:p>
        </w:tc>
        <w:tc>
          <w:tcPr>
            <w:tcW w:w="1161" w:type="dxa"/>
            <w:vMerge w:val="restart"/>
          </w:tcPr>
          <w:p w14:paraId="5C1C185F" w14:textId="77777777" w:rsidR="00456B0D" w:rsidRPr="006F4F50" w:rsidRDefault="00456B0D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অনুষ্ঠিত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সভা</w:t>
            </w:r>
          </w:p>
        </w:tc>
        <w:tc>
          <w:tcPr>
            <w:tcW w:w="809" w:type="dxa"/>
            <w:vMerge w:val="restart"/>
          </w:tcPr>
          <w:p w14:paraId="3CDFD6BE" w14:textId="77777777" w:rsidR="00456B0D" w:rsidRPr="006F4F50" w:rsidRDefault="00456B0D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770" w:type="dxa"/>
            <w:gridSpan w:val="2"/>
            <w:vMerge w:val="restart"/>
          </w:tcPr>
          <w:p w14:paraId="723E15E1" w14:textId="77777777" w:rsidR="00456B0D" w:rsidRPr="006F4F50" w:rsidRDefault="00456B0D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সংখ্যা</w:t>
            </w:r>
          </w:p>
        </w:tc>
        <w:tc>
          <w:tcPr>
            <w:tcW w:w="1327" w:type="dxa"/>
            <w:vMerge w:val="restart"/>
          </w:tcPr>
          <w:p w14:paraId="52DA574B" w14:textId="143E8514" w:rsidR="00456B0D" w:rsidRPr="003B239E" w:rsidRDefault="00456B0D" w:rsidP="003B239E">
            <w:pPr>
              <w:spacing w:after="0" w:line="240" w:lineRule="auto"/>
              <w:jc w:val="center"/>
              <w:rPr>
                <w:rFonts w:ascii="Nikosh" w:eastAsia="Calibri" w:hAnsi="Nikosh" w:cs="Nikosh"/>
                <w:szCs w:val="22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অতিঃ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হিসাব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মহানিয়ন্ত্রক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(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হিসাব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ও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পদ্ধতি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>)</w:t>
            </w:r>
          </w:p>
        </w:tc>
        <w:tc>
          <w:tcPr>
            <w:tcW w:w="1170" w:type="dxa"/>
            <w:vMerge w:val="restart"/>
          </w:tcPr>
          <w:p w14:paraId="1D53AA25" w14:textId="7725FF22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</w:t>
            </w:r>
            <w:r w:rsidR="00051DBC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051DBC">
              <w:rPr>
                <w:rFonts w:ascii="Nikosh" w:eastAsia="Calibri" w:hAnsi="Nikosh" w:cs="Nikosh"/>
                <w:sz w:val="24"/>
                <w:szCs w:val="24"/>
                <w:lang w:bidi="ar-SA"/>
              </w:rPr>
              <w:t>টি</w:t>
            </w:r>
            <w:proofErr w:type="spellEnd"/>
          </w:p>
        </w:tc>
        <w:tc>
          <w:tcPr>
            <w:tcW w:w="990" w:type="dxa"/>
          </w:tcPr>
          <w:p w14:paraId="2DB31560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90" w:type="dxa"/>
          </w:tcPr>
          <w:p w14:paraId="4A47C5BD" w14:textId="247423CB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</w:tc>
        <w:tc>
          <w:tcPr>
            <w:tcW w:w="1170" w:type="dxa"/>
          </w:tcPr>
          <w:p w14:paraId="3E79B089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14:paraId="5D765F8B" w14:textId="168DE9B5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</w:tc>
        <w:tc>
          <w:tcPr>
            <w:tcW w:w="990" w:type="dxa"/>
          </w:tcPr>
          <w:p w14:paraId="213C474B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30" w:type="dxa"/>
          </w:tcPr>
          <w:p w14:paraId="2087BC06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 w:val="restart"/>
          </w:tcPr>
          <w:p w14:paraId="1244F95D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14:paraId="7B1F2DB0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14:paraId="33A8020F" w14:textId="77777777" w:rsidTr="00281DDE">
        <w:trPr>
          <w:trHeight w:val="863"/>
          <w:jc w:val="center"/>
        </w:trPr>
        <w:tc>
          <w:tcPr>
            <w:tcW w:w="2843" w:type="dxa"/>
            <w:vMerge/>
          </w:tcPr>
          <w:p w14:paraId="11CF5D36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61" w:type="dxa"/>
            <w:vMerge/>
          </w:tcPr>
          <w:p w14:paraId="5B37A6F9" w14:textId="77777777" w:rsidR="00456B0D" w:rsidRPr="006F4F50" w:rsidRDefault="00456B0D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14:paraId="010D8DCE" w14:textId="77777777" w:rsidR="00456B0D" w:rsidRPr="006F4F50" w:rsidRDefault="00456B0D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70" w:type="dxa"/>
            <w:gridSpan w:val="2"/>
            <w:vMerge/>
          </w:tcPr>
          <w:p w14:paraId="0005C82B" w14:textId="77777777" w:rsidR="00456B0D" w:rsidRPr="006F4F50" w:rsidRDefault="00456B0D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27" w:type="dxa"/>
            <w:vMerge/>
          </w:tcPr>
          <w:p w14:paraId="78DCD32A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14:paraId="4A9DEAC7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14:paraId="2744B33B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9C973B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3F628022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40DA800D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96F5B8D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017E81E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/>
          </w:tcPr>
          <w:p w14:paraId="1030B412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14:paraId="3778E2F7" w14:textId="77777777"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14:paraId="13ECA132" w14:textId="77777777" w:rsidTr="000E7289">
        <w:trPr>
          <w:trHeight w:val="908"/>
          <w:jc w:val="center"/>
        </w:trPr>
        <w:tc>
          <w:tcPr>
            <w:tcW w:w="2843" w:type="dxa"/>
            <w:vMerge w:val="restart"/>
          </w:tcPr>
          <w:p w14:paraId="4F63DB9B" w14:textId="77777777" w:rsidR="00CB124B" w:rsidRPr="006F4F50" w:rsidRDefault="00CB124B" w:rsidP="00306DCF">
            <w:pPr>
              <w:spacing w:after="0" w:line="240" w:lineRule="auto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১.৪ শুদ্ধাচার সংক্রান্ত প্রশিক্ষণ আয়োজন</w:t>
            </w:r>
          </w:p>
        </w:tc>
        <w:tc>
          <w:tcPr>
            <w:tcW w:w="1161" w:type="dxa"/>
            <w:vMerge w:val="restart"/>
          </w:tcPr>
          <w:p w14:paraId="44ECA133" w14:textId="77777777" w:rsidR="00CB124B" w:rsidRPr="006F4F50" w:rsidRDefault="00CB124B" w:rsidP="006F4F50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প্রশিক্ষণ আয়োজিত</w:t>
            </w:r>
          </w:p>
        </w:tc>
        <w:tc>
          <w:tcPr>
            <w:tcW w:w="809" w:type="dxa"/>
            <w:vMerge w:val="restart"/>
          </w:tcPr>
          <w:p w14:paraId="44F0FDD7" w14:textId="77777777" w:rsidR="00CB124B" w:rsidRPr="006F4F50" w:rsidRDefault="00CB124B" w:rsidP="004D3527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 w:hint="cs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770" w:type="dxa"/>
            <w:gridSpan w:val="2"/>
            <w:vMerge w:val="restart"/>
          </w:tcPr>
          <w:p w14:paraId="6C46F28D" w14:textId="77777777" w:rsidR="00CB124B" w:rsidRPr="006F4F50" w:rsidRDefault="00CB124B" w:rsidP="00306DCF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সংখ্যা</w:t>
            </w:r>
          </w:p>
        </w:tc>
        <w:tc>
          <w:tcPr>
            <w:tcW w:w="1327" w:type="dxa"/>
            <w:vMerge w:val="restart"/>
          </w:tcPr>
          <w:p w14:paraId="78D3F611" w14:textId="724E6F23" w:rsidR="00CB124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 w:rsidR="00CB124B">
              <w:rPr>
                <w:rFonts w:ascii="Nikosh" w:eastAsia="Calibri" w:hAnsi="Nikosh" w:cs="Nikosh"/>
                <w:szCs w:val="22"/>
                <w:lang w:bidi="ar-SA"/>
              </w:rPr>
              <w:t>(</w:t>
            </w:r>
            <w:proofErr w:type="spellStart"/>
            <w:r w:rsidR="00F96372">
              <w:rPr>
                <w:rFonts w:ascii="Nikosh" w:eastAsia="Calibri" w:hAnsi="Nikosh" w:cs="Nikosh"/>
                <w:szCs w:val="22"/>
                <w:lang w:bidi="ar-SA"/>
              </w:rPr>
              <w:t>বাজেট</w:t>
            </w:r>
            <w:proofErr w:type="spellEnd"/>
            <w:r w:rsidR="00F96372">
              <w:rPr>
                <w:rFonts w:ascii="Nikosh" w:eastAsia="Calibri" w:hAnsi="Nikosh" w:cs="Nikosh"/>
                <w:szCs w:val="22"/>
                <w:lang w:bidi="ar-SA"/>
              </w:rPr>
              <w:t xml:space="preserve"> ও </w:t>
            </w:r>
            <w:proofErr w:type="spellStart"/>
            <w:r w:rsidR="00F96372">
              <w:rPr>
                <w:rFonts w:ascii="Nikosh" w:eastAsia="Calibri" w:hAnsi="Nikosh" w:cs="Nikosh"/>
                <w:szCs w:val="22"/>
                <w:lang w:bidi="ar-SA"/>
              </w:rPr>
              <w:t>ব্যয়</w:t>
            </w:r>
            <w:proofErr w:type="spellEnd"/>
            <w:r w:rsidR="00F96372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F96372">
              <w:rPr>
                <w:rFonts w:ascii="Nikosh" w:eastAsia="Calibri" w:hAnsi="Nikosh" w:cs="Nikosh"/>
                <w:szCs w:val="22"/>
                <w:lang w:bidi="ar-SA"/>
              </w:rPr>
              <w:t>ব্যবস্থাপনা</w:t>
            </w:r>
            <w:proofErr w:type="spellEnd"/>
            <w:r w:rsidR="00CB124B">
              <w:rPr>
                <w:rFonts w:ascii="Nikosh" w:eastAsia="Calibri" w:hAnsi="Nikosh" w:cs="Nikosh"/>
                <w:szCs w:val="22"/>
                <w:lang w:bidi="ar-SA"/>
              </w:rPr>
              <w:t>)</w:t>
            </w:r>
          </w:p>
        </w:tc>
        <w:tc>
          <w:tcPr>
            <w:tcW w:w="1170" w:type="dxa"/>
            <w:vMerge w:val="restart"/>
          </w:tcPr>
          <w:p w14:paraId="25BB670B" w14:textId="310796B6" w:rsidR="00CB124B" w:rsidRDefault="00CB124B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২</w:t>
            </w:r>
            <w:r w:rsidR="005F416D">
              <w:rPr>
                <w:rFonts w:ascii="Nikosh" w:eastAsia="Calibri" w:hAnsi="Nikosh" w:cs="Nikosh"/>
                <w:szCs w:val="22"/>
                <w:lang w:bidi="ar-SA"/>
              </w:rPr>
              <w:t>টি</w:t>
            </w:r>
          </w:p>
          <w:p w14:paraId="7693EB46" w14:textId="216CD422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(৬০০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জন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</w:tcPr>
          <w:p w14:paraId="23B5DB6F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  <w:p w14:paraId="12B006AC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A3B1" w14:textId="77777777" w:rsidR="00CB124B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  <w:p w14:paraId="6712EC99" w14:textId="4514BE99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(৩০০)</w:t>
            </w:r>
          </w:p>
          <w:p w14:paraId="48208169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7742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1318D7DA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CF43" w14:textId="77777777" w:rsidR="00CB124B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  <w:p w14:paraId="740B3614" w14:textId="6BC9024D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(৩০০)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8676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7A015DF7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14:paraId="217ECBBC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185AC0A5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 w:val="restart"/>
          </w:tcPr>
          <w:p w14:paraId="6C9D2925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14:paraId="64405AEA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14:paraId="6C68CE75" w14:textId="77777777" w:rsidTr="00281DDE">
        <w:trPr>
          <w:trHeight w:val="440"/>
          <w:jc w:val="center"/>
        </w:trPr>
        <w:tc>
          <w:tcPr>
            <w:tcW w:w="2843" w:type="dxa"/>
            <w:vMerge/>
          </w:tcPr>
          <w:p w14:paraId="77F0BB00" w14:textId="12210845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161" w:type="dxa"/>
            <w:vMerge/>
          </w:tcPr>
          <w:p w14:paraId="6942E5E9" w14:textId="77777777" w:rsidR="00CB124B" w:rsidRPr="006F4F50" w:rsidRDefault="00CB124B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14:paraId="467AFFAC" w14:textId="77777777" w:rsidR="00CB124B" w:rsidRPr="006F4F50" w:rsidRDefault="00CB124B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70" w:type="dxa"/>
            <w:gridSpan w:val="2"/>
            <w:vMerge/>
          </w:tcPr>
          <w:p w14:paraId="77AF5621" w14:textId="77777777" w:rsidR="00CB124B" w:rsidRPr="006F4F50" w:rsidRDefault="00CB124B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27" w:type="dxa"/>
            <w:vMerge/>
          </w:tcPr>
          <w:p w14:paraId="1C88185E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14:paraId="2C1B82AD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</w:tcPr>
          <w:p w14:paraId="3670E6FD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A3DF8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82691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BC497E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5C1ED3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14:paraId="67173308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720" w:type="dxa"/>
            <w:vMerge/>
          </w:tcPr>
          <w:p w14:paraId="000DA475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14:paraId="266ADB39" w14:textId="77777777"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14:paraId="020A5CA5" w14:textId="77777777" w:rsidTr="00281DDE">
        <w:trPr>
          <w:trHeight w:val="928"/>
          <w:jc w:val="center"/>
        </w:trPr>
        <w:tc>
          <w:tcPr>
            <w:tcW w:w="2843" w:type="dxa"/>
            <w:vMerge w:val="restart"/>
          </w:tcPr>
          <w:p w14:paraId="0BC54130" w14:textId="77777777" w:rsidR="00F96372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১.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৫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কর্ম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পরিবেশ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উন্নয়ন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(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টিওএন্ডইভুক্ত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অকেজো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মালামাল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নিষ্পত্তিকরণ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/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নথি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বিনষ্টকরণ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lang w:bidi="bn-IN"/>
              </w:rPr>
              <w:t xml:space="preserve">/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পরিষ্কার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পরিচ্ছন্নতা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বৃদ্ধি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/ মহিলাদের জন্য পৃথক </w:t>
            </w:r>
          </w:p>
          <w:p w14:paraId="29628A75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ওয়াশরুমের ব্যবস্থা করা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ইত্যাদি </w:t>
            </w:r>
          </w:p>
        </w:tc>
        <w:tc>
          <w:tcPr>
            <w:tcW w:w="1161" w:type="dxa"/>
            <w:vMerge w:val="restart"/>
          </w:tcPr>
          <w:p w14:paraId="446670F0" w14:textId="77777777" w:rsidR="00F96372" w:rsidRDefault="00F96372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উন্নত </w:t>
            </w:r>
          </w:p>
          <w:p w14:paraId="29077723" w14:textId="77777777" w:rsidR="00F96372" w:rsidRPr="006F4F50" w:rsidRDefault="00F96372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কর্ম-পরিবেশ</w:t>
            </w:r>
          </w:p>
        </w:tc>
        <w:tc>
          <w:tcPr>
            <w:tcW w:w="809" w:type="dxa"/>
            <w:vMerge w:val="restart"/>
          </w:tcPr>
          <w:p w14:paraId="1E724C4A" w14:textId="77777777" w:rsidR="00F96372" w:rsidRPr="006F4F50" w:rsidRDefault="00F96372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770" w:type="dxa"/>
            <w:gridSpan w:val="2"/>
            <w:vMerge w:val="restart"/>
          </w:tcPr>
          <w:p w14:paraId="21E56CCE" w14:textId="77777777" w:rsidR="00F96372" w:rsidRPr="006F4F50" w:rsidRDefault="00F96372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সংখ্যা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</w:t>
            </w:r>
          </w:p>
          <w:p w14:paraId="798BDDF8" w14:textId="77777777" w:rsidR="00F96372" w:rsidRPr="006F4F50" w:rsidRDefault="00F96372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তারিখ</w:t>
            </w:r>
          </w:p>
        </w:tc>
        <w:tc>
          <w:tcPr>
            <w:tcW w:w="1327" w:type="dxa"/>
            <w:vMerge w:val="restart"/>
          </w:tcPr>
          <w:p w14:paraId="05CF69B6" w14:textId="1CFE28C3" w:rsidR="00F96372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 w:rsidR="00F96372">
              <w:rPr>
                <w:rFonts w:ascii="Nikosh" w:eastAsia="Calibri" w:hAnsi="Nikosh" w:cs="Nikosh"/>
                <w:szCs w:val="22"/>
                <w:lang w:bidi="ar-SA"/>
              </w:rPr>
              <w:t>(প্রশাসন-২ /</w:t>
            </w:r>
            <w:proofErr w:type="spellStart"/>
            <w:r w:rsidR="00F96372">
              <w:rPr>
                <w:rFonts w:ascii="Nikosh" w:eastAsia="Calibri" w:hAnsi="Nikosh" w:cs="Nikosh"/>
                <w:szCs w:val="22"/>
                <w:lang w:bidi="ar-SA"/>
              </w:rPr>
              <w:t>নিরাপত্তা</w:t>
            </w:r>
            <w:proofErr w:type="spellEnd"/>
            <w:r w:rsidR="00F96372">
              <w:rPr>
                <w:rFonts w:ascii="Nikosh" w:eastAsia="Calibri" w:hAnsi="Nikosh" w:cs="Nikosh"/>
                <w:szCs w:val="22"/>
                <w:lang w:bidi="ar-SA"/>
              </w:rPr>
              <w:t>)</w:t>
            </w:r>
          </w:p>
        </w:tc>
        <w:tc>
          <w:tcPr>
            <w:tcW w:w="1170" w:type="dxa"/>
            <w:vMerge w:val="restart"/>
          </w:tcPr>
          <w:p w14:paraId="6A68CEB2" w14:textId="77777777" w:rsidR="00F96372" w:rsidRDefault="001364B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৪টি</w:t>
            </w:r>
          </w:p>
          <w:p w14:paraId="63AA1556" w14:textId="77777777" w:rsidR="001364B6" w:rsidRDefault="001364B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৩০-৯-২২</w:t>
            </w:r>
          </w:p>
          <w:p w14:paraId="0F0163DB" w14:textId="77777777" w:rsidR="001364B6" w:rsidRDefault="001364B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৩১-১২-২২</w:t>
            </w:r>
          </w:p>
          <w:p w14:paraId="6635C5F1" w14:textId="77777777" w:rsidR="001364B6" w:rsidRDefault="001364B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৩১-৩-২৩</w:t>
            </w:r>
          </w:p>
          <w:p w14:paraId="01170CEA" w14:textId="30CD5842" w:rsidR="001364B6" w:rsidRPr="006F4F50" w:rsidRDefault="001364B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৩০-৬-২৩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1D69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2C05" w14:textId="50BF9A3E" w:rsidR="00F96372" w:rsidRPr="006F4F50" w:rsidRDefault="001364B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৩০-৯-২২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B055" w14:textId="618D1430" w:rsidR="00F96372" w:rsidRPr="006F4F50" w:rsidRDefault="001364B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৩১-১২-২২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71AA" w14:textId="7C4C6334" w:rsidR="00F96372" w:rsidRPr="006F4F50" w:rsidRDefault="001364B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৩১-৩-২৩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56DB" w14:textId="1986C611" w:rsidR="00F96372" w:rsidRPr="006F4F50" w:rsidRDefault="001364B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৩০-৬-২৩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FBF012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720" w:type="dxa"/>
            <w:vMerge w:val="restart"/>
          </w:tcPr>
          <w:p w14:paraId="08359438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14:paraId="0A83EC3B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14:paraId="05CAF078" w14:textId="77777777" w:rsidTr="00281DDE">
        <w:trPr>
          <w:trHeight w:val="782"/>
          <w:jc w:val="center"/>
        </w:trPr>
        <w:tc>
          <w:tcPr>
            <w:tcW w:w="2843" w:type="dxa"/>
            <w:vMerge/>
          </w:tcPr>
          <w:p w14:paraId="6290C4CF" w14:textId="37F799A0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161" w:type="dxa"/>
            <w:vMerge/>
          </w:tcPr>
          <w:p w14:paraId="66DB331C" w14:textId="77777777" w:rsidR="00F96372" w:rsidRPr="006F4F50" w:rsidRDefault="00F96372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09" w:type="dxa"/>
            <w:vMerge/>
          </w:tcPr>
          <w:p w14:paraId="024497F6" w14:textId="77777777" w:rsidR="00F96372" w:rsidRPr="006F4F50" w:rsidRDefault="00F96372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70" w:type="dxa"/>
            <w:gridSpan w:val="2"/>
            <w:vMerge/>
          </w:tcPr>
          <w:p w14:paraId="1C86633B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27" w:type="dxa"/>
            <w:vMerge/>
          </w:tcPr>
          <w:p w14:paraId="6A997E03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14:paraId="1D84370C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</w:tcPr>
          <w:p w14:paraId="744087CB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A67F0A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648C0F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5DE4BA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1CA623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14:paraId="1B1E5C37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720" w:type="dxa"/>
            <w:vMerge/>
          </w:tcPr>
          <w:p w14:paraId="76C4791A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14:paraId="6A66D374" w14:textId="77777777"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B45B7D" w:rsidRPr="006F4F50" w14:paraId="1909D545" w14:textId="77777777" w:rsidTr="00281DDE">
        <w:trPr>
          <w:trHeight w:val="692"/>
          <w:jc w:val="center"/>
        </w:trPr>
        <w:tc>
          <w:tcPr>
            <w:tcW w:w="2843" w:type="dxa"/>
            <w:vMerge w:val="restart"/>
          </w:tcPr>
          <w:p w14:paraId="5577F193" w14:textId="77777777" w:rsidR="00E8099E" w:rsidRPr="006F4F50" w:rsidRDefault="00E8099E" w:rsidP="00C03E67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১.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৬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আওতাধীন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মাঠ পর্যায়ের কার্যালয়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(প্রযোজ্য ক্ষেত্রে)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</w:rPr>
              <w:t xml:space="preserve"> কর্তৃক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দাখিলকৃত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জাতীয়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শুদ্ধাচার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কৌশল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কর্ম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 ও পরিবীক্ষণ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প্রতিবেদনের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ওপর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ফিডব্যাক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প্রদান </w:t>
            </w:r>
          </w:p>
        </w:tc>
        <w:tc>
          <w:tcPr>
            <w:tcW w:w="1161" w:type="dxa"/>
            <w:vMerge w:val="restart"/>
          </w:tcPr>
          <w:p w14:paraId="757B8744" w14:textId="77777777" w:rsidR="00E8099E" w:rsidRPr="006F4F50" w:rsidRDefault="00E8099E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ফিডব্যাক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সভা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/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কর্মশালা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অনুষ্ঠিত</w:t>
            </w:r>
          </w:p>
        </w:tc>
        <w:tc>
          <w:tcPr>
            <w:tcW w:w="809" w:type="dxa"/>
            <w:vMerge w:val="restart"/>
          </w:tcPr>
          <w:p w14:paraId="1F012701" w14:textId="77777777" w:rsidR="00E8099E" w:rsidRPr="006F4F50" w:rsidRDefault="00E8099E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730" w:type="dxa"/>
            <w:vMerge w:val="restart"/>
          </w:tcPr>
          <w:p w14:paraId="0A42090A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তারিখ</w:t>
            </w:r>
          </w:p>
        </w:tc>
        <w:tc>
          <w:tcPr>
            <w:tcW w:w="1367" w:type="dxa"/>
            <w:gridSpan w:val="2"/>
            <w:vMerge w:val="restart"/>
          </w:tcPr>
          <w:p w14:paraId="2261768A" w14:textId="7D489697" w:rsidR="00E8099E" w:rsidRPr="006F4F50" w:rsidRDefault="00B45B7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 w:rsidR="00E8099E">
              <w:rPr>
                <w:rFonts w:ascii="Nikosh" w:eastAsia="Calibri" w:hAnsi="Nikosh" w:cs="Nikosh"/>
                <w:szCs w:val="22"/>
                <w:lang w:bidi="ar-SA"/>
              </w:rPr>
              <w:t xml:space="preserve"> (</w:t>
            </w:r>
            <w:proofErr w:type="spellStart"/>
            <w:r w:rsidR="00E8099E">
              <w:rPr>
                <w:rFonts w:ascii="Nikosh" w:eastAsia="Calibri" w:hAnsi="Nikosh" w:cs="Nikosh"/>
                <w:szCs w:val="22"/>
                <w:lang w:bidi="ar-SA"/>
              </w:rPr>
              <w:t>বাজেট</w:t>
            </w:r>
            <w:proofErr w:type="spellEnd"/>
            <w:r w:rsidR="00E8099E">
              <w:rPr>
                <w:rFonts w:ascii="Nikosh" w:eastAsia="Calibri" w:hAnsi="Nikosh" w:cs="Nikosh"/>
                <w:szCs w:val="22"/>
                <w:lang w:bidi="ar-SA"/>
              </w:rPr>
              <w:t xml:space="preserve"> ও </w:t>
            </w:r>
            <w:proofErr w:type="spellStart"/>
            <w:r w:rsidR="00E8099E">
              <w:rPr>
                <w:rFonts w:ascii="Nikosh" w:eastAsia="Calibri" w:hAnsi="Nikosh" w:cs="Nikosh"/>
                <w:szCs w:val="22"/>
                <w:lang w:bidi="ar-SA"/>
              </w:rPr>
              <w:t>ব্যয়</w:t>
            </w:r>
            <w:proofErr w:type="spellEnd"/>
            <w:r w:rsidR="00E8099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E8099E">
              <w:rPr>
                <w:rFonts w:ascii="Nikosh" w:eastAsia="Calibri" w:hAnsi="Nikosh" w:cs="Nikosh"/>
                <w:szCs w:val="22"/>
                <w:lang w:bidi="ar-SA"/>
              </w:rPr>
              <w:t>ব্যবস্থাপনা</w:t>
            </w:r>
            <w:proofErr w:type="spellEnd"/>
            <w:r w:rsidR="00E8099E">
              <w:rPr>
                <w:rFonts w:ascii="Nikosh" w:eastAsia="Calibri" w:hAnsi="Nikosh" w:cs="Nikosh"/>
                <w:szCs w:val="22"/>
                <w:lang w:bidi="ar-SA"/>
              </w:rPr>
              <w:t>)</w:t>
            </w:r>
          </w:p>
        </w:tc>
        <w:tc>
          <w:tcPr>
            <w:tcW w:w="1170" w:type="dxa"/>
            <w:vMerge w:val="restart"/>
          </w:tcPr>
          <w:p w14:paraId="18C2B2E6" w14:textId="77777777" w:rsidR="00E8099E" w:rsidRDefault="00010464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৩০/১০/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২২</w:t>
            </w:r>
          </w:p>
          <w:p w14:paraId="2DFD8A11" w14:textId="77777777" w:rsidR="00010464" w:rsidRDefault="00010464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৩১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০১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  <w:p w14:paraId="12C22D57" w14:textId="77777777" w:rsidR="00010464" w:rsidRDefault="00010464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৩০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০৪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  <w:p w14:paraId="100D3E90" w14:textId="3E522B4A" w:rsidR="00010464" w:rsidRPr="006F4F50" w:rsidRDefault="0001046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৩১/০৭/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725D727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1BBDFE4" w14:textId="59D20F99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৩০/১০/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২২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F88F6D0" w14:textId="0A9D2EA4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৩১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০১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47139E5" w14:textId="7BE85981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৩০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০৪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6C6BFBC" w14:textId="6EB9C49E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৩১/০৭/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1B67C52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 w:val="restart"/>
          </w:tcPr>
          <w:p w14:paraId="70CC1447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14:paraId="6032D45D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B45B7D" w:rsidRPr="006F4F50" w14:paraId="0EB118BB" w14:textId="77777777" w:rsidTr="00281DDE">
        <w:trPr>
          <w:trHeight w:val="584"/>
          <w:jc w:val="center"/>
        </w:trPr>
        <w:tc>
          <w:tcPr>
            <w:tcW w:w="2843" w:type="dxa"/>
            <w:vMerge/>
          </w:tcPr>
          <w:p w14:paraId="2947779B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161" w:type="dxa"/>
            <w:vMerge/>
          </w:tcPr>
          <w:p w14:paraId="35C45059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14:paraId="474B3468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30" w:type="dxa"/>
            <w:vMerge/>
          </w:tcPr>
          <w:p w14:paraId="2B265DF6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67" w:type="dxa"/>
            <w:gridSpan w:val="2"/>
            <w:vMerge/>
          </w:tcPr>
          <w:p w14:paraId="79EF7A95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14:paraId="733EAC9F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67151C3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45A8561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FBB7E0E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6DFB22E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EC37968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C157DCC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/>
          </w:tcPr>
          <w:p w14:paraId="4F87CE0E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14:paraId="27F8CBD9" w14:textId="77777777"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</w:tbl>
    <w:p w14:paraId="32F98823" w14:textId="64C61E3B" w:rsidR="006F4F50" w:rsidRDefault="006F4F50" w:rsidP="00B45B7D">
      <w:pPr>
        <w:rPr>
          <w:rFonts w:ascii="Nikosh" w:hAnsi="Nikosh" w:cs="Nikosh"/>
        </w:rPr>
      </w:pPr>
      <w:r>
        <w:br w:type="page"/>
      </w:r>
      <w:r w:rsidR="00825BB7">
        <w:rPr>
          <w:rFonts w:ascii="Nikosh" w:hAnsi="Nikosh" w:cs="Nikosh"/>
        </w:rPr>
        <w:lastRenderedPageBreak/>
        <w:t>-২-</w:t>
      </w:r>
    </w:p>
    <w:tbl>
      <w:tblPr>
        <w:tblW w:w="145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4"/>
        <w:gridCol w:w="1333"/>
        <w:gridCol w:w="810"/>
        <w:gridCol w:w="722"/>
        <w:gridCol w:w="41"/>
        <w:gridCol w:w="1033"/>
        <w:gridCol w:w="1088"/>
        <w:gridCol w:w="1087"/>
        <w:gridCol w:w="975"/>
        <w:gridCol w:w="823"/>
        <w:gridCol w:w="977"/>
        <w:gridCol w:w="1006"/>
        <w:gridCol w:w="461"/>
        <w:gridCol w:w="719"/>
        <w:gridCol w:w="831"/>
      </w:tblGrid>
      <w:tr w:rsidR="00C03E67" w:rsidRPr="006F4F50" w14:paraId="35A97D6A" w14:textId="77777777" w:rsidTr="006F4F50">
        <w:trPr>
          <w:trHeight w:val="215"/>
          <w:jc w:val="center"/>
        </w:trPr>
        <w:tc>
          <w:tcPr>
            <w:tcW w:w="14580" w:type="dxa"/>
            <w:gridSpan w:val="15"/>
          </w:tcPr>
          <w:p w14:paraId="57E635C4" w14:textId="77777777"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২.  আর্থিক ব্যবস্থাপনা উন্নয়ন ........................................................................</w:t>
            </w:r>
          </w:p>
        </w:tc>
      </w:tr>
      <w:tr w:rsidR="00642509" w:rsidRPr="006F4F50" w14:paraId="10E0E76C" w14:textId="77777777" w:rsidTr="00533CA7">
        <w:trPr>
          <w:trHeight w:val="165"/>
          <w:jc w:val="center"/>
        </w:trPr>
        <w:tc>
          <w:tcPr>
            <w:tcW w:w="2674" w:type="dxa"/>
            <w:vMerge w:val="restart"/>
          </w:tcPr>
          <w:p w14:paraId="423D23D9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.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অর্থ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বছরের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lang w:bidi="bn-IN"/>
              </w:rPr>
              <w:t xml:space="preserve"> (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প্রকল্পের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অনুমোদিত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বার্ষিক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পরিকল্পনাসহ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)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ওয়েবসাইটে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প্রকাশ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1333" w:type="dxa"/>
            <w:vMerge w:val="restart"/>
          </w:tcPr>
          <w:p w14:paraId="3E951B97" w14:textId="77777777" w:rsidR="00642509" w:rsidRPr="006F4F50" w:rsidRDefault="00642509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ওয়েবসাইটে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প্রকাশিত</w:t>
            </w:r>
          </w:p>
        </w:tc>
        <w:tc>
          <w:tcPr>
            <w:tcW w:w="810" w:type="dxa"/>
            <w:vMerge w:val="restart"/>
          </w:tcPr>
          <w:p w14:paraId="79504EF0" w14:textId="77777777"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763" w:type="dxa"/>
            <w:gridSpan w:val="2"/>
            <w:vMerge w:val="restart"/>
          </w:tcPr>
          <w:p w14:paraId="18F13A49" w14:textId="77777777"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তারিখ</w:t>
            </w:r>
          </w:p>
        </w:tc>
        <w:tc>
          <w:tcPr>
            <w:tcW w:w="1033" w:type="dxa"/>
            <w:vMerge w:val="restart"/>
          </w:tcPr>
          <w:p w14:paraId="7955C7FA" w14:textId="78614809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val="en-AU" w:bidi="ar-SA"/>
              </w:rPr>
              <w:t>সিনিয়র</w:t>
            </w:r>
            <w:proofErr w:type="spellEnd"/>
            <w:r>
              <w:rPr>
                <w:rFonts w:ascii="Nikosh" w:eastAsia="Calibri" w:hAnsi="Nikosh" w:cs="Nikosh"/>
                <w:szCs w:val="22"/>
                <w:lang w:val="en-AU"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val="en-AU" w:bidi="ar-SA"/>
              </w:rPr>
              <w:t>সিস্টেম</w:t>
            </w:r>
            <w:proofErr w:type="spellEnd"/>
            <w:r>
              <w:rPr>
                <w:rFonts w:ascii="Nikosh" w:eastAsia="Calibri" w:hAnsi="Nikosh" w:cs="Nikosh"/>
                <w:szCs w:val="22"/>
                <w:lang w:val="en-AU"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val="en-AU" w:bidi="ar-SA"/>
              </w:rPr>
              <w:t>এনালিস্ট</w:t>
            </w:r>
            <w:proofErr w:type="spellEnd"/>
            <w:r>
              <w:rPr>
                <w:rFonts w:ascii="Nikosh" w:eastAsia="Calibri" w:hAnsi="Nikosh" w:cs="Nikosh"/>
                <w:szCs w:val="22"/>
                <w:lang w:val="en-AU" w:bidi="ar-SA"/>
              </w:rPr>
              <w:t>/</w:t>
            </w:r>
            <w:r w:rsidR="00096A5B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096A5B"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 w:rsidR="00096A5B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096A5B"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 w:rsidR="00096A5B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val="en-AU" w:bidi="ar-SA"/>
              </w:rPr>
              <w:t>(প্রশাসন-২)</w:t>
            </w:r>
          </w:p>
        </w:tc>
        <w:tc>
          <w:tcPr>
            <w:tcW w:w="1088" w:type="dxa"/>
            <w:vMerge w:val="restart"/>
          </w:tcPr>
          <w:p w14:paraId="6AE5AA45" w14:textId="06A25107" w:rsidR="00642509" w:rsidRPr="006F4F50" w:rsidRDefault="007C367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</w:t>
            </w:r>
            <w:r w:rsidR="00642509">
              <w:rPr>
                <w:rFonts w:ascii="Nikosh" w:eastAsia="Calibri" w:hAnsi="Nikosh" w:cs="Nikosh"/>
                <w:sz w:val="24"/>
                <w:szCs w:val="24"/>
                <w:lang w:bidi="ar-SA"/>
              </w:rPr>
              <w:t>টি</w:t>
            </w:r>
          </w:p>
        </w:tc>
        <w:tc>
          <w:tcPr>
            <w:tcW w:w="1087" w:type="dxa"/>
          </w:tcPr>
          <w:p w14:paraId="07C1FB00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14:paraId="37C6F210" w14:textId="30D9C736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৩০-৯-২২</w:t>
            </w:r>
          </w:p>
        </w:tc>
        <w:tc>
          <w:tcPr>
            <w:tcW w:w="823" w:type="dxa"/>
          </w:tcPr>
          <w:p w14:paraId="66411917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14:paraId="6A6C79EB" w14:textId="22B6ABC8" w:rsidR="00642509" w:rsidRPr="006F4F50" w:rsidRDefault="007C367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৩০-৪-২৩</w:t>
            </w:r>
          </w:p>
        </w:tc>
        <w:tc>
          <w:tcPr>
            <w:tcW w:w="1006" w:type="dxa"/>
          </w:tcPr>
          <w:p w14:paraId="5E8E2228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14:paraId="0DC1470E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14:paraId="4ACF947D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14:paraId="1880664A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642509" w:rsidRPr="006F4F50" w14:paraId="207038B9" w14:textId="77777777" w:rsidTr="00533CA7">
        <w:trPr>
          <w:trHeight w:val="165"/>
          <w:jc w:val="center"/>
        </w:trPr>
        <w:tc>
          <w:tcPr>
            <w:tcW w:w="2674" w:type="dxa"/>
            <w:vMerge/>
          </w:tcPr>
          <w:p w14:paraId="1F1AD91A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33" w:type="dxa"/>
            <w:vMerge/>
          </w:tcPr>
          <w:p w14:paraId="64077D21" w14:textId="77777777" w:rsidR="00642509" w:rsidRPr="006F4F50" w:rsidRDefault="00642509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14:paraId="0E584E28" w14:textId="77777777"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63" w:type="dxa"/>
            <w:gridSpan w:val="2"/>
            <w:vMerge/>
          </w:tcPr>
          <w:p w14:paraId="6CBB0EF9" w14:textId="77777777"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33" w:type="dxa"/>
            <w:vMerge/>
          </w:tcPr>
          <w:p w14:paraId="5F3A5A5F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14:paraId="5CA9C859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14:paraId="7877F65D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14:paraId="2D334D8A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14:paraId="2432756F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14:paraId="3ECFF60C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14:paraId="4B1EF237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14:paraId="7D3F093C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14:paraId="76523A28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14:paraId="4B8DF802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642509" w:rsidRPr="006F4F50" w14:paraId="24E8C04D" w14:textId="77777777" w:rsidTr="00533CA7">
        <w:trPr>
          <w:trHeight w:val="458"/>
          <w:jc w:val="center"/>
        </w:trPr>
        <w:tc>
          <w:tcPr>
            <w:tcW w:w="2674" w:type="dxa"/>
            <w:vMerge w:val="restart"/>
          </w:tcPr>
          <w:p w14:paraId="0C3CDC70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২.২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অনুমোদিত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বার্ষিক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র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যথাযথ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বাস্তবায়ন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(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প্রকল্পের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পরিকল্পনাসহ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) </w:t>
            </w:r>
          </w:p>
        </w:tc>
        <w:tc>
          <w:tcPr>
            <w:tcW w:w="1333" w:type="dxa"/>
            <w:vMerge w:val="restart"/>
          </w:tcPr>
          <w:p w14:paraId="15E17641" w14:textId="77777777" w:rsidR="00642509" w:rsidRPr="006F4F50" w:rsidRDefault="00642509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য়িত</w:t>
            </w:r>
          </w:p>
        </w:tc>
        <w:tc>
          <w:tcPr>
            <w:tcW w:w="810" w:type="dxa"/>
            <w:vMerge w:val="restart"/>
          </w:tcPr>
          <w:p w14:paraId="05824C9F" w14:textId="77777777"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763" w:type="dxa"/>
            <w:gridSpan w:val="2"/>
            <w:vMerge w:val="restart"/>
          </w:tcPr>
          <w:p w14:paraId="72C21B4B" w14:textId="77777777"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%</w:t>
            </w:r>
          </w:p>
        </w:tc>
        <w:tc>
          <w:tcPr>
            <w:tcW w:w="1033" w:type="dxa"/>
            <w:vMerge w:val="restart"/>
          </w:tcPr>
          <w:p w14:paraId="1B9DFA8B" w14:textId="217FF775" w:rsidR="00642509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 w:rsidR="0068161F">
              <w:rPr>
                <w:rFonts w:ascii="Nikosh" w:eastAsia="Calibri" w:hAnsi="Nikosh" w:cs="Nikosh"/>
                <w:szCs w:val="22"/>
                <w:lang w:val="en-AU" w:bidi="ar-SA"/>
              </w:rPr>
              <w:t>(প্রশাসন-২)</w:t>
            </w:r>
          </w:p>
        </w:tc>
        <w:tc>
          <w:tcPr>
            <w:tcW w:w="1088" w:type="dxa"/>
            <w:vMerge w:val="restart"/>
          </w:tcPr>
          <w:p w14:paraId="16A1685C" w14:textId="20104D29" w:rsidR="00642509" w:rsidRPr="006F4F50" w:rsidRDefault="0068161F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87" w:type="dxa"/>
          </w:tcPr>
          <w:p w14:paraId="492D5E4C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14:paraId="6C877162" w14:textId="2C6CDE56" w:rsidR="00642509" w:rsidRPr="006F4F50" w:rsidRDefault="0068161F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823" w:type="dxa"/>
          </w:tcPr>
          <w:p w14:paraId="2315AC66" w14:textId="679A44CF" w:rsidR="00642509" w:rsidRPr="006F4F50" w:rsidRDefault="0068161F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১০০</w:t>
            </w:r>
          </w:p>
        </w:tc>
        <w:tc>
          <w:tcPr>
            <w:tcW w:w="977" w:type="dxa"/>
          </w:tcPr>
          <w:p w14:paraId="118378D5" w14:textId="244EA28D" w:rsidR="00642509" w:rsidRPr="006F4F50" w:rsidRDefault="0068161F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06" w:type="dxa"/>
          </w:tcPr>
          <w:p w14:paraId="7BBF4A8F" w14:textId="77BEBD88" w:rsidR="00642509" w:rsidRPr="006F4F50" w:rsidRDefault="0068161F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461" w:type="dxa"/>
          </w:tcPr>
          <w:p w14:paraId="749C3F37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719" w:type="dxa"/>
            <w:vMerge w:val="restart"/>
          </w:tcPr>
          <w:p w14:paraId="29321725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14:paraId="01AEAB28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642509" w:rsidRPr="006F4F50" w14:paraId="55E1B9CE" w14:textId="77777777" w:rsidTr="00533CA7">
        <w:trPr>
          <w:trHeight w:val="457"/>
          <w:jc w:val="center"/>
        </w:trPr>
        <w:tc>
          <w:tcPr>
            <w:tcW w:w="2674" w:type="dxa"/>
            <w:vMerge/>
          </w:tcPr>
          <w:p w14:paraId="1026083E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333" w:type="dxa"/>
            <w:vMerge/>
          </w:tcPr>
          <w:p w14:paraId="1E16FAD5" w14:textId="77777777" w:rsidR="00642509" w:rsidRPr="006F4F50" w:rsidRDefault="00642509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10" w:type="dxa"/>
            <w:vMerge/>
          </w:tcPr>
          <w:p w14:paraId="72A17BB7" w14:textId="77777777"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763" w:type="dxa"/>
            <w:gridSpan w:val="2"/>
            <w:vMerge/>
          </w:tcPr>
          <w:p w14:paraId="3814207B" w14:textId="77777777"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33" w:type="dxa"/>
            <w:vMerge/>
          </w:tcPr>
          <w:p w14:paraId="772ED20B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14:paraId="5A3CD526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14:paraId="6AC9F509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14:paraId="60CA3921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14:paraId="48FE7F54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14:paraId="66679946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14:paraId="2F6FF184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14:paraId="74911BAF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14:paraId="7DDFF465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14:paraId="13AFAF38" w14:textId="77777777"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F13393" w:rsidRPr="006F4F50" w14:paraId="2730F547" w14:textId="77777777" w:rsidTr="00533CA7">
        <w:trPr>
          <w:trHeight w:val="550"/>
          <w:jc w:val="center"/>
        </w:trPr>
        <w:tc>
          <w:tcPr>
            <w:tcW w:w="2674" w:type="dxa"/>
            <w:vMerge w:val="restart"/>
          </w:tcPr>
          <w:p w14:paraId="4FA1F218" w14:textId="77777777" w:rsidR="00F13393" w:rsidRPr="006F4F50" w:rsidRDefault="00F13393" w:rsidP="0015139D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২.৩ 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বাজেট বাস্তবায়ন </w:t>
            </w:r>
          </w:p>
        </w:tc>
        <w:tc>
          <w:tcPr>
            <w:tcW w:w="1333" w:type="dxa"/>
            <w:vMerge w:val="restart"/>
          </w:tcPr>
          <w:p w14:paraId="12D16FE4" w14:textId="77777777" w:rsidR="00F13393" w:rsidRPr="006F4F50" w:rsidRDefault="00F13393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বাজেট বাস্তবা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য়িত</w:t>
            </w:r>
          </w:p>
        </w:tc>
        <w:tc>
          <w:tcPr>
            <w:tcW w:w="810" w:type="dxa"/>
            <w:vMerge w:val="restart"/>
          </w:tcPr>
          <w:p w14:paraId="07BE4A42" w14:textId="77777777" w:rsidR="00F13393" w:rsidRPr="006F4F50" w:rsidRDefault="00F13393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763" w:type="dxa"/>
            <w:gridSpan w:val="2"/>
            <w:vMerge w:val="restart"/>
          </w:tcPr>
          <w:p w14:paraId="2A3383F2" w14:textId="77777777" w:rsidR="00F13393" w:rsidRPr="006F4F50" w:rsidRDefault="00F13393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%</w:t>
            </w:r>
          </w:p>
        </w:tc>
        <w:tc>
          <w:tcPr>
            <w:tcW w:w="1033" w:type="dxa"/>
            <w:vMerge w:val="restart"/>
          </w:tcPr>
          <w:p w14:paraId="155996B6" w14:textId="6DAF1B56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(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বাজেট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ও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ব্যয়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ব্যবস্থাপনা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>)</w:t>
            </w:r>
          </w:p>
        </w:tc>
        <w:tc>
          <w:tcPr>
            <w:tcW w:w="1088" w:type="dxa"/>
            <w:vMerge w:val="restart"/>
          </w:tcPr>
          <w:p w14:paraId="28F775A6" w14:textId="71B8A1BC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38691741" w14:textId="511C615B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14:paraId="32ADEA10" w14:textId="5E0301EB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54F92C4C" w14:textId="346D8A02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১০০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14:paraId="76253A32" w14:textId="69544F4F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0D368129" w14:textId="627368B5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F05B212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14:paraId="188D54E0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14:paraId="00FDE46E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F13393" w:rsidRPr="006F4F50" w14:paraId="160112F4" w14:textId="77777777" w:rsidTr="00533CA7">
        <w:trPr>
          <w:trHeight w:val="975"/>
          <w:jc w:val="center"/>
        </w:trPr>
        <w:tc>
          <w:tcPr>
            <w:tcW w:w="2674" w:type="dxa"/>
            <w:vMerge/>
          </w:tcPr>
          <w:p w14:paraId="7D3E91CE" w14:textId="77777777" w:rsidR="00F13393" w:rsidRPr="006F4F50" w:rsidRDefault="00F13393" w:rsidP="0015139D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333" w:type="dxa"/>
            <w:vMerge/>
          </w:tcPr>
          <w:p w14:paraId="646C7901" w14:textId="77777777" w:rsidR="00F13393" w:rsidRPr="006F4F50" w:rsidRDefault="00F13393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10" w:type="dxa"/>
            <w:vMerge/>
          </w:tcPr>
          <w:p w14:paraId="306B0E3B" w14:textId="77777777" w:rsidR="00F13393" w:rsidRPr="006F4F50" w:rsidRDefault="00F13393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763" w:type="dxa"/>
            <w:gridSpan w:val="2"/>
            <w:vMerge/>
          </w:tcPr>
          <w:p w14:paraId="160DB25F" w14:textId="77777777" w:rsidR="00F13393" w:rsidRPr="006F4F50" w:rsidRDefault="00F13393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033" w:type="dxa"/>
            <w:vMerge/>
          </w:tcPr>
          <w:p w14:paraId="26809E2F" w14:textId="77777777"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</w:p>
        </w:tc>
        <w:tc>
          <w:tcPr>
            <w:tcW w:w="1088" w:type="dxa"/>
            <w:vMerge/>
          </w:tcPr>
          <w:p w14:paraId="2F414957" w14:textId="77777777"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  <w:tcBorders>
              <w:top w:val="single" w:sz="4" w:space="0" w:color="auto"/>
            </w:tcBorders>
          </w:tcPr>
          <w:p w14:paraId="76A76764" w14:textId="48CFBC12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  <w:tcBorders>
              <w:top w:val="single" w:sz="4" w:space="0" w:color="auto"/>
            </w:tcBorders>
          </w:tcPr>
          <w:p w14:paraId="0F3670E6" w14:textId="77777777"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3695EDEA" w14:textId="77777777"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977" w:type="dxa"/>
            <w:tcBorders>
              <w:top w:val="single" w:sz="4" w:space="0" w:color="auto"/>
            </w:tcBorders>
          </w:tcPr>
          <w:p w14:paraId="30D4F2FD" w14:textId="77777777"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747AAA99" w14:textId="77777777"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0EFB5DB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14:paraId="27205938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14:paraId="1F0B77D6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C31E4A" w:rsidRPr="006F4F50" w14:paraId="61A93C46" w14:textId="77777777" w:rsidTr="00533CA7">
        <w:trPr>
          <w:trHeight w:val="206"/>
          <w:jc w:val="center"/>
        </w:trPr>
        <w:tc>
          <w:tcPr>
            <w:tcW w:w="2674" w:type="dxa"/>
            <w:vMerge w:val="restart"/>
          </w:tcPr>
          <w:p w14:paraId="1C3E69CE" w14:textId="77777777" w:rsidR="00C31E4A" w:rsidRPr="006F4F50" w:rsidRDefault="00C31E4A" w:rsidP="00306DCF">
            <w:pPr>
              <w:spacing w:after="0" w:line="240" w:lineRule="auto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২.</w:t>
            </w:r>
            <w:r w:rsidRPr="006F4F50">
              <w:rPr>
                <w:rFonts w:ascii="NikoshBAN" w:hAnsi="NikoshBAN" w:cs="NikoshBAN" w:hint="cs"/>
                <w:sz w:val="24"/>
                <w:szCs w:val="24"/>
                <w:cs/>
                <w:lang w:bidi="bn-IN"/>
              </w:rPr>
              <w:t>৪</w:t>
            </w: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 xml:space="preserve"> প্রকল্পের </w:t>
            </w:r>
            <w:r w:rsidRPr="00070214">
              <w:rPr>
                <w:rFonts w:ascii="Times New Roman" w:hAnsi="Times New Roman" w:cs="Times New Roman"/>
                <w:sz w:val="20"/>
                <w:szCs w:val="20"/>
              </w:rPr>
              <w:t>PSC</w:t>
            </w:r>
            <w:r w:rsidRPr="006F4F50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 xml:space="preserve">ও </w:t>
            </w:r>
            <w:r w:rsidRPr="00070214">
              <w:rPr>
                <w:rFonts w:ascii="Times New Roman" w:hAnsi="Times New Roman" w:cs="Times New Roman"/>
                <w:sz w:val="20"/>
                <w:szCs w:val="20"/>
              </w:rPr>
              <w:t>PIC</w:t>
            </w:r>
            <w:r w:rsidRPr="006F4F50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 xml:space="preserve">সভা আয়োজন </w:t>
            </w:r>
          </w:p>
        </w:tc>
        <w:tc>
          <w:tcPr>
            <w:tcW w:w="1333" w:type="dxa"/>
            <w:vMerge w:val="restart"/>
          </w:tcPr>
          <w:p w14:paraId="216DCDFB" w14:textId="77777777" w:rsidR="00C31E4A" w:rsidRPr="006F4F50" w:rsidRDefault="00C31E4A" w:rsidP="00070214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lang w:bidi="ar-SA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সভা আয়োজিত</w:t>
            </w:r>
          </w:p>
        </w:tc>
        <w:tc>
          <w:tcPr>
            <w:tcW w:w="810" w:type="dxa"/>
            <w:vMerge w:val="restart"/>
          </w:tcPr>
          <w:p w14:paraId="0C83D29E" w14:textId="77777777" w:rsidR="00C31E4A" w:rsidRPr="006F4F50" w:rsidRDefault="00C31E4A" w:rsidP="00306DCF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lang w:bidi="bn-IN"/>
              </w:rPr>
            </w:pPr>
            <w:r w:rsidRPr="006F4F50">
              <w:rPr>
                <w:rFonts w:ascii="NikoshBAN" w:hAnsi="NikoshBAN" w:cs="NikoshBAN" w:hint="cs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763" w:type="dxa"/>
            <w:gridSpan w:val="2"/>
            <w:vMerge w:val="restart"/>
          </w:tcPr>
          <w:p w14:paraId="3833AA9D" w14:textId="77777777" w:rsidR="00C31E4A" w:rsidRPr="006F4F50" w:rsidRDefault="00C31E4A" w:rsidP="00306DCF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সংখ্যা</w:t>
            </w:r>
          </w:p>
        </w:tc>
        <w:tc>
          <w:tcPr>
            <w:tcW w:w="1033" w:type="dxa"/>
            <w:vMerge w:val="restart"/>
          </w:tcPr>
          <w:p w14:paraId="31251580" w14:textId="068CE79D" w:rsidR="00C31E4A" w:rsidRPr="006F4F50" w:rsidRDefault="00095C5C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--</w:t>
            </w:r>
          </w:p>
        </w:tc>
        <w:tc>
          <w:tcPr>
            <w:tcW w:w="1088" w:type="dxa"/>
            <w:vMerge w:val="restart"/>
          </w:tcPr>
          <w:p w14:paraId="76B6A42A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14:paraId="57C4E933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14:paraId="383332CD" w14:textId="28765E9A"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823" w:type="dxa"/>
          </w:tcPr>
          <w:p w14:paraId="1F30C42E" w14:textId="5533303F"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977" w:type="dxa"/>
          </w:tcPr>
          <w:p w14:paraId="2CE2ED28" w14:textId="60180A7E"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০</w:t>
            </w:r>
          </w:p>
        </w:tc>
        <w:tc>
          <w:tcPr>
            <w:tcW w:w="1006" w:type="dxa"/>
          </w:tcPr>
          <w:p w14:paraId="18B0E635" w14:textId="155767BB"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০</w:t>
            </w:r>
          </w:p>
        </w:tc>
        <w:tc>
          <w:tcPr>
            <w:tcW w:w="461" w:type="dxa"/>
          </w:tcPr>
          <w:p w14:paraId="557C4E74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14:paraId="1CDA91C2" w14:textId="77777777" w:rsidR="00C31E4A" w:rsidRPr="006F4F50" w:rsidRDefault="00C31E4A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14:paraId="08167C3F" w14:textId="2EA9C74D" w:rsidR="00C31E4A" w:rsidRPr="006F4F50" w:rsidRDefault="00C31E4A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কোন</w:t>
            </w:r>
            <w:proofErr w:type="spellEnd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প্রকল্প</w:t>
            </w:r>
            <w:proofErr w:type="spellEnd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নেই</w:t>
            </w:r>
            <w:proofErr w:type="spellEnd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বিধায়</w:t>
            </w:r>
            <w:proofErr w:type="spellEnd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প্রয়োজ্য</w:t>
            </w:r>
            <w:proofErr w:type="spellEnd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নয়</w:t>
            </w:r>
            <w:proofErr w:type="spellEnd"/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।</w:t>
            </w:r>
          </w:p>
        </w:tc>
      </w:tr>
      <w:tr w:rsidR="00C31E4A" w:rsidRPr="006F4F50" w14:paraId="56C9BEE2" w14:textId="77777777" w:rsidTr="00533CA7">
        <w:trPr>
          <w:trHeight w:val="206"/>
          <w:jc w:val="center"/>
        </w:trPr>
        <w:tc>
          <w:tcPr>
            <w:tcW w:w="2674" w:type="dxa"/>
            <w:vMerge/>
          </w:tcPr>
          <w:p w14:paraId="347A3CE5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33" w:type="dxa"/>
            <w:vMerge/>
          </w:tcPr>
          <w:p w14:paraId="507EF382" w14:textId="77777777" w:rsidR="00C31E4A" w:rsidRPr="006F4F50" w:rsidRDefault="00C31E4A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14:paraId="3150A5A8" w14:textId="77777777" w:rsidR="00C31E4A" w:rsidRPr="006F4F50" w:rsidRDefault="00C31E4A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63" w:type="dxa"/>
            <w:gridSpan w:val="2"/>
            <w:vMerge/>
          </w:tcPr>
          <w:p w14:paraId="7DEFF94A" w14:textId="77777777" w:rsidR="00C31E4A" w:rsidRPr="006F4F50" w:rsidRDefault="00C31E4A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33" w:type="dxa"/>
            <w:vMerge/>
          </w:tcPr>
          <w:p w14:paraId="7A3B9539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14:paraId="5AD8A9F6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14:paraId="44FD1EC1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14:paraId="3D91AA87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23" w:type="dxa"/>
          </w:tcPr>
          <w:p w14:paraId="1847E3C6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977" w:type="dxa"/>
          </w:tcPr>
          <w:p w14:paraId="18F9D788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14:paraId="43CE4383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14:paraId="5B00E0E4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14:paraId="4BC05EAC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14:paraId="2DFCD024" w14:textId="00465772" w:rsidR="00C31E4A" w:rsidRPr="006F4F50" w:rsidRDefault="00C31E4A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C31E4A" w:rsidRPr="006F4F50" w14:paraId="17ACB902" w14:textId="77777777" w:rsidTr="00533CA7">
        <w:trPr>
          <w:trHeight w:val="652"/>
          <w:jc w:val="center"/>
        </w:trPr>
        <w:tc>
          <w:tcPr>
            <w:tcW w:w="2674" w:type="dxa"/>
            <w:vMerge w:val="restart"/>
          </w:tcPr>
          <w:p w14:paraId="14ACBAB9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২.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৫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প্রকল্প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সমাপ্তি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শেষে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প্রকল্পের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সম্পদ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(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যানবাহন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,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কম্পিউটার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,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আসবাবপত্র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ইত্যাদি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)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বিধি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মোতাবেক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হস্তান্তর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করা</w:t>
            </w:r>
          </w:p>
        </w:tc>
        <w:tc>
          <w:tcPr>
            <w:tcW w:w="1333" w:type="dxa"/>
            <w:vMerge w:val="restart"/>
          </w:tcPr>
          <w:p w14:paraId="4183FDC9" w14:textId="77777777" w:rsidR="00C31E4A" w:rsidRPr="006F4F50" w:rsidRDefault="00C31E4A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প্রকল্পের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সম্পদ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বিধি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মোতাবেক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হস্তান্তরিত</w:t>
            </w:r>
          </w:p>
        </w:tc>
        <w:tc>
          <w:tcPr>
            <w:tcW w:w="810" w:type="dxa"/>
            <w:vMerge w:val="restart"/>
          </w:tcPr>
          <w:p w14:paraId="7FABD2CB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  ৫</w:t>
            </w:r>
          </w:p>
        </w:tc>
        <w:tc>
          <w:tcPr>
            <w:tcW w:w="763" w:type="dxa"/>
            <w:gridSpan w:val="2"/>
            <w:vMerge w:val="restart"/>
          </w:tcPr>
          <w:p w14:paraId="7DC2C096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তারিখ</w:t>
            </w:r>
          </w:p>
        </w:tc>
        <w:tc>
          <w:tcPr>
            <w:tcW w:w="1033" w:type="dxa"/>
            <w:vMerge w:val="restart"/>
          </w:tcPr>
          <w:p w14:paraId="33632AA9" w14:textId="669E3924" w:rsidR="00C31E4A" w:rsidRPr="006F4F50" w:rsidRDefault="00095C5C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--</w:t>
            </w:r>
          </w:p>
        </w:tc>
        <w:tc>
          <w:tcPr>
            <w:tcW w:w="1088" w:type="dxa"/>
            <w:vMerge w:val="restart"/>
          </w:tcPr>
          <w:p w14:paraId="7E686C15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070767E7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14:paraId="4229CF93" w14:textId="27CECD62"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823" w:type="dxa"/>
            <w:tcBorders>
              <w:top w:val="single" w:sz="4" w:space="0" w:color="auto"/>
              <w:bottom w:val="single" w:sz="4" w:space="0" w:color="auto"/>
            </w:tcBorders>
          </w:tcPr>
          <w:p w14:paraId="590D1F41" w14:textId="43AA030A"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14:paraId="6774ED2F" w14:textId="6C4379B0"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০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14:paraId="0BBC057C" w14:textId="73A033B8"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০</w:t>
            </w:r>
          </w:p>
        </w:tc>
        <w:tc>
          <w:tcPr>
            <w:tcW w:w="461" w:type="dxa"/>
            <w:tcBorders>
              <w:top w:val="single" w:sz="4" w:space="0" w:color="auto"/>
              <w:bottom w:val="single" w:sz="4" w:space="0" w:color="auto"/>
            </w:tcBorders>
          </w:tcPr>
          <w:p w14:paraId="472B1E9E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14:paraId="5C42728E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14:paraId="7C31A5A6" w14:textId="110A2617" w:rsidR="00C31E4A" w:rsidRPr="00070214" w:rsidRDefault="00C31E4A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0"/>
                <w:szCs w:val="20"/>
                <w:cs/>
                <w:lang w:bidi="bn-IN"/>
              </w:rPr>
            </w:pPr>
          </w:p>
        </w:tc>
      </w:tr>
      <w:tr w:rsidR="00C31E4A" w:rsidRPr="006F4F50" w14:paraId="25B0A509" w14:textId="77777777" w:rsidTr="00533CA7">
        <w:trPr>
          <w:trHeight w:val="618"/>
          <w:jc w:val="center"/>
        </w:trPr>
        <w:tc>
          <w:tcPr>
            <w:tcW w:w="2674" w:type="dxa"/>
            <w:vMerge/>
          </w:tcPr>
          <w:p w14:paraId="58424430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333" w:type="dxa"/>
            <w:vMerge/>
          </w:tcPr>
          <w:p w14:paraId="013EC3B4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10" w:type="dxa"/>
            <w:vMerge/>
          </w:tcPr>
          <w:p w14:paraId="5FE670D5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63" w:type="dxa"/>
            <w:gridSpan w:val="2"/>
            <w:vMerge/>
          </w:tcPr>
          <w:p w14:paraId="26838E2C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033" w:type="dxa"/>
            <w:vMerge/>
          </w:tcPr>
          <w:p w14:paraId="1FF1F76B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14:paraId="20AD77A6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  <w:tcBorders>
              <w:top w:val="single" w:sz="4" w:space="0" w:color="auto"/>
            </w:tcBorders>
          </w:tcPr>
          <w:p w14:paraId="39D3E27D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  <w:tcBorders>
              <w:top w:val="single" w:sz="4" w:space="0" w:color="auto"/>
            </w:tcBorders>
          </w:tcPr>
          <w:p w14:paraId="10A49E52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A5927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977" w:type="dxa"/>
            <w:tcBorders>
              <w:top w:val="single" w:sz="4" w:space="0" w:color="auto"/>
            </w:tcBorders>
          </w:tcPr>
          <w:p w14:paraId="231AEAD6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5AAFDA06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274C008E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14:paraId="29BE2267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14:paraId="7E3A8296" w14:textId="77777777"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F13393" w:rsidRPr="006F4F50" w14:paraId="2651233A" w14:textId="77777777" w:rsidTr="006F4F50">
        <w:trPr>
          <w:trHeight w:val="191"/>
          <w:jc w:val="center"/>
        </w:trPr>
        <w:tc>
          <w:tcPr>
            <w:tcW w:w="14580" w:type="dxa"/>
            <w:gridSpan w:val="15"/>
          </w:tcPr>
          <w:p w14:paraId="04B81D85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>৩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.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শুদ্ধাচার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সংশ্লিষ্ট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এবং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দুর্নীতি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প্রতিরোধে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সহায়ক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অন্যান্য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কার্যক্রম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>……………..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b/>
                <w:sz w:val="24"/>
                <w:szCs w:val="24"/>
                <w:cs/>
                <w:lang w:bidi="bn-IN"/>
              </w:rPr>
              <w:t xml:space="preserve">১৮ 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 xml:space="preserve">(অগ্রাধিকার ভিত্তিতে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নং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সহ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 xml:space="preserve">ন্যুনতম </w:t>
            </w:r>
            <w:r w:rsidRPr="006F4F50">
              <w:rPr>
                <w:rFonts w:ascii="Nikosh" w:eastAsia="Calibri" w:hAnsi="Nikosh" w:cs="Nikosh" w:hint="cs"/>
                <w:b/>
                <w:sz w:val="24"/>
                <w:szCs w:val="24"/>
                <w:cs/>
                <w:lang w:bidi="bn-IN"/>
              </w:rPr>
              <w:t>চারটি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 xml:space="preserve"> কার্যক্রম)</w:t>
            </w:r>
          </w:p>
        </w:tc>
      </w:tr>
      <w:tr w:rsidR="00D30456" w:rsidRPr="006F4F50" w14:paraId="24C94012" w14:textId="77777777" w:rsidTr="00533CA7">
        <w:trPr>
          <w:trHeight w:val="191"/>
          <w:jc w:val="center"/>
        </w:trPr>
        <w:tc>
          <w:tcPr>
            <w:tcW w:w="2674" w:type="dxa"/>
            <w:vMerge w:val="restart"/>
          </w:tcPr>
          <w:p w14:paraId="11C12C7C" w14:textId="77777777" w:rsidR="00D30456" w:rsidRPr="006F4F50" w:rsidRDefault="00D3045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.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সরকারি যানবাহনের যথাযথ ব্যবহার নিশ্চিতকরণ </w:t>
            </w:r>
          </w:p>
        </w:tc>
        <w:tc>
          <w:tcPr>
            <w:tcW w:w="1333" w:type="dxa"/>
            <w:vMerge w:val="restart"/>
          </w:tcPr>
          <w:p w14:paraId="3AD43E4E" w14:textId="79880F0D" w:rsidR="00D30456" w:rsidRPr="006F4F50" w:rsidRDefault="009524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বিধি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মোতাবেক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যা</w:t>
            </w:r>
            <w:r w:rsidR="009C035D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নবাহনের যথাযথ ব্যবহার নিশ্চিত</w:t>
            </w:r>
            <w:r w:rsidR="009C035D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কৃত</w:t>
            </w:r>
          </w:p>
        </w:tc>
        <w:tc>
          <w:tcPr>
            <w:tcW w:w="810" w:type="dxa"/>
            <w:vMerge w:val="restart"/>
          </w:tcPr>
          <w:p w14:paraId="7B670515" w14:textId="77777777" w:rsidR="00D30456" w:rsidRPr="006F4F50" w:rsidRDefault="00D3045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৩</w:t>
            </w:r>
          </w:p>
        </w:tc>
        <w:tc>
          <w:tcPr>
            <w:tcW w:w="722" w:type="dxa"/>
            <w:vMerge w:val="restart"/>
          </w:tcPr>
          <w:p w14:paraId="3A3AF329" w14:textId="2F060F1E" w:rsidR="00D30456" w:rsidRPr="006F4F50" w:rsidRDefault="00D2014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%</w:t>
            </w:r>
          </w:p>
        </w:tc>
        <w:tc>
          <w:tcPr>
            <w:tcW w:w="1074" w:type="dxa"/>
            <w:gridSpan w:val="2"/>
            <w:vMerge w:val="restart"/>
          </w:tcPr>
          <w:p w14:paraId="028F418B" w14:textId="1AA1CA90" w:rsidR="00D30456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 w:rsidR="00D30456">
              <w:rPr>
                <w:rFonts w:ascii="Nikosh" w:eastAsia="Calibri" w:hAnsi="Nikosh" w:cs="Nikosh"/>
                <w:szCs w:val="22"/>
                <w:lang w:val="en-AU" w:bidi="ar-SA"/>
              </w:rPr>
              <w:t>(প্রশাসন-১)</w:t>
            </w:r>
          </w:p>
        </w:tc>
        <w:tc>
          <w:tcPr>
            <w:tcW w:w="1088" w:type="dxa"/>
            <w:vMerge w:val="restart"/>
          </w:tcPr>
          <w:p w14:paraId="4CD21636" w14:textId="167EAB86" w:rsidR="00D30456" w:rsidRPr="006F4F50" w:rsidRDefault="00D2014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87" w:type="dxa"/>
          </w:tcPr>
          <w:p w14:paraId="32AAEF9C" w14:textId="77777777" w:rsidR="00D30456" w:rsidRPr="006F4F50" w:rsidRDefault="00D3045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14:paraId="62B703EB" w14:textId="1486E672" w:rsidR="00D30456" w:rsidRPr="006F4F50" w:rsidRDefault="00D2014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823" w:type="dxa"/>
          </w:tcPr>
          <w:p w14:paraId="221E3CD1" w14:textId="16436C6F" w:rsidR="00D30456" w:rsidRPr="006F4F50" w:rsidRDefault="00D2014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977" w:type="dxa"/>
          </w:tcPr>
          <w:p w14:paraId="7D0FEDB9" w14:textId="33A3A552" w:rsidR="00D30456" w:rsidRPr="006F4F50" w:rsidRDefault="00D2014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06" w:type="dxa"/>
          </w:tcPr>
          <w:p w14:paraId="671FBD34" w14:textId="280A0575" w:rsidR="00D30456" w:rsidRPr="006F4F50" w:rsidRDefault="00D2014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461" w:type="dxa"/>
          </w:tcPr>
          <w:p w14:paraId="47AA5C6A" w14:textId="77777777" w:rsidR="00D30456" w:rsidRPr="006F4F50" w:rsidRDefault="00D3045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14:paraId="6DA83741" w14:textId="77777777" w:rsidR="00D30456" w:rsidRPr="006F4F50" w:rsidRDefault="00D3045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14:paraId="695CB644" w14:textId="77777777" w:rsidR="00D30456" w:rsidRPr="006F4F50" w:rsidRDefault="00D3045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F13393" w:rsidRPr="006F4F50" w14:paraId="1BBEEA47" w14:textId="77777777" w:rsidTr="00533CA7">
        <w:trPr>
          <w:trHeight w:val="191"/>
          <w:jc w:val="center"/>
        </w:trPr>
        <w:tc>
          <w:tcPr>
            <w:tcW w:w="2674" w:type="dxa"/>
            <w:vMerge/>
          </w:tcPr>
          <w:p w14:paraId="57ABC58F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33" w:type="dxa"/>
            <w:vMerge/>
          </w:tcPr>
          <w:p w14:paraId="73C6E2AD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14:paraId="2FF2FDFC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2" w:type="dxa"/>
            <w:vMerge/>
          </w:tcPr>
          <w:p w14:paraId="18067F32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74" w:type="dxa"/>
            <w:gridSpan w:val="2"/>
            <w:vMerge/>
          </w:tcPr>
          <w:p w14:paraId="4C4A620D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14:paraId="5CA07219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14:paraId="12462012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14:paraId="2749171A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14:paraId="3A07FBA4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14:paraId="5F4D8916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14:paraId="3C90E7E9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14:paraId="1E1DA419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14:paraId="722D0D60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14:paraId="456701DA" w14:textId="77777777"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521D41" w:rsidRPr="006F4F50" w14:paraId="23EDB5EC" w14:textId="77777777" w:rsidTr="00533CA7">
        <w:trPr>
          <w:trHeight w:val="191"/>
          <w:jc w:val="center"/>
        </w:trPr>
        <w:tc>
          <w:tcPr>
            <w:tcW w:w="2674" w:type="dxa"/>
            <w:vMerge w:val="restart"/>
          </w:tcPr>
          <w:p w14:paraId="062E76B8" w14:textId="6DE27680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0A4234">
              <w:rPr>
                <w:rFonts w:ascii="Nikosh" w:eastAsia="Calibri" w:hAnsi="Nikosh" w:cs="Nikosh"/>
                <w:szCs w:val="22"/>
                <w:cs/>
                <w:lang w:bidi="bn-IN"/>
              </w:rPr>
              <w:t>৩</w:t>
            </w:r>
            <w:r w:rsidRPr="000A4234">
              <w:rPr>
                <w:rFonts w:ascii="Nikosh" w:eastAsia="Calibri" w:hAnsi="Nikosh" w:cs="Nikosh"/>
                <w:szCs w:val="22"/>
                <w:lang w:bidi="ar-SA"/>
              </w:rPr>
              <w:t>.১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হালনাগাদকৃত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জিপিএফ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ব্যালেন্স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এর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সঠিকতা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নির্ণয়কল্পে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পে-পয়েন্টসমূহ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সরেজমিনে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বাস্তব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যাচাই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>।</w:t>
            </w:r>
          </w:p>
        </w:tc>
        <w:tc>
          <w:tcPr>
            <w:tcW w:w="1333" w:type="dxa"/>
            <w:vMerge w:val="restart"/>
          </w:tcPr>
          <w:p w14:paraId="3F8D2AEA" w14:textId="23E8F5B4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পে-পয়েন্টসমূহ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বাস্তব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যাচাইকৃত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>।</w:t>
            </w:r>
          </w:p>
        </w:tc>
        <w:tc>
          <w:tcPr>
            <w:tcW w:w="810" w:type="dxa"/>
            <w:vMerge w:val="restart"/>
          </w:tcPr>
          <w:p w14:paraId="25B42415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৫</w:t>
            </w:r>
          </w:p>
        </w:tc>
        <w:tc>
          <w:tcPr>
            <w:tcW w:w="722" w:type="dxa"/>
            <w:vMerge w:val="restart"/>
          </w:tcPr>
          <w:p w14:paraId="0AD901A3" w14:textId="0CC697C1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সংখ্যা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</w:p>
        </w:tc>
        <w:tc>
          <w:tcPr>
            <w:tcW w:w="1074" w:type="dxa"/>
            <w:gridSpan w:val="2"/>
            <w:vMerge w:val="restart"/>
          </w:tcPr>
          <w:p w14:paraId="4220930C" w14:textId="5C035CC5" w:rsidR="00521D41" w:rsidRPr="00A40B04" w:rsidRDefault="00096A5B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 w:rsidR="00521D41">
              <w:rPr>
                <w:rFonts w:ascii="Nikosh" w:eastAsia="Calibri" w:hAnsi="Nikosh" w:cs="Nikosh"/>
                <w:szCs w:val="22"/>
                <w:lang w:bidi="ar-SA"/>
              </w:rPr>
              <w:t>(</w:t>
            </w:r>
            <w:proofErr w:type="spellStart"/>
            <w:r w:rsidR="00521D41">
              <w:rPr>
                <w:rFonts w:ascii="Nikosh" w:eastAsia="Calibri" w:hAnsi="Nikosh" w:cs="Nikosh"/>
                <w:szCs w:val="22"/>
                <w:lang w:bidi="ar-SA"/>
              </w:rPr>
              <w:t>আইসিইউ</w:t>
            </w:r>
            <w:proofErr w:type="spellEnd"/>
            <w:r w:rsidR="00521D41">
              <w:rPr>
                <w:rFonts w:ascii="Nikosh" w:eastAsia="Calibri" w:hAnsi="Nikosh" w:cs="Nikosh"/>
                <w:szCs w:val="22"/>
                <w:lang w:bidi="ar-SA"/>
              </w:rPr>
              <w:t>)</w:t>
            </w:r>
          </w:p>
        </w:tc>
        <w:tc>
          <w:tcPr>
            <w:tcW w:w="1088" w:type="dxa"/>
            <w:vMerge w:val="restart"/>
          </w:tcPr>
          <w:p w14:paraId="76B5FC1D" w14:textId="439CF104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২০ </w:t>
            </w:r>
          </w:p>
        </w:tc>
        <w:tc>
          <w:tcPr>
            <w:tcW w:w="1087" w:type="dxa"/>
          </w:tcPr>
          <w:p w14:paraId="3E95CCB0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14:paraId="13DA4200" w14:textId="76D6EEFB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৫</w:t>
            </w:r>
          </w:p>
        </w:tc>
        <w:tc>
          <w:tcPr>
            <w:tcW w:w="823" w:type="dxa"/>
          </w:tcPr>
          <w:p w14:paraId="3722A71C" w14:textId="2E9B0CCB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৫</w:t>
            </w:r>
          </w:p>
        </w:tc>
        <w:tc>
          <w:tcPr>
            <w:tcW w:w="977" w:type="dxa"/>
          </w:tcPr>
          <w:p w14:paraId="47719DFC" w14:textId="0D469A19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৫</w:t>
            </w:r>
          </w:p>
        </w:tc>
        <w:tc>
          <w:tcPr>
            <w:tcW w:w="1006" w:type="dxa"/>
          </w:tcPr>
          <w:p w14:paraId="6CC6AAF4" w14:textId="68925618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৫</w:t>
            </w:r>
          </w:p>
        </w:tc>
        <w:tc>
          <w:tcPr>
            <w:tcW w:w="461" w:type="dxa"/>
          </w:tcPr>
          <w:p w14:paraId="1C994DC0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14:paraId="40488303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14:paraId="38D6CFC6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521D41" w:rsidRPr="006F4F50" w14:paraId="1D3BD62B" w14:textId="77777777" w:rsidTr="00533CA7">
        <w:trPr>
          <w:trHeight w:val="191"/>
          <w:jc w:val="center"/>
        </w:trPr>
        <w:tc>
          <w:tcPr>
            <w:tcW w:w="2674" w:type="dxa"/>
            <w:vMerge/>
          </w:tcPr>
          <w:p w14:paraId="7168F426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33" w:type="dxa"/>
            <w:vMerge/>
          </w:tcPr>
          <w:p w14:paraId="626B58B4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14:paraId="4B36D7D1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2" w:type="dxa"/>
            <w:vMerge/>
          </w:tcPr>
          <w:p w14:paraId="12025262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74" w:type="dxa"/>
            <w:gridSpan w:val="2"/>
            <w:vMerge/>
          </w:tcPr>
          <w:p w14:paraId="7E1F2AD3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14:paraId="0CBAEDD2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14:paraId="7A424CDB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14:paraId="5C8B56E8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14:paraId="6891EB1B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14:paraId="40F54912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14:paraId="1D00FE59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14:paraId="4A2A68C2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14:paraId="5801BECE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14:paraId="5601C6FE" w14:textId="77777777"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096A5B" w:rsidRPr="006F4F50" w14:paraId="4DA266C1" w14:textId="77777777" w:rsidTr="00533CA7">
        <w:trPr>
          <w:trHeight w:val="191"/>
          <w:jc w:val="center"/>
        </w:trPr>
        <w:tc>
          <w:tcPr>
            <w:tcW w:w="2674" w:type="dxa"/>
            <w:vMerge w:val="restart"/>
          </w:tcPr>
          <w:p w14:paraId="1B93E592" w14:textId="3C60BCAD" w:rsidR="00096A5B" w:rsidRPr="006F4F50" w:rsidRDefault="00096A5B" w:rsidP="00DA0433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.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DA0433">
              <w:rPr>
                <w:rFonts w:ascii="Nikosh" w:eastAsia="Calibri" w:hAnsi="Nikosh" w:cs="Nikosh"/>
                <w:szCs w:val="22"/>
                <w:lang w:bidi="ar-SA"/>
              </w:rPr>
              <w:t>মাঠ</w:t>
            </w:r>
            <w:proofErr w:type="spellEnd"/>
            <w:r w:rsidR="00DA0433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DA0433">
              <w:rPr>
                <w:rFonts w:ascii="Nikosh" w:eastAsia="Calibri" w:hAnsi="Nikosh" w:cs="Nikosh"/>
                <w:szCs w:val="22"/>
                <w:lang w:bidi="ar-SA"/>
              </w:rPr>
              <w:t>পর্যায়ের</w:t>
            </w:r>
            <w:proofErr w:type="spellEnd"/>
            <w:r w:rsidR="00DA0433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DA0433">
              <w:rPr>
                <w:rFonts w:ascii="Nikosh" w:eastAsia="Calibri" w:hAnsi="Nikosh" w:cs="Nikosh"/>
                <w:szCs w:val="22"/>
                <w:lang w:bidi="ar-SA"/>
              </w:rPr>
              <w:t>অফিসসমূহের</w:t>
            </w:r>
            <w:proofErr w:type="spellEnd"/>
            <w:r w:rsidR="00DA0433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DA0433">
              <w:rPr>
                <w:rFonts w:ascii="Nikosh" w:eastAsia="Calibri" w:hAnsi="Nikosh" w:cs="Nikosh"/>
                <w:szCs w:val="22"/>
                <w:lang w:bidi="ar-SA"/>
              </w:rPr>
              <w:t>শুদ্ধাচার</w:t>
            </w:r>
            <w:proofErr w:type="spellEnd"/>
            <w:r w:rsidR="00DA0433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DA0433">
              <w:rPr>
                <w:rFonts w:ascii="Nikosh" w:eastAsia="Calibri" w:hAnsi="Nikosh" w:cs="Nikosh"/>
                <w:szCs w:val="22"/>
                <w:lang w:bidi="ar-SA"/>
              </w:rPr>
              <w:t>কৌশল</w:t>
            </w:r>
            <w:proofErr w:type="spellEnd"/>
            <w:r w:rsidR="00DA0433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DA0433">
              <w:rPr>
                <w:rFonts w:ascii="Nikosh" w:eastAsia="Calibri" w:hAnsi="Nikosh" w:cs="Nikosh"/>
                <w:szCs w:val="22"/>
                <w:lang w:bidi="ar-SA"/>
              </w:rPr>
              <w:t>কর্মপরিকল্পনা</w:t>
            </w:r>
            <w:proofErr w:type="spellEnd"/>
            <w:r w:rsidR="00DA0433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DA0433">
              <w:rPr>
                <w:rFonts w:ascii="Nikosh" w:eastAsia="Calibri" w:hAnsi="Nikosh" w:cs="Nikosh"/>
                <w:szCs w:val="22"/>
                <w:lang w:bidi="ar-SA"/>
              </w:rPr>
              <w:t>বাস্তবায়ন</w:t>
            </w:r>
            <w:proofErr w:type="spellEnd"/>
            <w:r w:rsidR="00DA0433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DA0433">
              <w:rPr>
                <w:rFonts w:ascii="Nikosh" w:eastAsia="Calibri" w:hAnsi="Nikosh" w:cs="Nikosh"/>
                <w:szCs w:val="22"/>
                <w:lang w:bidi="ar-SA"/>
              </w:rPr>
              <w:t>অগ্রগতি</w:t>
            </w:r>
            <w:proofErr w:type="spellEnd"/>
            <w:r w:rsidR="00DA0433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DA0433">
              <w:rPr>
                <w:rFonts w:ascii="Nikosh" w:eastAsia="Calibri" w:hAnsi="Nikosh" w:cs="Nikosh"/>
                <w:szCs w:val="22"/>
                <w:lang w:bidi="ar-SA"/>
              </w:rPr>
              <w:t>পরিদর্শন</w:t>
            </w:r>
            <w:proofErr w:type="spellEnd"/>
            <w:r w:rsidR="00DA0433">
              <w:rPr>
                <w:rFonts w:ascii="Nikosh" w:eastAsia="Calibri" w:hAnsi="Nikosh" w:cs="Nikosh"/>
                <w:szCs w:val="22"/>
                <w:lang w:bidi="ar-SA"/>
              </w:rPr>
              <w:t>।</w:t>
            </w:r>
          </w:p>
        </w:tc>
        <w:tc>
          <w:tcPr>
            <w:tcW w:w="1333" w:type="dxa"/>
            <w:vMerge w:val="restart"/>
          </w:tcPr>
          <w:p w14:paraId="13DAE37D" w14:textId="34F6F5DB" w:rsidR="00096A5B" w:rsidRPr="006F4F50" w:rsidRDefault="00F93C26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অফিস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 w:rsidR="00DA0433">
              <w:rPr>
                <w:rFonts w:ascii="Nikosh" w:eastAsia="Calibri" w:hAnsi="Nikosh" w:cs="Nikosh"/>
                <w:szCs w:val="22"/>
                <w:lang w:bidi="ar-SA"/>
              </w:rPr>
              <w:t>পরিদর্শনকৃত</w:t>
            </w:r>
            <w:proofErr w:type="spellEnd"/>
            <w:r w:rsidR="00096A5B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</w:p>
        </w:tc>
        <w:tc>
          <w:tcPr>
            <w:tcW w:w="810" w:type="dxa"/>
            <w:vMerge w:val="restart"/>
          </w:tcPr>
          <w:p w14:paraId="4F55F6E5" w14:textId="77777777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৫</w:t>
            </w:r>
          </w:p>
        </w:tc>
        <w:tc>
          <w:tcPr>
            <w:tcW w:w="722" w:type="dxa"/>
            <w:vMerge w:val="restart"/>
          </w:tcPr>
          <w:p w14:paraId="2FED89C8" w14:textId="6E7DF201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সংখ্যা</w:t>
            </w:r>
            <w:proofErr w:type="spellEnd"/>
          </w:p>
        </w:tc>
        <w:tc>
          <w:tcPr>
            <w:tcW w:w="1074" w:type="dxa"/>
            <w:gridSpan w:val="2"/>
            <w:vMerge w:val="restart"/>
          </w:tcPr>
          <w:p w14:paraId="4E4EBBA3" w14:textId="77777777" w:rsidR="00096A5B" w:rsidRDefault="00096A5B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(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বাজেট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ও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ব্যয়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ব্যবস্থাপনা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>)</w:t>
            </w:r>
          </w:p>
          <w:p w14:paraId="46CB8849" w14:textId="42BDD14A" w:rsidR="00283FDA" w:rsidRPr="006F4F50" w:rsidRDefault="00283FD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bookmarkStart w:id="0" w:name="_GoBack"/>
            <w:bookmarkEnd w:id="0"/>
          </w:p>
        </w:tc>
        <w:tc>
          <w:tcPr>
            <w:tcW w:w="1088" w:type="dxa"/>
            <w:vMerge w:val="restart"/>
          </w:tcPr>
          <w:p w14:paraId="09382F11" w14:textId="7252D989" w:rsidR="00096A5B" w:rsidRPr="006F4F50" w:rsidRDefault="00BA36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৮</w:t>
            </w:r>
          </w:p>
        </w:tc>
        <w:tc>
          <w:tcPr>
            <w:tcW w:w="1087" w:type="dxa"/>
          </w:tcPr>
          <w:p w14:paraId="4B724AC9" w14:textId="77777777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14:paraId="7AABCFEA" w14:textId="41CBAF50" w:rsidR="00096A5B" w:rsidRPr="006F4F50" w:rsidRDefault="00BA36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</w:t>
            </w:r>
          </w:p>
        </w:tc>
        <w:tc>
          <w:tcPr>
            <w:tcW w:w="823" w:type="dxa"/>
          </w:tcPr>
          <w:p w14:paraId="2C544E7A" w14:textId="42792EF3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</w:t>
            </w:r>
          </w:p>
        </w:tc>
        <w:tc>
          <w:tcPr>
            <w:tcW w:w="977" w:type="dxa"/>
          </w:tcPr>
          <w:p w14:paraId="39536B92" w14:textId="3E0AED27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</w:t>
            </w:r>
          </w:p>
        </w:tc>
        <w:tc>
          <w:tcPr>
            <w:tcW w:w="1006" w:type="dxa"/>
          </w:tcPr>
          <w:p w14:paraId="5052A44B" w14:textId="3B35AA51" w:rsidR="00096A5B" w:rsidRPr="006F4F50" w:rsidRDefault="00BA36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</w:t>
            </w:r>
          </w:p>
        </w:tc>
        <w:tc>
          <w:tcPr>
            <w:tcW w:w="461" w:type="dxa"/>
          </w:tcPr>
          <w:p w14:paraId="0D75AC70" w14:textId="77777777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14:paraId="7664FA55" w14:textId="77777777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14:paraId="1AE4912F" w14:textId="77777777"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EC286B" w:rsidRPr="006F4F50" w14:paraId="39F16564" w14:textId="77777777" w:rsidTr="00533CA7">
        <w:trPr>
          <w:trHeight w:val="191"/>
          <w:jc w:val="center"/>
        </w:trPr>
        <w:tc>
          <w:tcPr>
            <w:tcW w:w="2674" w:type="dxa"/>
            <w:vMerge/>
          </w:tcPr>
          <w:p w14:paraId="6A4CDA2B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33" w:type="dxa"/>
            <w:vMerge/>
          </w:tcPr>
          <w:p w14:paraId="215A9E95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14:paraId="2C827061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2" w:type="dxa"/>
            <w:vMerge/>
          </w:tcPr>
          <w:p w14:paraId="231E0033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74" w:type="dxa"/>
            <w:gridSpan w:val="2"/>
            <w:vMerge/>
          </w:tcPr>
          <w:p w14:paraId="50FA5887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14:paraId="2F230F22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14:paraId="6F0847E4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14:paraId="2BBAED0A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14:paraId="3D24722C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14:paraId="3A3CDE26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14:paraId="4C231B51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14:paraId="79DBBF26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14:paraId="7E411501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14:paraId="21CFBF7A" w14:textId="77777777"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6E21C3" w:rsidRPr="006F4F50" w14:paraId="1F12248A" w14:textId="77777777" w:rsidTr="00533CA7">
        <w:trPr>
          <w:trHeight w:val="150"/>
          <w:jc w:val="center"/>
        </w:trPr>
        <w:tc>
          <w:tcPr>
            <w:tcW w:w="2674" w:type="dxa"/>
            <w:vMerge w:val="restart"/>
          </w:tcPr>
          <w:p w14:paraId="7CCB7E66" w14:textId="2A623F00" w:rsidR="006E21C3" w:rsidRPr="006F4F50" w:rsidRDefault="006E21C3" w:rsidP="006E21C3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0A4234">
              <w:rPr>
                <w:rFonts w:ascii="Nikosh" w:eastAsia="Calibri" w:hAnsi="Nikosh" w:cs="Nikosh"/>
                <w:szCs w:val="22"/>
                <w:cs/>
                <w:lang w:bidi="bn-IN"/>
              </w:rPr>
              <w:lastRenderedPageBreak/>
              <w:t>৩</w:t>
            </w:r>
            <w:r w:rsidRPr="000A4234">
              <w:rPr>
                <w:rFonts w:ascii="Nikosh" w:eastAsia="Calibri" w:hAnsi="Nikosh" w:cs="Nikosh"/>
                <w:szCs w:val="22"/>
                <w:lang w:bidi="ar-SA"/>
              </w:rPr>
              <w:t>.৩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বাজেট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বাস্তবায়ন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পরিকল্পনা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পরিবীক্ষণ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(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ডিভিশনাল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কন্ট্রোলার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অব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একাউন্টস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অফিসসমূহ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) </w:t>
            </w:r>
          </w:p>
        </w:tc>
        <w:tc>
          <w:tcPr>
            <w:tcW w:w="1333" w:type="dxa"/>
            <w:vMerge w:val="restart"/>
          </w:tcPr>
          <w:p w14:paraId="25BCFD6D" w14:textId="277238C1" w:rsidR="006E21C3" w:rsidRPr="006F4F50" w:rsidRDefault="006E21C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পরিবীক্ষণ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সম্পন্ন</w:t>
            </w:r>
            <w:proofErr w:type="spellEnd"/>
          </w:p>
        </w:tc>
        <w:tc>
          <w:tcPr>
            <w:tcW w:w="810" w:type="dxa"/>
            <w:vMerge w:val="restart"/>
          </w:tcPr>
          <w:p w14:paraId="5E530780" w14:textId="77777777" w:rsidR="006E21C3" w:rsidRPr="006F4F50" w:rsidRDefault="006E21C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৫</w:t>
            </w:r>
          </w:p>
        </w:tc>
        <w:tc>
          <w:tcPr>
            <w:tcW w:w="722" w:type="dxa"/>
            <w:vMerge w:val="restart"/>
          </w:tcPr>
          <w:p w14:paraId="3253AF97" w14:textId="21477388" w:rsidR="006E21C3" w:rsidRPr="006F4F50" w:rsidRDefault="006E21C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তারিখ</w:t>
            </w:r>
            <w:proofErr w:type="spellEnd"/>
          </w:p>
        </w:tc>
        <w:tc>
          <w:tcPr>
            <w:tcW w:w="1074" w:type="dxa"/>
            <w:gridSpan w:val="2"/>
            <w:vMerge w:val="restart"/>
          </w:tcPr>
          <w:p w14:paraId="4F83F185" w14:textId="13034DFA" w:rsidR="006E21C3" w:rsidRPr="006F4F50" w:rsidRDefault="006E21C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ডেপুটি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সিজিএ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(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বাজেট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ও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ব্যয়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Nikosh" w:eastAsia="Calibri" w:hAnsi="Nikosh" w:cs="Nikosh"/>
                <w:szCs w:val="22"/>
                <w:lang w:bidi="ar-SA"/>
              </w:rPr>
              <w:t>ব্যবস্থাপনা</w:t>
            </w:r>
            <w:proofErr w:type="spellEnd"/>
            <w:r>
              <w:rPr>
                <w:rFonts w:ascii="Nikosh" w:eastAsia="Calibri" w:hAnsi="Nikosh" w:cs="Nikosh"/>
                <w:szCs w:val="22"/>
                <w:lang w:bidi="ar-SA"/>
              </w:rPr>
              <w:t>)</w:t>
            </w:r>
          </w:p>
        </w:tc>
        <w:tc>
          <w:tcPr>
            <w:tcW w:w="1088" w:type="dxa"/>
            <w:vMerge w:val="restart"/>
          </w:tcPr>
          <w:p w14:paraId="13D567F7" w14:textId="51BA757C" w:rsidR="006E21C3" w:rsidRPr="006F4F50" w:rsidRDefault="00533CA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৩০-০৬-২৩</w:t>
            </w:r>
          </w:p>
        </w:tc>
        <w:tc>
          <w:tcPr>
            <w:tcW w:w="1087" w:type="dxa"/>
          </w:tcPr>
          <w:p w14:paraId="7D0230BD" w14:textId="77777777" w:rsidR="006E21C3" w:rsidRPr="006F4F50" w:rsidRDefault="006E21C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14:paraId="5814C3D6" w14:textId="09395E0F" w:rsidR="006E21C3" w:rsidRPr="006F4F50" w:rsidRDefault="006E21C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14:paraId="2FA9C847" w14:textId="64EA3D2A" w:rsidR="006E21C3" w:rsidRPr="006F4F50" w:rsidRDefault="006E21C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14:paraId="1F7515F9" w14:textId="3F52C206" w:rsidR="006E21C3" w:rsidRPr="006F4F50" w:rsidRDefault="006E21C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14:paraId="69D8C48D" w14:textId="78DA2B34" w:rsidR="006E21C3" w:rsidRPr="006F4F50" w:rsidRDefault="00533CA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৩০/৬/২৩</w:t>
            </w:r>
          </w:p>
        </w:tc>
        <w:tc>
          <w:tcPr>
            <w:tcW w:w="461" w:type="dxa"/>
          </w:tcPr>
          <w:p w14:paraId="3BF93FEC" w14:textId="77777777" w:rsidR="006E21C3" w:rsidRPr="006F4F50" w:rsidRDefault="006E21C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14:paraId="64160D62" w14:textId="77777777" w:rsidR="006E21C3" w:rsidRPr="006F4F50" w:rsidRDefault="006E21C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14:paraId="3D0C61D6" w14:textId="77777777" w:rsidR="006E21C3" w:rsidRPr="006F4F50" w:rsidRDefault="006E21C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901C14" w:rsidRPr="006F4F50" w14:paraId="21AEA9BB" w14:textId="77777777" w:rsidTr="00533CA7">
        <w:trPr>
          <w:trHeight w:val="150"/>
          <w:jc w:val="center"/>
        </w:trPr>
        <w:tc>
          <w:tcPr>
            <w:tcW w:w="2674" w:type="dxa"/>
            <w:vMerge/>
          </w:tcPr>
          <w:p w14:paraId="161074CA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333" w:type="dxa"/>
            <w:vMerge/>
          </w:tcPr>
          <w:p w14:paraId="105D14C5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14:paraId="5DF2838F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722" w:type="dxa"/>
            <w:vMerge/>
          </w:tcPr>
          <w:p w14:paraId="3BADF56B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74" w:type="dxa"/>
            <w:gridSpan w:val="2"/>
            <w:vMerge/>
          </w:tcPr>
          <w:p w14:paraId="1BACD600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14:paraId="509A8674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14:paraId="532502C8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14:paraId="4DE8890C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14:paraId="6CDE7BC1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14:paraId="2E3E989F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14:paraId="3271C8D4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14:paraId="52324847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14:paraId="6E0BAEC5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14:paraId="513CB9BF" w14:textId="77777777"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</w:tbl>
    <w:p w14:paraId="44B24080" w14:textId="77777777" w:rsidR="00C03E67" w:rsidRPr="00A85E94" w:rsidRDefault="00C03E67" w:rsidP="00C03E67">
      <w:pPr>
        <w:spacing w:line="240" w:lineRule="auto"/>
        <w:rPr>
          <w:rFonts w:ascii="Nikosh" w:eastAsia="Calibri" w:hAnsi="Nikosh" w:cs="Nikosh"/>
          <w:sz w:val="16"/>
          <w:szCs w:val="16"/>
          <w:cs/>
          <w:lang w:bidi="bn-IN"/>
        </w:rPr>
      </w:pPr>
    </w:p>
    <w:p w14:paraId="056158FA" w14:textId="2EDBD9DD" w:rsidR="00C03E67" w:rsidRPr="006F4F50" w:rsidRDefault="00C03E67" w:rsidP="00C03E67">
      <w:pPr>
        <w:spacing w:line="240" w:lineRule="auto"/>
        <w:rPr>
          <w:rFonts w:ascii="Nikosh" w:eastAsia="Calibri" w:hAnsi="Nikosh" w:cs="Nikosh"/>
          <w:sz w:val="24"/>
          <w:szCs w:val="24"/>
          <w:cs/>
          <w:lang w:bidi="bn-IN"/>
        </w:rPr>
      </w:pPr>
    </w:p>
    <w:p w14:paraId="029F2692" w14:textId="605BB3FF" w:rsidR="0082410F" w:rsidRDefault="0082410F">
      <w:pPr>
        <w:rPr>
          <w:rFonts w:ascii="Nikosh" w:eastAsia="Calibri" w:hAnsi="Nikosh" w:cs="Nikosh"/>
          <w:sz w:val="26"/>
          <w:szCs w:val="26"/>
          <w:lang w:bidi="bn-IN"/>
        </w:rPr>
      </w:pPr>
    </w:p>
    <w:p w14:paraId="2389FF71" w14:textId="77777777" w:rsidR="00F822B8" w:rsidRDefault="00F822B8">
      <w:pPr>
        <w:rPr>
          <w:rFonts w:ascii="Nikosh" w:eastAsia="Calibri" w:hAnsi="Nikosh" w:cs="Nikosh"/>
          <w:sz w:val="26"/>
          <w:szCs w:val="26"/>
          <w:lang w:bidi="bn-IN"/>
        </w:rPr>
      </w:pPr>
    </w:p>
    <w:p w14:paraId="58CC6099" w14:textId="77777777" w:rsidR="00F822B8" w:rsidRPr="00B0719D" w:rsidRDefault="00F822B8" w:rsidP="00F822B8">
      <w:pPr>
        <w:spacing w:line="240" w:lineRule="auto"/>
        <w:rPr>
          <w:rFonts w:ascii="Nikosh" w:eastAsia="Calibri" w:hAnsi="Nikosh" w:cs="Nikosh"/>
          <w:sz w:val="26"/>
          <w:szCs w:val="26"/>
          <w:cs/>
          <w:lang w:bidi="bn-IN"/>
        </w:rPr>
      </w:pPr>
    </w:p>
    <w:p w14:paraId="0DEC40A3" w14:textId="77777777" w:rsidR="00F822B8" w:rsidRDefault="00F822B8">
      <w:pPr>
        <w:rPr>
          <w:rFonts w:ascii="Nikosh" w:eastAsia="Calibri" w:hAnsi="Nikosh" w:cs="Nikosh"/>
          <w:sz w:val="26"/>
          <w:szCs w:val="26"/>
          <w:cs/>
          <w:lang w:bidi="bn-IN"/>
        </w:rPr>
      </w:pPr>
    </w:p>
    <w:sectPr w:rsidR="00F822B8" w:rsidSect="00EA4A69">
      <w:pgSz w:w="16834" w:h="11909" w:orient="landscape" w:code="9"/>
      <w:pgMar w:top="720" w:right="72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7FCD"/>
    <w:rsid w:val="00010464"/>
    <w:rsid w:val="00051DBC"/>
    <w:rsid w:val="00055675"/>
    <w:rsid w:val="00070214"/>
    <w:rsid w:val="00082DD1"/>
    <w:rsid w:val="00095C5C"/>
    <w:rsid w:val="00096A5B"/>
    <w:rsid w:val="000E1B41"/>
    <w:rsid w:val="000E7289"/>
    <w:rsid w:val="001032E3"/>
    <w:rsid w:val="001364B6"/>
    <w:rsid w:val="00137CF6"/>
    <w:rsid w:val="001415D2"/>
    <w:rsid w:val="0015139D"/>
    <w:rsid w:val="001B5A10"/>
    <w:rsid w:val="001C3FC5"/>
    <w:rsid w:val="001C5628"/>
    <w:rsid w:val="001C6A4A"/>
    <w:rsid w:val="001F48D3"/>
    <w:rsid w:val="00222FC8"/>
    <w:rsid w:val="002242EF"/>
    <w:rsid w:val="00231BEE"/>
    <w:rsid w:val="002504F4"/>
    <w:rsid w:val="002675F7"/>
    <w:rsid w:val="00281DDE"/>
    <w:rsid w:val="00283FDA"/>
    <w:rsid w:val="002D03B8"/>
    <w:rsid w:val="00306DCF"/>
    <w:rsid w:val="003545FD"/>
    <w:rsid w:val="00370B68"/>
    <w:rsid w:val="0038617D"/>
    <w:rsid w:val="003B128B"/>
    <w:rsid w:val="003B239E"/>
    <w:rsid w:val="003E2529"/>
    <w:rsid w:val="0041492B"/>
    <w:rsid w:val="00456B0D"/>
    <w:rsid w:val="0047535F"/>
    <w:rsid w:val="00483E08"/>
    <w:rsid w:val="004A6988"/>
    <w:rsid w:val="004D2FB7"/>
    <w:rsid w:val="004D3527"/>
    <w:rsid w:val="00521D41"/>
    <w:rsid w:val="00533CA7"/>
    <w:rsid w:val="00534109"/>
    <w:rsid w:val="005344A2"/>
    <w:rsid w:val="00584014"/>
    <w:rsid w:val="005A63E1"/>
    <w:rsid w:val="005B3DD0"/>
    <w:rsid w:val="005F416D"/>
    <w:rsid w:val="00607FAC"/>
    <w:rsid w:val="00642509"/>
    <w:rsid w:val="0068161F"/>
    <w:rsid w:val="006B6262"/>
    <w:rsid w:val="006E21C3"/>
    <w:rsid w:val="006F4F50"/>
    <w:rsid w:val="00722380"/>
    <w:rsid w:val="00722FFE"/>
    <w:rsid w:val="00741D43"/>
    <w:rsid w:val="00784685"/>
    <w:rsid w:val="007A2E57"/>
    <w:rsid w:val="007C367D"/>
    <w:rsid w:val="00802678"/>
    <w:rsid w:val="0080578E"/>
    <w:rsid w:val="0082410F"/>
    <w:rsid w:val="00825BB7"/>
    <w:rsid w:val="00834BA1"/>
    <w:rsid w:val="00901C14"/>
    <w:rsid w:val="009068C1"/>
    <w:rsid w:val="00934BA7"/>
    <w:rsid w:val="00952485"/>
    <w:rsid w:val="00967651"/>
    <w:rsid w:val="009B691B"/>
    <w:rsid w:val="009C035D"/>
    <w:rsid w:val="009C614C"/>
    <w:rsid w:val="009E375C"/>
    <w:rsid w:val="009F676C"/>
    <w:rsid w:val="00A24E72"/>
    <w:rsid w:val="00A34BE5"/>
    <w:rsid w:val="00A40B04"/>
    <w:rsid w:val="00A66DBE"/>
    <w:rsid w:val="00A740E9"/>
    <w:rsid w:val="00A85E94"/>
    <w:rsid w:val="00AA2F26"/>
    <w:rsid w:val="00AB0593"/>
    <w:rsid w:val="00B00E58"/>
    <w:rsid w:val="00B05779"/>
    <w:rsid w:val="00B0719D"/>
    <w:rsid w:val="00B45B7D"/>
    <w:rsid w:val="00BA074D"/>
    <w:rsid w:val="00BA365B"/>
    <w:rsid w:val="00BB079E"/>
    <w:rsid w:val="00BE31B1"/>
    <w:rsid w:val="00C03E67"/>
    <w:rsid w:val="00C31E4A"/>
    <w:rsid w:val="00C44C70"/>
    <w:rsid w:val="00C46242"/>
    <w:rsid w:val="00C92415"/>
    <w:rsid w:val="00C96043"/>
    <w:rsid w:val="00CB124B"/>
    <w:rsid w:val="00CE05BE"/>
    <w:rsid w:val="00D2014E"/>
    <w:rsid w:val="00D30456"/>
    <w:rsid w:val="00DA0433"/>
    <w:rsid w:val="00DE0C2D"/>
    <w:rsid w:val="00DE698E"/>
    <w:rsid w:val="00E1278B"/>
    <w:rsid w:val="00E37FCD"/>
    <w:rsid w:val="00E40DC1"/>
    <w:rsid w:val="00E46E60"/>
    <w:rsid w:val="00E576E5"/>
    <w:rsid w:val="00E74DF3"/>
    <w:rsid w:val="00E8099E"/>
    <w:rsid w:val="00EA4A69"/>
    <w:rsid w:val="00EC286B"/>
    <w:rsid w:val="00EC3BA1"/>
    <w:rsid w:val="00ED128E"/>
    <w:rsid w:val="00ED5CCD"/>
    <w:rsid w:val="00EE2BEA"/>
    <w:rsid w:val="00EE6FB2"/>
    <w:rsid w:val="00F13393"/>
    <w:rsid w:val="00F4206D"/>
    <w:rsid w:val="00F822B8"/>
    <w:rsid w:val="00F93C26"/>
    <w:rsid w:val="00F96372"/>
    <w:rsid w:val="00FA0E7C"/>
    <w:rsid w:val="00FB04D3"/>
    <w:rsid w:val="00F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E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9D"/>
    <w:rPr>
      <w:rFonts w:ascii="Calibri" w:eastAsia="Times New Roman" w:hAnsi="Calibri" w:cs="Vrind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26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62"/>
    <w:rPr>
      <w:rFonts w:ascii="Tahoma" w:eastAsia="Times New Roman" w:hAnsi="Tahoma" w:cs="Tahoma"/>
      <w:sz w:val="16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145</cp:revision>
  <cp:lastPrinted>2022-03-15T04:05:00Z</cp:lastPrinted>
  <dcterms:created xsi:type="dcterms:W3CDTF">2022-03-07T10:47:00Z</dcterms:created>
  <dcterms:modified xsi:type="dcterms:W3CDTF">2022-04-26T03:42:00Z</dcterms:modified>
</cp:coreProperties>
</file>