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E126E" w14:textId="756E7296" w:rsidR="00D245FB" w:rsidRDefault="00E34D1C" w:rsidP="002340C4">
      <w:pPr>
        <w:pStyle w:val="1"/>
        <w:jc w:val="center"/>
      </w:pPr>
      <w:r>
        <w:t xml:space="preserve">3.2.3 </w:t>
      </w:r>
      <w:r w:rsidR="00D245FB" w:rsidRPr="00D245FB">
        <w:t>SHAP Analysis to Investigate Relative Impact of</w:t>
      </w:r>
      <w:r w:rsidR="007C2EDF">
        <w:rPr>
          <w:rFonts w:hint="eastAsia"/>
        </w:rPr>
        <w:t xml:space="preserve"> </w:t>
      </w:r>
      <w:r w:rsidR="00D245FB" w:rsidRPr="00D245FB">
        <w:t>Features on Target</w:t>
      </w:r>
    </w:p>
    <w:p w14:paraId="268A73EA" w14:textId="114FC371" w:rsidR="00257550" w:rsidRDefault="00257550" w:rsidP="00CA698C">
      <w:pPr>
        <w:spacing w:line="360" w:lineRule="auto"/>
        <w:rPr>
          <w:rFonts w:ascii="Microsoft YaHei UI" w:eastAsia="Microsoft YaHei UI" w:hAnsi="Microsoft YaHei UI" w:hint="eastAsia"/>
          <w:sz w:val="28"/>
          <w:szCs w:val="28"/>
        </w:rPr>
      </w:pPr>
      <w:r>
        <w:rPr>
          <w:rFonts w:ascii="Microsoft YaHei UI" w:eastAsia="Microsoft YaHei UI" w:hAnsi="Microsoft YaHei UI" w:hint="eastAsia"/>
          <w:sz w:val="28"/>
          <w:szCs w:val="28"/>
        </w:rPr>
        <w:t>F</w:t>
      </w:r>
      <w:r>
        <w:rPr>
          <w:rFonts w:ascii="Microsoft YaHei UI" w:eastAsia="Microsoft YaHei UI" w:hAnsi="Microsoft YaHei UI"/>
          <w:sz w:val="28"/>
          <w:szCs w:val="28"/>
        </w:rPr>
        <w:t>our kind</w:t>
      </w:r>
      <w:r w:rsidR="00DC12B3">
        <w:rPr>
          <w:rFonts w:ascii="Microsoft YaHei UI" w:eastAsia="Microsoft YaHei UI" w:hAnsi="Microsoft YaHei UI"/>
          <w:sz w:val="28"/>
          <w:szCs w:val="28"/>
        </w:rPr>
        <w:t>s</w:t>
      </w:r>
      <w:r>
        <w:rPr>
          <w:rFonts w:ascii="Microsoft YaHei UI" w:eastAsia="Microsoft YaHei UI" w:hAnsi="Microsoft YaHei UI"/>
          <w:sz w:val="28"/>
          <w:szCs w:val="28"/>
        </w:rPr>
        <w:t xml:space="preserve"> of classifier </w:t>
      </w:r>
      <w:r w:rsidR="007815C3">
        <w:rPr>
          <w:rFonts w:ascii="Microsoft YaHei UI" w:eastAsia="Microsoft YaHei UI" w:hAnsi="Microsoft YaHei UI"/>
          <w:sz w:val="28"/>
          <w:szCs w:val="28"/>
        </w:rPr>
        <w:t>are</w:t>
      </w:r>
      <w:r>
        <w:rPr>
          <w:rFonts w:ascii="Microsoft YaHei UI" w:eastAsia="Microsoft YaHei UI" w:hAnsi="Microsoft YaHei UI"/>
          <w:sz w:val="28"/>
          <w:szCs w:val="28"/>
        </w:rPr>
        <w:t xml:space="preserve"> used</w:t>
      </w:r>
      <w:r w:rsidR="00B2109A">
        <w:rPr>
          <w:rFonts w:ascii="Microsoft YaHei UI" w:eastAsia="Microsoft YaHei UI" w:hAnsi="Microsoft YaHei UI"/>
          <w:sz w:val="28"/>
          <w:szCs w:val="28"/>
        </w:rPr>
        <w:t xml:space="preserve"> to predict the x value</w:t>
      </w:r>
      <w:r>
        <w:rPr>
          <w:rFonts w:ascii="Microsoft YaHei UI" w:eastAsia="Microsoft YaHei UI" w:hAnsi="Microsoft YaHei UI"/>
          <w:sz w:val="28"/>
          <w:szCs w:val="28"/>
        </w:rPr>
        <w:t>:</w:t>
      </w:r>
    </w:p>
    <w:p w14:paraId="50312587" w14:textId="3DF61271" w:rsidR="00D821E7" w:rsidRDefault="00D821E7" w:rsidP="0009623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 w:hint="eastAsia"/>
          <w:sz w:val="28"/>
          <w:szCs w:val="28"/>
        </w:rPr>
        <w:t>L</w:t>
      </w:r>
      <w:r>
        <w:rPr>
          <w:rFonts w:ascii="Microsoft YaHei UI" w:eastAsia="Microsoft YaHei UI" w:hAnsi="Microsoft YaHei UI"/>
          <w:sz w:val="28"/>
          <w:szCs w:val="28"/>
        </w:rPr>
        <w:t>inear Regression</w:t>
      </w:r>
    </w:p>
    <w:p w14:paraId="220BF109" w14:textId="7278576F" w:rsidR="00D821E7" w:rsidRDefault="00D821E7" w:rsidP="0009623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 w:hint="eastAsia"/>
          <w:sz w:val="28"/>
          <w:szCs w:val="28"/>
        </w:rPr>
        <w:t>R</w:t>
      </w:r>
      <w:r>
        <w:rPr>
          <w:rFonts w:ascii="Microsoft YaHei UI" w:eastAsia="Microsoft YaHei UI" w:hAnsi="Microsoft YaHei UI"/>
          <w:sz w:val="28"/>
          <w:szCs w:val="28"/>
        </w:rPr>
        <w:t>andom Forest</w:t>
      </w:r>
    </w:p>
    <w:p w14:paraId="7A974D95" w14:textId="40EED2DE" w:rsidR="00D821E7" w:rsidRDefault="00D821E7" w:rsidP="0009623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 w:hint="eastAsia"/>
          <w:sz w:val="28"/>
          <w:szCs w:val="28"/>
        </w:rPr>
        <w:t>X</w:t>
      </w:r>
      <w:r>
        <w:rPr>
          <w:rFonts w:ascii="Microsoft YaHei UI" w:eastAsia="Microsoft YaHei UI" w:hAnsi="Microsoft YaHei UI"/>
          <w:sz w:val="28"/>
          <w:szCs w:val="28"/>
        </w:rPr>
        <w:t>G Boost</w:t>
      </w:r>
    </w:p>
    <w:p w14:paraId="3C5EC142" w14:textId="0DBF2FBE" w:rsidR="00257550" w:rsidRDefault="00D821E7" w:rsidP="0009623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 w:hint="eastAsia"/>
          <w:sz w:val="28"/>
          <w:szCs w:val="28"/>
        </w:rPr>
        <w:t>L</w:t>
      </w:r>
      <w:r>
        <w:rPr>
          <w:rFonts w:ascii="Microsoft YaHei UI" w:eastAsia="Microsoft YaHei UI" w:hAnsi="Microsoft YaHei UI"/>
          <w:sz w:val="28"/>
          <w:szCs w:val="28"/>
        </w:rPr>
        <w:t>ightGBM</w:t>
      </w:r>
    </w:p>
    <w:p w14:paraId="6DE53329" w14:textId="77777777" w:rsidR="00D821E7" w:rsidRPr="00D821E7" w:rsidRDefault="00D821E7" w:rsidP="00D821E7">
      <w:pPr>
        <w:spacing w:line="360" w:lineRule="auto"/>
        <w:ind w:left="415"/>
        <w:rPr>
          <w:rFonts w:ascii="Microsoft YaHei UI" w:eastAsia="Microsoft YaHei UI" w:hAnsi="Microsoft YaHei UI" w:hint="eastAsia"/>
          <w:sz w:val="28"/>
          <w:szCs w:val="28"/>
        </w:rPr>
      </w:pPr>
    </w:p>
    <w:p w14:paraId="0DB47F7F" w14:textId="79F4B8B4" w:rsidR="0051471C" w:rsidRDefault="00F95578" w:rsidP="00CA698C">
      <w:pPr>
        <w:spacing w:line="360" w:lineRule="auto"/>
        <w:rPr>
          <w:rFonts w:ascii="Microsoft YaHei UI" w:eastAsia="Microsoft YaHei UI" w:hAnsi="Microsoft YaHei UI"/>
          <w:sz w:val="28"/>
          <w:szCs w:val="28"/>
        </w:rPr>
      </w:pPr>
      <w:r w:rsidRPr="00FD6062">
        <w:rPr>
          <w:rFonts w:ascii="Microsoft YaHei UI" w:eastAsia="Microsoft YaHei UI" w:hAnsi="Microsoft YaHei UI"/>
          <w:sz w:val="28"/>
          <w:szCs w:val="28"/>
        </w:rPr>
        <w:t xml:space="preserve">This waterfall graph </w:t>
      </w:r>
      <w:r w:rsidR="00283A73" w:rsidRPr="00FD6062">
        <w:rPr>
          <w:rFonts w:ascii="Microsoft YaHei UI" w:eastAsia="Microsoft YaHei UI" w:hAnsi="Microsoft YaHei UI"/>
          <w:sz w:val="28"/>
          <w:szCs w:val="28"/>
        </w:rPr>
        <w:t>shows</w:t>
      </w:r>
      <w:r w:rsidRPr="00FD6062">
        <w:rPr>
          <w:rFonts w:ascii="Microsoft YaHei UI" w:eastAsia="Microsoft YaHei UI" w:hAnsi="Microsoft YaHei UI"/>
          <w:sz w:val="28"/>
          <w:szCs w:val="28"/>
        </w:rPr>
        <w:t xml:space="preserve"> how the features contributing the </w:t>
      </w:r>
      <w:r w:rsidR="00F07F9C" w:rsidRPr="00FD6062">
        <w:rPr>
          <w:rFonts w:ascii="Microsoft YaHei UI" w:eastAsia="Microsoft YaHei UI" w:hAnsi="Microsoft YaHei UI"/>
          <w:sz w:val="28"/>
          <w:szCs w:val="28"/>
        </w:rPr>
        <w:t>output</w:t>
      </w:r>
      <w:r w:rsidRPr="00FD6062">
        <w:rPr>
          <w:rFonts w:ascii="Microsoft YaHei UI" w:eastAsia="Microsoft YaHei UI" w:hAnsi="Microsoft YaHei UI"/>
          <w:sz w:val="28"/>
          <w:szCs w:val="28"/>
        </w:rPr>
        <w:t xml:space="preserve"> of the prediction of selected model. That is, the average model output based on each </w:t>
      </w:r>
      <w:r w:rsidR="005F01D9" w:rsidRPr="00FD6062">
        <w:rPr>
          <w:rFonts w:ascii="Microsoft YaHei UI" w:eastAsia="Microsoft YaHei UI" w:hAnsi="Microsoft YaHei UI"/>
          <w:sz w:val="28"/>
          <w:szCs w:val="28"/>
        </w:rPr>
        <w:t>feature</w:t>
      </w:r>
      <w:r w:rsidRPr="00FD6062">
        <w:rPr>
          <w:rFonts w:ascii="Microsoft YaHei UI" w:eastAsia="Microsoft YaHei UI" w:hAnsi="Microsoft YaHei UI"/>
          <w:sz w:val="28"/>
          <w:szCs w:val="28"/>
        </w:rPr>
        <w:t xml:space="preserve"> over the dataset we passed. The features are both in blue, which mean that, they give a lower expectation of the output of the model, and in red, which mean that, they give a higher expectation of the output of the model. Both </w:t>
      </w:r>
      <w:r w:rsidR="000965CB" w:rsidRPr="00FD6062">
        <w:rPr>
          <w:rFonts w:ascii="Microsoft YaHei UI" w:eastAsia="Microsoft YaHei UI" w:hAnsi="Microsoft YaHei UI"/>
          <w:sz w:val="28"/>
          <w:szCs w:val="28"/>
        </w:rPr>
        <w:t>features</w:t>
      </w:r>
      <w:r w:rsidRPr="00FD6062">
        <w:rPr>
          <w:rFonts w:ascii="Microsoft YaHei UI" w:eastAsia="Microsoft YaHei UI" w:hAnsi="Microsoft YaHei UI"/>
          <w:sz w:val="28"/>
          <w:szCs w:val="28"/>
        </w:rPr>
        <w:t xml:space="preserve"> are in blue because our model is kind of overestimated.</w:t>
      </w:r>
    </w:p>
    <w:p w14:paraId="395E82B6" w14:textId="77777777" w:rsidR="00360175" w:rsidRDefault="00360175" w:rsidP="00CA698C">
      <w:pPr>
        <w:spacing w:line="360" w:lineRule="auto"/>
        <w:rPr>
          <w:rFonts w:ascii="Microsoft YaHei UI" w:eastAsia="Microsoft YaHei UI" w:hAnsi="Microsoft YaHei UI"/>
          <w:sz w:val="28"/>
          <w:szCs w:val="28"/>
        </w:rPr>
      </w:pPr>
    </w:p>
    <w:p w14:paraId="04EE1B86" w14:textId="707789EC" w:rsidR="009D1F47" w:rsidRDefault="002D1900" w:rsidP="00CA698C">
      <w:pPr>
        <w:spacing w:line="360" w:lineRule="auto"/>
        <w:rPr>
          <w:rFonts w:ascii="Microsoft YaHei UI" w:eastAsia="Microsoft YaHei UI" w:hAnsi="Microsoft YaHei UI"/>
          <w:sz w:val="28"/>
          <w:szCs w:val="28"/>
        </w:rPr>
      </w:pPr>
      <w:r w:rsidRPr="002D1900">
        <w:rPr>
          <w:rFonts w:ascii="Microsoft YaHei UI" w:eastAsia="Microsoft YaHei UI" w:hAnsi="Microsoft YaHei UI"/>
          <w:sz w:val="28"/>
          <w:szCs w:val="28"/>
        </w:rPr>
        <w:lastRenderedPageBreak/>
        <w:drawing>
          <wp:inline distT="0" distB="0" distL="0" distR="0" wp14:anchorId="51B269A0" wp14:editId="61624446">
            <wp:extent cx="5274310" cy="1703705"/>
            <wp:effectExtent l="19050" t="19050" r="21590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37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F31826" w14:textId="705B3562" w:rsidR="00EA6FB6" w:rsidRDefault="00EA6FB6" w:rsidP="00F55A00">
      <w:pPr>
        <w:spacing w:line="360" w:lineRule="auto"/>
        <w:jc w:val="center"/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/>
          <w:sz w:val="28"/>
          <w:szCs w:val="28"/>
        </w:rPr>
        <w:t>F</w:t>
      </w:r>
      <w:r>
        <w:rPr>
          <w:rFonts w:ascii="Microsoft YaHei UI" w:eastAsia="Microsoft YaHei UI" w:hAnsi="Microsoft YaHei UI" w:hint="eastAsia"/>
          <w:sz w:val="28"/>
          <w:szCs w:val="28"/>
        </w:rPr>
        <w:t>ig</w:t>
      </w:r>
      <w:r>
        <w:rPr>
          <w:rFonts w:ascii="Microsoft YaHei UI" w:eastAsia="Microsoft YaHei UI" w:hAnsi="Microsoft YaHei UI"/>
          <w:sz w:val="28"/>
          <w:szCs w:val="28"/>
        </w:rPr>
        <w:t xml:space="preserve"> 1</w:t>
      </w:r>
      <w:r w:rsidR="00C70B09">
        <w:rPr>
          <w:rFonts w:ascii="Microsoft YaHei UI" w:eastAsia="Microsoft YaHei UI" w:hAnsi="Microsoft YaHei UI"/>
          <w:sz w:val="28"/>
          <w:szCs w:val="28"/>
        </w:rPr>
        <w:t xml:space="preserve"> Waterfall graph </w:t>
      </w:r>
      <w:r w:rsidR="009B0C8D">
        <w:rPr>
          <w:rFonts w:ascii="Microsoft YaHei UI" w:eastAsia="Microsoft YaHei UI" w:hAnsi="Microsoft YaHei UI"/>
          <w:sz w:val="28"/>
          <w:szCs w:val="28"/>
        </w:rPr>
        <w:t>–</w:t>
      </w:r>
      <w:r w:rsidR="00C70B09">
        <w:rPr>
          <w:rFonts w:ascii="Microsoft YaHei UI" w:eastAsia="Microsoft YaHei UI" w:hAnsi="Microsoft YaHei UI"/>
          <w:sz w:val="28"/>
          <w:szCs w:val="28"/>
        </w:rPr>
        <w:t xml:space="preserve"> XGB</w:t>
      </w:r>
      <w:r w:rsidR="009B0C8D">
        <w:rPr>
          <w:rFonts w:ascii="Microsoft YaHei UI" w:eastAsia="Microsoft YaHei UI" w:hAnsi="Microsoft YaHei UI"/>
          <w:sz w:val="28"/>
          <w:szCs w:val="28"/>
        </w:rPr>
        <w:t xml:space="preserve"> Classifier</w:t>
      </w:r>
    </w:p>
    <w:p w14:paraId="761BD587" w14:textId="77777777" w:rsidR="00A2791F" w:rsidRDefault="00A2791F" w:rsidP="006A20A7">
      <w:pPr>
        <w:spacing w:line="360" w:lineRule="auto"/>
        <w:rPr>
          <w:rFonts w:ascii="Microsoft YaHei UI" w:eastAsia="Microsoft YaHei UI" w:hAnsi="Microsoft YaHei UI"/>
          <w:sz w:val="28"/>
          <w:szCs w:val="28"/>
        </w:rPr>
      </w:pPr>
    </w:p>
    <w:p w14:paraId="5B805F96" w14:textId="78C0CE6A" w:rsidR="00E9030E" w:rsidRPr="00FD6062" w:rsidRDefault="00072EF4" w:rsidP="00E9030E">
      <w:pPr>
        <w:spacing w:line="360" w:lineRule="auto"/>
        <w:rPr>
          <w:rFonts w:ascii="Microsoft YaHei UI" w:eastAsia="Microsoft YaHei UI" w:hAnsi="Microsoft YaHei UI" w:hint="eastAsia"/>
          <w:sz w:val="28"/>
          <w:szCs w:val="28"/>
        </w:rPr>
      </w:pPr>
      <w:r w:rsidRPr="00072EF4">
        <w:rPr>
          <w:rFonts w:ascii="Microsoft YaHei UI" w:eastAsia="Microsoft YaHei UI" w:hAnsi="Microsoft YaHei UI"/>
          <w:sz w:val="28"/>
          <w:szCs w:val="28"/>
        </w:rPr>
        <w:t xml:space="preserve">This is the plot show the base value of each </w:t>
      </w:r>
      <w:r w:rsidR="006A20A7" w:rsidRPr="00072EF4">
        <w:rPr>
          <w:rFonts w:ascii="Microsoft YaHei UI" w:eastAsia="Microsoft YaHei UI" w:hAnsi="Microsoft YaHei UI"/>
          <w:sz w:val="28"/>
          <w:szCs w:val="28"/>
        </w:rPr>
        <w:t>feature</w:t>
      </w:r>
      <w:r w:rsidRPr="00072EF4">
        <w:rPr>
          <w:rFonts w:ascii="Microsoft YaHei UI" w:eastAsia="Microsoft YaHei UI" w:hAnsi="Microsoft YaHei UI"/>
          <w:sz w:val="28"/>
          <w:szCs w:val="28"/>
        </w:rPr>
        <w:t xml:space="preserve"> and how it will react on the model.</w:t>
      </w:r>
    </w:p>
    <w:p w14:paraId="0C5D270F" w14:textId="328F52C4" w:rsidR="00765A70" w:rsidRDefault="007B31F9" w:rsidP="005B0D0B">
      <w:pPr>
        <w:rPr>
          <w:rFonts w:ascii="Microsoft YaHei UI" w:eastAsia="Microsoft YaHei UI" w:hAnsi="Microsoft YaHei UI" w:hint="eastAsia"/>
        </w:rPr>
      </w:pPr>
      <w:r w:rsidRPr="007B31F9">
        <w:rPr>
          <w:rFonts w:ascii="Microsoft YaHei UI" w:eastAsia="Microsoft YaHei UI" w:hAnsi="Microsoft YaHei UI"/>
        </w:rPr>
        <w:drawing>
          <wp:inline distT="0" distB="0" distL="0" distR="0" wp14:anchorId="3F66F81A" wp14:editId="1676E6B3">
            <wp:extent cx="5274310" cy="1261110"/>
            <wp:effectExtent l="19050" t="19050" r="21590" b="152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11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7C8BD1" w14:textId="7A9EE821" w:rsidR="00026BBE" w:rsidRDefault="00026BBE" w:rsidP="00026BBE">
      <w:pPr>
        <w:spacing w:line="360" w:lineRule="auto"/>
        <w:jc w:val="center"/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/>
          <w:sz w:val="28"/>
          <w:szCs w:val="28"/>
        </w:rPr>
        <w:t>F</w:t>
      </w:r>
      <w:r>
        <w:rPr>
          <w:rFonts w:ascii="Microsoft YaHei UI" w:eastAsia="Microsoft YaHei UI" w:hAnsi="Microsoft YaHei UI" w:hint="eastAsia"/>
          <w:sz w:val="28"/>
          <w:szCs w:val="28"/>
        </w:rPr>
        <w:t>ig</w:t>
      </w:r>
      <w:r>
        <w:rPr>
          <w:rFonts w:ascii="Microsoft YaHei UI" w:eastAsia="Microsoft YaHei UI" w:hAnsi="Microsoft YaHei UI"/>
          <w:sz w:val="28"/>
          <w:szCs w:val="28"/>
        </w:rPr>
        <w:t xml:space="preserve"> </w:t>
      </w:r>
      <w:r w:rsidR="000B6A54">
        <w:rPr>
          <w:rFonts w:ascii="Microsoft YaHei UI" w:eastAsia="Microsoft YaHei UI" w:hAnsi="Microsoft YaHei UI"/>
          <w:sz w:val="28"/>
          <w:szCs w:val="28"/>
        </w:rPr>
        <w:t xml:space="preserve">2 Force Plot </w:t>
      </w:r>
      <w:r>
        <w:rPr>
          <w:rFonts w:ascii="Microsoft YaHei UI" w:eastAsia="Microsoft YaHei UI" w:hAnsi="Microsoft YaHei UI"/>
          <w:sz w:val="28"/>
          <w:szCs w:val="28"/>
        </w:rPr>
        <w:t>– XGB Classifier</w:t>
      </w:r>
      <w:r w:rsidR="000B6A54">
        <w:rPr>
          <w:rFonts w:ascii="Microsoft YaHei UI" w:eastAsia="Microsoft YaHei UI" w:hAnsi="Microsoft YaHei UI"/>
          <w:sz w:val="28"/>
          <w:szCs w:val="28"/>
        </w:rPr>
        <w:t xml:space="preserve"> – Visualize the </w:t>
      </w:r>
      <w:r w:rsidR="00211C9D">
        <w:rPr>
          <w:rFonts w:ascii="Microsoft YaHei UI" w:eastAsia="Microsoft YaHei UI" w:hAnsi="Microsoft YaHei UI"/>
          <w:sz w:val="28"/>
          <w:szCs w:val="28"/>
        </w:rPr>
        <w:t>prediction’s</w:t>
      </w:r>
      <w:r w:rsidR="000B6A54">
        <w:rPr>
          <w:rFonts w:ascii="Microsoft YaHei UI" w:eastAsia="Microsoft YaHei UI" w:hAnsi="Microsoft YaHei UI"/>
          <w:sz w:val="28"/>
          <w:szCs w:val="28"/>
        </w:rPr>
        <w:t xml:space="preserve"> explanation with a force plot</w:t>
      </w:r>
    </w:p>
    <w:p w14:paraId="3D3C2570" w14:textId="77777777" w:rsidR="00075A82" w:rsidRDefault="00075A82" w:rsidP="00075A82">
      <w:pPr>
        <w:spacing w:line="360" w:lineRule="auto"/>
        <w:rPr>
          <w:rFonts w:ascii="Microsoft YaHei UI" w:eastAsia="Microsoft YaHei UI" w:hAnsi="Microsoft YaHei UI" w:hint="eastAsia"/>
          <w:sz w:val="28"/>
          <w:szCs w:val="28"/>
        </w:rPr>
      </w:pPr>
    </w:p>
    <w:p w14:paraId="04FA987F" w14:textId="4BEA7CC1" w:rsidR="00DD519F" w:rsidRDefault="0014435F" w:rsidP="00DD519F">
      <w:pPr>
        <w:spacing w:line="360" w:lineRule="auto"/>
        <w:rPr>
          <w:rFonts w:ascii="Microsoft YaHei UI" w:eastAsia="Microsoft YaHei UI" w:hAnsi="Microsoft YaHei UI"/>
          <w:sz w:val="28"/>
          <w:szCs w:val="28"/>
        </w:rPr>
      </w:pPr>
      <w:r w:rsidRPr="0014435F">
        <w:rPr>
          <w:rFonts w:ascii="Microsoft YaHei UI" w:eastAsia="Microsoft YaHei UI" w:hAnsi="Microsoft YaHei UI"/>
          <w:sz w:val="28"/>
          <w:szCs w:val="28"/>
        </w:rPr>
        <w:t xml:space="preserve">The force graph only </w:t>
      </w:r>
      <w:r w:rsidR="002D2B18" w:rsidRPr="0014435F">
        <w:rPr>
          <w:rFonts w:ascii="Microsoft YaHei UI" w:eastAsia="Microsoft YaHei UI" w:hAnsi="Microsoft YaHei UI"/>
          <w:sz w:val="28"/>
          <w:szCs w:val="28"/>
        </w:rPr>
        <w:t>shows</w:t>
      </w:r>
      <w:r w:rsidRPr="0014435F">
        <w:rPr>
          <w:rFonts w:ascii="Microsoft YaHei UI" w:eastAsia="Microsoft YaHei UI" w:hAnsi="Microsoft YaHei UI"/>
          <w:sz w:val="28"/>
          <w:szCs w:val="28"/>
        </w:rPr>
        <w:t xml:space="preserve"> part of the model. Here, by rotating 90 </w:t>
      </w:r>
      <w:r w:rsidR="00342E48">
        <w:rPr>
          <w:rFonts w:ascii="Microsoft YaHei UI" w:eastAsia="Microsoft YaHei UI" w:hAnsi="Microsoft YaHei UI" w:hint="eastAsia"/>
          <w:sz w:val="28"/>
          <w:szCs w:val="28"/>
        </w:rPr>
        <w:t>angle</w:t>
      </w:r>
      <w:r w:rsidR="00434C9E">
        <w:rPr>
          <w:rFonts w:ascii="Microsoft YaHei UI" w:eastAsia="Microsoft YaHei UI" w:hAnsi="Microsoft YaHei UI"/>
          <w:sz w:val="28"/>
          <w:szCs w:val="28"/>
        </w:rPr>
        <w:t xml:space="preserve"> </w:t>
      </w:r>
      <w:r w:rsidRPr="0014435F">
        <w:rPr>
          <w:rFonts w:ascii="Microsoft YaHei UI" w:eastAsia="Microsoft YaHei UI" w:hAnsi="Microsoft YaHei UI"/>
          <w:sz w:val="28"/>
          <w:szCs w:val="28"/>
        </w:rPr>
        <w:t>and stack them horizontally, we will have a more detailed sight for the entire dataset.</w:t>
      </w:r>
    </w:p>
    <w:p w14:paraId="7DC0D386" w14:textId="77777777" w:rsidR="00CC02B7" w:rsidRDefault="00CC02B7" w:rsidP="00DD519F">
      <w:pPr>
        <w:spacing w:line="360" w:lineRule="auto"/>
        <w:rPr>
          <w:rFonts w:ascii="Microsoft YaHei UI" w:eastAsia="Microsoft YaHei UI" w:hAnsi="Microsoft YaHei UI" w:hint="eastAsia"/>
          <w:sz w:val="28"/>
          <w:szCs w:val="28"/>
        </w:rPr>
      </w:pPr>
    </w:p>
    <w:p w14:paraId="7DD6E00A" w14:textId="28031CBD" w:rsidR="00AA0B75" w:rsidRDefault="00A02BC9" w:rsidP="0097697B">
      <w:pPr>
        <w:rPr>
          <w:rFonts w:ascii="Microsoft YaHei UI" w:eastAsia="Microsoft YaHei UI" w:hAnsi="Microsoft YaHei UI"/>
        </w:rPr>
      </w:pPr>
      <w:r w:rsidRPr="00A02BC9">
        <w:rPr>
          <w:rFonts w:ascii="Microsoft YaHei UI" w:eastAsia="Microsoft YaHei UI" w:hAnsi="Microsoft YaHei UI"/>
        </w:rPr>
        <w:lastRenderedPageBreak/>
        <w:drawing>
          <wp:inline distT="0" distB="0" distL="0" distR="0" wp14:anchorId="7B80FFC5" wp14:editId="0FC9A2E9">
            <wp:extent cx="5274310" cy="2023745"/>
            <wp:effectExtent l="19050" t="19050" r="21590" b="146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37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FABE6C" w14:textId="53741765" w:rsidR="004C737B" w:rsidRDefault="005019AE" w:rsidP="004C737B">
      <w:pPr>
        <w:spacing w:line="360" w:lineRule="auto"/>
        <w:jc w:val="center"/>
        <w:rPr>
          <w:rFonts w:ascii="Microsoft YaHei UI" w:eastAsia="Microsoft YaHei UI" w:hAnsi="Microsoft YaHei UI" w:hint="eastAsia"/>
          <w:sz w:val="28"/>
          <w:szCs w:val="28"/>
        </w:rPr>
      </w:pPr>
      <w:r>
        <w:rPr>
          <w:rFonts w:ascii="Microsoft YaHei UI" w:eastAsia="Microsoft YaHei UI" w:hAnsi="Microsoft YaHei UI"/>
          <w:sz w:val="28"/>
          <w:szCs w:val="28"/>
        </w:rPr>
        <w:t>F</w:t>
      </w:r>
      <w:r>
        <w:rPr>
          <w:rFonts w:ascii="Microsoft YaHei UI" w:eastAsia="Microsoft YaHei UI" w:hAnsi="Microsoft YaHei UI" w:hint="eastAsia"/>
          <w:sz w:val="28"/>
          <w:szCs w:val="28"/>
        </w:rPr>
        <w:t>ig</w:t>
      </w:r>
      <w:r>
        <w:rPr>
          <w:rFonts w:ascii="Microsoft YaHei UI" w:eastAsia="Microsoft YaHei UI" w:hAnsi="Microsoft YaHei UI"/>
          <w:sz w:val="28"/>
          <w:szCs w:val="28"/>
        </w:rPr>
        <w:t xml:space="preserve"> </w:t>
      </w:r>
      <w:r w:rsidR="004C737B">
        <w:rPr>
          <w:rFonts w:ascii="Microsoft YaHei UI" w:eastAsia="Microsoft YaHei UI" w:hAnsi="Microsoft YaHei UI"/>
          <w:sz w:val="28"/>
          <w:szCs w:val="28"/>
        </w:rPr>
        <w:t>3</w:t>
      </w:r>
      <w:r>
        <w:rPr>
          <w:rFonts w:ascii="Microsoft YaHei UI" w:eastAsia="Microsoft YaHei UI" w:hAnsi="Microsoft YaHei UI"/>
          <w:sz w:val="28"/>
          <w:szCs w:val="28"/>
        </w:rPr>
        <w:t xml:space="preserve"> </w:t>
      </w:r>
      <w:r w:rsidR="004C737B">
        <w:rPr>
          <w:rFonts w:ascii="Microsoft YaHei UI" w:eastAsia="Microsoft YaHei UI" w:hAnsi="Microsoft YaHei UI"/>
          <w:sz w:val="28"/>
          <w:szCs w:val="28"/>
        </w:rPr>
        <w:t>F</w:t>
      </w:r>
      <w:r w:rsidR="004C737B">
        <w:rPr>
          <w:rFonts w:ascii="Microsoft YaHei UI" w:eastAsia="Microsoft YaHei UI" w:hAnsi="Microsoft YaHei UI" w:hint="eastAsia"/>
          <w:sz w:val="28"/>
          <w:szCs w:val="28"/>
        </w:rPr>
        <w:t>orce</w:t>
      </w:r>
      <w:r w:rsidR="004C737B">
        <w:rPr>
          <w:rFonts w:ascii="Microsoft YaHei UI" w:eastAsia="Microsoft YaHei UI" w:hAnsi="Microsoft YaHei UI"/>
          <w:sz w:val="28"/>
          <w:szCs w:val="28"/>
        </w:rPr>
        <w:t xml:space="preserve"> Plot</w:t>
      </w:r>
      <w:r w:rsidR="004C737B">
        <w:rPr>
          <w:rFonts w:ascii="Microsoft YaHei UI" w:eastAsia="Microsoft YaHei UI" w:hAnsi="Microsoft YaHei UI" w:hint="eastAsia"/>
          <w:sz w:val="28"/>
          <w:szCs w:val="28"/>
        </w:rPr>
        <w:t xml:space="preserve"> </w:t>
      </w:r>
      <w:r w:rsidR="004C737B">
        <w:rPr>
          <w:rFonts w:ascii="Microsoft YaHei UI" w:eastAsia="Microsoft YaHei UI" w:hAnsi="Microsoft YaHei UI"/>
          <w:sz w:val="28"/>
          <w:szCs w:val="28"/>
        </w:rPr>
        <w:t>– Entire Model</w:t>
      </w:r>
    </w:p>
    <w:p w14:paraId="1A724D6E" w14:textId="74C3E7B1" w:rsidR="0006025F" w:rsidRPr="005019AE" w:rsidRDefault="0006025F" w:rsidP="0097697B">
      <w:pPr>
        <w:rPr>
          <w:rFonts w:ascii="Microsoft YaHei UI" w:eastAsia="Microsoft YaHei UI" w:hAnsi="Microsoft YaHei UI"/>
        </w:rPr>
      </w:pPr>
    </w:p>
    <w:p w14:paraId="1A9C5735" w14:textId="47249196" w:rsidR="00CC53FA" w:rsidRDefault="00CC53FA" w:rsidP="00FC0ECF">
      <w:pPr>
        <w:spacing w:line="360" w:lineRule="auto"/>
        <w:rPr>
          <w:rFonts w:ascii="Microsoft YaHei UI" w:eastAsia="Microsoft YaHei UI" w:hAnsi="Microsoft YaHei UI"/>
          <w:sz w:val="28"/>
          <w:szCs w:val="28"/>
        </w:rPr>
      </w:pPr>
      <w:r w:rsidRPr="00FC0ECF">
        <w:rPr>
          <w:rFonts w:ascii="Microsoft YaHei UI" w:eastAsia="Microsoft YaHei UI" w:hAnsi="Microsoft YaHei UI"/>
          <w:sz w:val="28"/>
          <w:szCs w:val="28"/>
        </w:rPr>
        <w:t xml:space="preserve">The bee swarm can give us an outlook of features involved in this model. It can give us an idea which feature has more influence on the model. The </w:t>
      </w:r>
      <w:r w:rsidR="007C61B9" w:rsidRPr="00FC0ECF">
        <w:rPr>
          <w:rFonts w:ascii="Microsoft YaHei UI" w:eastAsia="Microsoft YaHei UI" w:hAnsi="Microsoft YaHei UI"/>
          <w:sz w:val="28"/>
          <w:szCs w:val="28"/>
        </w:rPr>
        <w:t>bee swarm</w:t>
      </w:r>
      <w:r w:rsidRPr="00FC0ECF">
        <w:rPr>
          <w:rFonts w:ascii="Microsoft YaHei UI" w:eastAsia="Microsoft YaHei UI" w:hAnsi="Microsoft YaHei UI"/>
          <w:sz w:val="28"/>
          <w:szCs w:val="28"/>
        </w:rPr>
        <w:t xml:space="preserve"> plot </w:t>
      </w:r>
      <w:r w:rsidR="00A872AC" w:rsidRPr="00FC0ECF">
        <w:rPr>
          <w:rFonts w:ascii="Microsoft YaHei UI" w:eastAsia="Microsoft YaHei UI" w:hAnsi="Microsoft YaHei UI"/>
          <w:sz w:val="28"/>
          <w:szCs w:val="28"/>
        </w:rPr>
        <w:t>sorts</w:t>
      </w:r>
      <w:r w:rsidRPr="00FC0ECF">
        <w:rPr>
          <w:rFonts w:ascii="Microsoft YaHei UI" w:eastAsia="Microsoft YaHei UI" w:hAnsi="Microsoft YaHei UI"/>
          <w:sz w:val="28"/>
          <w:szCs w:val="28"/>
        </w:rPr>
        <w:t xml:space="preserve"> the features by their influence on the model, that is, the sum of SHAP value </w:t>
      </w:r>
      <w:r w:rsidR="007C61B9" w:rsidRPr="00FC0ECF">
        <w:rPr>
          <w:rFonts w:ascii="Microsoft YaHei UI" w:eastAsia="Microsoft YaHei UI" w:hAnsi="Microsoft YaHei UI"/>
          <w:sz w:val="28"/>
          <w:szCs w:val="28"/>
        </w:rPr>
        <w:t>magnitudes</w:t>
      </w:r>
      <w:r w:rsidRPr="00FC0ECF">
        <w:rPr>
          <w:rFonts w:ascii="Microsoft YaHei UI" w:eastAsia="Microsoft YaHei UI" w:hAnsi="Microsoft YaHei UI"/>
          <w:sz w:val="28"/>
          <w:szCs w:val="28"/>
        </w:rPr>
        <w:t xml:space="preserve"> of samples. We can see that the most important features are the ones with the highest SHAP values while the SHAP values show the distribution of the impacts of the features.</w:t>
      </w:r>
    </w:p>
    <w:p w14:paraId="60F20227" w14:textId="3F498A21" w:rsidR="003313DA" w:rsidRDefault="003313DA" w:rsidP="00FC0ECF">
      <w:pPr>
        <w:spacing w:line="360" w:lineRule="auto"/>
        <w:rPr>
          <w:rFonts w:ascii="Microsoft YaHei UI" w:eastAsia="Microsoft YaHei UI" w:hAnsi="Microsoft YaHei UI"/>
          <w:sz w:val="28"/>
          <w:szCs w:val="28"/>
        </w:rPr>
      </w:pPr>
    </w:p>
    <w:p w14:paraId="0344E66A" w14:textId="48DD7781" w:rsidR="003313DA" w:rsidRPr="00FC0ECF" w:rsidRDefault="00A42B1E" w:rsidP="00FC0ECF">
      <w:pPr>
        <w:spacing w:line="360" w:lineRule="auto"/>
        <w:rPr>
          <w:rFonts w:ascii="Microsoft YaHei UI" w:eastAsia="Microsoft YaHei UI" w:hAnsi="Microsoft YaHei UI" w:hint="eastAsia"/>
          <w:sz w:val="28"/>
          <w:szCs w:val="28"/>
        </w:rPr>
      </w:pPr>
      <w:r w:rsidRPr="00A42B1E">
        <w:rPr>
          <w:rFonts w:ascii="Microsoft YaHei UI" w:eastAsia="Microsoft YaHei UI" w:hAnsi="Microsoft YaHei UI"/>
          <w:sz w:val="28"/>
          <w:szCs w:val="28"/>
        </w:rPr>
        <w:drawing>
          <wp:inline distT="0" distB="0" distL="0" distR="0" wp14:anchorId="733E5A30" wp14:editId="2D312293">
            <wp:extent cx="5274310" cy="1799590"/>
            <wp:effectExtent l="19050" t="19050" r="21590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95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CB8E99" w14:textId="1096F0F7" w:rsidR="00636E93" w:rsidRDefault="00636E93" w:rsidP="00636E93">
      <w:pPr>
        <w:spacing w:line="360" w:lineRule="auto"/>
        <w:jc w:val="center"/>
        <w:rPr>
          <w:rFonts w:ascii="Microsoft YaHei UI" w:eastAsia="Microsoft YaHei UI" w:hAnsi="Microsoft YaHei UI" w:hint="eastAsia"/>
          <w:sz w:val="28"/>
          <w:szCs w:val="28"/>
        </w:rPr>
      </w:pPr>
      <w:r>
        <w:rPr>
          <w:rFonts w:ascii="Microsoft YaHei UI" w:eastAsia="Microsoft YaHei UI" w:hAnsi="Microsoft YaHei UI"/>
          <w:sz w:val="28"/>
          <w:szCs w:val="28"/>
        </w:rPr>
        <w:lastRenderedPageBreak/>
        <w:t>F</w:t>
      </w:r>
      <w:r>
        <w:rPr>
          <w:rFonts w:ascii="Microsoft YaHei UI" w:eastAsia="Microsoft YaHei UI" w:hAnsi="Microsoft YaHei UI" w:hint="eastAsia"/>
          <w:sz w:val="28"/>
          <w:szCs w:val="28"/>
        </w:rPr>
        <w:t>ig</w:t>
      </w:r>
      <w:r>
        <w:rPr>
          <w:rFonts w:ascii="Microsoft YaHei UI" w:eastAsia="Microsoft YaHei UI" w:hAnsi="Microsoft YaHei UI"/>
          <w:sz w:val="28"/>
          <w:szCs w:val="28"/>
        </w:rPr>
        <w:t xml:space="preserve"> </w:t>
      </w:r>
      <w:r w:rsidR="00763DE4">
        <w:rPr>
          <w:rFonts w:ascii="Microsoft YaHei UI" w:eastAsia="Microsoft YaHei UI" w:hAnsi="Microsoft YaHei UI"/>
          <w:sz w:val="28"/>
          <w:szCs w:val="28"/>
        </w:rPr>
        <w:t>4</w:t>
      </w:r>
      <w:r>
        <w:rPr>
          <w:rFonts w:ascii="Microsoft YaHei UI" w:eastAsia="Microsoft YaHei UI" w:hAnsi="Microsoft YaHei UI"/>
          <w:sz w:val="28"/>
          <w:szCs w:val="28"/>
        </w:rPr>
        <w:t xml:space="preserve"> </w:t>
      </w:r>
      <w:r w:rsidR="00EA3807">
        <w:rPr>
          <w:rFonts w:ascii="Microsoft YaHei UI" w:eastAsia="Microsoft YaHei UI" w:hAnsi="Microsoft YaHei UI"/>
          <w:sz w:val="28"/>
          <w:szCs w:val="28"/>
        </w:rPr>
        <w:t>Bee Swarm – Outlook the features involved</w:t>
      </w:r>
    </w:p>
    <w:p w14:paraId="63EC62F4" w14:textId="77777777" w:rsidR="00DC16AF" w:rsidRPr="00636E93" w:rsidRDefault="00DC16AF" w:rsidP="00005072">
      <w:pPr>
        <w:spacing w:line="360" w:lineRule="auto"/>
        <w:rPr>
          <w:rFonts w:ascii="Microsoft YaHei UI" w:eastAsia="Microsoft YaHei UI" w:hAnsi="Microsoft YaHei UI"/>
          <w:sz w:val="28"/>
          <w:szCs w:val="28"/>
        </w:rPr>
      </w:pPr>
    </w:p>
    <w:p w14:paraId="674E340F" w14:textId="484BDE87" w:rsidR="0006025F" w:rsidRDefault="00F95FBB" w:rsidP="00005072">
      <w:pPr>
        <w:spacing w:line="360" w:lineRule="auto"/>
        <w:rPr>
          <w:rFonts w:ascii="Microsoft YaHei UI" w:eastAsia="Microsoft YaHei UI" w:hAnsi="Microsoft YaHei UI"/>
          <w:sz w:val="28"/>
          <w:szCs w:val="28"/>
        </w:rPr>
      </w:pPr>
      <w:r w:rsidRPr="00005072">
        <w:rPr>
          <w:rFonts w:ascii="Microsoft YaHei UI" w:eastAsia="Microsoft YaHei UI" w:hAnsi="Microsoft YaHei UI"/>
          <w:sz w:val="28"/>
          <w:szCs w:val="28"/>
        </w:rPr>
        <w:t xml:space="preserve">This standard bar plot shows the mean absolute value of the SHAP value of both </w:t>
      </w:r>
      <w:r w:rsidR="00E27B08" w:rsidRPr="00005072">
        <w:rPr>
          <w:rFonts w:ascii="Microsoft YaHei UI" w:eastAsia="Microsoft YaHei UI" w:hAnsi="Microsoft YaHei UI"/>
          <w:sz w:val="28"/>
          <w:szCs w:val="28"/>
        </w:rPr>
        <w:t>resistivity</w:t>
      </w:r>
      <w:r w:rsidRPr="00005072">
        <w:rPr>
          <w:rFonts w:ascii="Microsoft YaHei UI" w:eastAsia="Microsoft YaHei UI" w:hAnsi="Microsoft YaHei UI"/>
          <w:sz w:val="28"/>
          <w:szCs w:val="28"/>
        </w:rPr>
        <w:t xml:space="preserve"> and </w:t>
      </w:r>
      <w:r w:rsidR="002D561B" w:rsidRPr="00005072">
        <w:rPr>
          <w:rFonts w:ascii="Microsoft YaHei UI" w:eastAsia="Microsoft YaHei UI" w:hAnsi="Microsoft YaHei UI"/>
          <w:sz w:val="28"/>
          <w:szCs w:val="28"/>
        </w:rPr>
        <w:t>transmittance</w:t>
      </w:r>
      <w:r w:rsidRPr="00005072">
        <w:rPr>
          <w:rFonts w:ascii="Microsoft YaHei UI" w:eastAsia="Microsoft YaHei UI" w:hAnsi="Microsoft YaHei UI"/>
          <w:sz w:val="28"/>
          <w:szCs w:val="28"/>
        </w:rPr>
        <w:t>.</w:t>
      </w:r>
    </w:p>
    <w:p w14:paraId="21A4BA6F" w14:textId="77777777" w:rsidR="009208EB" w:rsidRDefault="009208EB" w:rsidP="00005072">
      <w:pPr>
        <w:spacing w:line="360" w:lineRule="auto"/>
        <w:rPr>
          <w:rFonts w:ascii="Microsoft YaHei UI" w:eastAsia="Microsoft YaHei UI" w:hAnsi="Microsoft YaHei UI"/>
          <w:sz w:val="28"/>
          <w:szCs w:val="28"/>
        </w:rPr>
      </w:pPr>
    </w:p>
    <w:p w14:paraId="4B7AAE97" w14:textId="2B3C17C2" w:rsidR="00DC16AF" w:rsidRDefault="008D77CC" w:rsidP="00005072">
      <w:pPr>
        <w:spacing w:line="360" w:lineRule="auto"/>
        <w:rPr>
          <w:rFonts w:ascii="Microsoft YaHei UI" w:eastAsia="Microsoft YaHei UI" w:hAnsi="Microsoft YaHei UI"/>
          <w:sz w:val="28"/>
          <w:szCs w:val="28"/>
        </w:rPr>
      </w:pPr>
      <w:r w:rsidRPr="008D77CC">
        <w:rPr>
          <w:rFonts w:ascii="Microsoft YaHei UI" w:eastAsia="Microsoft YaHei UI" w:hAnsi="Microsoft YaHei UI"/>
          <w:sz w:val="28"/>
          <w:szCs w:val="28"/>
        </w:rPr>
        <w:drawing>
          <wp:inline distT="0" distB="0" distL="0" distR="0" wp14:anchorId="1831636A" wp14:editId="4F03ADED">
            <wp:extent cx="5274310" cy="1696085"/>
            <wp:effectExtent l="19050" t="19050" r="21590" b="184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60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B2E98A" w14:textId="609AAF81" w:rsidR="00956ACF" w:rsidRDefault="00956ACF" w:rsidP="00956ACF">
      <w:pPr>
        <w:spacing w:line="360" w:lineRule="auto"/>
        <w:jc w:val="center"/>
        <w:rPr>
          <w:rFonts w:ascii="Microsoft YaHei UI" w:eastAsia="Microsoft YaHei UI" w:hAnsi="Microsoft YaHei UI" w:hint="eastAsia"/>
          <w:sz w:val="28"/>
          <w:szCs w:val="28"/>
        </w:rPr>
      </w:pPr>
      <w:r>
        <w:rPr>
          <w:rFonts w:ascii="Microsoft YaHei UI" w:eastAsia="Microsoft YaHei UI" w:hAnsi="Microsoft YaHei UI"/>
          <w:sz w:val="28"/>
          <w:szCs w:val="28"/>
        </w:rPr>
        <w:t>F</w:t>
      </w:r>
      <w:r>
        <w:rPr>
          <w:rFonts w:ascii="Microsoft YaHei UI" w:eastAsia="Microsoft YaHei UI" w:hAnsi="Microsoft YaHei UI" w:hint="eastAsia"/>
          <w:sz w:val="28"/>
          <w:szCs w:val="28"/>
        </w:rPr>
        <w:t>ig</w:t>
      </w:r>
      <w:r>
        <w:rPr>
          <w:rFonts w:ascii="Microsoft YaHei UI" w:eastAsia="Microsoft YaHei UI" w:hAnsi="Microsoft YaHei UI"/>
          <w:sz w:val="28"/>
          <w:szCs w:val="28"/>
        </w:rPr>
        <w:t xml:space="preserve"> </w:t>
      </w:r>
      <w:r w:rsidR="00B904BE">
        <w:rPr>
          <w:rFonts w:ascii="Microsoft YaHei UI" w:eastAsia="Microsoft YaHei UI" w:hAnsi="Microsoft YaHei UI"/>
          <w:sz w:val="28"/>
          <w:szCs w:val="28"/>
        </w:rPr>
        <w:t>5</w:t>
      </w:r>
      <w:r>
        <w:rPr>
          <w:rFonts w:ascii="Microsoft YaHei UI" w:eastAsia="Microsoft YaHei UI" w:hAnsi="Microsoft YaHei UI"/>
          <w:sz w:val="28"/>
          <w:szCs w:val="28"/>
        </w:rPr>
        <w:t xml:space="preserve"> </w:t>
      </w:r>
      <w:r w:rsidR="00B904BE">
        <w:rPr>
          <w:rFonts w:ascii="Microsoft YaHei UI" w:eastAsia="Microsoft YaHei UI" w:hAnsi="Microsoft YaHei UI"/>
          <w:sz w:val="28"/>
          <w:szCs w:val="28"/>
        </w:rPr>
        <w:t>Bar Plot</w:t>
      </w:r>
      <w:r>
        <w:rPr>
          <w:rFonts w:ascii="Microsoft YaHei UI" w:eastAsia="Microsoft YaHei UI" w:hAnsi="Microsoft YaHei UI"/>
          <w:sz w:val="28"/>
          <w:szCs w:val="28"/>
        </w:rPr>
        <w:t xml:space="preserve"> – </w:t>
      </w:r>
      <w:r w:rsidR="004E74E0">
        <w:rPr>
          <w:rFonts w:ascii="Microsoft YaHei UI" w:eastAsia="Microsoft YaHei UI" w:hAnsi="Microsoft YaHei UI"/>
          <w:sz w:val="28"/>
          <w:szCs w:val="28"/>
        </w:rPr>
        <w:t>Mean Absolute Value of the SHAP value</w:t>
      </w:r>
    </w:p>
    <w:p w14:paraId="3B6841D9" w14:textId="77777777" w:rsidR="00956ACF" w:rsidRPr="00956ACF" w:rsidRDefault="00956ACF" w:rsidP="00005072">
      <w:pPr>
        <w:spacing w:line="360" w:lineRule="auto"/>
        <w:rPr>
          <w:rFonts w:ascii="Microsoft YaHei UI" w:eastAsia="Microsoft YaHei UI" w:hAnsi="Microsoft YaHei UI" w:hint="eastAsia"/>
          <w:sz w:val="28"/>
          <w:szCs w:val="28"/>
        </w:rPr>
      </w:pPr>
    </w:p>
    <w:p w14:paraId="5522AE61" w14:textId="77777777" w:rsidR="0006025F" w:rsidRPr="00026BBE" w:rsidRDefault="0006025F" w:rsidP="0097697B">
      <w:pPr>
        <w:rPr>
          <w:rFonts w:ascii="Microsoft YaHei UI" w:eastAsia="Microsoft YaHei UI" w:hAnsi="Microsoft YaHei UI" w:hint="eastAsia"/>
        </w:rPr>
      </w:pPr>
    </w:p>
    <w:p w14:paraId="5464ED97" w14:textId="14F5E174" w:rsidR="00204E33" w:rsidRPr="0030411B" w:rsidRDefault="0002257F" w:rsidP="0030411B">
      <w:pPr>
        <w:spacing w:line="360" w:lineRule="auto"/>
        <w:rPr>
          <w:rFonts w:ascii="Microsoft YaHei UI" w:eastAsia="Microsoft YaHei UI" w:hAnsi="Microsoft YaHei UI"/>
          <w:sz w:val="28"/>
          <w:szCs w:val="28"/>
        </w:rPr>
      </w:pPr>
      <w:r w:rsidRPr="0030411B">
        <w:rPr>
          <w:rFonts w:ascii="Microsoft YaHei UI" w:eastAsia="Microsoft YaHei UI" w:hAnsi="Microsoft YaHei UI" w:hint="eastAsia"/>
          <w:sz w:val="28"/>
          <w:szCs w:val="28"/>
        </w:rPr>
        <w:t>P</w:t>
      </w:r>
      <w:r w:rsidRPr="0030411B">
        <w:rPr>
          <w:rFonts w:ascii="Microsoft YaHei UI" w:eastAsia="Microsoft YaHei UI" w:hAnsi="Microsoft YaHei UI"/>
          <w:sz w:val="28"/>
          <w:szCs w:val="28"/>
        </w:rPr>
        <w:t>ossibly us</w:t>
      </w:r>
      <w:r w:rsidR="001F4F74" w:rsidRPr="0030411B">
        <w:rPr>
          <w:rFonts w:ascii="Microsoft YaHei UI" w:eastAsia="Microsoft YaHei UI" w:hAnsi="Microsoft YaHei UI"/>
          <w:sz w:val="28"/>
          <w:szCs w:val="28"/>
        </w:rPr>
        <w:t>e</w:t>
      </w:r>
      <w:r w:rsidRPr="0030411B">
        <w:rPr>
          <w:rFonts w:ascii="Microsoft YaHei UI" w:eastAsia="Microsoft YaHei UI" w:hAnsi="Microsoft YaHei UI"/>
          <w:sz w:val="28"/>
          <w:szCs w:val="28"/>
        </w:rPr>
        <w:t>d Image:</w:t>
      </w:r>
    </w:p>
    <w:p w14:paraId="217CED29" w14:textId="77777777" w:rsidR="00BA4E7C" w:rsidRDefault="0027776D">
      <w:pPr>
        <w:rPr>
          <w:rFonts w:ascii="Microsoft YaHei UI" w:eastAsia="Microsoft YaHei UI" w:hAnsi="Microsoft YaHei UI"/>
        </w:rPr>
      </w:pPr>
      <w:r w:rsidRPr="007C30A1">
        <w:rPr>
          <w:rFonts w:ascii="Microsoft YaHei UI" w:eastAsia="Microsoft YaHei UI" w:hAnsi="Microsoft YaHei UI"/>
          <w:noProof/>
        </w:rPr>
        <w:lastRenderedPageBreak/>
        <w:drawing>
          <wp:inline distT="0" distB="0" distL="0" distR="0" wp14:anchorId="43EAA4C6" wp14:editId="6208D435">
            <wp:extent cx="5274310" cy="36741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A3CB4" w14:textId="135F6AC8" w:rsidR="00BA4E7C" w:rsidRDefault="00BA4E7C" w:rsidP="00BA4E7C">
      <w:pPr>
        <w:ind w:left="210" w:hangingChars="100" w:hanging="210"/>
        <w:jc w:val="center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T</w:t>
      </w:r>
      <w:r>
        <w:rPr>
          <w:rFonts w:ascii="Microsoft YaHei UI" w:eastAsia="Microsoft YaHei UI" w:hAnsi="Microsoft YaHei UI"/>
        </w:rPr>
        <w:t>he difference between predicted and true value</w:t>
      </w:r>
      <w:r w:rsidR="0007717D">
        <w:rPr>
          <w:rFonts w:ascii="Microsoft YaHei UI" w:eastAsia="Microsoft YaHei UI" w:hAnsi="Microsoft YaHei UI"/>
        </w:rPr>
        <w:t xml:space="preserve"> with random forest</w:t>
      </w:r>
    </w:p>
    <w:p w14:paraId="58E3E0FC" w14:textId="77777777" w:rsidR="00CD0B74" w:rsidRDefault="006C63DD" w:rsidP="00BA4E7C">
      <w:pPr>
        <w:ind w:left="210" w:hangingChars="100" w:hanging="210"/>
        <w:rPr>
          <w:rFonts w:ascii="Microsoft YaHei UI" w:eastAsia="Microsoft YaHei UI" w:hAnsi="Microsoft YaHei UI"/>
        </w:rPr>
      </w:pPr>
      <w:r w:rsidRPr="007C30A1">
        <w:rPr>
          <w:rFonts w:ascii="Microsoft YaHei UI" w:eastAsia="Microsoft YaHei UI" w:hAnsi="Microsoft YaHei UI"/>
          <w:noProof/>
        </w:rPr>
        <w:drawing>
          <wp:inline distT="0" distB="0" distL="0" distR="0" wp14:anchorId="0C58A28E" wp14:editId="31F90E43">
            <wp:extent cx="5274310" cy="36741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19F3C" w14:textId="6E73D834" w:rsidR="00CD0B74" w:rsidRDefault="00CD0B74" w:rsidP="00044819">
      <w:pPr>
        <w:ind w:left="210" w:hangingChars="100" w:hanging="210"/>
        <w:jc w:val="center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T</w:t>
      </w:r>
      <w:r>
        <w:rPr>
          <w:rFonts w:ascii="Microsoft YaHei UI" w:eastAsia="Microsoft YaHei UI" w:hAnsi="Microsoft YaHei UI"/>
        </w:rPr>
        <w:t>he difference between predict and true value with XGboost</w:t>
      </w:r>
    </w:p>
    <w:p w14:paraId="07510657" w14:textId="77777777" w:rsidR="00DA0EBB" w:rsidRDefault="00CA3ED7" w:rsidP="00BA4E7C">
      <w:pPr>
        <w:ind w:left="210" w:hangingChars="100" w:hanging="210"/>
        <w:rPr>
          <w:rFonts w:ascii="Microsoft YaHei UI" w:eastAsia="Microsoft YaHei UI" w:hAnsi="Microsoft YaHei UI"/>
        </w:rPr>
      </w:pPr>
      <w:r w:rsidRPr="007C30A1">
        <w:rPr>
          <w:rFonts w:ascii="Microsoft YaHei UI" w:eastAsia="Microsoft YaHei UI" w:hAnsi="Microsoft YaHei UI"/>
          <w:noProof/>
        </w:rPr>
        <w:lastRenderedPageBreak/>
        <w:drawing>
          <wp:inline distT="0" distB="0" distL="0" distR="0" wp14:anchorId="53B16EBC" wp14:editId="30FEA9A1">
            <wp:extent cx="5274310" cy="36741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CEA7B" w14:textId="23361AA3" w:rsidR="00DA0EBB" w:rsidRDefault="00DA0EBB" w:rsidP="00DA0EBB">
      <w:pPr>
        <w:ind w:left="210" w:hangingChars="100" w:hanging="210"/>
        <w:jc w:val="center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T</w:t>
      </w:r>
      <w:r>
        <w:rPr>
          <w:rFonts w:ascii="Microsoft YaHei UI" w:eastAsia="Microsoft YaHei UI" w:hAnsi="Microsoft YaHei UI"/>
        </w:rPr>
        <w:t xml:space="preserve">he difference between predict and true value with </w:t>
      </w:r>
      <w:r w:rsidR="00A67C2C">
        <w:rPr>
          <w:rFonts w:ascii="Microsoft YaHei UI" w:eastAsia="Microsoft YaHei UI" w:hAnsi="Microsoft YaHei UI"/>
        </w:rPr>
        <w:t>lightgb</w:t>
      </w:r>
      <w:r w:rsidR="00614D1D">
        <w:rPr>
          <w:rFonts w:ascii="Microsoft YaHei UI" w:eastAsia="Microsoft YaHei UI" w:hAnsi="Microsoft YaHei UI"/>
        </w:rPr>
        <w:t>m</w:t>
      </w:r>
    </w:p>
    <w:p w14:paraId="5C51C7D7" w14:textId="3625D895" w:rsidR="0002257F" w:rsidRDefault="00802985" w:rsidP="00BA4E7C">
      <w:pPr>
        <w:ind w:left="210" w:hangingChars="100" w:hanging="210"/>
        <w:rPr>
          <w:rFonts w:ascii="Microsoft YaHei UI" w:eastAsia="Microsoft YaHei UI" w:hAnsi="Microsoft YaHei UI"/>
        </w:rPr>
      </w:pPr>
      <w:r w:rsidRPr="007C30A1">
        <w:rPr>
          <w:rFonts w:ascii="Microsoft YaHei UI" w:eastAsia="Microsoft YaHei UI" w:hAnsi="Microsoft YaHei UI"/>
          <w:noProof/>
        </w:rPr>
        <w:drawing>
          <wp:inline distT="0" distB="0" distL="0" distR="0" wp14:anchorId="6D4BCB6A" wp14:editId="10E2A9EC">
            <wp:extent cx="5274310" cy="36741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2A930" w14:textId="0AD3C4D0" w:rsidR="00DF3898" w:rsidRDefault="00DF3898" w:rsidP="00B14C2B">
      <w:pPr>
        <w:ind w:left="210" w:hangingChars="100" w:hanging="210"/>
        <w:jc w:val="center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T</w:t>
      </w:r>
      <w:r>
        <w:rPr>
          <w:rFonts w:ascii="Microsoft YaHei UI" w:eastAsia="Microsoft YaHei UI" w:hAnsi="Microsoft YaHei UI"/>
        </w:rPr>
        <w:t xml:space="preserve">he difference between predict and true value with </w:t>
      </w:r>
      <w:r w:rsidR="00B14C2B">
        <w:rPr>
          <w:rFonts w:ascii="Microsoft YaHei UI" w:eastAsia="Microsoft YaHei UI" w:hAnsi="Microsoft YaHei UI"/>
        </w:rPr>
        <w:t>linear regression</w:t>
      </w:r>
    </w:p>
    <w:p w14:paraId="7932150F" w14:textId="27908057" w:rsidR="003E4C76" w:rsidRDefault="003E4C76" w:rsidP="00FA7357">
      <w:pPr>
        <w:ind w:left="210" w:hangingChars="100" w:hanging="210"/>
        <w:rPr>
          <w:rFonts w:ascii="Microsoft YaHei UI" w:eastAsia="Microsoft YaHei UI" w:hAnsi="Microsoft YaHei UI"/>
        </w:rPr>
      </w:pPr>
    </w:p>
    <w:p w14:paraId="6D98422D" w14:textId="77777777" w:rsidR="00FA7357" w:rsidRDefault="00FA7357" w:rsidP="00FA7357">
      <w:pPr>
        <w:ind w:left="210" w:hangingChars="100" w:hanging="210"/>
        <w:rPr>
          <w:rFonts w:ascii="Microsoft YaHei UI" w:eastAsia="Microsoft YaHei UI" w:hAnsi="Microsoft YaHei UI"/>
        </w:rPr>
      </w:pPr>
    </w:p>
    <w:p w14:paraId="2F5C00B7" w14:textId="77777777" w:rsidR="003E4C76" w:rsidRDefault="003E4C76" w:rsidP="00F947F6">
      <w:pPr>
        <w:rPr>
          <w:rFonts w:ascii="Microsoft YaHei UI" w:eastAsia="Microsoft YaHei UI" w:hAnsi="Microsoft YaHei UI"/>
        </w:rPr>
      </w:pPr>
    </w:p>
    <w:p w14:paraId="2AE0E4DA" w14:textId="10B8513F" w:rsidR="00D53528" w:rsidRDefault="00D53528" w:rsidP="00B14C2B">
      <w:pPr>
        <w:ind w:left="210" w:hangingChars="100" w:hanging="210"/>
        <w:jc w:val="center"/>
        <w:rPr>
          <w:rFonts w:ascii="Microsoft YaHei UI" w:eastAsia="Microsoft YaHei UI" w:hAnsi="Microsoft YaHei UI"/>
        </w:rPr>
      </w:pPr>
    </w:p>
    <w:p w14:paraId="0A118D65" w14:textId="77777777" w:rsidR="00D53528" w:rsidRPr="00DF3898" w:rsidRDefault="00D53528" w:rsidP="00B14C2B">
      <w:pPr>
        <w:ind w:left="210" w:hangingChars="100" w:hanging="210"/>
        <w:jc w:val="center"/>
        <w:rPr>
          <w:rFonts w:ascii="Microsoft YaHei UI" w:eastAsia="Microsoft YaHei UI" w:hAnsi="Microsoft YaHei UI"/>
        </w:rPr>
      </w:pPr>
    </w:p>
    <w:sectPr w:rsidR="00D53528" w:rsidRPr="00DF38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348E4"/>
    <w:multiLevelType w:val="hybridMultilevel"/>
    <w:tmpl w:val="2A6602DA"/>
    <w:lvl w:ilvl="0" w:tplc="04090001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num w:numId="1" w16cid:durableId="1883059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612"/>
    <w:rsid w:val="00005072"/>
    <w:rsid w:val="0002257F"/>
    <w:rsid w:val="00026BBE"/>
    <w:rsid w:val="00044819"/>
    <w:rsid w:val="0006025F"/>
    <w:rsid w:val="00072EF4"/>
    <w:rsid w:val="00074196"/>
    <w:rsid w:val="00075A82"/>
    <w:rsid w:val="0007717D"/>
    <w:rsid w:val="0009623F"/>
    <w:rsid w:val="000965CB"/>
    <w:rsid w:val="000A152E"/>
    <w:rsid w:val="000B6A54"/>
    <w:rsid w:val="0014435F"/>
    <w:rsid w:val="00172915"/>
    <w:rsid w:val="001D6ACC"/>
    <w:rsid w:val="001F4F74"/>
    <w:rsid w:val="00204E33"/>
    <w:rsid w:val="00211C9D"/>
    <w:rsid w:val="002340C4"/>
    <w:rsid w:val="00257550"/>
    <w:rsid w:val="0027776D"/>
    <w:rsid w:val="00283A73"/>
    <w:rsid w:val="002D1900"/>
    <w:rsid w:val="002D2B18"/>
    <w:rsid w:val="002D561B"/>
    <w:rsid w:val="0030411B"/>
    <w:rsid w:val="003300A1"/>
    <w:rsid w:val="003313DA"/>
    <w:rsid w:val="00342E48"/>
    <w:rsid w:val="00360175"/>
    <w:rsid w:val="00377351"/>
    <w:rsid w:val="003E4C76"/>
    <w:rsid w:val="00406983"/>
    <w:rsid w:val="00434C9E"/>
    <w:rsid w:val="004A2C96"/>
    <w:rsid w:val="004C737B"/>
    <w:rsid w:val="004E74E0"/>
    <w:rsid w:val="004F0143"/>
    <w:rsid w:val="005019AE"/>
    <w:rsid w:val="0051471C"/>
    <w:rsid w:val="00552B8C"/>
    <w:rsid w:val="005848FD"/>
    <w:rsid w:val="005B0D0B"/>
    <w:rsid w:val="005F01D9"/>
    <w:rsid w:val="00614D1D"/>
    <w:rsid w:val="00636E93"/>
    <w:rsid w:val="00647FC4"/>
    <w:rsid w:val="00666505"/>
    <w:rsid w:val="006A20A7"/>
    <w:rsid w:val="006B4086"/>
    <w:rsid w:val="006C4C21"/>
    <w:rsid w:val="006C63DD"/>
    <w:rsid w:val="006E78D9"/>
    <w:rsid w:val="00714F60"/>
    <w:rsid w:val="00715EC9"/>
    <w:rsid w:val="00763DE4"/>
    <w:rsid w:val="00765A70"/>
    <w:rsid w:val="007815C3"/>
    <w:rsid w:val="00781E97"/>
    <w:rsid w:val="007A2D0C"/>
    <w:rsid w:val="007B31F9"/>
    <w:rsid w:val="007C1CFE"/>
    <w:rsid w:val="007C2EDF"/>
    <w:rsid w:val="007C30A1"/>
    <w:rsid w:val="007C5DD2"/>
    <w:rsid w:val="007C61B9"/>
    <w:rsid w:val="007D3061"/>
    <w:rsid w:val="00802985"/>
    <w:rsid w:val="00866DE8"/>
    <w:rsid w:val="00877D8A"/>
    <w:rsid w:val="008D77CC"/>
    <w:rsid w:val="008E0CBE"/>
    <w:rsid w:val="008E3DED"/>
    <w:rsid w:val="008F1839"/>
    <w:rsid w:val="009208EB"/>
    <w:rsid w:val="00956ACF"/>
    <w:rsid w:val="0097697B"/>
    <w:rsid w:val="009B0C8D"/>
    <w:rsid w:val="009D1F47"/>
    <w:rsid w:val="00A02BC9"/>
    <w:rsid w:val="00A2791F"/>
    <w:rsid w:val="00A36933"/>
    <w:rsid w:val="00A42B1E"/>
    <w:rsid w:val="00A67C2C"/>
    <w:rsid w:val="00A872AC"/>
    <w:rsid w:val="00A915C0"/>
    <w:rsid w:val="00AA0B75"/>
    <w:rsid w:val="00AF6786"/>
    <w:rsid w:val="00B14C2B"/>
    <w:rsid w:val="00B2109A"/>
    <w:rsid w:val="00B904BE"/>
    <w:rsid w:val="00BA4E7C"/>
    <w:rsid w:val="00BD4D78"/>
    <w:rsid w:val="00BF6515"/>
    <w:rsid w:val="00BF7BCF"/>
    <w:rsid w:val="00C70B09"/>
    <w:rsid w:val="00CA3ED7"/>
    <w:rsid w:val="00CA698C"/>
    <w:rsid w:val="00CB02A7"/>
    <w:rsid w:val="00CC02B7"/>
    <w:rsid w:val="00CC53FA"/>
    <w:rsid w:val="00CD0B74"/>
    <w:rsid w:val="00CD1E82"/>
    <w:rsid w:val="00D245FB"/>
    <w:rsid w:val="00D53528"/>
    <w:rsid w:val="00D821E7"/>
    <w:rsid w:val="00D90D9D"/>
    <w:rsid w:val="00DA0EBB"/>
    <w:rsid w:val="00DC12B3"/>
    <w:rsid w:val="00DC16AF"/>
    <w:rsid w:val="00DD519F"/>
    <w:rsid w:val="00DF3898"/>
    <w:rsid w:val="00E1347C"/>
    <w:rsid w:val="00E17FCE"/>
    <w:rsid w:val="00E27B08"/>
    <w:rsid w:val="00E34D1C"/>
    <w:rsid w:val="00E51A8F"/>
    <w:rsid w:val="00E7290C"/>
    <w:rsid w:val="00E9030E"/>
    <w:rsid w:val="00EA3807"/>
    <w:rsid w:val="00EA6FB6"/>
    <w:rsid w:val="00EF1CFB"/>
    <w:rsid w:val="00F07F9C"/>
    <w:rsid w:val="00F55A00"/>
    <w:rsid w:val="00F72D75"/>
    <w:rsid w:val="00F847B6"/>
    <w:rsid w:val="00F947F6"/>
    <w:rsid w:val="00F95578"/>
    <w:rsid w:val="00F95FBB"/>
    <w:rsid w:val="00FA7357"/>
    <w:rsid w:val="00FB5612"/>
    <w:rsid w:val="00FC0ECF"/>
    <w:rsid w:val="00FD6062"/>
    <w:rsid w:val="00FE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EDCCD"/>
  <w15:chartTrackingRefBased/>
  <w15:docId w15:val="{1A617B22-98B3-449F-8BD0-C41C6407E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6AC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40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340C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962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7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墨</dc:creator>
  <cp:keywords/>
  <dc:description/>
  <cp:lastModifiedBy>墨</cp:lastModifiedBy>
  <cp:revision>238</cp:revision>
  <dcterms:created xsi:type="dcterms:W3CDTF">2022-08-25T05:54:00Z</dcterms:created>
  <dcterms:modified xsi:type="dcterms:W3CDTF">2022-08-25T12:24:00Z</dcterms:modified>
</cp:coreProperties>
</file>