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4.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63" w:after="163"/>
        <w:ind w:firstLine="562"/>
        <w:jc w:val="center"/>
        <w:rPr>
          <w:b/>
          <w:bCs/>
          <w:sz w:val="28"/>
          <w:szCs w:val="22"/>
        </w:rPr>
      </w:pPr>
      <w:r>
        <w:rPr>
          <w:rFonts w:hint="eastAsia"/>
          <w:b/>
          <w:bCs/>
          <w:sz w:val="28"/>
          <w:szCs w:val="22"/>
        </w:rPr>
        <w:t>题目：关于</w:t>
      </w:r>
      <w:r>
        <w:rPr>
          <w:rFonts w:hint="eastAsia"/>
          <w:b/>
          <w:bCs/>
          <w:sz w:val="28"/>
          <w:szCs w:val="22"/>
        </w:rPr>
        <w:t>中学生</w:t>
      </w:r>
      <w:r>
        <w:rPr>
          <w:rFonts w:hint="eastAsia"/>
          <w:b/>
          <w:bCs/>
          <w:sz w:val="28"/>
          <w:szCs w:val="22"/>
        </w:rPr>
        <w:t>参加课后辅导班效果的研究</w:t>
      </w:r>
    </w:p>
    <w:p>
      <w:pPr>
        <w:pStyle w:val="style1"/>
        <w:ind w:firstLine="562"/>
        <w:rPr/>
      </w:pPr>
      <w:r>
        <w:rPr>
          <w:rFonts w:hint="eastAsia"/>
        </w:rPr>
        <w:t>【摘要】</w:t>
      </w:r>
    </w:p>
    <w:p>
      <w:pPr>
        <w:pStyle w:val="style0"/>
        <w:ind w:firstLine="480"/>
        <w:rPr/>
      </w:pPr>
      <w:r>
        <w:rPr>
          <w:rFonts w:hint="eastAsia"/>
        </w:rPr>
        <w:t>经近期观察发现</w:t>
      </w:r>
      <w:r>
        <w:t>,课外补习班渐渐步入了中学生</w:t>
      </w:r>
      <w:r>
        <w:t>的生活。</w:t>
      </w:r>
      <w:r>
        <w:rPr>
          <w:rFonts w:hint="eastAsia"/>
        </w:rPr>
        <w:t>因人而异，各个同学或家长对课外辅导的认识不同，进而课外辅导所产生的效果也不同。</w:t>
      </w:r>
      <w:r>
        <w:t>本</w:t>
      </w:r>
      <w:r>
        <w:rPr>
          <w:rFonts w:hint="eastAsia"/>
        </w:rPr>
        <w:t>文</w:t>
      </w:r>
      <w:r>
        <w:t>从</w:t>
      </w:r>
      <w:r>
        <w:rPr>
          <w:rFonts w:hint="eastAsia"/>
        </w:rPr>
        <w:t>现阶段郑州市</w:t>
      </w:r>
      <w:r>
        <w:rPr>
          <w:rFonts w:hint="eastAsia"/>
        </w:rPr>
        <w:t>中学生</w:t>
      </w:r>
      <w:r>
        <w:rPr>
          <w:rFonts w:hint="eastAsia"/>
        </w:rPr>
        <w:t>所上课后辅导班种类和时长</w:t>
      </w:r>
      <w:r>
        <w:t>入手,</w:t>
      </w:r>
      <w:r>
        <w:rPr>
          <w:rFonts w:hint="eastAsia"/>
        </w:rPr>
        <w:t>结合</w:t>
      </w:r>
      <w:r>
        <w:rPr>
          <w:rFonts w:hint="eastAsia"/>
        </w:rPr>
        <w:t>中学生</w:t>
      </w:r>
      <w:r>
        <w:rPr>
          <w:rFonts w:hint="eastAsia"/>
        </w:rPr>
        <w:t>辅导前学习成绩等要素与辅导后成绩的提升幅度</w:t>
      </w:r>
      <w:r>
        <w:rPr>
          <w:rFonts w:hint="eastAsia"/>
        </w:rPr>
        <w:t>，建立灰色系统预测模型</w:t>
      </w:r>
      <w:r>
        <w:rPr>
          <w:rFonts w:hint="eastAsia"/>
        </w:rPr>
        <w:t>和</w:t>
      </w:r>
      <w:r>
        <w:rPr>
          <w:rFonts w:hint="eastAsia"/>
        </w:rPr>
        <w:t>多元线性回归预测模型</w:t>
      </w:r>
      <w:r>
        <w:rPr>
          <w:rFonts w:hint="eastAsia"/>
        </w:rPr>
        <w:t>来</w:t>
      </w:r>
      <w:r>
        <w:rPr>
          <w:rFonts w:hint="eastAsia"/>
        </w:rPr>
        <w:t>预测中学生参加课外辅导的时长，进而</w:t>
      </w:r>
      <w:r>
        <w:rPr>
          <w:rFonts w:hint="eastAsia"/>
        </w:rPr>
        <w:t>较客观的评判课外辅导对于</w:t>
      </w:r>
      <w:r>
        <w:rPr>
          <w:rFonts w:hint="eastAsia"/>
        </w:rPr>
        <w:t>提高</w:t>
      </w:r>
      <w:r>
        <w:rPr>
          <w:rFonts w:hint="eastAsia"/>
        </w:rPr>
        <w:t>中学生</w:t>
      </w:r>
      <w:r>
        <w:rPr>
          <w:rFonts w:hint="eastAsia"/>
        </w:rPr>
        <w:t>成绩的效率，寻找更为科学有效的学习方法来提高学习效率。</w:t>
      </w:r>
    </w:p>
    <w:p>
      <w:pPr>
        <w:pStyle w:val="style0"/>
        <w:ind w:firstLine="480"/>
        <w:rPr/>
      </w:pPr>
      <w:r>
        <w:rPr>
          <w:rFonts w:hint="eastAsia"/>
        </w:rPr>
        <w:t>对于评判参加课外辅导班后的效果预测</w:t>
      </w:r>
    </w:p>
    <w:p>
      <w:pPr>
        <w:pStyle w:val="style179"/>
        <w:numPr>
          <w:ilvl w:val="0"/>
          <w:numId w:val="20"/>
        </w:numPr>
        <w:ind w:firstLineChars="0"/>
        <w:rPr/>
      </w:pPr>
      <w:r>
        <w:rPr>
          <w:rFonts w:hint="eastAsia"/>
        </w:rPr>
        <w:t>搜集统计</w:t>
      </w:r>
      <w:r>
        <w:rPr>
          <w:rFonts w:hint="eastAsia"/>
        </w:rPr>
        <w:t>郑州市</w:t>
      </w:r>
      <w:r>
        <w:rPr>
          <w:rFonts w:hint="eastAsia"/>
        </w:rPr>
        <w:t>2008-201</w:t>
      </w:r>
      <w:r>
        <w:rPr>
          <w:rFonts w:hint="eastAsia"/>
        </w:rPr>
        <w:t>7</w:t>
      </w:r>
      <w:r>
        <w:t>年的</w:t>
      </w:r>
      <w:r>
        <w:rPr>
          <w:rFonts w:hint="eastAsia"/>
        </w:rPr>
        <w:t>中学生参加课外辅导班时长</w:t>
      </w:r>
      <w:r>
        <w:t>及相关数据，初步建立灰色预</w:t>
      </w:r>
      <w:r>
        <w:rPr>
          <w:rFonts w:hint="eastAsia"/>
        </w:rPr>
        <w:t>测模型</w:t>
      </w:r>
      <w:r>
        <w:t>GM(1,1)对</w:t>
      </w:r>
      <w:r>
        <w:rPr>
          <w:rFonts w:hint="eastAsia"/>
        </w:rPr>
        <w:t>郑州市中学生参加课外辅导班</w:t>
      </w:r>
      <w:r>
        <w:rPr>
          <w:rFonts w:hint="eastAsia"/>
        </w:rPr>
        <w:t>后平均成绩（百分制）</w:t>
      </w:r>
      <w:r>
        <w:t>进行预测。</w:t>
      </w:r>
    </w:p>
    <w:p>
      <w:pPr>
        <w:pStyle w:val="style179"/>
        <w:numPr>
          <w:ilvl w:val="0"/>
          <w:numId w:val="20"/>
        </w:numPr>
        <w:ind w:firstLineChars="0"/>
        <w:rPr/>
      </w:pPr>
      <w:r>
        <w:t>在对灰色预测模型的分析和评价后，运用灰色关联分析筛选影响</w:t>
      </w:r>
      <w:r>
        <w:rPr>
          <w:rFonts w:hint="eastAsia"/>
        </w:rPr>
        <w:t>课外辅导</w:t>
      </w:r>
      <w:r>
        <w:rPr>
          <w:rFonts w:hint="eastAsia"/>
        </w:rPr>
        <w:t>效果（主要有参加辅导班前后成绩平均值判断）</w:t>
      </w:r>
      <w:r>
        <w:rPr>
          <w:rFonts w:hint="eastAsia"/>
        </w:rPr>
        <w:t>的各主要因素，建立精度更高的多元线性回归预测模型，对</w:t>
      </w:r>
      <w:r>
        <w:rPr>
          <w:rFonts w:hint="eastAsia"/>
        </w:rPr>
        <w:t>参加辅导班后成绩</w:t>
      </w:r>
      <w:r>
        <w:rPr>
          <w:rFonts w:hint="eastAsia"/>
        </w:rPr>
        <w:t>进行预测，并分析模型的准确性和实用性。</w:t>
      </w:r>
    </w:p>
    <w:p>
      <w:pPr>
        <w:pStyle w:val="style0"/>
        <w:ind w:firstLine="480"/>
        <w:rPr/>
      </w:pPr>
      <w:r>
        <w:rPr>
          <w:rFonts w:hint="eastAsia"/>
        </w:rPr>
        <w:t>主要结论：</w:t>
      </w:r>
    </w:p>
    <w:p>
      <w:pPr>
        <w:pStyle w:val="style179"/>
        <w:numPr>
          <w:ilvl w:val="0"/>
          <w:numId w:val="14"/>
        </w:numPr>
        <w:ind w:firstLineChars="0"/>
        <w:rPr/>
      </w:pPr>
      <w:r>
        <w:rPr>
          <w:rFonts w:hint="eastAsia"/>
        </w:rPr>
        <w:t>灰色预测模型受多个因素的影响，不确定性因素较大</w:t>
      </w:r>
      <w:r>
        <w:rPr>
          <w:rFonts w:hint="eastAsia"/>
        </w:rPr>
        <w:t>，</w:t>
      </w:r>
      <w:r>
        <w:rPr>
          <w:rFonts w:hint="eastAsia"/>
        </w:rPr>
        <w:t>且模型拟合结果与2008-2017年</w:t>
      </w:r>
      <w:r>
        <w:rPr>
          <w:rFonts w:hint="eastAsia"/>
        </w:rPr>
        <w:t>中学生参加课后辅导班后实际成绩严重不符，故</w:t>
      </w:r>
      <w:r>
        <w:rPr>
          <w:rFonts w:hint="eastAsia"/>
        </w:rPr>
        <w:t>不适用于分析中学生参加课外辅导班后的效果预测。</w:t>
      </w:r>
    </w:p>
    <w:p>
      <w:pPr>
        <w:pStyle w:val="style179"/>
        <w:numPr>
          <w:ilvl w:val="0"/>
          <w:numId w:val="14"/>
        </w:numPr>
        <w:ind w:firstLineChars="0"/>
        <w:rPr/>
      </w:pPr>
      <w:r>
        <w:t>多元线性回归预测模型的最大相对误差为</w:t>
      </w:r>
      <w:r>
        <w:rPr>
          <w:rFonts w:hint="eastAsia"/>
        </w:rPr>
        <w:t>7.11</w:t>
      </w:r>
      <w:r>
        <w:t>%，平均相对误差为</w:t>
      </w:r>
      <w:r>
        <w:t>2.68</w:t>
      </w:r>
      <w:r>
        <w:t>%，相比灰色预测模型精度有了较大的提高，具有较高的准确性和实用性。</w:t>
      </w:r>
    </w:p>
    <w:p>
      <w:pPr>
        <w:pStyle w:val="style179"/>
        <w:numPr>
          <w:ilvl w:val="0"/>
          <w:numId w:val="14"/>
        </w:numPr>
        <w:ind w:firstLineChars="0"/>
        <w:rPr/>
      </w:pPr>
      <w:r>
        <w:t>多元线性回归预测模型：Y=</w:t>
      </w:r>
      <w:r>
        <w:rPr>
          <w:rFonts w:hint="eastAsia"/>
        </w:rPr>
        <w:t>2467</w:t>
      </w:r>
      <w:r>
        <w:t>.5-2</w:t>
      </w:r>
      <w:r>
        <w:rPr>
          <w:rFonts w:hint="eastAsia"/>
        </w:rPr>
        <w:t>.</w:t>
      </w:r>
      <w:r>
        <w:rPr>
          <w:rFonts w:hint="eastAsia"/>
        </w:rPr>
        <w:t>4</w:t>
      </w:r>
      <w:r>
        <w:t>x</w:t>
      </w:r>
      <w:r>
        <w:rPr>
          <w:rFonts w:hint="eastAsia"/>
          <w:vertAlign w:val="subscript"/>
        </w:rPr>
        <w:t>1</w:t>
      </w:r>
      <w:r>
        <w:rPr>
          <w:rFonts w:hint="eastAsia"/>
        </w:rPr>
        <w:t>+</w:t>
      </w:r>
      <w:r>
        <w:rPr>
          <w:rFonts w:hint="eastAsia"/>
        </w:rPr>
        <w:t>1.3</w:t>
      </w:r>
      <w:r>
        <w:t>x</w:t>
      </w:r>
      <w:r>
        <w:rPr>
          <w:rFonts w:hint="eastAsia"/>
          <w:vertAlign w:val="subscript"/>
        </w:rPr>
        <w:t>3</w:t>
      </w:r>
      <w:r>
        <w:t>-</w:t>
      </w:r>
      <w:r>
        <w:rPr>
          <w:rFonts w:hint="eastAsia"/>
        </w:rPr>
        <w:t>3.89</w:t>
      </w:r>
      <w:r>
        <w:t>x</w:t>
      </w:r>
      <w:r>
        <w:rPr>
          <w:rFonts w:hint="eastAsia"/>
          <w:vertAlign w:val="subscript"/>
        </w:rPr>
        <w:t>5</w:t>
      </w:r>
      <w:r>
        <w:t>+</w:t>
      </w:r>
      <w:r>
        <w:rPr>
          <w:rFonts w:hint="eastAsia"/>
        </w:rPr>
        <w:t>2.43</w:t>
      </w:r>
      <w:r>
        <w:t>x</w:t>
      </w:r>
      <w:r>
        <w:rPr>
          <w:rFonts w:hint="eastAsia"/>
          <w:vertAlign w:val="subscript"/>
        </w:rPr>
        <w:t>6</w:t>
      </w:r>
    </w:p>
    <w:p>
      <w:pPr>
        <w:pStyle w:val="style179"/>
        <w:numPr>
          <w:ilvl w:val="0"/>
          <w:numId w:val="14"/>
        </w:numPr>
        <w:ind w:firstLineChars="0"/>
        <w:rPr/>
      </w:pPr>
      <w:r>
        <w:rPr>
          <w:rFonts w:hint="eastAsia"/>
        </w:rPr>
        <w:t>根据</w:t>
      </w:r>
      <w:r>
        <w:rPr>
          <w:rFonts w:hint="eastAsia"/>
        </w:rPr>
        <w:t>参加辅导班前后成绩做图表对比</w:t>
      </w:r>
      <w:r>
        <w:rPr>
          <w:rFonts w:hint="eastAsia"/>
        </w:rPr>
        <w:t>，可以得知2008-2017年</w:t>
      </w:r>
      <w:r>
        <w:rPr>
          <w:rFonts w:hint="eastAsia"/>
        </w:rPr>
        <w:t>郑州市中学生在参加课外辅导班后</w:t>
      </w:r>
      <w:r>
        <w:rPr>
          <w:rFonts w:hint="eastAsia"/>
        </w:rPr>
        <w:t>成绩最大提升为29.02%，平均提升程度为7.06%。故课</w:t>
      </w:r>
      <w:r>
        <w:rPr>
          <w:rFonts w:hint="eastAsia"/>
        </w:rPr>
        <w:t>外辅导对于提升中学生的学习成绩和综合实力有效果。</w:t>
      </w:r>
    </w:p>
    <w:p>
      <w:pPr>
        <w:pStyle w:val="style0"/>
        <w:ind w:firstLine="480"/>
        <w:rPr/>
      </w:pPr>
      <w:r>
        <w:rPr>
          <w:rFonts w:hint="eastAsia"/>
        </w:rPr>
        <w:t>关键词：</w:t>
      </w:r>
      <w:r>
        <w:t>GM</w:t>
      </w:r>
      <w:r>
        <w:rPr>
          <w:rFonts w:hint="eastAsia"/>
        </w:rPr>
        <w:t>（1，1）</w:t>
      </w:r>
      <w:r>
        <w:rPr>
          <w:rFonts w:hint="eastAsia"/>
        </w:rPr>
        <w:t>，</w:t>
      </w:r>
      <w:r>
        <w:rPr>
          <w:rFonts w:hint="eastAsia"/>
        </w:rPr>
        <w:t>灰色系统预测模型</w:t>
      </w:r>
      <w:r>
        <w:rPr>
          <w:rFonts w:hint="eastAsia"/>
        </w:rPr>
        <w:t>，</w:t>
      </w:r>
      <w:r>
        <w:rPr>
          <w:rFonts w:hint="eastAsia"/>
        </w:rPr>
        <w:t>多元线性回归预测模型</w:t>
      </w:r>
      <w:r>
        <w:br w:type="page"/>
      </w:r>
    </w:p>
    <w:p>
      <w:pPr>
        <w:pStyle w:val="style1"/>
        <w:numPr>
          <w:ilvl w:val="0"/>
          <w:numId w:val="17"/>
        </w:numPr>
        <w:rPr/>
      </w:pPr>
      <w:r>
        <w:rPr>
          <w:rFonts w:hint="eastAsia"/>
        </w:rPr>
        <w:t>问题重述</w:t>
      </w:r>
    </w:p>
    <w:p>
      <w:pPr>
        <w:pStyle w:val="style0"/>
        <w:ind w:firstLine="480"/>
        <w:rPr/>
      </w:pPr>
      <w:r>
        <w:rPr>
          <w:rFonts w:hint="eastAsia"/>
        </w:rPr>
        <w:t>随着社会的不断发展</w:t>
      </w:r>
      <w:r>
        <w:t>,教育已经成为人们越来越关注的话题。许多家长都希望自己的孩子成龙成凤,因此,课外辅导如雨后春笋般应运而生,这些课外辅导受到</w:t>
      </w:r>
      <w:r>
        <w:t>中学生</w:t>
      </w:r>
      <w:r>
        <w:t>和家长的青睐。</w:t>
      </w:r>
    </w:p>
    <w:p>
      <w:pPr>
        <w:pStyle w:val="style0"/>
        <w:ind w:firstLine="480"/>
        <w:rPr/>
      </w:pPr>
      <w:r>
        <w:t>家长们普遍认为课外辅导对</w:t>
      </w:r>
      <w:r>
        <w:t>中学生</w:t>
      </w:r>
      <w:r>
        <w:t>学业发展和综合素质的提高具有重要的积极促进作用,尤其是对</w:t>
      </w:r>
      <w:r>
        <w:t>中学生</w:t>
      </w:r>
      <w:r>
        <w:t>兴趣的培养,学习成绩的提高,家长们希望孩子发展成为全面型人才。</w:t>
      </w:r>
      <w:r>
        <w:rPr>
          <w:rFonts w:hint="eastAsia"/>
        </w:rPr>
        <w:t>然而，</w:t>
      </w:r>
      <w:r>
        <w:rPr>
          <w:rFonts w:hint="eastAsia"/>
        </w:rPr>
        <w:t>课后辅导班的效果不仅</w:t>
      </w:r>
      <w:r>
        <w:rPr>
          <w:rFonts w:hint="eastAsia"/>
        </w:rPr>
        <w:t>受辅导班的影响，还受</w:t>
      </w:r>
      <w:r>
        <w:rPr>
          <w:rFonts w:hint="eastAsia"/>
        </w:rPr>
        <w:t>中学生</w:t>
      </w:r>
      <w:r>
        <w:rPr>
          <w:rFonts w:hint="eastAsia"/>
        </w:rPr>
        <w:t>及家长的观念、社会及个人重视程度等多方面的</w:t>
      </w:r>
      <w:r>
        <w:rPr>
          <w:rFonts w:hint="eastAsia"/>
        </w:rPr>
        <w:t>交叉影响。因此，课后辅导班的效果很大程度上是因人而异的。但是在一定程度下也符合正态分布的</w:t>
      </w:r>
      <w:r>
        <w:rPr>
          <w:rFonts w:hint="eastAsia"/>
        </w:rPr>
        <w:t>函数曲线分布。</w:t>
      </w:r>
    </w:p>
    <w:p>
      <w:pPr>
        <w:pStyle w:val="style0"/>
        <w:ind w:firstLine="480"/>
        <w:rPr/>
      </w:pPr>
      <w:r>
        <w:rPr>
          <w:rFonts w:hint="eastAsia"/>
        </w:rPr>
        <w:t>对于预测</w:t>
      </w:r>
      <w:r>
        <w:rPr>
          <w:rFonts w:hint="eastAsia"/>
        </w:rPr>
        <w:t>参加辅导班</w:t>
      </w:r>
      <w:r>
        <w:rPr>
          <w:rFonts w:hint="eastAsia"/>
        </w:rPr>
        <w:t>后成绩变化的</w:t>
      </w:r>
      <w:r>
        <w:rPr>
          <w:rFonts w:hint="eastAsia"/>
        </w:rPr>
        <w:t>预测：</w:t>
      </w:r>
      <w:r>
        <w:t>查阅相关文献，搜集</w:t>
      </w:r>
      <w:r>
        <w:rPr>
          <w:rFonts w:hint="eastAsia"/>
        </w:rPr>
        <w:t>郑州市中学生参加课外辅导班的情况</w:t>
      </w:r>
      <w:r>
        <w:t>数据，在此基础上建立</w:t>
      </w:r>
      <w:r>
        <w:rPr>
          <w:rFonts w:hint="eastAsia"/>
        </w:rPr>
        <w:t>中</w:t>
      </w:r>
      <w:r>
        <w:rPr>
          <w:rFonts w:hint="eastAsia"/>
        </w:rPr>
        <w:t>学生</w:t>
      </w:r>
      <w:r>
        <w:rPr>
          <w:rFonts w:hint="eastAsia"/>
        </w:rPr>
        <w:t>课后辅导效果</w:t>
      </w:r>
      <w:r>
        <w:rPr>
          <w:rFonts w:hint="eastAsia"/>
        </w:rPr>
        <w:t>中短期预测模型，并且分析模型的准确性和实用性。</w:t>
      </w:r>
      <w:r>
        <w:rPr>
          <w:rFonts w:hint="eastAsia"/>
        </w:rPr>
        <w:t>在预测模型的基础上，对参加辅导班后效果进行评价。</w:t>
      </w:r>
    </w:p>
    <w:p>
      <w:pPr>
        <w:pStyle w:val="style1"/>
        <w:numPr>
          <w:ilvl w:val="0"/>
          <w:numId w:val="17"/>
        </w:numPr>
        <w:rPr/>
      </w:pPr>
      <w:r>
        <w:rPr>
          <w:rFonts w:hint="eastAsia"/>
        </w:rPr>
        <w:t>模型假设</w:t>
      </w:r>
    </w:p>
    <w:p>
      <w:pPr>
        <w:pStyle w:val="style179"/>
        <w:numPr>
          <w:ilvl w:val="0"/>
          <w:numId w:val="4"/>
        </w:numPr>
        <w:ind w:firstLineChars="0"/>
        <w:rPr/>
      </w:pPr>
      <w:r>
        <w:rPr>
          <w:rFonts w:hint="eastAsia"/>
        </w:rPr>
        <w:t>假设不考虑</w:t>
      </w:r>
      <w:r>
        <w:rPr>
          <w:rFonts w:hint="eastAsia"/>
        </w:rPr>
        <w:t>中学生</w:t>
      </w:r>
      <w:r>
        <w:rPr>
          <w:rFonts w:hint="eastAsia"/>
        </w:rPr>
        <w:t>及家长的重视程度等来自个人的主观因素</w:t>
      </w:r>
    </w:p>
    <w:p>
      <w:pPr>
        <w:pStyle w:val="style179"/>
        <w:numPr>
          <w:ilvl w:val="0"/>
          <w:numId w:val="4"/>
        </w:numPr>
        <w:ind w:firstLineChars="0"/>
        <w:rPr/>
      </w:pPr>
      <w:r>
        <w:rPr>
          <w:rFonts w:hint="eastAsia"/>
        </w:rPr>
        <w:t>假设不考虑各个地区对课后辅导的</w:t>
      </w:r>
      <w:r>
        <w:rPr>
          <w:rFonts w:hint="eastAsia"/>
        </w:rPr>
        <w:t>观念及重视程度，排除来自地区不同带来的主观干扰</w:t>
      </w:r>
    </w:p>
    <w:p>
      <w:pPr>
        <w:pStyle w:val="style179"/>
        <w:numPr>
          <w:ilvl w:val="0"/>
          <w:numId w:val="4"/>
        </w:numPr>
        <w:ind w:firstLineChars="0"/>
        <w:rPr/>
      </w:pPr>
      <w:r>
        <w:rPr>
          <w:rFonts w:hint="eastAsia"/>
        </w:rPr>
        <w:t>各辅导班的运行模式及教学形式均统一</w:t>
      </w:r>
    </w:p>
    <w:p>
      <w:pPr>
        <w:pStyle w:val="style1"/>
        <w:numPr>
          <w:ilvl w:val="0"/>
          <w:numId w:val="17"/>
        </w:numPr>
        <w:rPr/>
      </w:pPr>
      <w:r>
        <w:rPr>
          <w:rFonts w:hint="eastAsia"/>
        </w:rPr>
        <w:t>符号约定</w:t>
      </w:r>
    </w:p>
    <w:p>
      <w:pPr>
        <w:pStyle w:val="style0"/>
        <w:ind w:firstLine="480"/>
        <w:rPr/>
      </w:pPr>
      <w:r>
        <w:rPr>
          <w:position w:val="-16"/>
        </w:rPr>
        <w:drawing>
          <wp:inline distT="0" distR="0" distL="0" distB="0">
            <wp:extent cx="2174875" cy="281305"/>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2174875" cy="281305"/>
                    </a:xfrm>
                    <a:prstGeom prst="rect"/>
                    <a:ln>
                      <a:noFill/>
                    </a:ln>
                  </pic:spPr>
                </pic:pic>
              </a:graphicData>
            </a:graphic>
          </wp:inline>
        </w:drawing>
      </w:r>
      <w:r>
        <w:t>：原始非负时间序列</w:t>
      </w:r>
    </w:p>
    <w:p>
      <w:pPr>
        <w:pStyle w:val="style0"/>
        <w:ind w:firstLine="480"/>
        <w:rPr/>
      </w:pPr>
      <w:r>
        <w:rPr>
          <w:position w:val="-16"/>
        </w:rPr>
        <w:drawing>
          <wp:inline distT="0" distR="0" distL="0" distB="0">
            <wp:extent cx="2127885" cy="281305"/>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2127885" cy="281305"/>
                    </a:xfrm>
                    <a:prstGeom prst="rect"/>
                    <a:ln>
                      <a:noFill/>
                    </a:ln>
                  </pic:spPr>
                </pic:pic>
              </a:graphicData>
            </a:graphic>
          </wp:inline>
        </w:drawing>
      </w:r>
      <w:r>
        <w:t>：生成序列</w:t>
      </w:r>
    </w:p>
    <w:p>
      <w:pPr>
        <w:pStyle w:val="style0"/>
        <w:ind w:firstLine="480"/>
        <w:rPr/>
      </w:pPr>
      <w:r>
        <w:rPr>
          <w:position w:val="-12"/>
        </w:rPr>
        <w:drawing>
          <wp:inline distT="0" distR="0" distL="0" distB="0">
            <wp:extent cx="1084580" cy="228600"/>
            <wp:effectExtent l="0" t="0" r="0" b="0"/>
            <wp:docPr id="1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1084580" cy="228600"/>
                    </a:xfrm>
                    <a:prstGeom prst="rect"/>
                    <a:ln>
                      <a:noFill/>
                    </a:ln>
                  </pic:spPr>
                </pic:pic>
              </a:graphicData>
            </a:graphic>
          </wp:inline>
        </w:drawing>
      </w:r>
      <w:r>
        <w:rPr>
          <w:rFonts w:hint="eastAsia"/>
        </w:rPr>
        <w:t>：</w:t>
      </w:r>
      <w:r>
        <w:t>影响垃圾产量因子集</w:t>
      </w:r>
    </w:p>
    <w:p>
      <w:pPr>
        <w:pStyle w:val="style0"/>
        <w:ind w:firstLine="480"/>
        <w:rPr/>
      </w:pPr>
      <w:r>
        <w:rPr>
          <w:position w:val="-14"/>
        </w:rPr>
        <w:drawing>
          <wp:inline distT="0" distR="0" distL="0" distB="0">
            <wp:extent cx="175895" cy="246379"/>
            <wp:effectExtent l="0" t="0" r="0" b="0"/>
            <wp:docPr id="1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175895" cy="246379"/>
                    </a:xfrm>
                    <a:prstGeom prst="rect"/>
                    <a:ln>
                      <a:noFill/>
                    </a:ln>
                  </pic:spPr>
                </pic:pic>
              </a:graphicData>
            </a:graphic>
          </wp:inline>
        </w:drawing>
      </w:r>
      <w:r>
        <w:rPr>
          <w:rFonts w:hint="eastAsia"/>
        </w:rPr>
        <w:t>：关联系数</w:t>
      </w:r>
    </w:p>
    <w:p>
      <w:pPr>
        <w:pStyle w:val="style0"/>
        <w:ind w:firstLine="480"/>
        <w:rPr/>
      </w:pPr>
      <w:r>
        <w:rPr>
          <w:position w:val="-14"/>
        </w:rPr>
        <w:drawing>
          <wp:inline distT="0" distR="0" distL="0" distB="0">
            <wp:extent cx="146685" cy="246379"/>
            <wp:effectExtent l="0" t="0" r="0" b="0"/>
            <wp:docPr id="10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146685" cy="246379"/>
                    </a:xfrm>
                    <a:prstGeom prst="rect"/>
                    <a:ln>
                      <a:noFill/>
                    </a:ln>
                  </pic:spPr>
                </pic:pic>
              </a:graphicData>
            </a:graphic>
          </wp:inline>
        </w:drawing>
      </w:r>
      <w:r>
        <w:rPr>
          <w:rFonts w:hint="eastAsia"/>
        </w:rPr>
        <w:t>：第</w:t>
      </w:r>
      <w:r>
        <w:t>j</w:t>
      </w:r>
      <w:r>
        <w:t>个</w:t>
      </w:r>
      <w:r>
        <w:t>变量对第</w:t>
      </w:r>
      <w:r>
        <w:t>i</w:t>
      </w:r>
      <w:r>
        <w:t>个</w:t>
      </w:r>
      <w:r>
        <w:t>变量的关联度</w:t>
      </w:r>
    </w:p>
    <w:p>
      <w:pPr>
        <w:pStyle w:val="style0"/>
        <w:ind w:firstLine="480"/>
        <w:rPr/>
      </w:pPr>
      <w:r>
        <w:rPr>
          <w:position w:val="-14"/>
        </w:rPr>
        <w:drawing>
          <wp:inline distT="0" distR="0" distL="0" distB="0">
            <wp:extent cx="762000" cy="246379"/>
            <wp:effectExtent l="0" t="0" r="0" b="0"/>
            <wp:docPr id="1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762000" cy="246379"/>
                    </a:xfrm>
                    <a:prstGeom prst="rect"/>
                    <a:ln>
                      <a:noFill/>
                    </a:ln>
                  </pic:spPr>
                </pic:pic>
              </a:graphicData>
            </a:graphic>
          </wp:inline>
        </w:drawing>
      </w:r>
      <w:r>
        <w:t>：回归系数</w:t>
      </w:r>
    </w:p>
    <w:p>
      <w:pPr>
        <w:pStyle w:val="style0"/>
        <w:ind w:firstLine="480"/>
        <w:rPr/>
      </w:pPr>
      <w:r>
        <w:t>R：复相关系数</w:t>
      </w:r>
    </w:p>
    <w:p>
      <w:pPr>
        <w:pStyle w:val="style1"/>
        <w:numPr>
          <w:ilvl w:val="0"/>
          <w:numId w:val="17"/>
        </w:numPr>
        <w:rPr/>
      </w:pPr>
      <w:r>
        <w:rPr>
          <w:rFonts w:hint="eastAsia"/>
        </w:rPr>
        <w:t>模型的建立</w:t>
      </w:r>
    </w:p>
    <w:p>
      <w:pPr>
        <w:pStyle w:val="style157"/>
        <w:rPr>
          <w:lang w:eastAsia="zh-CN"/>
        </w:rPr>
      </w:pPr>
      <w:r>
        <w:rPr>
          <w:rFonts w:hint="eastAsia"/>
          <w:lang w:eastAsia="zh-CN"/>
        </w:rPr>
        <w:t>4.1</w:t>
      </w:r>
      <w:r>
        <w:rPr>
          <w:rFonts w:hint="eastAsia"/>
          <w:lang w:eastAsia="zh-CN"/>
        </w:rPr>
        <w:t>问题分析</w:t>
      </w:r>
    </w:p>
    <w:p>
      <w:pPr>
        <w:pStyle w:val="style0"/>
        <w:ind w:firstLine="480"/>
        <w:rPr/>
      </w:pPr>
      <w:r>
        <w:rPr>
          <w:rFonts w:hint="eastAsia"/>
        </w:rPr>
        <w:t>中学生</w:t>
      </w:r>
      <w:r>
        <w:rPr>
          <w:rFonts w:hint="eastAsia"/>
        </w:rPr>
        <w:t>参与辅导班的</w:t>
      </w:r>
      <w:r>
        <w:rPr>
          <w:rFonts w:hint="eastAsia"/>
        </w:rPr>
        <w:t>情况是一个</w:t>
      </w:r>
      <w:r>
        <w:rPr>
          <w:rFonts w:hint="eastAsia"/>
        </w:rPr>
        <w:t>信息总量极大</w:t>
      </w:r>
      <w:r>
        <w:rPr>
          <w:rFonts w:hint="eastAsia"/>
        </w:rPr>
        <w:t>且</w:t>
      </w:r>
      <w:r>
        <w:rPr>
          <w:rFonts w:hint="eastAsia"/>
        </w:rPr>
        <w:t>数据</w:t>
      </w:r>
      <w:r>
        <w:rPr>
          <w:rFonts w:hint="eastAsia"/>
        </w:rPr>
        <w:t>未</w:t>
      </w:r>
      <w:r>
        <w:rPr>
          <w:rFonts w:hint="eastAsia"/>
        </w:rPr>
        <w:t>统一的</w:t>
      </w:r>
      <w:r>
        <w:rPr>
          <w:rFonts w:hint="eastAsia"/>
        </w:rPr>
        <w:t>灰色数据，</w:t>
      </w:r>
      <w:r>
        <w:rPr>
          <w:rFonts w:hint="eastAsia"/>
        </w:rPr>
        <w:t>中学生</w:t>
      </w:r>
      <w:r>
        <w:rPr>
          <w:rFonts w:hint="eastAsia"/>
        </w:rPr>
        <w:t>个人的不确定性、分散性使</w:t>
      </w:r>
      <w:r>
        <w:rPr>
          <w:rFonts w:hint="eastAsia"/>
        </w:rPr>
        <w:t>中学生</w:t>
      </w:r>
      <w:r>
        <w:rPr>
          <w:rFonts w:hint="eastAsia"/>
        </w:rPr>
        <w:t>参与课外辅导的数据符合灰色数据特征，因此可采用灰色系统理论中的数列灰</w:t>
      </w:r>
      <w:r>
        <w:rPr>
          <w:rFonts w:hint="eastAsia"/>
        </w:rPr>
        <w:t>预测，建立灰色系统预测模型利用现阶段郑州市</w:t>
      </w:r>
      <w:r>
        <w:rPr>
          <w:rFonts w:hint="eastAsia"/>
        </w:rPr>
        <w:t>中学生</w:t>
      </w:r>
      <w:r>
        <w:rPr>
          <w:rFonts w:hint="eastAsia"/>
        </w:rPr>
        <w:t>所上课后辅导班的种类和时长对模型</w:t>
      </w:r>
      <w:r>
        <w:rPr>
          <w:rFonts w:hint="eastAsia"/>
        </w:rPr>
        <w:t>进行预测检验。针对灰色系统存在的缺陷进行改进，综合考虑影响垃圾产量的内在因素，利用灰色关联</w:t>
      </w:r>
      <w:r>
        <w:rPr>
          <w:rFonts w:hint="eastAsia"/>
        </w:rPr>
        <w:t>分析把主要因子</w:t>
      </w:r>
      <w:r>
        <w:rPr>
          <w:rFonts w:hint="eastAsia"/>
        </w:rPr>
        <w:t>从众多因素中找出来</w:t>
      </w:r>
      <w:r>
        <w:rPr>
          <w:rFonts w:hint="eastAsia"/>
        </w:rPr>
        <w:t>，通过主要因子对</w:t>
      </w:r>
      <w:r>
        <w:rPr>
          <w:rFonts w:hint="eastAsia"/>
        </w:rPr>
        <w:t>中学生</w:t>
      </w:r>
      <w:r>
        <w:rPr>
          <w:rFonts w:hint="eastAsia"/>
        </w:rPr>
        <w:t>参与课外辅导效率的影响多元线性回归分析，最终建立精度较高的多元线性回归预测模型。</w:t>
      </w:r>
    </w:p>
    <w:p>
      <w:pPr>
        <w:pStyle w:val="style157"/>
        <w:rPr>
          <w:lang w:eastAsia="zh-CN"/>
        </w:rPr>
      </w:pPr>
      <w:r>
        <w:rPr>
          <w:rFonts w:hint="eastAsia"/>
          <w:lang w:eastAsia="zh-CN"/>
        </w:rPr>
        <w:t>4.2</w:t>
      </w:r>
      <w:r>
        <w:rPr>
          <w:rFonts w:hint="eastAsia"/>
          <w:lang w:eastAsia="zh-CN"/>
        </w:rPr>
        <w:t>.</w:t>
      </w:r>
      <w:r>
        <w:rPr>
          <w:lang w:eastAsia="zh-CN"/>
        </w:rPr>
        <w:t>1</w:t>
      </w:r>
      <w:r>
        <w:rPr>
          <w:rFonts w:hint="eastAsia"/>
          <w:lang w:eastAsia="zh-CN"/>
        </w:rPr>
        <w:t>灰色系统预测模型</w:t>
      </w:r>
    </w:p>
    <w:p>
      <w:pPr>
        <w:pStyle w:val="style0"/>
        <w:ind w:firstLine="480"/>
        <w:rPr/>
      </w:pPr>
      <w:r>
        <w:rPr>
          <w:rFonts w:hint="eastAsia"/>
        </w:rPr>
        <w:t>灰色系统</w:t>
      </w:r>
      <w:r>
        <w:t>GM(1，1)预测模型是一种常用的灰色模型，用于单个时间序列的</w:t>
      </w:r>
      <w:r>
        <w:rPr>
          <w:rFonts w:hint="eastAsia"/>
        </w:rPr>
        <w:t>预测，它通过对原始数据作累加处理后，由于有了较强规律的生成数据列，建立微分方程模型，</w:t>
      </w:r>
      <w:r>
        <w:rPr>
          <w:rFonts w:hint="eastAsia"/>
        </w:rPr>
        <w:t>具体做法如下：</w:t>
      </w:r>
    </w:p>
    <w:p>
      <w:pPr>
        <w:pStyle w:val="style0"/>
        <w:ind w:firstLine="480"/>
        <w:rPr/>
      </w:pPr>
      <w:r>
        <w:rPr>
          <w:rFonts w:hint="eastAsia"/>
        </w:rPr>
        <w:t>设有原始非负时间序列</w:t>
      </w:r>
      <w:r>
        <w:rPr>
          <w:position w:val="-10"/>
        </w:rPr>
        <w:drawing>
          <wp:inline distT="0" distR="0" distL="0" distB="0">
            <wp:extent cx="2174875" cy="228600"/>
            <wp:effectExtent l="0" t="0" r="0" b="0"/>
            <wp:docPr id="1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2174875" cy="228600"/>
                    </a:xfrm>
                    <a:prstGeom prst="rect"/>
                    <a:ln>
                      <a:noFill/>
                    </a:ln>
                  </pic:spPr>
                </pic:pic>
              </a:graphicData>
            </a:graphic>
          </wp:inline>
        </w:drawing>
      </w:r>
      <w:r>
        <w:rPr>
          <w:rFonts w:hint="eastAsia"/>
        </w:rPr>
        <w:t>，对</w:t>
      </w:r>
      <w:r>
        <w:rPr>
          <w:position w:val="-4"/>
        </w:rPr>
        <w:drawing>
          <wp:inline distT="0" distR="0" distL="0" distB="0">
            <wp:extent cx="299085" cy="193675"/>
            <wp:effectExtent l="0" t="0" r="0" b="0"/>
            <wp:docPr id="1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299085" cy="193675"/>
                    </a:xfrm>
                    <a:prstGeom prst="rect"/>
                    <a:ln>
                      <a:noFill/>
                    </a:ln>
                  </pic:spPr>
                </pic:pic>
              </a:graphicData>
            </a:graphic>
          </wp:inline>
        </w:drawing>
      </w:r>
      <w:r>
        <w:rPr>
          <w:rFonts w:hint="eastAsia"/>
        </w:rPr>
        <w:t>进行一次累加生成，得到生成序列</w:t>
      </w:r>
      <w:r>
        <w:rPr>
          <w:position w:val="-10"/>
        </w:rPr>
        <w:drawing>
          <wp:inline distT="0" distR="0" distL="0" distB="0">
            <wp:extent cx="2127885" cy="228600"/>
            <wp:effectExtent l="0" t="0" r="0" b="0"/>
            <wp:docPr id="1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2127885" cy="228600"/>
                    </a:xfrm>
                    <a:prstGeom prst="rect"/>
                    <a:ln>
                      <a:noFill/>
                    </a:ln>
                  </pic:spPr>
                </pic:pic>
              </a:graphicData>
            </a:graphic>
          </wp:inline>
        </w:drawing>
      </w:r>
      <w:r>
        <w:rPr>
          <w:rFonts w:hint="eastAsia"/>
        </w:rPr>
        <w:t>。</w:t>
      </w:r>
    </w:p>
    <w:p>
      <w:pPr>
        <w:pStyle w:val="style0"/>
        <w:ind w:firstLine="480"/>
        <w:rPr/>
      </w:pPr>
      <w:r>
        <w:rPr>
          <w:rFonts w:hint="eastAsia"/>
        </w:rPr>
        <w:t>其中</w:t>
      </w:r>
      <w:r>
        <w:rPr>
          <w:position w:val="-28"/>
        </w:rPr>
        <w:drawing>
          <wp:inline distT="0" distR="0" distL="0" distB="0">
            <wp:extent cx="1998979" cy="433705"/>
            <wp:effectExtent l="0" t="0" r="0" b="0"/>
            <wp:docPr id="1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1998979" cy="433705"/>
                    </a:xfrm>
                    <a:prstGeom prst="rect"/>
                    <a:ln>
                      <a:noFill/>
                    </a:ln>
                  </pic:spPr>
                </pic:pic>
              </a:graphicData>
            </a:graphic>
          </wp:inline>
        </w:drawing>
      </w:r>
      <w:r>
        <w:rPr>
          <w:rFonts w:hint="eastAsia"/>
        </w:rPr>
        <w:t>。</w:t>
      </w:r>
    </w:p>
    <w:p>
      <w:pPr>
        <w:pStyle w:val="style0"/>
        <w:ind w:firstLine="480"/>
        <w:rPr/>
      </w:pPr>
      <w:r>
        <w:rPr>
          <w:rFonts w:hint="eastAsia"/>
        </w:rPr>
        <w:t>利用数列</w:t>
      </w:r>
      <w:r>
        <w:rPr>
          <w:position w:val="-4"/>
        </w:rPr>
        <w:drawing>
          <wp:inline distT="0" distR="0" distL="0" distB="0">
            <wp:extent cx="281305" cy="193675"/>
            <wp:effectExtent l="0" t="0" r="0" b="0"/>
            <wp:docPr id="1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281305" cy="193675"/>
                    </a:xfrm>
                    <a:prstGeom prst="rect"/>
                    <a:ln>
                      <a:noFill/>
                    </a:ln>
                  </pic:spPr>
                </pic:pic>
              </a:graphicData>
            </a:graphic>
          </wp:inline>
        </w:drawing>
      </w:r>
      <w:r>
        <w:t>建立白化微分方程:</w:t>
      </w:r>
      <w:r>
        <w:rPr>
          <w:position w:val="-24"/>
        </w:rPr>
        <w:drawing>
          <wp:inline distT="0" distR="0" distL="0" distB="0">
            <wp:extent cx="1066800" cy="422275"/>
            <wp:effectExtent l="0" t="0" r="0" b="0"/>
            <wp:docPr id="1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1066800" cy="422275"/>
                    </a:xfrm>
                    <a:prstGeom prst="rect"/>
                    <a:ln>
                      <a:noFill/>
                    </a:ln>
                  </pic:spPr>
                </pic:pic>
              </a:graphicData>
            </a:graphic>
          </wp:inline>
        </w:drawing>
      </w:r>
    </w:p>
    <w:p>
      <w:pPr>
        <w:pStyle w:val="style0"/>
        <w:ind w:firstLine="480"/>
        <w:rPr/>
      </w:pPr>
      <w:r>
        <w:rPr>
          <w:rFonts w:hint="eastAsia"/>
        </w:rPr>
        <w:t>利用最小二乘法求参数</w:t>
      </w:r>
      <w:r>
        <w:t>a，u</w:t>
      </w:r>
    </w:p>
    <w:p>
      <w:pPr>
        <w:pStyle w:val="style0"/>
        <w:ind w:firstLine="480"/>
        <w:rPr/>
      </w:pPr>
      <w:r>
        <w:rPr>
          <w:position w:val="-30"/>
        </w:rPr>
        <w:drawing>
          <wp:inline distT="0" distR="0" distL="0" distB="0">
            <wp:extent cx="1424305" cy="457200"/>
            <wp:effectExtent l="0" t="0" r="0" b="0"/>
            <wp:docPr id="1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4" cstate="print"/>
                    <a:srcRect l="0" t="0" r="0" b="0"/>
                    <a:stretch/>
                  </pic:blipFill>
                  <pic:spPr>
                    <a:xfrm rot="0">
                      <a:off x="0" y="0"/>
                      <a:ext cx="1424305" cy="457200"/>
                    </a:xfrm>
                    <a:prstGeom prst="rect"/>
                    <a:ln>
                      <a:noFill/>
                    </a:ln>
                  </pic:spPr>
                </pic:pic>
              </a:graphicData>
            </a:graphic>
          </wp:inline>
        </w:drawing>
      </w:r>
    </w:p>
    <w:p>
      <w:pPr>
        <w:pStyle w:val="style0"/>
        <w:ind w:firstLine="480"/>
        <w:rPr/>
      </w:pPr>
      <w:r>
        <w:rPr>
          <w:rFonts w:hint="eastAsia"/>
        </w:rPr>
        <w:t>其中，</w:t>
      </w:r>
      <w:r>
        <w:rPr>
          <w:position w:val="-110"/>
        </w:rPr>
        <w:drawing>
          <wp:inline distT="0" distR="0" distL="0" distB="0">
            <wp:extent cx="2303780" cy="1471295"/>
            <wp:effectExtent l="0" t="0" r="0" b="0"/>
            <wp:docPr id="1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2303780" cy="1471295"/>
                    </a:xfrm>
                    <a:prstGeom prst="rect"/>
                    <a:ln>
                      <a:noFill/>
                    </a:ln>
                  </pic:spPr>
                </pic:pic>
              </a:graphicData>
            </a:graphic>
          </wp:inline>
        </w:drawing>
      </w:r>
      <w:r>
        <w:rPr>
          <w:rFonts w:hint="eastAsia"/>
        </w:rPr>
        <w:t>，</w:t>
      </w:r>
      <w:r>
        <w:rPr>
          <w:position w:val="-72"/>
        </w:rPr>
        <w:drawing>
          <wp:inline distT="0" distR="0" distL="0" distB="0">
            <wp:extent cx="937893" cy="990600"/>
            <wp:effectExtent l="0" t="0" r="0" b="0"/>
            <wp:docPr id="1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srcRect l="0" t="0" r="0" b="0"/>
                    <a:stretch/>
                  </pic:blipFill>
                  <pic:spPr>
                    <a:xfrm rot="0">
                      <a:off x="0" y="0"/>
                      <a:ext cx="937893" cy="990600"/>
                    </a:xfrm>
                    <a:prstGeom prst="rect"/>
                    <a:ln>
                      <a:noFill/>
                    </a:ln>
                  </pic:spPr>
                </pic:pic>
              </a:graphicData>
            </a:graphic>
          </wp:inline>
        </w:drawing>
      </w:r>
    </w:p>
    <w:p>
      <w:pPr>
        <w:pStyle w:val="style0"/>
        <w:ind w:firstLine="480"/>
        <w:rPr/>
      </w:pPr>
      <w:r>
        <w:rPr>
          <w:position w:val="-4"/>
        </w:rPr>
        <w:drawing>
          <wp:inline distT="0" distR="0" distL="0" distB="0">
            <wp:extent cx="281305" cy="193675"/>
            <wp:effectExtent l="0" t="0" r="0" b="0"/>
            <wp:docPr id="1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7" cstate="print"/>
                    <a:srcRect l="0" t="0" r="0" b="0"/>
                    <a:stretch/>
                  </pic:blipFill>
                  <pic:spPr>
                    <a:xfrm rot="0">
                      <a:off x="0" y="0"/>
                      <a:ext cx="281305" cy="193675"/>
                    </a:xfrm>
                    <a:prstGeom prst="rect"/>
                    <a:ln>
                      <a:noFill/>
                    </a:ln>
                  </pic:spPr>
                </pic:pic>
              </a:graphicData>
            </a:graphic>
          </wp:inline>
        </w:drawing>
      </w:r>
      <w:r>
        <w:t>的灰色预测模型为:</w:t>
      </w:r>
      <w:r>
        <w:rPr>
          <w:position w:val="-24"/>
        </w:rPr>
        <w:drawing>
          <wp:inline distT="0" distR="0" distL="0" distB="0">
            <wp:extent cx="2860675" cy="398779"/>
            <wp:effectExtent l="0" t="0" r="0" b="0"/>
            <wp:docPr id="1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18" cstate="print"/>
                    <a:srcRect l="0" t="0" r="0" b="0"/>
                    <a:stretch/>
                  </pic:blipFill>
                  <pic:spPr>
                    <a:xfrm rot="0">
                      <a:off x="0" y="0"/>
                      <a:ext cx="2860675" cy="398779"/>
                    </a:xfrm>
                    <a:prstGeom prst="rect"/>
                    <a:ln>
                      <a:noFill/>
                    </a:ln>
                  </pic:spPr>
                </pic:pic>
              </a:graphicData>
            </a:graphic>
          </wp:inline>
        </w:drawing>
      </w:r>
    </w:p>
    <w:p>
      <w:pPr>
        <w:pStyle w:val="style0"/>
        <w:ind w:firstLine="480"/>
        <w:rPr/>
      </w:pPr>
      <w:r>
        <w:rPr>
          <w:rFonts w:hint="eastAsia"/>
        </w:rPr>
        <w:t>对</w:t>
      </w:r>
      <w:r>
        <w:rPr>
          <w:position w:val="-4"/>
        </w:rPr>
        <w:drawing>
          <wp:inline distT="0" distR="0" distL="0" distB="0">
            <wp:extent cx="281305" cy="205105"/>
            <wp:effectExtent l="0" t="0" r="0" b="0"/>
            <wp:docPr id="10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_x0000_t75"/>
                    <pic:cNvPicPr/>
                  </pic:nvPicPr>
                  <pic:blipFill>
                    <a:blip r:embed="rId19" cstate="print"/>
                    <a:srcRect l="0" t="0" r="0" b="0"/>
                    <a:stretch/>
                  </pic:blipFill>
                  <pic:spPr>
                    <a:xfrm rot="0">
                      <a:off x="0" y="0"/>
                      <a:ext cx="281305" cy="205105"/>
                    </a:xfrm>
                    <a:prstGeom prst="rect"/>
                    <a:ln>
                      <a:noFill/>
                    </a:ln>
                  </pic:spPr>
                </pic:pic>
              </a:graphicData>
            </a:graphic>
          </wp:inline>
        </w:drawing>
      </w:r>
      <w:r>
        <w:rPr>
          <w:rFonts w:hint="eastAsia"/>
        </w:rPr>
        <w:t>作一次累减生成，即得</w:t>
      </w:r>
      <w:r>
        <w:rPr>
          <w:position w:val="-4"/>
        </w:rPr>
        <w:drawing>
          <wp:inline distT="0" distR="0" distL="0" distB="0">
            <wp:extent cx="299085" cy="193675"/>
            <wp:effectExtent l="0" t="0" r="0" b="0"/>
            <wp:docPr id="10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_x0000_t75"/>
                    <pic:cNvPicPr/>
                  </pic:nvPicPr>
                  <pic:blipFill>
                    <a:blip r:embed="rId20" cstate="print"/>
                    <a:srcRect l="0" t="0" r="0" b="0"/>
                    <a:stretch/>
                  </pic:blipFill>
                  <pic:spPr>
                    <a:xfrm rot="0">
                      <a:off x="0" y="0"/>
                      <a:ext cx="299085" cy="193675"/>
                    </a:xfrm>
                    <a:prstGeom prst="rect"/>
                    <a:ln>
                      <a:noFill/>
                    </a:ln>
                  </pic:spPr>
                </pic:pic>
              </a:graphicData>
            </a:graphic>
          </wp:inline>
        </w:drawing>
      </w:r>
      <w:r>
        <w:t>的灰色预测模型为</w:t>
      </w:r>
      <w:r>
        <w:rPr>
          <w:position w:val="-10"/>
        </w:rPr>
        <w:drawing>
          <wp:inline distT="0" distR="0" distL="0" distB="0">
            <wp:extent cx="1043305" cy="246379"/>
            <wp:effectExtent l="0" t="0" r="0" b="0"/>
            <wp:docPr id="10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1" cstate="print"/>
                    <a:srcRect l="0" t="0" r="0" b="0"/>
                    <a:stretch/>
                  </pic:blipFill>
                  <pic:spPr>
                    <a:xfrm rot="0">
                      <a:off x="0" y="0"/>
                      <a:ext cx="1043305" cy="246379"/>
                    </a:xfrm>
                    <a:prstGeom prst="rect"/>
                    <a:ln>
                      <a:noFill/>
                    </a:ln>
                  </pic:spPr>
                </pic:pic>
              </a:graphicData>
            </a:graphic>
          </wp:inline>
        </w:drawing>
      </w:r>
    </w:p>
    <w:p>
      <w:pPr>
        <w:pStyle w:val="style0"/>
        <w:ind w:firstLine="480"/>
        <w:rPr/>
      </w:pPr>
      <w:r>
        <w:rPr>
          <w:position w:val="-24"/>
        </w:rPr>
        <w:drawing>
          <wp:inline distT="0" distR="0" distL="0" distB="0">
            <wp:extent cx="4214495" cy="398779"/>
            <wp:effectExtent l="0" t="0" r="0" b="0"/>
            <wp:docPr id="10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srcRect l="0" t="0" r="0" b="0"/>
                    <a:stretch/>
                  </pic:blipFill>
                  <pic:spPr>
                    <a:xfrm rot="0">
                      <a:off x="0" y="0"/>
                      <a:ext cx="4214495" cy="398779"/>
                    </a:xfrm>
                    <a:prstGeom prst="rect"/>
                    <a:ln>
                      <a:noFill/>
                    </a:ln>
                  </pic:spPr>
                </pic:pic>
              </a:graphicData>
            </a:graphic>
          </wp:inline>
        </w:drawing>
      </w:r>
    </w:p>
    <w:p>
      <w:pPr>
        <w:pStyle w:val="style0"/>
        <w:ind w:firstLine="480"/>
        <w:rPr/>
      </w:pPr>
      <w:r>
        <w:rPr>
          <w:rFonts w:hint="eastAsia"/>
        </w:rPr>
        <w:t>为了判断模型的优劣，还应进行模型精度检验，精度检验一般有残差检验、关联度检验和</w:t>
      </w:r>
      <w:r>
        <w:rPr>
          <w:rFonts w:hint="eastAsia"/>
        </w:rPr>
        <w:t>后验差检验</w:t>
      </w:r>
      <w:r>
        <w:rPr>
          <w:rFonts w:hint="eastAsia"/>
        </w:rPr>
        <w:t>等三种方式，若通过检验，则可利用所建立的模型进行预测，否则应进行残差修正。</w:t>
      </w:r>
    </w:p>
    <w:p>
      <w:pPr>
        <w:pStyle w:val="style157"/>
        <w:rPr>
          <w:lang w:eastAsia="zh-CN"/>
        </w:rPr>
      </w:pPr>
      <w:r>
        <w:rPr>
          <w:rFonts w:hint="eastAsia"/>
          <w:lang w:eastAsia="zh-CN"/>
        </w:rPr>
        <w:t>4.</w:t>
      </w:r>
      <w:r>
        <w:rPr>
          <w:lang w:eastAsia="zh-CN"/>
        </w:rPr>
        <w:t>2.2</w:t>
      </w:r>
      <w:r>
        <w:rPr>
          <w:rFonts w:hint="eastAsia"/>
          <w:lang w:eastAsia="zh-CN"/>
        </w:rPr>
        <w:t>模型求解</w:t>
      </w:r>
    </w:p>
    <w:p>
      <w:pPr>
        <w:pStyle w:val="style0"/>
        <w:ind w:firstLine="480"/>
        <w:rPr/>
      </w:pPr>
      <w:r>
        <w:rPr>
          <w:rFonts w:hint="eastAsia"/>
        </w:rPr>
        <w:t>运用</w:t>
      </w:r>
      <w:r>
        <w:t>MATLAB编程实现（程序见附录1），对</w:t>
      </w:r>
      <w:r>
        <w:rPr>
          <w:rFonts w:hint="eastAsia"/>
        </w:rPr>
        <w:t>郑州市中学生</w:t>
      </w:r>
      <w:r>
        <w:rPr>
          <w:rFonts w:hint="eastAsia"/>
        </w:rPr>
        <w:t>2008-2017</w:t>
      </w:r>
      <w:r>
        <w:t>年</w:t>
      </w:r>
      <w:r>
        <w:rPr>
          <w:rFonts w:hint="eastAsia"/>
        </w:rPr>
        <w:t>参加课后辅导</w:t>
      </w:r>
      <w:r>
        <w:rPr>
          <w:rFonts w:hint="eastAsia"/>
        </w:rPr>
        <w:t>后成绩</w:t>
      </w:r>
      <w:r>
        <w:rPr>
          <w:rFonts w:hint="eastAsia"/>
        </w:rPr>
        <w:t>进行预测，结果如下：</w:t>
      </w:r>
    </w:p>
    <w:p>
      <w:pPr>
        <w:pStyle w:val="style34"/>
        <w:ind w:firstLine="360"/>
        <w:rPr/>
      </w:pPr>
      <w:r>
        <w:t>表</w:t>
      </w:r>
      <w:r>
        <w:rPr/>
        <w:fldChar w:fldCharType="begin"/>
      </w:r>
      <w:r>
        <w:instrText xml:space="preserve"> SEQ </w:instrText>
      </w:r>
      <w:r>
        <w:instrText>表</w:instrText>
      </w:r>
      <w:r>
        <w:instrText xml:space="preserve"> \* ARABIC </w:instrText>
      </w:r>
      <w:r>
        <w:rPr/>
        <w:fldChar w:fldCharType="separate"/>
      </w:r>
      <w:r>
        <w:rPr>
          <w:noProof/>
        </w:rPr>
        <w:t>1</w:t>
      </w:r>
      <w:r>
        <w:rPr/>
        <w:fldChar w:fldCharType="end"/>
      </w:r>
      <w:r>
        <w:t>GM</w:t>
      </w:r>
      <w:r>
        <w:t>（</w:t>
      </w:r>
      <w:r>
        <w:t>1</w:t>
      </w:r>
      <w:r>
        <w:rPr>
          <w:rFonts w:hint="eastAsia"/>
        </w:rPr>
        <w:t>，</w:t>
      </w:r>
      <w:r>
        <w:t>1</w:t>
      </w:r>
      <w:r>
        <w:t>）预测结</w:t>
      </w:r>
      <w:r>
        <w:rPr>
          <w:rFonts w:hint="eastAsia"/>
        </w:rPr>
        <w:t>果</w:t>
      </w:r>
    </w:p>
    <w:bookmarkStart w:id="0" w:name="_Hlk15316219"/>
    <w:tbl>
      <w:tblPr>
        <w:tblStyle w:val="style154"/>
        <w:tblW w:w="82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1644"/>
        <w:gridCol w:w="1644"/>
        <w:gridCol w:w="1644"/>
        <w:gridCol w:w="1644"/>
        <w:gridCol w:w="1644"/>
      </w:tblGrid>
      <w:tr>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年份</w:t>
            </w:r>
          </w:p>
        </w:tc>
        <w:tc>
          <w:tcPr>
            <w:tcW w:w="1644" w:type="dxa"/>
            <w:tcBorders/>
          </w:tcPr>
          <w:p>
            <w:pPr>
              <w:pStyle w:val="style0"/>
              <w:ind w:firstLine="0" w:firstLineChars="0"/>
              <w:jc w:val="center"/>
              <w:rPr>
                <w:sz w:val="20"/>
                <w:szCs w:val="20"/>
              </w:rPr>
            </w:pPr>
            <w:r>
              <w:rPr>
                <w:rFonts w:hint="eastAsia"/>
                <w:sz w:val="20"/>
                <w:szCs w:val="20"/>
              </w:rPr>
              <w:t>参加辅导前成绩</w:t>
            </w:r>
          </w:p>
          <w:p>
            <w:pPr>
              <w:pStyle w:val="style0"/>
              <w:ind w:firstLine="0" w:firstLineChars="0"/>
              <w:jc w:val="center"/>
              <w:rPr>
                <w:sz w:val="20"/>
                <w:szCs w:val="20"/>
              </w:rPr>
            </w:pPr>
            <w:r>
              <w:rPr>
                <w:rFonts w:hint="eastAsia"/>
                <w:sz w:val="20"/>
                <w:szCs w:val="20"/>
              </w:rPr>
              <w:t>（百分制）</w:t>
            </w:r>
          </w:p>
        </w:tc>
        <w:tc>
          <w:tcPr>
            <w:tcW w:w="1644" w:type="dxa"/>
            <w:tcBorders/>
            <w:noWrap/>
            <w:vAlign w:val="center"/>
            <w:hideMark/>
          </w:tcPr>
          <w:p>
            <w:pPr>
              <w:pStyle w:val="style0"/>
              <w:ind w:firstLine="0" w:firstLineChars="0"/>
              <w:jc w:val="center"/>
              <w:rPr>
                <w:sz w:val="20"/>
                <w:szCs w:val="20"/>
              </w:rPr>
            </w:pPr>
            <w:r>
              <w:rPr>
                <w:rFonts w:hint="eastAsia"/>
                <w:sz w:val="20"/>
                <w:szCs w:val="20"/>
              </w:rPr>
              <w:t>参加辅导后</w:t>
            </w:r>
            <w:r>
              <w:rPr>
                <w:rFonts w:hint="eastAsia"/>
                <w:sz w:val="20"/>
                <w:szCs w:val="20"/>
              </w:rPr>
              <w:t>预测</w:t>
            </w:r>
            <w:r>
              <w:rPr>
                <w:rFonts w:hint="eastAsia"/>
                <w:sz w:val="20"/>
                <w:szCs w:val="20"/>
              </w:rPr>
              <w:t>成绩</w:t>
            </w:r>
          </w:p>
          <w:p>
            <w:pPr>
              <w:pStyle w:val="style0"/>
              <w:ind w:firstLine="0" w:firstLineChars="0"/>
              <w:jc w:val="center"/>
              <w:rPr>
                <w:sz w:val="20"/>
                <w:szCs w:val="20"/>
              </w:rPr>
            </w:pPr>
            <w:r>
              <w:rPr>
                <w:rFonts w:hint="eastAsia"/>
                <w:sz w:val="20"/>
                <w:szCs w:val="20"/>
              </w:rPr>
              <w:t>（百分制）</w:t>
            </w:r>
          </w:p>
        </w:tc>
        <w:tc>
          <w:tcPr>
            <w:tcW w:w="1644" w:type="dxa"/>
            <w:tcBorders/>
            <w:noWrap/>
            <w:vAlign w:val="center"/>
            <w:hideMark/>
          </w:tcPr>
          <w:p>
            <w:pPr>
              <w:pStyle w:val="style0"/>
              <w:ind w:firstLine="0" w:firstLineChars="0"/>
              <w:jc w:val="center"/>
              <w:rPr>
                <w:sz w:val="20"/>
                <w:szCs w:val="20"/>
              </w:rPr>
            </w:pPr>
            <w:r>
              <w:rPr>
                <w:rFonts w:hint="eastAsia"/>
                <w:sz w:val="20"/>
                <w:szCs w:val="20"/>
              </w:rPr>
              <w:t>参加辅导预测成绩</w:t>
            </w:r>
          </w:p>
          <w:p>
            <w:pPr>
              <w:pStyle w:val="style0"/>
              <w:ind w:firstLine="0" w:firstLineChars="0"/>
              <w:jc w:val="center"/>
              <w:rPr>
                <w:sz w:val="20"/>
                <w:szCs w:val="20"/>
              </w:rPr>
            </w:pPr>
            <w:r>
              <w:rPr>
                <w:rFonts w:hint="eastAsia"/>
                <w:sz w:val="20"/>
                <w:szCs w:val="20"/>
              </w:rPr>
              <w:t>（百分制）</w:t>
            </w:r>
          </w:p>
        </w:tc>
        <w:tc>
          <w:tcPr>
            <w:tcW w:w="1644" w:type="dxa"/>
            <w:tcBorders/>
            <w:noWrap/>
            <w:vAlign w:val="center"/>
            <w:hideMark/>
          </w:tcPr>
          <w:p>
            <w:pPr>
              <w:pStyle w:val="style0"/>
              <w:ind w:firstLine="0" w:firstLineChars="0"/>
              <w:jc w:val="center"/>
              <w:rPr>
                <w:sz w:val="20"/>
                <w:szCs w:val="20"/>
              </w:rPr>
            </w:pPr>
            <w:r>
              <w:rPr>
                <w:rFonts w:hint="eastAsia"/>
                <w:sz w:val="20"/>
                <w:szCs w:val="20"/>
              </w:rPr>
              <w:t>相对误差</w:t>
            </w:r>
            <w:r>
              <w:rPr>
                <w:rFonts w:hint="eastAsia"/>
                <w:sz w:val="20"/>
                <w:szCs w:val="20"/>
              </w:rPr>
              <w:t>%</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2008</w:t>
            </w:r>
          </w:p>
        </w:tc>
        <w:tc>
          <w:tcPr>
            <w:tcW w:w="1644" w:type="dxa"/>
            <w:tcBorders/>
          </w:tcPr>
          <w:p>
            <w:pPr>
              <w:pStyle w:val="style0"/>
              <w:ind w:firstLine="400"/>
              <w:rPr>
                <w:sz w:val="20"/>
                <w:szCs w:val="16"/>
              </w:rPr>
            </w:pPr>
            <w:r>
              <w:rPr>
                <w:sz w:val="20"/>
                <w:szCs w:val="16"/>
              </w:rPr>
              <w:t>47.65</w:t>
            </w:r>
          </w:p>
        </w:tc>
        <w:tc>
          <w:tcPr>
            <w:tcW w:w="1644" w:type="dxa"/>
            <w:tcBorders/>
            <w:noWrap/>
            <w:hideMark/>
          </w:tcPr>
          <w:p>
            <w:pPr>
              <w:pStyle w:val="style0"/>
              <w:ind w:firstLine="400"/>
              <w:jc w:val="center"/>
              <w:rPr>
                <w:sz w:val="20"/>
                <w:szCs w:val="16"/>
              </w:rPr>
            </w:pPr>
            <w:r>
              <w:rPr>
                <w:sz w:val="20"/>
                <w:szCs w:val="16"/>
              </w:rPr>
              <w:t>50.18</w:t>
            </w:r>
          </w:p>
        </w:tc>
        <w:tc>
          <w:tcPr>
            <w:tcW w:w="1644" w:type="dxa"/>
            <w:tcBorders/>
            <w:noWrap/>
            <w:hideMark/>
          </w:tcPr>
          <w:p>
            <w:pPr>
              <w:pStyle w:val="style0"/>
              <w:ind w:firstLine="400"/>
              <w:jc w:val="center"/>
              <w:rPr>
                <w:sz w:val="20"/>
                <w:szCs w:val="16"/>
              </w:rPr>
            </w:pPr>
            <w:r>
              <w:rPr>
                <w:sz w:val="20"/>
                <w:szCs w:val="16"/>
              </w:rPr>
              <w:t>55</w:t>
            </w:r>
          </w:p>
        </w:tc>
        <w:tc>
          <w:tcPr>
            <w:tcW w:w="1644" w:type="dxa"/>
            <w:tcBorders/>
            <w:noWrap/>
            <w:vAlign w:val="center"/>
            <w:hideMark/>
          </w:tcPr>
          <w:p>
            <w:pPr>
              <w:pStyle w:val="style0"/>
              <w:ind w:firstLine="0" w:firstLineChars="0"/>
              <w:jc w:val="center"/>
              <w:rPr>
                <w:sz w:val="20"/>
                <w:szCs w:val="20"/>
              </w:rPr>
            </w:pPr>
            <w:r>
              <w:rPr>
                <w:rFonts w:hint="eastAsia"/>
                <w:sz w:val="20"/>
                <w:szCs w:val="20"/>
              </w:rPr>
              <w:t>1</w:t>
            </w:r>
            <w:r>
              <w:rPr>
                <w:rFonts w:hint="eastAsia"/>
                <w:sz w:val="20"/>
                <w:szCs w:val="20"/>
              </w:rPr>
              <w:t>4.27</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2009</w:t>
            </w:r>
          </w:p>
        </w:tc>
        <w:tc>
          <w:tcPr>
            <w:tcW w:w="1644" w:type="dxa"/>
            <w:tcBorders/>
          </w:tcPr>
          <w:p>
            <w:pPr>
              <w:pStyle w:val="style0"/>
              <w:ind w:firstLine="400"/>
              <w:rPr>
                <w:sz w:val="20"/>
                <w:szCs w:val="16"/>
              </w:rPr>
            </w:pPr>
            <w:r>
              <w:rPr>
                <w:sz w:val="20"/>
                <w:szCs w:val="16"/>
              </w:rPr>
              <w:t>46.65</w:t>
            </w:r>
          </w:p>
        </w:tc>
        <w:tc>
          <w:tcPr>
            <w:tcW w:w="1644" w:type="dxa"/>
            <w:tcBorders/>
            <w:noWrap/>
            <w:hideMark/>
          </w:tcPr>
          <w:p>
            <w:pPr>
              <w:pStyle w:val="style0"/>
              <w:ind w:firstLine="400"/>
              <w:jc w:val="center"/>
              <w:rPr>
                <w:sz w:val="20"/>
                <w:szCs w:val="16"/>
              </w:rPr>
            </w:pPr>
            <w:r>
              <w:rPr>
                <w:sz w:val="20"/>
                <w:szCs w:val="16"/>
              </w:rPr>
              <w:t>53.05</w:t>
            </w:r>
          </w:p>
        </w:tc>
        <w:tc>
          <w:tcPr>
            <w:tcW w:w="1644" w:type="dxa"/>
            <w:tcBorders/>
            <w:noWrap/>
            <w:hideMark/>
          </w:tcPr>
          <w:p>
            <w:pPr>
              <w:pStyle w:val="style0"/>
              <w:ind w:firstLine="400"/>
              <w:jc w:val="center"/>
              <w:rPr>
                <w:sz w:val="20"/>
                <w:szCs w:val="16"/>
              </w:rPr>
            </w:pPr>
            <w:r>
              <w:rPr>
                <w:sz w:val="20"/>
                <w:szCs w:val="16"/>
              </w:rPr>
              <w:t>55.51</w:t>
            </w:r>
          </w:p>
        </w:tc>
        <w:tc>
          <w:tcPr>
            <w:tcW w:w="1644" w:type="dxa"/>
            <w:tcBorders/>
            <w:noWrap/>
            <w:vAlign w:val="center"/>
            <w:hideMark/>
          </w:tcPr>
          <w:p>
            <w:pPr>
              <w:pStyle w:val="style0"/>
              <w:ind w:firstLine="0" w:firstLineChars="0"/>
              <w:jc w:val="center"/>
              <w:rPr>
                <w:sz w:val="20"/>
                <w:szCs w:val="20"/>
              </w:rPr>
            </w:pPr>
            <w:r>
              <w:rPr>
                <w:rFonts w:hint="eastAsia"/>
                <w:sz w:val="20"/>
                <w:szCs w:val="20"/>
              </w:rPr>
              <w:t>3</w:t>
            </w:r>
            <w:r>
              <w:rPr>
                <w:rFonts w:hint="eastAsia"/>
                <w:sz w:val="20"/>
                <w:szCs w:val="20"/>
              </w:rPr>
              <w:t>.9</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10</w:t>
            </w:r>
          </w:p>
        </w:tc>
        <w:tc>
          <w:tcPr>
            <w:tcW w:w="1644" w:type="dxa"/>
            <w:tcBorders/>
          </w:tcPr>
          <w:p>
            <w:pPr>
              <w:pStyle w:val="style0"/>
              <w:ind w:firstLine="400"/>
              <w:rPr>
                <w:sz w:val="20"/>
                <w:szCs w:val="16"/>
              </w:rPr>
            </w:pPr>
            <w:r>
              <w:rPr>
                <w:sz w:val="20"/>
                <w:szCs w:val="16"/>
              </w:rPr>
              <w:t>50.03</w:t>
            </w:r>
          </w:p>
        </w:tc>
        <w:tc>
          <w:tcPr>
            <w:tcW w:w="1644" w:type="dxa"/>
            <w:tcBorders/>
            <w:noWrap/>
            <w:hideMark/>
          </w:tcPr>
          <w:p>
            <w:pPr>
              <w:pStyle w:val="style0"/>
              <w:ind w:firstLine="400"/>
              <w:jc w:val="center"/>
              <w:rPr>
                <w:sz w:val="20"/>
                <w:szCs w:val="16"/>
              </w:rPr>
            </w:pPr>
            <w:r>
              <w:rPr>
                <w:sz w:val="20"/>
                <w:szCs w:val="16"/>
              </w:rPr>
              <w:t>64.55</w:t>
            </w:r>
          </w:p>
        </w:tc>
        <w:tc>
          <w:tcPr>
            <w:tcW w:w="1644" w:type="dxa"/>
            <w:tcBorders/>
            <w:noWrap/>
            <w:hideMark/>
          </w:tcPr>
          <w:p>
            <w:pPr>
              <w:pStyle w:val="style0"/>
              <w:ind w:firstLine="400"/>
              <w:jc w:val="center"/>
              <w:rPr>
                <w:sz w:val="20"/>
                <w:szCs w:val="16"/>
              </w:rPr>
            </w:pPr>
            <w:r>
              <w:rPr>
                <w:sz w:val="20"/>
                <w:szCs w:val="16"/>
              </w:rPr>
              <w:t>59.74</w:t>
            </w:r>
          </w:p>
        </w:tc>
        <w:tc>
          <w:tcPr>
            <w:tcW w:w="1644" w:type="dxa"/>
            <w:tcBorders/>
            <w:noWrap/>
            <w:vAlign w:val="center"/>
            <w:hideMark/>
          </w:tcPr>
          <w:p>
            <w:pPr>
              <w:pStyle w:val="style0"/>
              <w:ind w:firstLine="0" w:firstLineChars="0"/>
              <w:jc w:val="center"/>
              <w:rPr>
                <w:sz w:val="20"/>
                <w:szCs w:val="20"/>
              </w:rPr>
            </w:pPr>
            <w:r>
              <w:rPr>
                <w:rFonts w:hint="eastAsia"/>
                <w:sz w:val="20"/>
                <w:szCs w:val="20"/>
              </w:rPr>
              <w:t>-7.36</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1</w:t>
            </w:r>
          </w:p>
        </w:tc>
        <w:tc>
          <w:tcPr>
            <w:tcW w:w="1644" w:type="dxa"/>
            <w:tcBorders/>
          </w:tcPr>
          <w:p>
            <w:pPr>
              <w:pStyle w:val="style0"/>
              <w:ind w:firstLine="400"/>
              <w:rPr>
                <w:sz w:val="20"/>
                <w:szCs w:val="16"/>
              </w:rPr>
            </w:pPr>
            <w:r>
              <w:rPr>
                <w:sz w:val="20"/>
                <w:szCs w:val="16"/>
              </w:rPr>
              <w:t>55.02</w:t>
            </w:r>
          </w:p>
        </w:tc>
        <w:tc>
          <w:tcPr>
            <w:tcW w:w="1644" w:type="dxa"/>
            <w:tcBorders/>
            <w:noWrap/>
            <w:hideMark/>
          </w:tcPr>
          <w:p>
            <w:pPr>
              <w:pStyle w:val="style0"/>
              <w:ind w:firstLine="400"/>
              <w:jc w:val="center"/>
              <w:rPr>
                <w:sz w:val="20"/>
                <w:szCs w:val="16"/>
              </w:rPr>
            </w:pPr>
            <w:r>
              <w:rPr>
                <w:sz w:val="20"/>
                <w:szCs w:val="16"/>
              </w:rPr>
              <w:t>64.98</w:t>
            </w:r>
          </w:p>
        </w:tc>
        <w:tc>
          <w:tcPr>
            <w:tcW w:w="1644" w:type="dxa"/>
            <w:tcBorders/>
            <w:noWrap/>
            <w:hideMark/>
          </w:tcPr>
          <w:p>
            <w:pPr>
              <w:pStyle w:val="style0"/>
              <w:ind w:firstLine="400"/>
              <w:jc w:val="center"/>
              <w:rPr>
                <w:sz w:val="20"/>
                <w:szCs w:val="16"/>
              </w:rPr>
            </w:pPr>
            <w:r>
              <w:rPr>
                <w:sz w:val="20"/>
                <w:szCs w:val="16"/>
              </w:rPr>
              <w:t>55.77</w:t>
            </w:r>
          </w:p>
        </w:tc>
        <w:tc>
          <w:tcPr>
            <w:tcW w:w="1644" w:type="dxa"/>
            <w:tcBorders/>
            <w:noWrap/>
            <w:vAlign w:val="center"/>
            <w:hideMark/>
          </w:tcPr>
          <w:p>
            <w:pPr>
              <w:pStyle w:val="style0"/>
              <w:ind w:firstLine="0" w:firstLineChars="0"/>
              <w:jc w:val="center"/>
              <w:rPr>
                <w:sz w:val="20"/>
                <w:szCs w:val="20"/>
              </w:rPr>
            </w:pPr>
            <w:r>
              <w:rPr>
                <w:rFonts w:hint="eastAsia"/>
                <w:sz w:val="20"/>
                <w:szCs w:val="20"/>
              </w:rPr>
              <w:t>-14.47</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2</w:t>
            </w:r>
          </w:p>
        </w:tc>
        <w:tc>
          <w:tcPr>
            <w:tcW w:w="1644" w:type="dxa"/>
            <w:tcBorders/>
          </w:tcPr>
          <w:p>
            <w:pPr>
              <w:pStyle w:val="style0"/>
              <w:ind w:firstLine="400"/>
              <w:rPr>
                <w:sz w:val="20"/>
                <w:szCs w:val="16"/>
              </w:rPr>
            </w:pPr>
            <w:r>
              <w:rPr>
                <w:sz w:val="20"/>
                <w:szCs w:val="16"/>
              </w:rPr>
              <w:t>62.34</w:t>
            </w:r>
          </w:p>
        </w:tc>
        <w:tc>
          <w:tcPr>
            <w:tcW w:w="1644" w:type="dxa"/>
            <w:tcBorders/>
            <w:noWrap/>
            <w:hideMark/>
          </w:tcPr>
          <w:p>
            <w:pPr>
              <w:pStyle w:val="style0"/>
              <w:ind w:firstLine="400"/>
              <w:jc w:val="center"/>
              <w:rPr>
                <w:sz w:val="20"/>
                <w:szCs w:val="16"/>
              </w:rPr>
            </w:pPr>
            <w:r>
              <w:rPr>
                <w:sz w:val="20"/>
                <w:szCs w:val="16"/>
              </w:rPr>
              <w:t>67.47</w:t>
            </w:r>
          </w:p>
        </w:tc>
        <w:tc>
          <w:tcPr>
            <w:tcW w:w="1644" w:type="dxa"/>
            <w:tcBorders/>
            <w:noWrap/>
            <w:hideMark/>
          </w:tcPr>
          <w:p>
            <w:pPr>
              <w:pStyle w:val="style0"/>
              <w:ind w:firstLine="400"/>
              <w:jc w:val="center"/>
              <w:rPr>
                <w:sz w:val="20"/>
                <w:szCs w:val="16"/>
              </w:rPr>
            </w:pPr>
            <w:r>
              <w:rPr>
                <w:sz w:val="20"/>
                <w:szCs w:val="16"/>
              </w:rPr>
              <w:t>72.64</w:t>
            </w:r>
          </w:p>
        </w:tc>
        <w:tc>
          <w:tcPr>
            <w:tcW w:w="1644" w:type="dxa"/>
            <w:tcBorders/>
            <w:noWrap/>
            <w:vAlign w:val="center"/>
            <w:hideMark/>
          </w:tcPr>
          <w:p>
            <w:pPr>
              <w:pStyle w:val="style0"/>
              <w:ind w:firstLine="0" w:firstLineChars="0"/>
              <w:jc w:val="center"/>
              <w:rPr>
                <w:sz w:val="20"/>
                <w:szCs w:val="20"/>
              </w:rPr>
            </w:pPr>
            <w:r>
              <w:rPr>
                <w:rFonts w:hint="eastAsia"/>
                <w:sz w:val="20"/>
                <w:szCs w:val="20"/>
              </w:rPr>
              <w:t>7</w:t>
            </w:r>
            <w:r>
              <w:rPr>
                <w:rFonts w:hint="eastAsia"/>
                <w:sz w:val="20"/>
                <w:szCs w:val="20"/>
              </w:rPr>
              <w:t>.62</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3</w:t>
            </w:r>
          </w:p>
        </w:tc>
        <w:tc>
          <w:tcPr>
            <w:tcW w:w="1644" w:type="dxa"/>
            <w:tcBorders/>
          </w:tcPr>
          <w:p>
            <w:pPr>
              <w:pStyle w:val="style0"/>
              <w:ind w:firstLine="400"/>
              <w:rPr>
                <w:sz w:val="20"/>
                <w:szCs w:val="16"/>
              </w:rPr>
            </w:pPr>
            <w:r>
              <w:rPr>
                <w:sz w:val="20"/>
                <w:szCs w:val="16"/>
              </w:rPr>
              <w:t>60.69</w:t>
            </w:r>
          </w:p>
        </w:tc>
        <w:tc>
          <w:tcPr>
            <w:tcW w:w="1644" w:type="dxa"/>
            <w:tcBorders/>
            <w:noWrap/>
            <w:hideMark/>
          </w:tcPr>
          <w:p>
            <w:pPr>
              <w:pStyle w:val="style0"/>
              <w:ind w:firstLine="400"/>
              <w:jc w:val="center"/>
              <w:rPr>
                <w:sz w:val="20"/>
                <w:szCs w:val="16"/>
              </w:rPr>
            </w:pPr>
            <w:r>
              <w:rPr>
                <w:sz w:val="20"/>
                <w:szCs w:val="16"/>
              </w:rPr>
              <w:t>65.92</w:t>
            </w:r>
          </w:p>
        </w:tc>
        <w:tc>
          <w:tcPr>
            <w:tcW w:w="1644" w:type="dxa"/>
            <w:tcBorders/>
            <w:noWrap/>
            <w:hideMark/>
          </w:tcPr>
          <w:p>
            <w:pPr>
              <w:pStyle w:val="style0"/>
              <w:ind w:firstLine="400"/>
              <w:jc w:val="center"/>
              <w:rPr>
                <w:sz w:val="20"/>
                <w:szCs w:val="16"/>
              </w:rPr>
            </w:pPr>
            <w:r>
              <w:rPr>
                <w:sz w:val="20"/>
                <w:szCs w:val="16"/>
              </w:rPr>
              <w:t>66.64</w:t>
            </w:r>
          </w:p>
        </w:tc>
        <w:tc>
          <w:tcPr>
            <w:tcW w:w="1644" w:type="dxa"/>
            <w:tcBorders/>
            <w:noWrap/>
            <w:vAlign w:val="center"/>
            <w:hideMark/>
          </w:tcPr>
          <w:p>
            <w:pPr>
              <w:pStyle w:val="style0"/>
              <w:ind w:firstLine="0" w:firstLineChars="0"/>
              <w:jc w:val="center"/>
              <w:rPr>
                <w:sz w:val="20"/>
                <w:szCs w:val="20"/>
              </w:rPr>
            </w:pPr>
            <w:r>
              <w:rPr>
                <w:rFonts w:hint="eastAsia"/>
                <w:sz w:val="20"/>
                <w:szCs w:val="20"/>
              </w:rPr>
              <w:t>1.78</w:t>
            </w:r>
          </w:p>
        </w:tc>
      </w:tr>
      <w:bookmarkStart w:id="1" w:name="_Hlk15324542"/>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4</w:t>
            </w:r>
          </w:p>
        </w:tc>
        <w:tc>
          <w:tcPr>
            <w:tcW w:w="1644" w:type="dxa"/>
            <w:tcBorders/>
          </w:tcPr>
          <w:p>
            <w:pPr>
              <w:pStyle w:val="style0"/>
              <w:ind w:firstLine="400"/>
              <w:rPr>
                <w:sz w:val="20"/>
                <w:szCs w:val="16"/>
              </w:rPr>
            </w:pPr>
            <w:r>
              <w:rPr>
                <w:sz w:val="20"/>
                <w:szCs w:val="16"/>
              </w:rPr>
              <w:t>59.2</w:t>
            </w:r>
          </w:p>
        </w:tc>
        <w:tc>
          <w:tcPr>
            <w:tcW w:w="1644" w:type="dxa"/>
            <w:tcBorders/>
            <w:noWrap/>
            <w:hideMark/>
          </w:tcPr>
          <w:p>
            <w:pPr>
              <w:pStyle w:val="style0"/>
              <w:ind w:firstLine="400"/>
              <w:jc w:val="center"/>
              <w:rPr>
                <w:sz w:val="20"/>
                <w:szCs w:val="16"/>
              </w:rPr>
            </w:pPr>
            <w:r>
              <w:rPr>
                <w:sz w:val="20"/>
                <w:szCs w:val="16"/>
              </w:rPr>
              <w:t>61.45</w:t>
            </w:r>
          </w:p>
        </w:tc>
        <w:tc>
          <w:tcPr>
            <w:tcW w:w="1644" w:type="dxa"/>
            <w:tcBorders/>
            <w:noWrap/>
            <w:hideMark/>
          </w:tcPr>
          <w:p>
            <w:pPr>
              <w:pStyle w:val="style0"/>
              <w:ind w:firstLine="400"/>
              <w:jc w:val="center"/>
              <w:rPr>
                <w:sz w:val="20"/>
                <w:szCs w:val="16"/>
              </w:rPr>
            </w:pPr>
            <w:r>
              <w:rPr>
                <w:sz w:val="20"/>
                <w:szCs w:val="16"/>
              </w:rPr>
              <w:t>69.02</w:t>
            </w:r>
          </w:p>
        </w:tc>
        <w:tc>
          <w:tcPr>
            <w:tcW w:w="1644" w:type="dxa"/>
            <w:tcBorders/>
            <w:noWrap/>
            <w:vAlign w:val="center"/>
            <w:hideMark/>
          </w:tcPr>
          <w:p>
            <w:pPr>
              <w:pStyle w:val="style0"/>
              <w:ind w:firstLine="0" w:firstLineChars="0"/>
              <w:jc w:val="center"/>
              <w:rPr>
                <w:sz w:val="20"/>
                <w:szCs w:val="20"/>
              </w:rPr>
            </w:pPr>
            <w:r>
              <w:rPr>
                <w:rFonts w:hint="eastAsia"/>
                <w:sz w:val="20"/>
                <w:szCs w:val="20"/>
              </w:rPr>
              <w:t>1</w:t>
            </w:r>
            <w:r>
              <w:rPr>
                <w:rFonts w:hint="eastAsia"/>
                <w:sz w:val="20"/>
                <w:szCs w:val="20"/>
              </w:rPr>
              <w:t>3</w:t>
            </w:r>
            <w:r>
              <w:rPr>
                <w:rFonts w:hint="eastAsia"/>
                <w:sz w:val="20"/>
                <w:szCs w:val="20"/>
              </w:rPr>
              <w:t>.48</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5</w:t>
            </w:r>
          </w:p>
        </w:tc>
        <w:tc>
          <w:tcPr>
            <w:tcW w:w="1644" w:type="dxa"/>
            <w:tcBorders/>
          </w:tcPr>
          <w:p>
            <w:pPr>
              <w:pStyle w:val="style0"/>
              <w:ind w:firstLine="400"/>
              <w:rPr>
                <w:sz w:val="20"/>
                <w:szCs w:val="16"/>
              </w:rPr>
            </w:pPr>
            <w:r>
              <w:rPr>
                <w:sz w:val="20"/>
                <w:szCs w:val="16"/>
              </w:rPr>
              <w:t>68.22</w:t>
            </w:r>
          </w:p>
        </w:tc>
        <w:tc>
          <w:tcPr>
            <w:tcW w:w="1644" w:type="dxa"/>
            <w:tcBorders/>
            <w:noWrap/>
            <w:hideMark/>
          </w:tcPr>
          <w:p>
            <w:pPr>
              <w:pStyle w:val="style0"/>
              <w:ind w:firstLine="400"/>
              <w:jc w:val="center"/>
              <w:rPr>
                <w:sz w:val="20"/>
                <w:szCs w:val="16"/>
              </w:rPr>
            </w:pPr>
            <w:r>
              <w:rPr>
                <w:sz w:val="20"/>
                <w:szCs w:val="16"/>
              </w:rPr>
              <w:t>62.36</w:t>
            </w:r>
          </w:p>
        </w:tc>
        <w:tc>
          <w:tcPr>
            <w:tcW w:w="1644" w:type="dxa"/>
            <w:tcBorders/>
            <w:noWrap/>
            <w:hideMark/>
          </w:tcPr>
          <w:p>
            <w:pPr>
              <w:pStyle w:val="style0"/>
              <w:ind w:firstLine="400"/>
              <w:jc w:val="center"/>
              <w:rPr>
                <w:sz w:val="20"/>
                <w:szCs w:val="16"/>
              </w:rPr>
            </w:pPr>
            <w:r>
              <w:rPr>
                <w:sz w:val="20"/>
                <w:szCs w:val="16"/>
              </w:rPr>
              <w:t>68.82</w:t>
            </w:r>
          </w:p>
        </w:tc>
        <w:tc>
          <w:tcPr>
            <w:tcW w:w="1644" w:type="dxa"/>
            <w:tcBorders/>
            <w:noWrap/>
            <w:vAlign w:val="center"/>
            <w:hideMark/>
          </w:tcPr>
          <w:p>
            <w:pPr>
              <w:pStyle w:val="style0"/>
              <w:ind w:firstLine="0" w:firstLineChars="0"/>
              <w:jc w:val="center"/>
              <w:rPr>
                <w:sz w:val="20"/>
                <w:szCs w:val="20"/>
              </w:rPr>
            </w:pPr>
            <w:r>
              <w:rPr>
                <w:rFonts w:hint="eastAsia"/>
                <w:sz w:val="20"/>
                <w:szCs w:val="20"/>
              </w:rPr>
              <w:t>9</w:t>
            </w:r>
            <w:r>
              <w:rPr>
                <w:rFonts w:hint="eastAsia"/>
                <w:sz w:val="20"/>
                <w:szCs w:val="20"/>
              </w:rPr>
              <w:t>.66</w:t>
            </w:r>
          </w:p>
        </w:tc>
      </w:tr>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6</w:t>
            </w:r>
          </w:p>
        </w:tc>
        <w:tc>
          <w:tcPr>
            <w:tcW w:w="1644" w:type="dxa"/>
            <w:tcBorders/>
          </w:tcPr>
          <w:p>
            <w:pPr>
              <w:pStyle w:val="style0"/>
              <w:ind w:firstLine="400"/>
              <w:rPr>
                <w:sz w:val="20"/>
                <w:szCs w:val="16"/>
              </w:rPr>
            </w:pPr>
            <w:r>
              <w:rPr>
                <w:sz w:val="20"/>
                <w:szCs w:val="16"/>
              </w:rPr>
              <w:t>67.77</w:t>
            </w:r>
          </w:p>
        </w:tc>
        <w:tc>
          <w:tcPr>
            <w:tcW w:w="1644" w:type="dxa"/>
            <w:tcBorders/>
            <w:noWrap/>
            <w:hideMark/>
          </w:tcPr>
          <w:p>
            <w:pPr>
              <w:pStyle w:val="style0"/>
              <w:ind w:firstLine="400"/>
              <w:jc w:val="center"/>
              <w:rPr>
                <w:sz w:val="20"/>
                <w:szCs w:val="16"/>
              </w:rPr>
            </w:pPr>
            <w:r>
              <w:rPr>
                <w:sz w:val="20"/>
                <w:szCs w:val="16"/>
              </w:rPr>
              <w:t>68.38</w:t>
            </w:r>
          </w:p>
        </w:tc>
        <w:tc>
          <w:tcPr>
            <w:tcW w:w="1644" w:type="dxa"/>
            <w:tcBorders/>
            <w:noWrap/>
            <w:hideMark/>
          </w:tcPr>
          <w:p>
            <w:pPr>
              <w:pStyle w:val="style0"/>
              <w:ind w:firstLine="400"/>
              <w:jc w:val="center"/>
              <w:rPr>
                <w:sz w:val="20"/>
                <w:szCs w:val="16"/>
              </w:rPr>
            </w:pPr>
            <w:r>
              <w:rPr>
                <w:sz w:val="20"/>
                <w:szCs w:val="16"/>
              </w:rPr>
              <w:t>67.97</w:t>
            </w:r>
          </w:p>
        </w:tc>
        <w:tc>
          <w:tcPr>
            <w:tcW w:w="1644" w:type="dxa"/>
            <w:tcBorders/>
            <w:noWrap/>
            <w:vAlign w:val="center"/>
            <w:hideMark/>
          </w:tcPr>
          <w:p>
            <w:pPr>
              <w:pStyle w:val="style0"/>
              <w:ind w:firstLine="0" w:firstLineChars="0"/>
              <w:jc w:val="center"/>
              <w:rPr>
                <w:sz w:val="20"/>
                <w:szCs w:val="20"/>
              </w:rPr>
            </w:pPr>
            <w:r>
              <w:rPr>
                <w:rFonts w:hint="eastAsia"/>
                <w:sz w:val="20"/>
                <w:szCs w:val="20"/>
              </w:rPr>
              <w:t>0.58</w:t>
            </w:r>
          </w:p>
        </w:tc>
      </w:tr>
      <w:bookmarkEnd w:id="1"/>
      <w:tr>
        <w:tblPrEx/>
        <w:trPr>
          <w:trHeight w:val="397" w:hRule="atLeast"/>
        </w:trPr>
        <w:tc>
          <w:tcPr>
            <w:tcW w:w="1644" w:type="dxa"/>
            <w:tcBorders/>
            <w:noWrap/>
            <w:vAlign w:val="center"/>
            <w:hideMark/>
          </w:tcPr>
          <w:p>
            <w:pPr>
              <w:pStyle w:val="style0"/>
              <w:ind w:firstLine="0" w:firstLineChars="0"/>
              <w:jc w:val="center"/>
              <w:rPr>
                <w:sz w:val="20"/>
                <w:szCs w:val="20"/>
              </w:rPr>
            </w:pPr>
            <w:r>
              <w:rPr>
                <w:rFonts w:hint="eastAsia"/>
                <w:sz w:val="20"/>
                <w:szCs w:val="20"/>
              </w:rPr>
              <w:t>20</w:t>
            </w:r>
            <w:r>
              <w:rPr>
                <w:rFonts w:hint="eastAsia"/>
                <w:sz w:val="20"/>
                <w:szCs w:val="20"/>
              </w:rPr>
              <w:t>1</w:t>
            </w:r>
            <w:r>
              <w:rPr>
                <w:rFonts w:hint="eastAsia"/>
                <w:sz w:val="20"/>
                <w:szCs w:val="20"/>
              </w:rPr>
              <w:t>7</w:t>
            </w:r>
          </w:p>
        </w:tc>
        <w:tc>
          <w:tcPr>
            <w:tcW w:w="1644" w:type="dxa"/>
            <w:tcBorders/>
          </w:tcPr>
          <w:p>
            <w:pPr>
              <w:pStyle w:val="style0"/>
              <w:ind w:firstLine="400"/>
              <w:rPr>
                <w:sz w:val="20"/>
                <w:szCs w:val="16"/>
              </w:rPr>
            </w:pPr>
            <w:r>
              <w:rPr>
                <w:sz w:val="20"/>
                <w:szCs w:val="16"/>
              </w:rPr>
              <w:t>65.21</w:t>
            </w:r>
          </w:p>
        </w:tc>
        <w:tc>
          <w:tcPr>
            <w:tcW w:w="1644" w:type="dxa"/>
            <w:tcBorders/>
            <w:noWrap/>
            <w:hideMark/>
          </w:tcPr>
          <w:p>
            <w:pPr>
              <w:pStyle w:val="style0"/>
              <w:ind w:firstLine="400"/>
              <w:jc w:val="center"/>
              <w:rPr>
                <w:sz w:val="20"/>
                <w:szCs w:val="16"/>
              </w:rPr>
            </w:pPr>
            <w:r>
              <w:rPr>
                <w:sz w:val="20"/>
                <w:szCs w:val="16"/>
              </w:rPr>
              <w:t>59.66</w:t>
            </w:r>
          </w:p>
        </w:tc>
        <w:tc>
          <w:tcPr>
            <w:tcW w:w="1644" w:type="dxa"/>
            <w:tcBorders/>
            <w:noWrap/>
            <w:hideMark/>
          </w:tcPr>
          <w:p>
            <w:pPr>
              <w:pStyle w:val="style0"/>
              <w:ind w:firstLine="400"/>
              <w:jc w:val="center"/>
              <w:rPr>
                <w:sz w:val="20"/>
                <w:szCs w:val="16"/>
              </w:rPr>
            </w:pPr>
            <w:r>
              <w:rPr>
                <w:sz w:val="20"/>
                <w:szCs w:val="16"/>
              </w:rPr>
              <w:t>55</w:t>
            </w:r>
          </w:p>
        </w:tc>
        <w:tc>
          <w:tcPr>
            <w:tcW w:w="1644" w:type="dxa"/>
            <w:tcBorders/>
            <w:noWrap/>
            <w:vAlign w:val="center"/>
            <w:hideMark/>
          </w:tcPr>
          <w:p>
            <w:pPr>
              <w:pStyle w:val="style0"/>
              <w:ind w:firstLine="0" w:firstLineChars="0"/>
              <w:jc w:val="center"/>
              <w:rPr>
                <w:sz w:val="20"/>
                <w:szCs w:val="20"/>
              </w:rPr>
            </w:pPr>
            <w:r>
              <w:rPr>
                <w:rFonts w:hint="eastAsia"/>
                <w:sz w:val="20"/>
                <w:szCs w:val="20"/>
              </w:rPr>
              <w:t>8.67</w:t>
            </w:r>
          </w:p>
        </w:tc>
      </w:tr>
      <w:bookmarkEnd w:id="0"/>
    </w:tbl>
    <w:p>
      <w:pPr>
        <w:pStyle w:val="style0"/>
        <w:ind w:firstLine="480"/>
        <w:rPr/>
      </w:pPr>
      <w:r>
        <w:rPr>
          <w:rFonts w:hint="eastAsia"/>
        </w:rPr>
        <w:t>由上表可知，灰色系统预测模型的相对误差波动较大，其中</w:t>
      </w:r>
      <w:r>
        <w:rPr>
          <w:rFonts w:hint="eastAsia"/>
        </w:rPr>
        <w:t>2011</w:t>
      </w:r>
      <w:r>
        <w:t>年的相对误</w:t>
      </w:r>
      <w:r>
        <w:rPr>
          <w:rFonts w:hint="eastAsia"/>
        </w:rPr>
        <w:t>差达到了</w:t>
      </w:r>
      <w:r>
        <w:t>14.47</w:t>
      </w:r>
      <w:r>
        <w:t>%</w:t>
      </w:r>
      <w:r>
        <w:rPr>
          <w:rFonts w:hint="eastAsia"/>
        </w:rPr>
        <w:t>。</w:t>
      </w:r>
      <w:r>
        <w:t>这主要是由于影响</w:t>
      </w:r>
      <w:r>
        <w:rPr>
          <w:rFonts w:hint="eastAsia"/>
        </w:rPr>
        <w:t>中学生参加课外辅导效果</w:t>
      </w:r>
      <w:r>
        <w:t>的不确定因素变化所致。</w:t>
      </w:r>
    </w:p>
    <w:p>
      <w:pPr>
        <w:pStyle w:val="style157"/>
        <w:rPr>
          <w:lang w:eastAsia="zh-CN"/>
        </w:rPr>
      </w:pPr>
      <w:r>
        <w:rPr>
          <w:rFonts w:hint="eastAsia"/>
          <w:lang w:eastAsia="zh-CN"/>
        </w:rPr>
        <w:t>4.2.3</w:t>
      </w:r>
      <w:r>
        <w:rPr>
          <w:rFonts w:hint="eastAsia"/>
          <w:lang w:eastAsia="zh-CN"/>
        </w:rPr>
        <w:t>残差检验</w:t>
      </w:r>
    </w:p>
    <w:p>
      <w:pPr>
        <w:pStyle w:val="style0"/>
        <w:ind w:firstLine="480"/>
        <w:rPr/>
      </w:pPr>
      <w:r>
        <w:t>Step1：生成数列误差（残差）检验：</w:t>
      </w:r>
    </w:p>
    <w:p>
      <w:pPr>
        <w:pStyle w:val="style0"/>
        <w:ind w:firstLine="480"/>
        <w:rPr/>
      </w:pPr>
      <w:r>
        <w:rPr>
          <w:position w:val="-24"/>
        </w:rPr>
        <w:drawing>
          <wp:inline distT="0" distR="0" distL="0" distB="0">
            <wp:extent cx="2127885" cy="398779"/>
            <wp:effectExtent l="0" t="0" r="0" b="0"/>
            <wp:docPr id="10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a:blip r:embed="rId23" cstate="print"/>
                    <a:srcRect l="0" t="0" r="0" b="0"/>
                    <a:stretch/>
                  </pic:blipFill>
                  <pic:spPr>
                    <a:xfrm rot="0">
                      <a:off x="0" y="0"/>
                      <a:ext cx="2127885" cy="398779"/>
                    </a:xfrm>
                    <a:prstGeom prst="rect"/>
                    <a:ln>
                      <a:noFill/>
                    </a:ln>
                  </pic:spPr>
                </pic:pic>
              </a:graphicData>
            </a:graphic>
          </wp:inline>
        </w:drawing>
      </w:r>
    </w:p>
    <w:p>
      <w:pPr>
        <w:pStyle w:val="style0"/>
        <w:ind w:firstLine="480"/>
        <w:rPr/>
      </w:pPr>
      <w:r>
        <w:t>Step2：还原数列检验：</w:t>
      </w:r>
    </w:p>
    <w:p>
      <w:pPr>
        <w:pStyle w:val="style0"/>
        <w:ind w:firstLine="480"/>
        <w:rPr/>
      </w:pPr>
      <w:r>
        <w:rPr>
          <w:rFonts w:hint="eastAsia"/>
        </w:rPr>
        <w:t>根据</w:t>
      </w:r>
      <w:r>
        <w:rPr>
          <w:position w:val="-10"/>
        </w:rPr>
        <w:drawing>
          <wp:inline distT="0" distR="0" distL="0" distB="0">
            <wp:extent cx="1840229" cy="246379"/>
            <wp:effectExtent l="0" t="0" r="0" b="0"/>
            <wp:docPr id="10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_x0000_t75"/>
                    <pic:cNvPicPr/>
                  </pic:nvPicPr>
                  <pic:blipFill>
                    <a:blip r:embed="rId24" cstate="print"/>
                    <a:srcRect l="0" t="0" r="0" b="0"/>
                    <a:stretch/>
                  </pic:blipFill>
                  <pic:spPr>
                    <a:xfrm rot="0">
                      <a:off x="0" y="0"/>
                      <a:ext cx="1840229" cy="246379"/>
                    </a:xfrm>
                    <a:prstGeom prst="rect"/>
                    <a:ln>
                      <a:noFill/>
                    </a:ln>
                  </pic:spPr>
                </pic:pic>
              </a:graphicData>
            </a:graphic>
          </wp:inline>
        </w:drawing>
      </w:r>
      <w:r>
        <w:rPr>
          <w:rFonts w:hint="eastAsia"/>
        </w:rPr>
        <w:t>，</w:t>
      </w:r>
      <w:r>
        <w:rPr>
          <w:rFonts w:hint="eastAsia"/>
        </w:rPr>
        <w:t>得到第</w:t>
      </w:r>
      <w:r>
        <w:t>k</w:t>
      </w:r>
      <w:r>
        <w:t>年</w:t>
      </w:r>
      <w:r>
        <w:rPr>
          <w:rFonts w:hint="eastAsia"/>
        </w:rPr>
        <w:t>中学生参加课外辅导时长。与实际值</w:t>
      </w:r>
      <w:r>
        <w:rPr>
          <w:position w:val="-10"/>
        </w:rPr>
        <w:drawing>
          <wp:inline distT="0" distR="0" distL="0" distB="0">
            <wp:extent cx="498475" cy="228600"/>
            <wp:effectExtent l="0" t="0" r="0" b="0"/>
            <wp:docPr id="10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_x0000_t75"/>
                    <pic:cNvPicPr/>
                  </pic:nvPicPr>
                  <pic:blipFill>
                    <a:blip r:embed="rId25" cstate="print"/>
                    <a:srcRect l="0" t="0" r="0" b="0"/>
                    <a:stretch/>
                  </pic:blipFill>
                  <pic:spPr>
                    <a:xfrm rot="0">
                      <a:off x="0" y="0"/>
                      <a:ext cx="498475" cy="228600"/>
                    </a:xfrm>
                    <a:prstGeom prst="rect"/>
                    <a:ln>
                      <a:noFill/>
                    </a:ln>
                  </pic:spPr>
                </pic:pic>
              </a:graphicData>
            </a:graphic>
          </wp:inline>
        </w:drawing>
      </w:r>
      <w:r>
        <w:rPr>
          <w:rFonts w:hint="eastAsia"/>
        </w:rPr>
        <w:t>的相对误差即为残差，从表</w:t>
      </w:r>
      <w:r>
        <w:t>1看出GM（1，1）模型对少数年份的残差偏大。</w:t>
      </w:r>
    </w:p>
    <w:p>
      <w:pPr>
        <w:pStyle w:val="style157"/>
        <w:rPr>
          <w:lang w:eastAsia="zh-CN"/>
        </w:rPr>
      </w:pPr>
      <w:r>
        <w:rPr>
          <w:rFonts w:hint="eastAsia"/>
          <w:lang w:eastAsia="zh-CN"/>
        </w:rPr>
        <w:t>4</w:t>
      </w:r>
      <w:r>
        <w:rPr>
          <w:lang w:eastAsia="zh-CN"/>
        </w:rPr>
        <w:t>.3.1</w:t>
      </w:r>
      <w:r>
        <w:rPr>
          <w:rFonts w:hint="eastAsia"/>
          <w:lang w:eastAsia="zh-CN"/>
        </w:rPr>
        <w:t>模型改进</w:t>
      </w:r>
    </w:p>
    <w:p>
      <w:pPr>
        <w:pStyle w:val="style0"/>
        <w:ind w:firstLine="480"/>
        <w:rPr/>
      </w:pPr>
      <w:r>
        <w:rPr>
          <w:rFonts w:hint="eastAsia"/>
        </w:rPr>
        <w:t>灰色系统预测模型仅从</w:t>
      </w:r>
      <w:r>
        <w:rPr>
          <w:rFonts w:hint="eastAsia"/>
        </w:rPr>
        <w:t>现阶段郑州市</w:t>
      </w:r>
      <w:r>
        <w:rPr>
          <w:rFonts w:hint="eastAsia"/>
        </w:rPr>
        <w:t>中学生</w:t>
      </w:r>
      <w:r>
        <w:rPr>
          <w:rFonts w:hint="eastAsia"/>
        </w:rPr>
        <w:t>所上课后辅导班的种类和时长</w:t>
      </w:r>
      <w:r>
        <w:rPr>
          <w:rFonts w:hint="eastAsia"/>
        </w:rPr>
        <w:t>这个综合灰色</w:t>
      </w:r>
      <w:r>
        <w:rPr>
          <w:rFonts w:hint="eastAsia"/>
        </w:rPr>
        <w:t>量本身</w:t>
      </w:r>
      <w:r>
        <w:rPr>
          <w:rFonts w:hint="eastAsia"/>
        </w:rPr>
        <w:t>挖掘有用信息，利用它的动态记忆特征，建立灰色模型来寻找</w:t>
      </w:r>
      <w:r>
        <w:rPr>
          <w:rFonts w:hint="eastAsia"/>
        </w:rPr>
        <w:t>中学生</w:t>
      </w:r>
      <w:r>
        <w:rPr>
          <w:rFonts w:hint="eastAsia"/>
        </w:rPr>
        <w:t>参加课后辅导班效果</w:t>
      </w:r>
      <w:r>
        <w:rPr>
          <w:rFonts w:hint="eastAsia"/>
        </w:rPr>
        <w:t>的内在规律，而忽略了其他因素对</w:t>
      </w:r>
      <w:r>
        <w:rPr>
          <w:rFonts w:hint="eastAsia"/>
        </w:rPr>
        <w:t>辅导班效果</w:t>
      </w:r>
      <w:r>
        <w:rPr>
          <w:rFonts w:hint="eastAsia"/>
        </w:rPr>
        <w:t>的影响，因此有一定的缺陷。模型用于短期预测精度可达较高，但用于中长期的预测精度则会有所下降，难以令人满意。因此为了使模型预测的精度能够在中短期内均保持较高精度，下面我们通过灰色关联分析把影响</w:t>
      </w:r>
      <w:r>
        <w:rPr>
          <w:rFonts w:hint="eastAsia"/>
        </w:rPr>
        <w:t>辅导班效率</w:t>
      </w:r>
      <w:r>
        <w:rPr>
          <w:rFonts w:hint="eastAsia"/>
        </w:rPr>
        <w:t>的主要因子从众多因素中找出来，再利用多元线性回归分析方法建立模型，预测</w:t>
      </w:r>
      <w:r>
        <w:rPr>
          <w:rFonts w:hint="eastAsia"/>
        </w:rPr>
        <w:t>中</w:t>
      </w:r>
      <w:r>
        <w:rPr>
          <w:rFonts w:hint="eastAsia"/>
        </w:rPr>
        <w:t>学生</w:t>
      </w:r>
      <w:r>
        <w:rPr>
          <w:rFonts w:hint="eastAsia"/>
        </w:rPr>
        <w:t>参加课后辅导班</w:t>
      </w:r>
      <w:r>
        <w:rPr>
          <w:rFonts w:hint="eastAsia"/>
        </w:rPr>
        <w:t>后的</w:t>
      </w:r>
      <w:r>
        <w:rPr>
          <w:rFonts w:hint="eastAsia"/>
        </w:rPr>
        <w:t>效果</w:t>
      </w:r>
      <w:r>
        <w:rPr>
          <w:rFonts w:hint="eastAsia"/>
        </w:rPr>
        <w:t>，以期能够达到较高精度。</w:t>
      </w:r>
    </w:p>
    <w:p>
      <w:pPr>
        <w:pStyle w:val="style157"/>
        <w:rPr>
          <w:lang w:eastAsia="zh-CN"/>
        </w:rPr>
      </w:pPr>
      <w:r>
        <w:rPr>
          <w:rFonts w:hint="eastAsia"/>
          <w:lang w:eastAsia="zh-CN"/>
        </w:rPr>
        <w:t>4.3.2</w:t>
      </w:r>
      <w:r>
        <w:rPr>
          <w:rFonts w:hint="eastAsia"/>
          <w:lang w:eastAsia="zh-CN"/>
        </w:rPr>
        <w:t>灰关联分析</w:t>
      </w:r>
    </w:p>
    <w:p>
      <w:pPr>
        <w:pStyle w:val="style0"/>
        <w:ind w:firstLine="480"/>
        <w:rPr/>
      </w:pPr>
      <w:r>
        <w:rPr>
          <w:rFonts w:hint="eastAsia"/>
        </w:rPr>
        <w:t>灰色关联分析的基本思想是根据序列曲线的几何形状的相似程度来判断其联系是否紧密．曲线越接近。相应序列之间关联度就越大，反之就越小。灰色关联的表示方法很多，一般灰色斜率关联度的分辨率较高而经常被使用。斜关联</w:t>
      </w:r>
      <w:r>
        <w:rPr>
          <w:rFonts w:hint="eastAsia"/>
        </w:rPr>
        <w:t>度分析</w:t>
      </w:r>
      <w:r>
        <w:rPr>
          <w:rFonts w:hint="eastAsia"/>
        </w:rPr>
        <w:t>首先要确定变量斜率：</w:t>
      </w:r>
    </w:p>
    <w:p>
      <w:pPr>
        <w:pStyle w:val="style0"/>
        <w:ind w:firstLine="480"/>
        <w:rPr/>
      </w:pPr>
      <w:r>
        <w:rPr>
          <w:position w:val="-30"/>
        </w:rPr>
        <w:drawing>
          <wp:inline distT="0" distR="0" distL="0" distB="0">
            <wp:extent cx="3241675" cy="433705"/>
            <wp:effectExtent l="0" t="0" r="0" b="0"/>
            <wp:docPr id="10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a:blip r:embed="rId26" cstate="print"/>
                    <a:srcRect l="0" t="0" r="0" b="0"/>
                    <a:stretch/>
                  </pic:blipFill>
                  <pic:spPr>
                    <a:xfrm rot="0">
                      <a:off x="0" y="0"/>
                      <a:ext cx="3241675" cy="433705"/>
                    </a:xfrm>
                    <a:prstGeom prst="rect"/>
                    <a:ln>
                      <a:noFill/>
                    </a:ln>
                  </pic:spPr>
                </pic:pic>
              </a:graphicData>
            </a:graphic>
          </wp:inline>
        </w:drawing>
      </w:r>
      <w:r>
        <w:rPr>
          <w:rFonts w:hint="eastAsia"/>
        </w:rPr>
        <w:t>（1）</w:t>
      </w:r>
    </w:p>
    <w:p>
      <w:pPr>
        <w:pStyle w:val="style0"/>
        <w:ind w:firstLine="480"/>
        <w:rPr/>
      </w:pPr>
      <w:r>
        <w:rPr>
          <w:rFonts w:hint="eastAsia"/>
        </w:rPr>
        <w:t>式中：</w:t>
      </w:r>
      <w:r>
        <w:t>n为变量个数；m为样本容量</w:t>
      </w:r>
      <w:r>
        <w:rPr>
          <w:rFonts w:hint="eastAsia"/>
        </w:rPr>
        <w:t>；</w:t>
      </w:r>
      <w:r>
        <w:rPr>
          <w:position w:val="-12"/>
        </w:rPr>
        <w:drawing>
          <wp:inline distT="0" distR="0" distL="0" distB="0">
            <wp:extent cx="175895" cy="228600"/>
            <wp:effectExtent l="0" t="0" r="0" b="0"/>
            <wp:docPr id="10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175895" cy="228600"/>
                    </a:xfrm>
                    <a:prstGeom prst="rect"/>
                    <a:ln>
                      <a:noFill/>
                    </a:ln>
                  </pic:spPr>
                </pic:pic>
              </a:graphicData>
            </a:graphic>
          </wp:inline>
        </w:drawing>
      </w:r>
      <w:r>
        <w:t>为</w:t>
      </w:r>
      <w:r>
        <w:rPr>
          <w:position w:val="-12"/>
        </w:rPr>
        <w:drawing>
          <wp:inline distT="0" distR="0" distL="0" distB="0">
            <wp:extent cx="193675" cy="228600"/>
            <wp:effectExtent l="0" t="0" r="0" b="0"/>
            <wp:docPr id="10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_x0000_t75"/>
                    <pic:cNvPicPr/>
                  </pic:nvPicPr>
                  <pic:blipFill>
                    <a:blip r:embed="rId28" cstate="print"/>
                    <a:srcRect l="0" t="0" r="0" b="0"/>
                    <a:stretch/>
                  </pic:blipFill>
                  <pic:spPr>
                    <a:xfrm rot="0">
                      <a:off x="0" y="0"/>
                      <a:ext cx="193675" cy="228600"/>
                    </a:xfrm>
                    <a:prstGeom prst="rect"/>
                    <a:ln>
                      <a:noFill/>
                    </a:ln>
                  </pic:spPr>
                </pic:pic>
              </a:graphicData>
            </a:graphic>
          </wp:inline>
        </w:drawing>
      </w:r>
      <w:r>
        <w:t>标准差，</w:t>
      </w:r>
      <w:r>
        <w:rPr>
          <w:position w:val="-30"/>
        </w:rPr>
        <w:drawing>
          <wp:inline distT="0" distR="0" distL="0" distB="0">
            <wp:extent cx="1617980" cy="509905"/>
            <wp:effectExtent l="0" t="0" r="0" b="0"/>
            <wp:docPr id="10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617980" cy="509905"/>
                    </a:xfrm>
                    <a:prstGeom prst="rect"/>
                    <a:ln>
                      <a:noFill/>
                    </a:ln>
                  </pic:spPr>
                </pic:pic>
              </a:graphicData>
            </a:graphic>
          </wp:inline>
        </w:drawing>
      </w:r>
      <w:r>
        <w:rPr>
          <w:rFonts w:hint="eastAsia"/>
        </w:rPr>
        <w:t>，</w:t>
      </w:r>
      <w:r>
        <w:rPr>
          <w:position w:val="-12"/>
        </w:rPr>
        <w:drawing>
          <wp:inline distT="0" distR="0" distL="0" distB="0">
            <wp:extent cx="222884" cy="252094"/>
            <wp:effectExtent l="0" t="0" r="0" b="0"/>
            <wp:docPr id="10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_x0000_t75"/>
                    <pic:cNvPicPr/>
                  </pic:nvPicPr>
                  <pic:blipFill>
                    <a:blip r:embed="rId30" cstate="print"/>
                    <a:srcRect l="0" t="0" r="0" b="0"/>
                    <a:stretch/>
                  </pic:blipFill>
                  <pic:spPr>
                    <a:xfrm rot="0">
                      <a:off x="0" y="0"/>
                      <a:ext cx="222884" cy="252094"/>
                    </a:xfrm>
                    <a:prstGeom prst="rect"/>
                    <a:ln>
                      <a:noFill/>
                    </a:ln>
                  </pic:spPr>
                </pic:pic>
              </a:graphicData>
            </a:graphic>
          </wp:inline>
        </w:drawing>
      </w:r>
      <w:r>
        <w:rPr>
          <w:rFonts w:hint="eastAsia"/>
        </w:rPr>
        <w:t>为</w:t>
      </w:r>
      <w:r>
        <w:rPr>
          <w:position w:val="-12"/>
        </w:rPr>
        <w:drawing>
          <wp:inline distT="0" distR="0" distL="0" distB="0">
            <wp:extent cx="193675" cy="228600"/>
            <wp:effectExtent l="0" t="0" r="0" b="0"/>
            <wp:docPr id="10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_x0000_t75"/>
                    <pic:cNvPicPr/>
                  </pic:nvPicPr>
                  <pic:blipFill>
                    <a:blip r:embed="rId31" cstate="print"/>
                    <a:srcRect l="0" t="0" r="0" b="0"/>
                    <a:stretch/>
                  </pic:blipFill>
                  <pic:spPr>
                    <a:xfrm rot="0">
                      <a:off x="0" y="0"/>
                      <a:ext cx="193675" cy="228600"/>
                    </a:xfrm>
                    <a:prstGeom prst="rect"/>
                    <a:ln>
                      <a:noFill/>
                    </a:ln>
                  </pic:spPr>
                </pic:pic>
              </a:graphicData>
            </a:graphic>
          </wp:inline>
        </w:drawing>
      </w:r>
      <w:r>
        <w:t>的均值</w:t>
      </w:r>
      <w:r>
        <w:rPr>
          <w:rFonts w:hint="eastAsia"/>
        </w:rPr>
        <w:t>，</w:t>
      </w:r>
      <w:r>
        <w:rPr>
          <w:rFonts w:hint="eastAsia"/>
        </w:rPr>
        <w:t>关联系数用式（</w:t>
      </w:r>
      <w:r>
        <w:t>2）计算</w:t>
      </w:r>
      <w:r>
        <w:rPr>
          <w:rFonts w:hint="eastAsia"/>
        </w:rPr>
        <w:t>：</w:t>
      </w:r>
    </w:p>
    <w:p>
      <w:pPr>
        <w:pStyle w:val="style0"/>
        <w:ind w:firstLine="480"/>
        <w:rPr/>
      </w:pPr>
      <w:r>
        <w:rPr>
          <w:position w:val="-34"/>
        </w:rPr>
        <w:drawing>
          <wp:inline distT="0" distR="0" distL="0" distB="0">
            <wp:extent cx="3698875" cy="509905"/>
            <wp:effectExtent l="0" t="0" r="0" b="0"/>
            <wp:docPr id="10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_x0000_t75"/>
                    <pic:cNvPicPr/>
                  </pic:nvPicPr>
                  <pic:blipFill>
                    <a:blip r:embed="rId32" cstate="print"/>
                    <a:srcRect l="0" t="0" r="0" b="0"/>
                    <a:stretch/>
                  </pic:blipFill>
                  <pic:spPr>
                    <a:xfrm rot="0">
                      <a:off x="0" y="0"/>
                      <a:ext cx="3698875" cy="509905"/>
                    </a:xfrm>
                    <a:prstGeom prst="rect"/>
                    <a:ln>
                      <a:noFill/>
                    </a:ln>
                  </pic:spPr>
                </pic:pic>
              </a:graphicData>
            </a:graphic>
          </wp:inline>
        </w:drawing>
      </w:r>
      <w:r>
        <w:rPr>
          <w:rFonts w:hint="eastAsia"/>
        </w:rPr>
        <w:t>（2）</w:t>
      </w:r>
    </w:p>
    <w:p>
      <w:pPr>
        <w:pStyle w:val="style0"/>
        <w:ind w:firstLine="480"/>
        <w:rPr/>
      </w:pPr>
      <w:r>
        <w:rPr>
          <w:rFonts w:hint="eastAsia"/>
        </w:rPr>
        <w:t>采用等权平均值法计算关联度：</w:t>
      </w:r>
      <w:r>
        <w:rPr>
          <w:position w:val="-28"/>
        </w:rPr>
        <w:drawing>
          <wp:inline distT="0" distR="0" distL="0" distB="0">
            <wp:extent cx="984885" cy="433705"/>
            <wp:effectExtent l="0" t="0" r="0" b="0"/>
            <wp:docPr id="10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_x0000_t75"/>
                    <pic:cNvPicPr/>
                  </pic:nvPicPr>
                  <pic:blipFill>
                    <a:blip r:embed="rId33" cstate="print"/>
                    <a:srcRect l="0" t="0" r="0" b="0"/>
                    <a:stretch/>
                  </pic:blipFill>
                  <pic:spPr>
                    <a:xfrm rot="0">
                      <a:off x="0" y="0"/>
                      <a:ext cx="984885" cy="433705"/>
                    </a:xfrm>
                    <a:prstGeom prst="rect"/>
                    <a:ln>
                      <a:noFill/>
                    </a:ln>
                  </pic:spPr>
                </pic:pic>
              </a:graphicData>
            </a:graphic>
          </wp:inline>
        </w:drawing>
      </w:r>
      <w:r>
        <w:rPr>
          <w:rFonts w:hint="eastAsia"/>
        </w:rPr>
        <w:t>（3）</w:t>
      </w:r>
    </w:p>
    <w:p>
      <w:pPr>
        <w:pStyle w:val="style0"/>
        <w:ind w:firstLine="480"/>
        <w:rPr/>
      </w:pPr>
      <w:r>
        <w:rPr>
          <w:rFonts w:hint="eastAsia"/>
        </w:rPr>
        <w:t>式中：</w:t>
      </w:r>
      <w:r>
        <w:rPr>
          <w:position w:val="-14"/>
        </w:rPr>
        <w:drawing>
          <wp:inline distT="0" distR="0" distL="0" distB="0">
            <wp:extent cx="146685" cy="246379"/>
            <wp:effectExtent l="0" t="0" r="0" b="0"/>
            <wp:docPr id="10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46685" cy="246379"/>
                    </a:xfrm>
                    <a:prstGeom prst="rect"/>
                    <a:ln>
                      <a:noFill/>
                    </a:ln>
                  </pic:spPr>
                </pic:pic>
              </a:graphicData>
            </a:graphic>
          </wp:inline>
        </w:drawing>
      </w:r>
      <w:r>
        <w:t>为第j</w:t>
      </w:r>
      <w:r>
        <w:t>个</w:t>
      </w:r>
      <w:r>
        <w:t>变量对第</w:t>
      </w:r>
      <w:r>
        <w:t>i</w:t>
      </w:r>
      <w:r>
        <w:t>个</w:t>
      </w:r>
      <w:r>
        <w:t>变量的关联度，反映了2条曲线变化率的平均相</w:t>
      </w:r>
      <w:r>
        <w:rPr>
          <w:rFonts w:hint="eastAsia"/>
        </w:rPr>
        <w:t>似程度。根据对</w:t>
      </w:r>
      <w:r>
        <w:rPr>
          <w:position w:val="-14"/>
        </w:rPr>
        <w:drawing>
          <wp:inline distT="0" distR="0" distL="0" distB="0">
            <wp:extent cx="146685" cy="246379"/>
            <wp:effectExtent l="0" t="0" r="0" b="0"/>
            <wp:docPr id="10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_x0000_t75"/>
                    <pic:cNvPicPr/>
                  </pic:nvPicPr>
                  <pic:blipFill>
                    <a:blip r:embed="rId35" cstate="print"/>
                    <a:srcRect l="0" t="0" r="0" b="0"/>
                    <a:stretch/>
                  </pic:blipFill>
                  <pic:spPr>
                    <a:xfrm rot="0">
                      <a:off x="0" y="0"/>
                      <a:ext cx="146685" cy="246379"/>
                    </a:xfrm>
                    <a:prstGeom prst="rect"/>
                    <a:ln>
                      <a:noFill/>
                    </a:ln>
                  </pic:spPr>
                </pic:pic>
              </a:graphicData>
            </a:graphic>
          </wp:inline>
        </w:drawing>
      </w:r>
      <w:r>
        <w:t>的大小排序，挑选影响系统的主要因子。</w:t>
      </w:r>
    </w:p>
    <w:p>
      <w:pPr>
        <w:pStyle w:val="style157"/>
        <w:rPr>
          <w:lang w:eastAsia="zh-CN"/>
        </w:rPr>
      </w:pPr>
      <w:r>
        <w:rPr>
          <w:rFonts w:hint="eastAsia"/>
          <w:lang w:eastAsia="zh-CN"/>
        </w:rPr>
        <w:t>4.3.3</w:t>
      </w:r>
      <w:r>
        <w:rPr>
          <w:lang w:eastAsia="zh-CN"/>
        </w:rPr>
        <w:t>关联度计算及影响因素选</w:t>
      </w:r>
      <w:r>
        <w:rPr>
          <w:rFonts w:hint="eastAsia"/>
          <w:lang w:eastAsia="zh-CN"/>
        </w:rPr>
        <w:t>取</w:t>
      </w:r>
    </w:p>
    <w:p>
      <w:pPr>
        <w:pStyle w:val="style0"/>
        <w:ind w:firstLine="480"/>
        <w:rPr/>
      </w:pPr>
      <w:r>
        <w:rPr>
          <w:rFonts w:hint="eastAsia"/>
        </w:rPr>
        <w:t>中学生参加辅导班的效果</w:t>
      </w:r>
      <w:r>
        <w:rPr>
          <w:rFonts w:hint="eastAsia"/>
        </w:rPr>
        <w:t>的影响因素主要有</w:t>
      </w:r>
      <w:r>
        <w:rPr>
          <w:rFonts w:hint="eastAsia"/>
        </w:rPr>
        <w:t>学生个人</w:t>
      </w:r>
      <w:r>
        <w:rPr>
          <w:rFonts w:hint="eastAsia"/>
        </w:rPr>
        <w:t>、</w:t>
      </w:r>
      <w:r>
        <w:rPr>
          <w:rFonts w:hint="eastAsia"/>
        </w:rPr>
        <w:t>家长</w:t>
      </w:r>
      <w:r>
        <w:rPr>
          <w:rFonts w:hint="eastAsia"/>
        </w:rPr>
        <w:t>和</w:t>
      </w:r>
      <w:r>
        <w:rPr>
          <w:rFonts w:hint="eastAsia"/>
        </w:rPr>
        <w:t>社会</w:t>
      </w:r>
      <w:r>
        <w:t>3</w:t>
      </w:r>
      <w:r>
        <w:rPr>
          <w:rFonts w:hint="eastAsia"/>
        </w:rPr>
        <w:t>个方面，结合</w:t>
      </w:r>
      <w:r>
        <w:rPr>
          <w:rFonts w:hint="eastAsia"/>
        </w:rPr>
        <w:t>郑州市当代中学生</w:t>
      </w:r>
      <w:r>
        <w:rPr>
          <w:rFonts w:hint="eastAsia"/>
        </w:rPr>
        <w:t>的实际情况，选取</w:t>
      </w:r>
      <w:r>
        <w:rPr>
          <w:rFonts w:hint="eastAsia"/>
        </w:rPr>
        <w:t>在读中学生人数、学生参与课外辅导班年费用、</w:t>
      </w:r>
      <w:r>
        <w:rPr>
          <w:rFonts w:hint="eastAsia"/>
        </w:rPr>
        <w:t>学生年在校学习时长、社会对学校的投资、家庭年收入、参与辅导班人数</w:t>
      </w:r>
      <w:r>
        <w:rPr>
          <w:rFonts w:hint="eastAsia"/>
        </w:rPr>
        <w:t>等</w:t>
      </w:r>
      <w:r>
        <w:rPr>
          <w:rFonts w:hint="eastAsia"/>
        </w:rPr>
        <w:t>6</w:t>
      </w:r>
      <w:r>
        <w:t>个因素。</w:t>
      </w:r>
      <w:r>
        <w:rPr>
          <w:rFonts w:hint="eastAsia"/>
        </w:rPr>
        <w:t>用表</w:t>
      </w:r>
      <w:r>
        <w:t>2汇总</w:t>
      </w:r>
      <w:r>
        <w:rPr>
          <w:rFonts w:hint="eastAsia"/>
        </w:rPr>
        <w:t>郑州市</w:t>
      </w:r>
      <w:r>
        <w:rPr>
          <w:rFonts w:hint="eastAsia"/>
        </w:rPr>
        <w:t>2008-2017</w:t>
      </w:r>
      <w:r>
        <w:t>年度各年的</w:t>
      </w:r>
      <w:r>
        <w:rPr>
          <w:rFonts w:hint="eastAsia"/>
        </w:rPr>
        <w:t>学生参与辅导班</w:t>
      </w:r>
      <w:r>
        <w:rPr>
          <w:rFonts w:hint="eastAsia"/>
        </w:rPr>
        <w:t>后成绩的变化</w:t>
      </w:r>
      <w:r>
        <w:t>及各主要影响因子数</w:t>
      </w:r>
      <w:r>
        <w:rPr>
          <w:rFonts w:hint="eastAsia"/>
        </w:rPr>
        <w:t>据，同时，求得各项指标与</w:t>
      </w:r>
      <w:r>
        <w:rPr>
          <w:rFonts w:hint="eastAsia"/>
        </w:rPr>
        <w:t>参加</w:t>
      </w:r>
      <w:r>
        <w:rPr>
          <w:rFonts w:hint="eastAsia"/>
        </w:rPr>
        <w:t>辅导班</w:t>
      </w:r>
      <w:r>
        <w:rPr>
          <w:rFonts w:hint="eastAsia"/>
        </w:rPr>
        <w:t>后成绩</w:t>
      </w:r>
      <w:r>
        <w:rPr>
          <w:rFonts w:hint="eastAsia"/>
        </w:rPr>
        <w:t>的线性相关系数。</w:t>
      </w:r>
    </w:p>
    <w:p>
      <w:pPr>
        <w:pStyle w:val="style34"/>
        <w:ind w:firstLine="360"/>
        <w:rPr/>
      </w:pPr>
      <w:r>
        <w:t>表</w:t>
      </w:r>
      <w:r>
        <w:rPr/>
        <w:fldChar w:fldCharType="begin"/>
      </w:r>
      <w:r>
        <w:instrText xml:space="preserve"> SEQ </w:instrText>
      </w:r>
      <w:r>
        <w:instrText>表</w:instrText>
      </w:r>
      <w:r>
        <w:instrText xml:space="preserve"> \* ARABIC </w:instrText>
      </w:r>
      <w:r>
        <w:rPr/>
        <w:fldChar w:fldCharType="separate"/>
      </w:r>
      <w:r>
        <w:rPr>
          <w:noProof/>
        </w:rPr>
        <w:t>2</w:t>
      </w:r>
      <w:r>
        <w:rPr/>
        <w:fldChar w:fldCharType="end"/>
      </w:r>
      <w:r>
        <w:rPr>
          <w:rFonts w:hint="eastAsia"/>
        </w:rPr>
        <w:t>郑州市</w:t>
      </w:r>
      <w:r>
        <w:rPr>
          <w:rFonts w:hint="eastAsia"/>
        </w:rPr>
        <w:t>2008-2017</w:t>
      </w:r>
      <w:r>
        <w:t>年度各年</w:t>
      </w:r>
      <w:r>
        <w:rPr>
          <w:rFonts w:hint="eastAsia"/>
        </w:rPr>
        <w:t>参加辅导班后成绩平均值</w:t>
      </w:r>
      <w:r>
        <w:t>及各主要影响</w:t>
      </w:r>
      <w:r>
        <w:rPr>
          <w:rFonts w:hint="eastAsia"/>
        </w:rPr>
        <w:t>因素</w:t>
      </w:r>
    </w:p>
    <w:bookmarkStart w:id="2" w:name="_Hlk15317194"/>
    <w:tbl>
      <w:tblPr>
        <w:tblW w:w="820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0"/>
        <w:gridCol w:w="960"/>
        <w:gridCol w:w="986"/>
        <w:gridCol w:w="1096"/>
        <w:gridCol w:w="986"/>
        <w:gridCol w:w="960"/>
        <w:gridCol w:w="1125"/>
        <w:gridCol w:w="1134"/>
      </w:tblGrid>
      <w:tr>
        <w:trPr>
          <w:trHeight w:val="276" w:hRule="atLeast"/>
        </w:trPr>
        <w:tc>
          <w:tcPr>
            <w:tcW w:w="960" w:type="dxa"/>
            <w:vMerge w:val="restart"/>
            <w:tcBorders/>
            <w:shd w:val="clear" w:color="auto" w:fill="auto"/>
            <w:noWrap/>
            <w:vAlign w:val="center"/>
            <w:hideMark/>
          </w:tcPr>
          <w:p>
            <w:pPr>
              <w:pStyle w:val="style0"/>
              <w:widowControl/>
              <w:spacing w:lineRule="auto" w:line="240"/>
              <w:ind w:firstLine="0" w:firstLineChars="0"/>
              <w:jc w:val="center"/>
              <w:rPr>
                <w:color w:val="000000"/>
                <w:kern w:val="0"/>
                <w:sz w:val="22"/>
                <w:szCs w:val="22"/>
              </w:rPr>
            </w:pPr>
            <w:r>
              <w:rPr>
                <w:rFonts w:hint="eastAsia"/>
                <w:color w:val="000000"/>
                <w:kern w:val="0"/>
                <w:sz w:val="22"/>
                <w:szCs w:val="22"/>
              </w:rPr>
              <w:t>年份</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2"/>
                <w:szCs w:val="22"/>
                <w:vertAlign w:val="subscript"/>
              </w:rPr>
            </w:pPr>
            <w:r>
              <w:rPr>
                <w:rFonts w:hint="eastAsia"/>
                <w:color w:val="000000"/>
                <w:kern w:val="0"/>
                <w:sz w:val="22"/>
                <w:szCs w:val="22"/>
              </w:rPr>
              <w:t>X</w:t>
            </w:r>
            <w:r>
              <w:rPr>
                <w:color w:val="000000"/>
                <w:kern w:val="0"/>
                <w:sz w:val="22"/>
                <w:szCs w:val="22"/>
                <w:vertAlign w:val="subscript"/>
              </w:rPr>
              <w:t>0</w:t>
            </w:r>
          </w:p>
        </w:tc>
        <w:tc>
          <w:tcPr>
            <w:tcW w:w="986"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hint="eastAsia"/>
                <w:kern w:val="0"/>
                <w:sz w:val="20"/>
                <w:szCs w:val="20"/>
              </w:rPr>
              <w:t>X</w:t>
            </w:r>
            <w:r>
              <w:rPr>
                <w:rFonts w:cs="Times New Roman"/>
                <w:kern w:val="0"/>
                <w:sz w:val="20"/>
                <w:szCs w:val="20"/>
                <w:vertAlign w:val="subscript"/>
              </w:rPr>
              <w:t>1</w:t>
            </w:r>
          </w:p>
        </w:tc>
        <w:tc>
          <w:tcPr>
            <w:tcW w:w="1096"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hint="eastAsia"/>
                <w:kern w:val="0"/>
                <w:sz w:val="20"/>
                <w:szCs w:val="20"/>
              </w:rPr>
              <w:t>X</w:t>
            </w:r>
            <w:r>
              <w:rPr>
                <w:rFonts w:cs="Times New Roman"/>
                <w:kern w:val="0"/>
                <w:sz w:val="20"/>
                <w:szCs w:val="20"/>
                <w:vertAlign w:val="subscript"/>
              </w:rPr>
              <w:t>2</w:t>
            </w:r>
          </w:p>
        </w:tc>
        <w:tc>
          <w:tcPr>
            <w:tcW w:w="986"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hint="eastAsia"/>
                <w:kern w:val="0"/>
                <w:sz w:val="20"/>
                <w:szCs w:val="20"/>
              </w:rPr>
              <w:t>X</w:t>
            </w:r>
            <w:r>
              <w:rPr>
                <w:rFonts w:cs="Times New Roman"/>
                <w:kern w:val="0"/>
                <w:sz w:val="20"/>
                <w:szCs w:val="20"/>
                <w:vertAlign w:val="subscript"/>
              </w:rPr>
              <w:t>3</w:t>
            </w:r>
          </w:p>
        </w:tc>
        <w:tc>
          <w:tcPr>
            <w:tcW w:w="960"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hint="eastAsia"/>
                <w:kern w:val="0"/>
                <w:sz w:val="20"/>
                <w:szCs w:val="20"/>
              </w:rPr>
              <w:t>X</w:t>
            </w:r>
            <w:r>
              <w:rPr>
                <w:rFonts w:cs="Times New Roman"/>
                <w:kern w:val="0"/>
                <w:sz w:val="20"/>
                <w:szCs w:val="20"/>
                <w:vertAlign w:val="subscript"/>
              </w:rPr>
              <w:t>4</w:t>
            </w:r>
          </w:p>
        </w:tc>
        <w:tc>
          <w:tcPr>
            <w:tcW w:w="1125"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hint="eastAsia"/>
                <w:kern w:val="0"/>
                <w:sz w:val="20"/>
                <w:szCs w:val="20"/>
              </w:rPr>
              <w:t>X</w:t>
            </w:r>
            <w:r>
              <w:rPr>
                <w:rFonts w:cs="Times New Roman"/>
                <w:kern w:val="0"/>
                <w:sz w:val="20"/>
                <w:szCs w:val="20"/>
                <w:vertAlign w:val="subscript"/>
              </w:rPr>
              <w:t>5</w:t>
            </w:r>
          </w:p>
        </w:tc>
        <w:tc>
          <w:tcPr>
            <w:tcW w:w="1134" w:type="dxa"/>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vertAlign w:val="subscript"/>
              </w:rPr>
            </w:pPr>
            <w:r>
              <w:rPr>
                <w:rFonts w:cs="Times New Roman"/>
                <w:kern w:val="0"/>
                <w:sz w:val="20"/>
                <w:szCs w:val="20"/>
              </w:rPr>
              <w:t>X</w:t>
            </w:r>
            <w:r>
              <w:rPr>
                <w:rFonts w:cs="Times New Roman"/>
                <w:kern w:val="0"/>
                <w:sz w:val="20"/>
                <w:szCs w:val="20"/>
                <w:vertAlign w:val="subscript"/>
              </w:rPr>
              <w:t>6</w:t>
            </w:r>
          </w:p>
        </w:tc>
      </w:tr>
      <w:bookmarkStart w:id="3" w:name="_Hlk15315674"/>
      <w:tr>
        <w:tblPrEx/>
        <w:trPr>
          <w:trHeight w:val="276" w:hRule="atLeast"/>
        </w:trPr>
        <w:tc>
          <w:tcPr>
            <w:tcW w:w="960" w:type="dxa"/>
            <w:vMerge w:val="continue"/>
            <w:tcBorders>
              <w:top w:val="single" w:sz="12" w:space="0" w:color="auto"/>
            </w:tcBorders>
            <w:vAlign w:val="center"/>
            <w:hideMark/>
          </w:tcPr>
          <w:p>
            <w:pPr>
              <w:pStyle w:val="style0"/>
              <w:widowControl/>
              <w:spacing w:lineRule="auto" w:line="240"/>
              <w:ind w:firstLine="0" w:firstLineChars="0"/>
              <w:jc w:val="center"/>
              <w:rPr>
                <w:color w:val="000000"/>
                <w:kern w:val="0"/>
                <w:sz w:val="22"/>
                <w:szCs w:val="22"/>
              </w:rPr>
            </w:pPr>
          </w:p>
        </w:tc>
        <w:tc>
          <w:tcPr>
            <w:tcW w:w="960" w:type="dxa"/>
            <w:tcBorders>
              <w:top w:val="single" w:sz="12" w:space="0" w:color="auto"/>
              <w:bottom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kern w:val="0"/>
                <w:sz w:val="20"/>
                <w:szCs w:val="20"/>
              </w:rPr>
              <w:t>参与课外辅导班</w:t>
            </w:r>
            <w:r>
              <w:rPr>
                <w:rFonts w:hint="eastAsia"/>
                <w:kern w:val="0"/>
                <w:sz w:val="20"/>
                <w:szCs w:val="20"/>
              </w:rPr>
              <w:t>后</w:t>
            </w:r>
            <w:r>
              <w:rPr>
                <w:rFonts w:hint="eastAsia"/>
                <w:kern w:val="0"/>
                <w:sz w:val="20"/>
                <w:szCs w:val="20"/>
              </w:rPr>
              <w:t>成绩</w:t>
            </w:r>
            <w:r>
              <w:rPr>
                <w:rFonts w:hint="eastAsia"/>
                <w:kern w:val="0"/>
                <w:sz w:val="20"/>
                <w:szCs w:val="20"/>
              </w:rPr>
              <w:t>（百分制）</w:t>
            </w:r>
          </w:p>
        </w:tc>
        <w:tc>
          <w:tcPr>
            <w:tcW w:w="98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kern w:val="0"/>
                <w:sz w:val="20"/>
                <w:szCs w:val="20"/>
              </w:rPr>
              <w:t>在读中学生人数（</w:t>
            </w:r>
            <w:r>
              <w:rPr>
                <w:rFonts w:hint="eastAsia"/>
                <w:kern w:val="0"/>
                <w:sz w:val="20"/>
                <w:szCs w:val="20"/>
              </w:rPr>
              <w:t>万</w:t>
            </w:r>
            <w:r>
              <w:rPr>
                <w:rFonts w:hint="eastAsia"/>
                <w:kern w:val="0"/>
                <w:sz w:val="20"/>
                <w:szCs w:val="20"/>
              </w:rPr>
              <w:t>人）</w:t>
            </w:r>
          </w:p>
        </w:tc>
        <w:tc>
          <w:tcPr>
            <w:tcW w:w="109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sz w:val="20"/>
                <w:szCs w:val="20"/>
              </w:rPr>
              <w:t>学生参与课外辅导班</w:t>
            </w:r>
            <w:r>
              <w:rPr>
                <w:rFonts w:hint="eastAsia"/>
                <w:sz w:val="20"/>
                <w:szCs w:val="20"/>
              </w:rPr>
              <w:t>年</w:t>
            </w:r>
            <w:r>
              <w:rPr>
                <w:rFonts w:hint="eastAsia"/>
                <w:sz w:val="20"/>
                <w:szCs w:val="20"/>
              </w:rPr>
              <w:t>费用（元）</w:t>
            </w:r>
          </w:p>
        </w:tc>
        <w:tc>
          <w:tcPr>
            <w:tcW w:w="98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kern w:val="0"/>
                <w:sz w:val="20"/>
                <w:szCs w:val="20"/>
              </w:rPr>
              <w:t>学生年在校学习时长（</w:t>
            </w:r>
            <w:r>
              <w:rPr>
                <w:rFonts w:hint="eastAsia"/>
                <w:kern w:val="0"/>
                <w:sz w:val="20"/>
                <w:szCs w:val="20"/>
              </w:rPr>
              <w:t>h</w:t>
            </w:r>
            <w:r>
              <w:rPr>
                <w:rFonts w:hint="eastAsia"/>
                <w:kern w:val="0"/>
                <w:sz w:val="20"/>
                <w:szCs w:val="20"/>
              </w:rPr>
              <w:t>）</w:t>
            </w:r>
          </w:p>
        </w:tc>
        <w:tc>
          <w:tcPr>
            <w:tcW w:w="960"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kern w:val="0"/>
                <w:sz w:val="20"/>
                <w:szCs w:val="20"/>
              </w:rPr>
              <w:t>社会对学校的投资（万元）</w:t>
            </w:r>
          </w:p>
        </w:tc>
        <w:tc>
          <w:tcPr>
            <w:tcW w:w="1125"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sz w:val="20"/>
                <w:szCs w:val="20"/>
              </w:rPr>
              <w:t>家庭</w:t>
            </w:r>
            <w:r>
              <w:rPr>
                <w:rFonts w:hint="eastAsia"/>
                <w:sz w:val="20"/>
                <w:szCs w:val="20"/>
              </w:rPr>
              <w:t>平均</w:t>
            </w:r>
            <w:r>
              <w:rPr>
                <w:rFonts w:hint="eastAsia"/>
                <w:sz w:val="20"/>
                <w:szCs w:val="20"/>
              </w:rPr>
              <w:t>年收入</w:t>
            </w:r>
            <w:r>
              <w:rPr>
                <w:rFonts w:hint="eastAsia"/>
                <w:sz w:val="20"/>
                <w:szCs w:val="20"/>
              </w:rPr>
              <w:t>（万元）</w:t>
            </w:r>
          </w:p>
        </w:tc>
        <w:tc>
          <w:tcPr>
            <w:tcW w:w="1134"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rFonts w:cs="Times New Roman"/>
                <w:kern w:val="0"/>
                <w:sz w:val="20"/>
                <w:szCs w:val="20"/>
              </w:rPr>
            </w:pPr>
            <w:r>
              <w:rPr>
                <w:rFonts w:hint="eastAsia"/>
                <w:kern w:val="0"/>
                <w:sz w:val="20"/>
                <w:szCs w:val="20"/>
              </w:rPr>
              <w:t>参与辅导班学生人数（万人）</w:t>
            </w:r>
          </w:p>
          <w:bookmarkStart w:id="4" w:name="_GoBack"/>
          <w:bookmarkEnd w:id="4"/>
        </w:tc>
      </w:tr>
      <w:bookmarkEnd w:id="2"/>
      <w:bookmarkEnd w:id="3"/>
      <w:tr>
        <w:tblPrEx/>
        <w:trPr>
          <w:trHeight w:val="276" w:hRule="atLeast"/>
        </w:trPr>
        <w:tc>
          <w:tcPr>
            <w:tcW w:w="960"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2008</w:t>
            </w:r>
          </w:p>
        </w:tc>
        <w:tc>
          <w:tcPr>
            <w:tcW w:w="960" w:type="dxa"/>
            <w:tcBorders>
              <w:top w:val="single" w:sz="12" w:space="0" w:color="auto"/>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55.51</w:t>
            </w:r>
          </w:p>
        </w:tc>
        <w:tc>
          <w:tcPr>
            <w:tcW w:w="98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0</w:t>
            </w:r>
            <w:r>
              <w:rPr>
                <w:rFonts w:hint="eastAsia"/>
                <w:color w:val="000000"/>
                <w:kern w:val="0"/>
                <w:sz w:val="20"/>
                <w:szCs w:val="20"/>
              </w:rPr>
              <w:t>3.65</w:t>
            </w:r>
          </w:p>
        </w:tc>
        <w:tc>
          <w:tcPr>
            <w:tcW w:w="109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3688.2</w:t>
            </w:r>
          </w:p>
        </w:tc>
        <w:tc>
          <w:tcPr>
            <w:tcW w:w="986"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1471.03</w:t>
            </w:r>
          </w:p>
        </w:tc>
        <w:tc>
          <w:tcPr>
            <w:tcW w:w="960"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6866</w:t>
            </w:r>
          </w:p>
        </w:tc>
        <w:tc>
          <w:tcPr>
            <w:tcW w:w="1125"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19.1</w:t>
            </w:r>
          </w:p>
        </w:tc>
        <w:tc>
          <w:tcPr>
            <w:tcW w:w="1134" w:type="dxa"/>
            <w:tcBorders>
              <w:top w:val="single" w:sz="12" w:space="0" w:color="auto"/>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102.13</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2009</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59.74</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w:t>
            </w:r>
            <w:r>
              <w:rPr>
                <w:rFonts w:hint="eastAsia"/>
                <w:color w:val="000000"/>
                <w:kern w:val="0"/>
                <w:sz w:val="20"/>
                <w:szCs w:val="20"/>
              </w:rPr>
              <w:t>9.63</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4034.96</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1590.38</w:t>
            </w:r>
          </w:p>
        </w:tc>
        <w:tc>
          <w:tcPr>
            <w:tcW w:w="960" w:type="dxa"/>
            <w:tcBorders/>
            <w:shd w:val="clear" w:color="auto" w:fill="auto"/>
            <w:noWrap/>
            <w:vAlign w:val="center"/>
            <w:hideMark/>
          </w:tcPr>
          <w:p>
            <w:pPr>
              <w:pStyle w:val="style0"/>
              <w:widowControl/>
              <w:wordWrap w:val="false"/>
              <w:spacing w:lineRule="auto" w:line="240"/>
              <w:ind w:firstLine="0" w:firstLineChars="0"/>
              <w:jc w:val="center"/>
              <w:rPr>
                <w:color w:val="000000"/>
                <w:kern w:val="0"/>
                <w:sz w:val="20"/>
                <w:szCs w:val="20"/>
              </w:rPr>
            </w:pPr>
            <w:r>
              <w:rPr>
                <w:rFonts w:hint="eastAsia"/>
                <w:color w:val="000000"/>
                <w:kern w:val="0"/>
                <w:sz w:val="20"/>
                <w:szCs w:val="20"/>
              </w:rPr>
              <w:t>8248</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20.3</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111.57</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2010</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55.77</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11</w:t>
            </w:r>
            <w:r>
              <w:rPr>
                <w:rFonts w:hint="eastAsia"/>
                <w:color w:val="000000"/>
                <w:kern w:val="0"/>
                <w:sz w:val="20"/>
                <w:szCs w:val="20"/>
              </w:rPr>
              <w:t>6.16</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4551.15</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1722.27</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8868</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22.2</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141.91</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2011</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72.64</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w:t>
            </w:r>
            <w:r>
              <w:rPr>
                <w:rFonts w:hint="eastAsia"/>
                <w:color w:val="000000"/>
                <w:kern w:val="0"/>
                <w:sz w:val="20"/>
                <w:szCs w:val="20"/>
              </w:rPr>
              <w:t>9.07</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4950.84</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1861.3</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9336</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23.8</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152.93</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2012</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66.64</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2</w:t>
            </w:r>
            <w:r>
              <w:rPr>
                <w:rFonts w:hint="eastAsia"/>
                <w:color w:val="000000"/>
                <w:kern w:val="0"/>
                <w:sz w:val="20"/>
                <w:szCs w:val="20"/>
              </w:rPr>
              <w:t>8.81</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5408.76</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2035.21</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10464</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30</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162.39</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2013</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69.02</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3</w:t>
            </w:r>
            <w:r>
              <w:rPr>
                <w:rFonts w:hint="eastAsia"/>
                <w:color w:val="000000"/>
                <w:kern w:val="0"/>
                <w:sz w:val="20"/>
                <w:szCs w:val="20"/>
              </w:rPr>
              <w:t>1.39</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6250.81</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2220.64</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11040</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35.2</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191.53</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2014</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68.82</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2</w:t>
            </w:r>
            <w:r>
              <w:rPr>
                <w:rFonts w:hint="eastAsia"/>
                <w:color w:val="000000"/>
                <w:kern w:val="0"/>
                <w:sz w:val="20"/>
                <w:szCs w:val="20"/>
              </w:rPr>
              <w:t>7.6</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7450.27</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2454.61</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12631</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36</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225.4</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2015</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67.97</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134</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9154.18</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3387.99</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13527</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37.1</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295.1</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2016</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55</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2</w:t>
            </w:r>
            <w:r>
              <w:rPr>
                <w:rFonts w:hint="eastAsia"/>
                <w:color w:val="000000"/>
                <w:kern w:val="0"/>
                <w:sz w:val="20"/>
                <w:szCs w:val="20"/>
              </w:rPr>
              <w:t>9</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10366.3</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3660.42</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14761</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37.3</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346.45</w:t>
            </w:r>
          </w:p>
        </w:tc>
      </w:tr>
      <w:tr>
        <w:tblPrEx/>
        <w:trPr>
          <w:trHeight w:val="276" w:hRule="atLeast"/>
        </w:trPr>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2017</w:t>
            </w:r>
          </w:p>
        </w:tc>
        <w:tc>
          <w:tcPr>
            <w:tcW w:w="960" w:type="dxa"/>
            <w:tcBorders/>
            <w:noWrap/>
            <w:hideMark/>
          </w:tcPr>
          <w:p>
            <w:pPr>
              <w:pStyle w:val="style0"/>
              <w:widowControl/>
              <w:spacing w:lineRule="auto" w:line="240"/>
              <w:ind w:firstLine="0" w:firstLineChars="0"/>
              <w:jc w:val="center"/>
              <w:rPr>
                <w:color w:val="000000"/>
                <w:kern w:val="0"/>
                <w:sz w:val="20"/>
                <w:szCs w:val="20"/>
              </w:rPr>
            </w:pPr>
            <w:r>
              <w:rPr>
                <w:color w:val="000000"/>
                <w:kern w:val="0"/>
                <w:sz w:val="20"/>
                <w:szCs w:val="20"/>
              </w:rPr>
              <w:t>55.51</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w:t>
            </w:r>
            <w:r>
              <w:rPr>
                <w:rFonts w:hint="eastAsia"/>
                <w:color w:val="000000"/>
                <w:kern w:val="0"/>
                <w:sz w:val="20"/>
                <w:szCs w:val="20"/>
              </w:rPr>
              <w:t>2</w:t>
            </w:r>
            <w:r>
              <w:rPr>
                <w:rFonts w:hint="eastAsia"/>
                <w:color w:val="000000"/>
                <w:kern w:val="0"/>
                <w:sz w:val="20"/>
                <w:szCs w:val="20"/>
              </w:rPr>
              <w:t>8</w:t>
            </w:r>
          </w:p>
        </w:tc>
        <w:tc>
          <w:tcPr>
            <w:tcW w:w="109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12188.85</w:t>
            </w:r>
          </w:p>
        </w:tc>
        <w:tc>
          <w:tcPr>
            <w:tcW w:w="986"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3847.79</w:t>
            </w:r>
          </w:p>
        </w:tc>
        <w:tc>
          <w:tcPr>
            <w:tcW w:w="960"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17255</w:t>
            </w:r>
          </w:p>
        </w:tc>
        <w:tc>
          <w:tcPr>
            <w:tcW w:w="1125"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37.6</w:t>
            </w:r>
          </w:p>
        </w:tc>
        <w:tc>
          <w:tcPr>
            <w:tcW w:w="1134" w:type="dxa"/>
            <w:tcBorders/>
            <w:shd w:val="clear" w:color="auto" w:fill="auto"/>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366.1</w:t>
            </w:r>
          </w:p>
        </w:tc>
      </w:tr>
    </w:tbl>
    <w:p>
      <w:pPr>
        <w:pStyle w:val="style0"/>
        <w:ind w:firstLine="480"/>
        <w:rPr/>
      </w:pPr>
      <w:r>
        <w:rPr>
          <w:rFonts w:hint="eastAsia"/>
        </w:rPr>
        <w:t>运用</w:t>
      </w:r>
      <w:r>
        <w:t>MATLAB编程（程序见附录2），以</w:t>
      </w:r>
      <w:r>
        <w:rPr>
          <w:rFonts w:hint="eastAsia"/>
        </w:rPr>
        <w:t>郑州市中学生参与辅导班</w:t>
      </w:r>
      <w:r>
        <w:rPr>
          <w:rFonts w:hint="eastAsia"/>
        </w:rPr>
        <w:t>后</w:t>
      </w:r>
      <w:r>
        <w:rPr>
          <w:rFonts w:hint="eastAsia"/>
        </w:rPr>
        <w:t>预测</w:t>
      </w:r>
      <w:r>
        <w:rPr>
          <w:rFonts w:hint="eastAsia"/>
        </w:rPr>
        <w:t>成绩</w:t>
      </w:r>
      <w:r>
        <w:t>为母</w:t>
      </w:r>
      <w:r>
        <w:rPr>
          <w:rFonts w:hint="eastAsia"/>
        </w:rPr>
        <w:t>序列，</w:t>
      </w:r>
      <w:r>
        <w:rPr>
          <w:rFonts w:hint="eastAsia"/>
        </w:rPr>
        <w:t>各影响</w:t>
      </w:r>
      <w:r>
        <w:rPr>
          <w:rFonts w:hint="eastAsia"/>
        </w:rPr>
        <w:t>因子为子序列，并作初始化处理。用公式</w:t>
      </w:r>
      <w:r>
        <w:t>(2)得关联系数</w:t>
      </w:r>
      <w:r>
        <w:rPr>
          <w:position w:val="-14"/>
        </w:rPr>
        <w:drawing>
          <wp:inline distT="0" distR="0" distL="0" distB="0">
            <wp:extent cx="175895" cy="246379"/>
            <wp:effectExtent l="0" t="0" r="0" b="0"/>
            <wp:docPr id="10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_x0000_t75"/>
                    <pic:cNvPicPr/>
                  </pic:nvPicPr>
                  <pic:blipFill>
                    <a:blip r:embed="rId36" cstate="print"/>
                    <a:srcRect l="0" t="0" r="0" b="0"/>
                    <a:stretch/>
                  </pic:blipFill>
                  <pic:spPr>
                    <a:xfrm rot="0">
                      <a:off x="0" y="0"/>
                      <a:ext cx="175895" cy="246379"/>
                    </a:xfrm>
                    <a:prstGeom prst="rect"/>
                    <a:ln>
                      <a:noFill/>
                    </a:ln>
                  </pic:spPr>
                </pic:pic>
              </a:graphicData>
            </a:graphic>
          </wp:inline>
        </w:drawing>
      </w:r>
      <w:r>
        <w:rPr>
          <w:rFonts w:hint="eastAsia"/>
        </w:rPr>
        <w:t>，</w:t>
      </w:r>
      <w:r>
        <w:t>用公</w:t>
      </w:r>
      <w:r>
        <w:rPr>
          <w:rFonts w:hint="eastAsia"/>
        </w:rPr>
        <w:t>式</w:t>
      </w:r>
      <w:r>
        <w:t>(3)得关联度</w:t>
      </w:r>
      <w:r>
        <w:rPr>
          <w:position w:val="-14"/>
        </w:rPr>
        <w:drawing>
          <wp:inline distT="0" distR="0" distL="0" distB="0">
            <wp:extent cx="146685" cy="246379"/>
            <wp:effectExtent l="0" t="0" r="0" b="0"/>
            <wp:docPr id="10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_x0000_t75"/>
                    <pic:cNvPicPr/>
                  </pic:nvPicPr>
                  <pic:blipFill>
                    <a:blip r:embed="rId37" cstate="print"/>
                    <a:srcRect l="0" t="0" r="0" b="0"/>
                    <a:stretch/>
                  </pic:blipFill>
                  <pic:spPr>
                    <a:xfrm rot="0">
                      <a:off x="0" y="0"/>
                      <a:ext cx="146685" cy="246379"/>
                    </a:xfrm>
                    <a:prstGeom prst="rect"/>
                    <a:ln>
                      <a:noFill/>
                    </a:ln>
                  </pic:spPr>
                </pic:pic>
              </a:graphicData>
            </a:graphic>
          </wp:inline>
        </w:drawing>
      </w:r>
      <w:r>
        <w:t>。关联度见表3。</w:t>
      </w:r>
    </w:p>
    <w:p>
      <w:pPr>
        <w:pStyle w:val="style34"/>
        <w:ind w:firstLine="360"/>
        <w:rPr/>
      </w:pPr>
      <w:r>
        <w:t>表</w:t>
      </w:r>
      <w:r>
        <w:rPr/>
        <w:fldChar w:fldCharType="begin"/>
      </w:r>
      <w:r>
        <w:instrText xml:space="preserve"> SEQ </w:instrText>
      </w:r>
      <w:r>
        <w:instrText>表</w:instrText>
      </w:r>
      <w:r>
        <w:instrText xml:space="preserve"> \* ARABIC </w:instrText>
      </w:r>
      <w:r>
        <w:rPr/>
        <w:fldChar w:fldCharType="separate"/>
      </w:r>
      <w:r>
        <w:rPr>
          <w:noProof/>
        </w:rPr>
        <w:t>3</w:t>
      </w:r>
      <w:r>
        <w:rPr/>
        <w:fldChar w:fldCharType="end"/>
      </w:r>
      <w:r>
        <w:t>各相关因素关联度数</w:t>
      </w:r>
    </w:p>
    <w:tbl>
      <w:tblPr>
        <w:tblStyle w:val="style154"/>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22"/>
        <w:gridCol w:w="862"/>
        <w:gridCol w:w="1160"/>
        <w:gridCol w:w="1160"/>
        <w:gridCol w:w="1160"/>
        <w:gridCol w:w="1160"/>
        <w:gridCol w:w="936"/>
        <w:gridCol w:w="936"/>
      </w:tblGrid>
      <w:tr>
        <w:trPr/>
        <w:tc>
          <w:tcPr>
            <w:tcW w:w="922" w:type="dxa"/>
            <w:tcBorders/>
            <w:vAlign w:val="center"/>
          </w:tcPr>
          <w:p>
            <w:pPr>
              <w:pStyle w:val="style0"/>
              <w:ind w:firstLine="0" w:firstLineChars="0"/>
              <w:jc w:val="center"/>
              <w:rPr/>
            </w:pPr>
            <w:r>
              <w:rPr>
                <w:rFonts w:hint="eastAsia"/>
                <w:sz w:val="20"/>
                <w:szCs w:val="16"/>
              </w:rPr>
              <w:t>项目</w:t>
            </w:r>
          </w:p>
        </w:tc>
        <w:tc>
          <w:tcPr>
            <w:tcW w:w="862"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kern w:val="0"/>
                <w:sz w:val="20"/>
                <w:szCs w:val="20"/>
              </w:rPr>
              <w:t>参加</w:t>
            </w:r>
            <w:r>
              <w:rPr>
                <w:rFonts w:hint="eastAsia"/>
                <w:kern w:val="0"/>
                <w:sz w:val="20"/>
                <w:szCs w:val="20"/>
              </w:rPr>
              <w:t>课外辅导班</w:t>
            </w:r>
            <w:r>
              <w:rPr>
                <w:rFonts w:hint="eastAsia"/>
                <w:kern w:val="0"/>
                <w:sz w:val="20"/>
                <w:szCs w:val="20"/>
              </w:rPr>
              <w:t>后成绩</w:t>
            </w:r>
            <w:r>
              <w:rPr>
                <w:rFonts w:hint="eastAsia"/>
                <w:kern w:val="0"/>
                <w:sz w:val="20"/>
                <w:szCs w:val="20"/>
              </w:rPr>
              <w:t>（</w:t>
            </w:r>
            <w:r>
              <w:rPr>
                <w:rFonts w:hint="eastAsia"/>
                <w:kern w:val="0"/>
                <w:sz w:val="20"/>
                <w:szCs w:val="20"/>
              </w:rPr>
              <w:t>百分制</w:t>
            </w:r>
            <w:r>
              <w:rPr>
                <w:rFonts w:hint="eastAsia"/>
                <w:kern w:val="0"/>
                <w:sz w:val="20"/>
                <w:szCs w:val="20"/>
              </w:rPr>
              <w:t>）</w:t>
            </w:r>
          </w:p>
        </w:tc>
        <w:tc>
          <w:tcPr>
            <w:tcW w:w="1160"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kern w:val="0"/>
                <w:sz w:val="20"/>
                <w:szCs w:val="20"/>
              </w:rPr>
              <w:t>在读中学生人数（万人）</w:t>
            </w:r>
          </w:p>
        </w:tc>
        <w:tc>
          <w:tcPr>
            <w:tcW w:w="1160"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sz w:val="20"/>
                <w:szCs w:val="20"/>
              </w:rPr>
              <w:t>学生参与课外辅导班</w:t>
            </w:r>
            <w:r>
              <w:rPr>
                <w:rFonts w:hint="eastAsia"/>
                <w:sz w:val="20"/>
                <w:szCs w:val="20"/>
              </w:rPr>
              <w:t>年</w:t>
            </w:r>
            <w:r>
              <w:rPr>
                <w:rFonts w:hint="eastAsia"/>
                <w:sz w:val="20"/>
                <w:szCs w:val="20"/>
              </w:rPr>
              <w:t>费用（元）</w:t>
            </w:r>
          </w:p>
        </w:tc>
        <w:tc>
          <w:tcPr>
            <w:tcW w:w="1160"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kern w:val="0"/>
                <w:sz w:val="20"/>
                <w:szCs w:val="20"/>
              </w:rPr>
              <w:t>学生年在校学习时长（h）</w:t>
            </w:r>
          </w:p>
        </w:tc>
        <w:tc>
          <w:tcPr>
            <w:tcW w:w="1160"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kern w:val="0"/>
                <w:sz w:val="20"/>
                <w:szCs w:val="20"/>
              </w:rPr>
              <w:t>社会对学校的投资（万元）</w:t>
            </w:r>
          </w:p>
        </w:tc>
        <w:tc>
          <w:tcPr>
            <w:tcW w:w="936"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sz w:val="20"/>
                <w:szCs w:val="20"/>
              </w:rPr>
              <w:t>家庭年收入（万元）</w:t>
            </w:r>
          </w:p>
        </w:tc>
        <w:tc>
          <w:tcPr>
            <w:tcW w:w="936" w:type="dxa"/>
            <w:tcBorders/>
            <w:shd w:val="clear" w:color="auto" w:fill="auto"/>
            <w:vAlign w:val="center"/>
          </w:tcPr>
          <w:p>
            <w:pPr>
              <w:pStyle w:val="style0"/>
              <w:widowControl/>
              <w:spacing w:lineRule="auto" w:line="240"/>
              <w:ind w:firstLine="0" w:firstLineChars="0"/>
              <w:jc w:val="center"/>
              <w:rPr>
                <w:rFonts w:ascii="Times New Roman" w:cs="Times New Roman" w:eastAsia="Times New Roman" w:hAnsi="Times New Roman"/>
                <w:kern w:val="0"/>
                <w:sz w:val="20"/>
                <w:szCs w:val="20"/>
              </w:rPr>
            </w:pPr>
            <w:r>
              <w:rPr>
                <w:rFonts w:hint="eastAsia"/>
                <w:kern w:val="0"/>
                <w:sz w:val="20"/>
                <w:szCs w:val="20"/>
              </w:rPr>
              <w:t>参与辅导班学生人数（万人）</w:t>
            </w:r>
          </w:p>
        </w:tc>
      </w:tr>
      <w:tr>
        <w:tblPrEx/>
        <w:trPr/>
        <w:tc>
          <w:tcPr>
            <w:tcW w:w="922" w:type="dxa"/>
            <w:tcBorders>
              <w:top w:val="single" w:sz="12" w:space="0" w:color="auto"/>
            </w:tcBorders>
            <w:vAlign w:val="center"/>
          </w:tcPr>
          <w:p>
            <w:pPr>
              <w:pStyle w:val="style0"/>
              <w:ind w:firstLine="0" w:firstLineChars="0"/>
              <w:jc w:val="center"/>
              <w:rPr>
                <w:sz w:val="20"/>
                <w:szCs w:val="16"/>
                <w:vertAlign w:val="subscript"/>
              </w:rPr>
            </w:pPr>
            <w:r>
              <w:rPr>
                <w:sz w:val="20"/>
                <w:szCs w:val="16"/>
              </w:rPr>
              <w:t>r</w:t>
            </w:r>
            <w:r>
              <w:rPr>
                <w:sz w:val="20"/>
                <w:szCs w:val="16"/>
                <w:vertAlign w:val="subscript"/>
              </w:rPr>
              <w:t>ij</w:t>
            </w:r>
          </w:p>
        </w:tc>
        <w:tc>
          <w:tcPr>
            <w:tcW w:w="862" w:type="dxa"/>
            <w:tcBorders>
              <w:top w:val="single" w:sz="12" w:space="0" w:color="auto"/>
            </w:tcBorders>
            <w:vAlign w:val="center"/>
          </w:tcPr>
          <w:p>
            <w:pPr>
              <w:pStyle w:val="style0"/>
              <w:ind w:firstLine="0" w:firstLineChars="0"/>
              <w:jc w:val="center"/>
              <w:rPr>
                <w:sz w:val="20"/>
                <w:szCs w:val="16"/>
              </w:rPr>
            </w:pPr>
            <w:r>
              <w:rPr>
                <w:rFonts w:hint="eastAsia"/>
                <w:sz w:val="20"/>
                <w:szCs w:val="16"/>
              </w:rPr>
              <w:t>1</w:t>
            </w:r>
          </w:p>
        </w:tc>
        <w:tc>
          <w:tcPr>
            <w:tcW w:w="1160"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.6705</w:t>
            </w:r>
          </w:p>
        </w:tc>
        <w:tc>
          <w:tcPr>
            <w:tcW w:w="1160"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.6674</w:t>
            </w:r>
          </w:p>
        </w:tc>
        <w:tc>
          <w:tcPr>
            <w:tcW w:w="1160"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.6676</w:t>
            </w:r>
          </w:p>
        </w:tc>
        <w:tc>
          <w:tcPr>
            <w:tcW w:w="1160"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.6673</w:t>
            </w:r>
          </w:p>
        </w:tc>
        <w:tc>
          <w:tcPr>
            <w:tcW w:w="936"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.6811</w:t>
            </w:r>
          </w:p>
        </w:tc>
        <w:tc>
          <w:tcPr>
            <w:tcW w:w="936" w:type="dxa"/>
            <w:tcBorders>
              <w:top w:val="single" w:sz="12" w:space="0" w:color="auto"/>
            </w:tcBorders>
            <w:vAlign w:val="center"/>
          </w:tcPr>
          <w:p>
            <w:pPr>
              <w:pStyle w:val="style0"/>
              <w:ind w:firstLine="0" w:firstLineChars="0"/>
              <w:jc w:val="center"/>
              <w:rPr>
                <w:sz w:val="20"/>
                <w:szCs w:val="16"/>
              </w:rPr>
            </w:pPr>
            <w:r>
              <w:rPr>
                <w:rFonts w:hint="eastAsia"/>
                <w:sz w:val="20"/>
                <w:szCs w:val="16"/>
              </w:rPr>
              <w:t>0</w:t>
            </w:r>
            <w:r>
              <w:rPr>
                <w:sz w:val="20"/>
                <w:szCs w:val="16"/>
              </w:rPr>
              <w:t>.6701</w:t>
            </w:r>
          </w:p>
        </w:tc>
      </w:tr>
    </w:tbl>
    <w:p>
      <w:pPr>
        <w:pStyle w:val="style0"/>
        <w:ind w:firstLine="480"/>
        <w:rPr/>
      </w:pPr>
      <w:r>
        <w:rPr>
          <w:rFonts w:hint="eastAsia"/>
        </w:rPr>
        <w:t>比较得到：</w:t>
      </w:r>
      <w:r>
        <w:rPr>
          <w:position w:val="-12"/>
        </w:rPr>
        <w:drawing>
          <wp:inline distT="0" distR="0" distL="0" distB="0">
            <wp:extent cx="1014094" cy="228600"/>
            <wp:effectExtent l="0" t="0" r="0" b="0"/>
            <wp:docPr id="10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_x0000_t75"/>
                    <pic:cNvPicPr/>
                  </pic:nvPicPr>
                  <pic:blipFill>
                    <a:blip r:embed="rId38" cstate="print"/>
                    <a:srcRect l="0" t="0" r="0" b="0"/>
                    <a:stretch/>
                  </pic:blipFill>
                  <pic:spPr>
                    <a:xfrm rot="0">
                      <a:off x="0" y="0"/>
                      <a:ext cx="1014094" cy="228600"/>
                    </a:xfrm>
                    <a:prstGeom prst="rect"/>
                    <a:ln>
                      <a:noFill/>
                    </a:ln>
                  </pic:spPr>
                </pic:pic>
              </a:graphicData>
            </a:graphic>
          </wp:inline>
        </w:drawing>
      </w:r>
      <w:r>
        <w:t>；所以采用与</w:t>
      </w:r>
      <w:r>
        <w:rPr>
          <w:rFonts w:hint="eastAsia"/>
        </w:rPr>
        <w:t>辅导班</w:t>
      </w:r>
      <w:r>
        <w:rPr>
          <w:rFonts w:hint="eastAsia"/>
        </w:rPr>
        <w:t>后预测成绩</w:t>
      </w:r>
      <w:r>
        <w:t>具有较好的线性关系的4</w:t>
      </w:r>
      <w:r>
        <w:rPr>
          <w:rFonts w:hint="eastAsia"/>
        </w:rPr>
        <w:t>个因子，即</w:t>
      </w:r>
      <w:r>
        <w:rPr>
          <w:rFonts w:hint="eastAsia"/>
        </w:rPr>
        <w:t>在读中学生人数、</w:t>
      </w:r>
      <w:r>
        <w:rPr>
          <w:rFonts w:hint="eastAsia"/>
        </w:rPr>
        <w:t>学生年在校学习时长、家庭年收入、参与辅导班学生人数</w:t>
      </w:r>
      <w:r>
        <w:rPr>
          <w:rFonts w:hint="eastAsia"/>
        </w:rPr>
        <w:t>作为郑州市中学生参与辅导班时长</w:t>
      </w:r>
      <w:r>
        <w:rPr>
          <w:rFonts w:hint="eastAsia"/>
        </w:rPr>
        <w:t>预测指标。</w:t>
      </w:r>
    </w:p>
    <w:p>
      <w:pPr>
        <w:pStyle w:val="style157"/>
        <w:rPr>
          <w:lang w:eastAsia="zh-CN"/>
        </w:rPr>
      </w:pPr>
      <w:r>
        <w:rPr>
          <w:rFonts w:hint="eastAsia"/>
          <w:lang w:eastAsia="zh-CN"/>
        </w:rPr>
        <w:t>4.3.4</w:t>
      </w:r>
      <w:r>
        <w:rPr>
          <w:rFonts w:hint="eastAsia"/>
          <w:lang w:eastAsia="zh-CN"/>
        </w:rPr>
        <w:t>多元线性回归分析及模型建立</w:t>
      </w:r>
    </w:p>
    <w:p>
      <w:pPr>
        <w:pStyle w:val="style0"/>
        <w:ind w:firstLine="480"/>
        <w:rPr/>
      </w:pPr>
      <w:r>
        <w:rPr>
          <w:rFonts w:hint="eastAsia"/>
        </w:rPr>
        <w:t>多元线性回归模型可表示为</w:t>
      </w:r>
      <w:r>
        <w:t>:</w:t>
      </w:r>
    </w:p>
    <w:p>
      <w:pPr>
        <w:pStyle w:val="style0"/>
        <w:ind w:firstLine="480"/>
        <w:rPr/>
      </w:pPr>
      <w:r>
        <w:rPr>
          <w:position w:val="-14"/>
        </w:rPr>
        <w:drawing>
          <wp:inline distT="0" distR="0" distL="0" distB="0">
            <wp:extent cx="3100705" cy="252094"/>
            <wp:effectExtent l="0" t="0" r="0" b="0"/>
            <wp:docPr id="10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_x0000_t75"/>
                    <pic:cNvPicPr/>
                  </pic:nvPicPr>
                  <pic:blipFill>
                    <a:blip r:embed="rId39" cstate="print"/>
                    <a:srcRect l="0" t="0" r="0" b="0"/>
                    <a:stretch/>
                  </pic:blipFill>
                  <pic:spPr>
                    <a:xfrm rot="0">
                      <a:off x="0" y="0"/>
                      <a:ext cx="3100705" cy="252094"/>
                    </a:xfrm>
                    <a:prstGeom prst="rect"/>
                    <a:ln>
                      <a:noFill/>
                    </a:ln>
                  </pic:spPr>
                </pic:pic>
              </a:graphicData>
            </a:graphic>
          </wp:inline>
        </w:drawing>
      </w:r>
      <w:r>
        <w:rPr>
          <w:rFonts w:hint="eastAsia"/>
        </w:rPr>
        <w:t>（4）</w:t>
      </w:r>
    </w:p>
    <w:p>
      <w:pPr>
        <w:pStyle w:val="style0"/>
        <w:ind w:firstLine="480"/>
        <w:rPr/>
      </w:pPr>
      <w:r>
        <w:rPr>
          <w:rFonts w:hint="eastAsia"/>
        </w:rPr>
        <w:t>式中：</w:t>
      </w:r>
      <w:r>
        <w:t>y为可观测的随机变量；</w:t>
      </w:r>
      <w:r>
        <w:rPr>
          <w:position w:val="-12"/>
        </w:rPr>
        <w:drawing>
          <wp:inline distT="0" distR="0" distL="0" distB="0">
            <wp:extent cx="193675" cy="228600"/>
            <wp:effectExtent l="0" t="0" r="0" b="0"/>
            <wp:docPr id="10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_x0000_t75"/>
                    <pic:cNvPicPr/>
                  </pic:nvPicPr>
                  <pic:blipFill>
                    <a:blip r:embed="rId40" cstate="print"/>
                    <a:srcRect l="0" t="0" r="0" b="0"/>
                    <a:stretch/>
                  </pic:blipFill>
                  <pic:spPr>
                    <a:xfrm rot="0">
                      <a:off x="0" y="0"/>
                      <a:ext cx="193675" cy="228600"/>
                    </a:xfrm>
                    <a:prstGeom prst="rect"/>
                    <a:ln>
                      <a:noFill/>
                    </a:ln>
                  </pic:spPr>
                </pic:pic>
              </a:graphicData>
            </a:graphic>
          </wp:inline>
        </w:drawing>
      </w:r>
      <w:r>
        <w:t>，</w:t>
      </w:r>
      <w:r>
        <w:rPr>
          <w:position w:val="-12"/>
        </w:rPr>
        <w:drawing>
          <wp:inline distT="0" distR="0" distL="0" distB="0">
            <wp:extent cx="170180" cy="228600"/>
            <wp:effectExtent l="0" t="0" r="0" b="0"/>
            <wp:docPr id="10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_x0000_t75"/>
                    <pic:cNvPicPr/>
                  </pic:nvPicPr>
                  <pic:blipFill>
                    <a:blip r:embed="rId41" cstate="print"/>
                    <a:srcRect l="0" t="0" r="0" b="0"/>
                    <a:stretch/>
                  </pic:blipFill>
                  <pic:spPr>
                    <a:xfrm rot="0">
                      <a:off x="0" y="0"/>
                      <a:ext cx="170180" cy="228600"/>
                    </a:xfrm>
                    <a:prstGeom prst="rect"/>
                    <a:ln>
                      <a:noFill/>
                    </a:ln>
                  </pic:spPr>
                </pic:pic>
              </a:graphicData>
            </a:graphic>
          </wp:inline>
        </w:drawing>
      </w:r>
      <w:r>
        <w:t>，…，</w:t>
      </w:r>
      <w:r>
        <w:rPr>
          <w:position w:val="-14"/>
        </w:rPr>
        <w:drawing>
          <wp:inline distT="0" distR="0" distL="0" distB="0">
            <wp:extent cx="205105" cy="246379"/>
            <wp:effectExtent l="0" t="0" r="0" b="0"/>
            <wp:docPr id="10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_x0000_t75"/>
                    <pic:cNvPicPr/>
                  </pic:nvPicPr>
                  <pic:blipFill>
                    <a:blip r:embed="rId42" cstate="print"/>
                    <a:srcRect l="0" t="0" r="0" b="0"/>
                    <a:stretch/>
                  </pic:blipFill>
                  <pic:spPr>
                    <a:xfrm rot="0">
                      <a:off x="0" y="0"/>
                      <a:ext cx="205105" cy="246379"/>
                    </a:xfrm>
                    <a:prstGeom prst="rect"/>
                    <a:ln>
                      <a:noFill/>
                    </a:ln>
                  </pic:spPr>
                </pic:pic>
              </a:graphicData>
            </a:graphic>
          </wp:inline>
        </w:drawing>
      </w:r>
      <w:r>
        <w:t>为未知参数(回归系数)</w:t>
      </w:r>
      <w:r>
        <w:rPr>
          <w:rFonts w:hint="eastAsia"/>
        </w:rPr>
        <w:t>：</w:t>
      </w:r>
      <w:r>
        <w:rPr>
          <w:position w:val="-6"/>
        </w:rPr>
        <w:drawing>
          <wp:inline distT="0" distR="0" distL="0" distB="0">
            <wp:extent cx="128903" cy="146685"/>
            <wp:effectExtent l="0" t="0" r="0" b="0"/>
            <wp:docPr id="10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_x0000_t75"/>
                    <pic:cNvPicPr/>
                  </pic:nvPicPr>
                  <pic:blipFill>
                    <a:blip r:embed="rId43" cstate="print"/>
                    <a:srcRect l="0" t="0" r="0" b="0"/>
                    <a:stretch/>
                  </pic:blipFill>
                  <pic:spPr>
                    <a:xfrm rot="0">
                      <a:off x="0" y="0"/>
                      <a:ext cx="128903" cy="146685"/>
                    </a:xfrm>
                    <a:prstGeom prst="rect"/>
                    <a:ln>
                      <a:noFill/>
                    </a:ln>
                  </pic:spPr>
                </pic:pic>
              </a:graphicData>
            </a:graphic>
          </wp:inline>
        </w:drawing>
      </w:r>
      <w:r>
        <w:t>为不</w:t>
      </w:r>
      <w:r>
        <w:rPr>
          <w:rFonts w:hint="eastAsia"/>
        </w:rPr>
        <w:t>可观测的随机误差</w:t>
      </w:r>
      <w:r>
        <w:rPr>
          <w:rFonts w:hint="eastAsia"/>
        </w:rPr>
        <w:t>。</w:t>
      </w:r>
    </w:p>
    <w:p>
      <w:pPr>
        <w:pStyle w:val="style0"/>
        <w:ind w:firstLine="480"/>
        <w:rPr/>
      </w:pPr>
      <w:r>
        <w:rPr>
          <w:rFonts w:hint="eastAsia"/>
        </w:rPr>
        <w:t>设有</w:t>
      </w:r>
      <w:r>
        <w:t>n</w:t>
      </w:r>
      <w:r>
        <w:t>组独立</w:t>
      </w:r>
      <w:r>
        <w:t>观测值</w:t>
      </w:r>
      <w:r>
        <w:rPr>
          <w:position w:val="-14"/>
        </w:rPr>
        <w:drawing>
          <wp:inline distT="0" distR="0" distL="0" distB="0">
            <wp:extent cx="1946275" cy="246379"/>
            <wp:effectExtent l="0" t="0" r="0" b="0"/>
            <wp:docPr id="10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_x0000_t75"/>
                    <pic:cNvPicPr/>
                  </pic:nvPicPr>
                  <pic:blipFill>
                    <a:blip r:embed="rId44" cstate="print"/>
                    <a:srcRect l="0" t="0" r="0" b="0"/>
                    <a:stretch/>
                  </pic:blipFill>
                  <pic:spPr>
                    <a:xfrm rot="0">
                      <a:off x="0" y="0"/>
                      <a:ext cx="1946275" cy="246379"/>
                    </a:xfrm>
                    <a:prstGeom prst="rect"/>
                    <a:ln>
                      <a:noFill/>
                    </a:ln>
                  </pic:spPr>
                </pic:pic>
              </a:graphicData>
            </a:graphic>
          </wp:inline>
        </w:drawing>
      </w:r>
      <w:r>
        <w:rPr>
          <w:rFonts w:hint="eastAsia"/>
        </w:rPr>
        <w:t>，</w:t>
      </w:r>
      <w:r>
        <w:rPr>
          <w:rFonts w:hint="eastAsia"/>
        </w:rPr>
        <w:t>则式四</w:t>
      </w:r>
      <w:r>
        <w:rPr>
          <w:rFonts w:hint="eastAsia"/>
        </w:rPr>
        <w:t>可表示为：</w:t>
      </w:r>
    </w:p>
    <w:p>
      <w:pPr>
        <w:pStyle w:val="style0"/>
        <w:ind w:firstLine="480"/>
        <w:rPr/>
      </w:pPr>
      <w:r>
        <w:rPr>
          <w:position w:val="-14"/>
        </w:rPr>
        <w:drawing>
          <wp:inline distT="0" distR="0" distL="0" distB="0">
            <wp:extent cx="2362200" cy="246379"/>
            <wp:effectExtent l="0" t="0" r="0" b="0"/>
            <wp:docPr id="10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_x0000_t75"/>
                    <pic:cNvPicPr/>
                  </pic:nvPicPr>
                  <pic:blipFill>
                    <a:blip r:embed="rId45" cstate="print"/>
                    <a:srcRect l="0" t="0" r="0" b="0"/>
                    <a:stretch/>
                  </pic:blipFill>
                  <pic:spPr>
                    <a:xfrm rot="0">
                      <a:off x="0" y="0"/>
                      <a:ext cx="2362200" cy="246379"/>
                    </a:xfrm>
                    <a:prstGeom prst="rect"/>
                    <a:ln>
                      <a:noFill/>
                    </a:ln>
                  </pic:spPr>
                </pic:pic>
              </a:graphicData>
            </a:graphic>
          </wp:inline>
        </w:drawing>
      </w:r>
      <w:r>
        <w:rPr>
          <w:rFonts w:hint="eastAsia"/>
        </w:rPr>
        <w:t>（5）</w:t>
      </w:r>
    </w:p>
    <w:p>
      <w:pPr>
        <w:pStyle w:val="style0"/>
        <w:ind w:firstLine="480"/>
        <w:rPr/>
      </w:pPr>
      <w:r>
        <w:rPr>
          <w:rFonts w:hint="eastAsia"/>
        </w:rPr>
        <w:t>用矩阵表示：</w:t>
      </w:r>
      <w:r>
        <w:rPr>
          <w:position w:val="-10"/>
        </w:rPr>
        <w:drawing>
          <wp:inline distT="0" distR="0" distL="0" distB="0">
            <wp:extent cx="756285" cy="205105"/>
            <wp:effectExtent l="0" t="0" r="0" b="0"/>
            <wp:docPr id="10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_x0000_t75"/>
                    <pic:cNvPicPr/>
                  </pic:nvPicPr>
                  <pic:blipFill>
                    <a:blip r:embed="rId46" cstate="print"/>
                    <a:srcRect l="0" t="0" r="0" b="0"/>
                    <a:stretch/>
                  </pic:blipFill>
                  <pic:spPr>
                    <a:xfrm rot="0">
                      <a:off x="0" y="0"/>
                      <a:ext cx="756285" cy="205105"/>
                    </a:xfrm>
                    <a:prstGeom prst="rect"/>
                    <a:ln>
                      <a:noFill/>
                    </a:ln>
                  </pic:spPr>
                </pic:pic>
              </a:graphicData>
            </a:graphic>
          </wp:inline>
        </w:drawing>
      </w:r>
      <w:r>
        <w:rPr>
          <w:rFonts w:hint="eastAsia"/>
        </w:rPr>
        <w:t>（6）</w:t>
      </w:r>
    </w:p>
    <w:p>
      <w:pPr>
        <w:pStyle w:val="style0"/>
        <w:ind w:firstLine="480"/>
        <w:rPr/>
      </w:pPr>
      <w:r>
        <w:rPr>
          <w:rFonts w:hint="eastAsia"/>
        </w:rPr>
        <w:t>利用最小二乘法求回归系数</w:t>
      </w:r>
      <w:r>
        <w:rPr>
          <w:position w:val="-10"/>
        </w:rPr>
        <w:drawing>
          <wp:inline distT="0" distR="0" distL="0" distB="0">
            <wp:extent cx="152400" cy="205105"/>
            <wp:effectExtent l="0" t="0" r="0" b="0"/>
            <wp:docPr id="10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_x0000_t75"/>
                    <pic:cNvPicPr/>
                  </pic:nvPicPr>
                  <pic:blipFill>
                    <a:blip r:embed="rId47" cstate="print"/>
                    <a:srcRect l="0" t="0" r="0" b="0"/>
                    <a:stretch/>
                  </pic:blipFill>
                  <pic:spPr>
                    <a:xfrm rot="0">
                      <a:off x="0" y="0"/>
                      <a:ext cx="152400" cy="205105"/>
                    </a:xfrm>
                    <a:prstGeom prst="rect"/>
                    <a:ln>
                      <a:noFill/>
                    </a:ln>
                  </pic:spPr>
                </pic:pic>
              </a:graphicData>
            </a:graphic>
          </wp:inline>
        </w:drawing>
      </w:r>
      <w:r>
        <w:t>的估计值</w:t>
      </w:r>
      <w:r>
        <w:rPr>
          <w:position w:val="-10"/>
        </w:rPr>
        <w:drawing>
          <wp:inline distT="0" distR="0" distL="0" distB="0">
            <wp:extent cx="152400" cy="246379"/>
            <wp:effectExtent l="0" t="0" r="0" b="0"/>
            <wp:docPr id="10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_x0000_t75"/>
                    <pic:cNvPicPr/>
                  </pic:nvPicPr>
                  <pic:blipFill>
                    <a:blip r:embed="rId48" cstate="print"/>
                    <a:srcRect l="0" t="0" r="0" b="0"/>
                    <a:stretch/>
                  </pic:blipFill>
                  <pic:spPr>
                    <a:xfrm rot="0">
                      <a:off x="0" y="0"/>
                      <a:ext cx="152400" cy="246379"/>
                    </a:xfrm>
                    <a:prstGeom prst="rect"/>
                    <a:ln>
                      <a:noFill/>
                    </a:ln>
                  </pic:spPr>
                </pic:pic>
              </a:graphicData>
            </a:graphic>
          </wp:inline>
        </w:drawing>
      </w:r>
      <w:r>
        <w:rPr>
          <w:rFonts w:hint="eastAsia"/>
        </w:rPr>
        <w:t>：</w:t>
      </w:r>
      <w:r>
        <w:rPr>
          <w:position w:val="-10"/>
        </w:rPr>
        <w:drawing>
          <wp:inline distT="0" distR="0" distL="0" distB="0">
            <wp:extent cx="1090295" cy="246379"/>
            <wp:effectExtent l="0" t="0" r="0" b="0"/>
            <wp:docPr id="10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_x0000_t75"/>
                    <pic:cNvPicPr/>
                  </pic:nvPicPr>
                  <pic:blipFill>
                    <a:blip r:embed="rId49" cstate="print"/>
                    <a:srcRect l="0" t="0" r="0" b="0"/>
                    <a:stretch/>
                  </pic:blipFill>
                  <pic:spPr>
                    <a:xfrm rot="0">
                      <a:off x="0" y="0"/>
                      <a:ext cx="1090295" cy="246379"/>
                    </a:xfrm>
                    <a:prstGeom prst="rect"/>
                    <a:ln>
                      <a:noFill/>
                    </a:ln>
                  </pic:spPr>
                </pic:pic>
              </a:graphicData>
            </a:graphic>
          </wp:inline>
        </w:drawing>
      </w:r>
    </w:p>
    <w:p>
      <w:pPr>
        <w:pStyle w:val="style0"/>
        <w:ind w:firstLine="480"/>
        <w:rPr/>
      </w:pPr>
      <w:r>
        <w:rPr>
          <w:position w:val="-78"/>
        </w:rPr>
        <w:drawing>
          <wp:inline distT="0" distR="0" distL="0" distB="0">
            <wp:extent cx="2708275" cy="1066800"/>
            <wp:effectExtent l="0" t="0" r="0" b="0"/>
            <wp:docPr id="10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_x0000_t75"/>
                    <pic:cNvPicPr/>
                  </pic:nvPicPr>
                  <pic:blipFill>
                    <a:blip r:embed="rId50" cstate="print"/>
                    <a:srcRect l="0" t="0" r="0" b="0"/>
                    <a:stretch/>
                  </pic:blipFill>
                  <pic:spPr>
                    <a:xfrm rot="0">
                      <a:off x="0" y="0"/>
                      <a:ext cx="2708275" cy="1066800"/>
                    </a:xfrm>
                    <a:prstGeom prst="rect"/>
                    <a:ln>
                      <a:noFill/>
                    </a:ln>
                  </pic:spPr>
                </pic:pic>
              </a:graphicData>
            </a:graphic>
          </wp:inline>
        </w:drawing>
      </w:r>
      <w:r>
        <w:rPr>
          <w:rFonts w:hint="eastAsia"/>
        </w:rPr>
        <w:t>（7）</w:t>
      </w:r>
    </w:p>
    <w:p>
      <w:pPr>
        <w:pStyle w:val="style0"/>
        <w:ind w:firstLine="480"/>
        <w:rPr/>
      </w:pPr>
      <w:r>
        <w:rPr>
          <w:rFonts w:hint="eastAsia"/>
        </w:rPr>
        <w:t>回归系数</w:t>
      </w:r>
      <w:r>
        <w:rPr>
          <w:position w:val="-10"/>
        </w:rPr>
        <w:drawing>
          <wp:inline distT="0" distR="0" distL="0" distB="0">
            <wp:extent cx="152400" cy="246379"/>
            <wp:effectExtent l="0" t="0" r="0" b="0"/>
            <wp:docPr id="10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_x0000_t75"/>
                    <pic:cNvPicPr/>
                  </pic:nvPicPr>
                  <pic:blipFill>
                    <a:blip r:embed="rId51" cstate="print"/>
                    <a:srcRect l="0" t="0" r="0" b="0"/>
                    <a:stretch/>
                  </pic:blipFill>
                  <pic:spPr>
                    <a:xfrm rot="0">
                      <a:off x="0" y="0"/>
                      <a:ext cx="152400" cy="246379"/>
                    </a:xfrm>
                    <a:prstGeom prst="rect"/>
                    <a:ln>
                      <a:noFill/>
                    </a:ln>
                  </pic:spPr>
                </pic:pic>
              </a:graphicData>
            </a:graphic>
          </wp:inline>
        </w:drawing>
      </w:r>
      <w:r>
        <w:t>确定后，即求得回归方程：</w:t>
      </w:r>
      <w:r>
        <w:rPr>
          <w:position w:val="-14"/>
        </w:rPr>
        <w:drawing>
          <wp:inline distT="0" distR="0" distL="0" distB="0">
            <wp:extent cx="2051685" cy="269875"/>
            <wp:effectExtent l="0" t="0" r="0" b="0"/>
            <wp:docPr id="10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_x0000_t75"/>
                    <pic:cNvPicPr/>
                  </pic:nvPicPr>
                  <pic:blipFill>
                    <a:blip r:embed="rId52" cstate="print"/>
                    <a:srcRect l="0" t="0" r="0" b="0"/>
                    <a:stretch/>
                  </pic:blipFill>
                  <pic:spPr>
                    <a:xfrm rot="0">
                      <a:off x="0" y="0"/>
                      <a:ext cx="2051685" cy="269875"/>
                    </a:xfrm>
                    <a:prstGeom prst="rect"/>
                    <a:ln>
                      <a:noFill/>
                    </a:ln>
                  </pic:spPr>
                </pic:pic>
              </a:graphicData>
            </a:graphic>
          </wp:inline>
        </w:drawing>
      </w:r>
      <w:r>
        <w:rPr>
          <w:rFonts w:hint="eastAsia"/>
        </w:rPr>
        <w:t>（8）</w:t>
      </w:r>
    </w:p>
    <w:p>
      <w:pPr>
        <w:pStyle w:val="style157"/>
        <w:rPr>
          <w:lang w:eastAsia="zh-CN"/>
        </w:rPr>
      </w:pPr>
      <w:r>
        <w:rPr>
          <w:rFonts w:hint="eastAsia"/>
          <w:lang w:eastAsia="zh-CN"/>
        </w:rPr>
        <w:t>4.3.5</w:t>
      </w:r>
      <w:r>
        <w:rPr>
          <w:rFonts w:hint="eastAsia"/>
          <w:lang w:eastAsia="zh-CN"/>
        </w:rPr>
        <w:t>模型求解</w:t>
      </w:r>
    </w:p>
    <w:p>
      <w:pPr>
        <w:pStyle w:val="style0"/>
        <w:ind w:firstLine="480"/>
        <w:rPr/>
      </w:pPr>
      <w:r>
        <w:rPr>
          <w:rFonts w:hint="eastAsia"/>
        </w:rPr>
        <w:t>通过</w:t>
      </w:r>
      <w:r>
        <w:t>MATLAB编程实现模型的求解（程序见附录1.3），取表1中</w:t>
      </w:r>
      <w:r>
        <w:rPr>
          <w:rFonts w:hint="eastAsia"/>
        </w:rPr>
        <w:t>2008</w:t>
      </w:r>
      <w:r>
        <w:t>~</w:t>
      </w:r>
      <w:r>
        <w:rPr>
          <w:rFonts w:hint="eastAsia"/>
        </w:rPr>
        <w:t>2</w:t>
      </w:r>
      <w:r>
        <w:t>0</w:t>
      </w:r>
      <w:r>
        <w:rPr>
          <w:rFonts w:hint="eastAsia"/>
        </w:rPr>
        <w:t>1</w:t>
      </w:r>
      <w:r>
        <w:t>4</w:t>
      </w:r>
      <w:r>
        <w:rPr>
          <w:rFonts w:hint="eastAsia"/>
        </w:rPr>
        <w:t>年</w:t>
      </w:r>
      <w:r>
        <w:t>x</w:t>
      </w:r>
      <w:r>
        <w:rPr>
          <w:rFonts w:hint="eastAsia"/>
          <w:vertAlign w:val="subscript"/>
        </w:rPr>
        <w:t>5</w:t>
      </w:r>
      <w:r>
        <w:t>,x</w:t>
      </w:r>
      <w:r>
        <w:rPr>
          <w:rFonts w:hint="eastAsia"/>
          <w:vertAlign w:val="subscript"/>
        </w:rPr>
        <w:t>1</w:t>
      </w:r>
      <w:r>
        <w:t>,x</w:t>
      </w:r>
      <w:r>
        <w:rPr>
          <w:rFonts w:hint="eastAsia"/>
          <w:vertAlign w:val="subscript"/>
        </w:rPr>
        <w:t>6</w:t>
      </w:r>
      <w:r>
        <w:t>,x</w:t>
      </w:r>
      <w:r>
        <w:rPr>
          <w:rFonts w:hint="eastAsia"/>
          <w:vertAlign w:val="subscript"/>
        </w:rPr>
        <w:t>3</w:t>
      </w:r>
      <w:r>
        <w:t>数据作为求解数据带入式7，求解回归系数</w:t>
      </w:r>
      <w:r>
        <w:rPr>
          <w:position w:val="-10"/>
        </w:rPr>
        <w:drawing>
          <wp:inline distT="0" distR="0" distL="0" distB="0">
            <wp:extent cx="152400" cy="246379"/>
            <wp:effectExtent l="0" t="0" r="0" b="0"/>
            <wp:docPr id="10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_x0000_t75"/>
                    <pic:cNvPicPr/>
                  </pic:nvPicPr>
                  <pic:blipFill>
                    <a:blip r:embed="rId53" cstate="print"/>
                    <a:srcRect l="0" t="0" r="0" b="0"/>
                    <a:stretch/>
                  </pic:blipFill>
                  <pic:spPr>
                    <a:xfrm rot="0">
                      <a:off x="0" y="0"/>
                      <a:ext cx="152400" cy="246379"/>
                    </a:xfrm>
                    <a:prstGeom prst="rect"/>
                    <a:ln>
                      <a:noFill/>
                    </a:ln>
                  </pic:spPr>
                </pic:pic>
              </a:graphicData>
            </a:graphic>
          </wp:inline>
        </w:drawing>
      </w:r>
      <w:r>
        <w:t>，</w:t>
      </w:r>
      <w:r>
        <w:rPr>
          <w:position w:val="-12"/>
        </w:rPr>
        <w:drawing>
          <wp:inline distT="0" distR="0" distL="0" distB="0">
            <wp:extent cx="193675" cy="228600"/>
            <wp:effectExtent l="0" t="0" r="0" b="0"/>
            <wp:docPr id="10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_x0000_t75"/>
                    <pic:cNvPicPr/>
                  </pic:nvPicPr>
                  <pic:blipFill>
                    <a:blip r:embed="rId54" cstate="print"/>
                    <a:srcRect l="0" t="0" r="0" b="0"/>
                    <a:stretch/>
                  </pic:blipFill>
                  <pic:spPr>
                    <a:xfrm rot="0">
                      <a:off x="0" y="0"/>
                      <a:ext cx="193675" cy="228600"/>
                    </a:xfrm>
                    <a:prstGeom prst="rect"/>
                    <a:ln>
                      <a:noFill/>
                    </a:ln>
                  </pic:spPr>
                </pic:pic>
              </a:graphicData>
            </a:graphic>
          </wp:inline>
        </w:drawing>
      </w:r>
      <w:r>
        <w:t>=3053.5</w:t>
      </w:r>
      <w:r>
        <w:rPr>
          <w:rFonts w:hint="eastAsia"/>
        </w:rPr>
        <w:t>，</w:t>
      </w:r>
      <w:r>
        <w:rPr>
          <w:position w:val="-12"/>
        </w:rPr>
        <w:drawing>
          <wp:inline distT="0" distR="0" distL="0" distB="0">
            <wp:extent cx="170180" cy="228600"/>
            <wp:effectExtent l="0" t="0" r="0" b="0"/>
            <wp:docPr id="10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_x0000_t75"/>
                    <pic:cNvPicPr/>
                  </pic:nvPicPr>
                  <pic:blipFill>
                    <a:blip r:embed="rId55" cstate="print"/>
                    <a:srcRect l="0" t="0" r="0" b="0"/>
                    <a:stretch/>
                  </pic:blipFill>
                  <pic:spPr>
                    <a:xfrm rot="0">
                      <a:off x="0" y="0"/>
                      <a:ext cx="170180" cy="228600"/>
                    </a:xfrm>
                    <a:prstGeom prst="rect"/>
                    <a:ln>
                      <a:noFill/>
                    </a:ln>
                  </pic:spPr>
                </pic:pic>
              </a:graphicData>
            </a:graphic>
          </wp:inline>
        </w:drawing>
      </w:r>
      <w:r>
        <w:t>=-2.6</w:t>
      </w:r>
      <w:r>
        <w:rPr>
          <w:rFonts w:hint="eastAsia"/>
        </w:rPr>
        <w:t>，</w:t>
      </w:r>
      <w:r>
        <w:rPr>
          <w:position w:val="-12"/>
        </w:rPr>
        <w:drawing>
          <wp:inline distT="0" distR="0" distL="0" distB="0">
            <wp:extent cx="193675" cy="228600"/>
            <wp:effectExtent l="0" t="0" r="0" b="0"/>
            <wp:docPr id="10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_x0000_t75"/>
                    <pic:cNvPicPr/>
                  </pic:nvPicPr>
                  <pic:blipFill>
                    <a:blip r:embed="rId56" cstate="print"/>
                    <a:srcRect l="0" t="0" r="0" b="0"/>
                    <a:stretch/>
                  </pic:blipFill>
                  <pic:spPr>
                    <a:xfrm rot="0">
                      <a:off x="0" y="0"/>
                      <a:ext cx="193675" cy="228600"/>
                    </a:xfrm>
                    <a:prstGeom prst="rect"/>
                    <a:ln>
                      <a:noFill/>
                    </a:ln>
                  </pic:spPr>
                </pic:pic>
              </a:graphicData>
            </a:graphic>
          </wp:inline>
        </w:drawing>
      </w:r>
      <w:r>
        <w:t>=-0.6，</w:t>
      </w:r>
      <w:r>
        <w:rPr>
          <w:position w:val="-12"/>
        </w:rPr>
        <w:drawing>
          <wp:inline distT="0" distR="0" distL="0" distB="0">
            <wp:extent cx="175895" cy="228600"/>
            <wp:effectExtent l="0" t="0" r="0" b="0"/>
            <wp:docPr id="10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_x0000_t75"/>
                    <pic:cNvPicPr/>
                  </pic:nvPicPr>
                  <pic:blipFill>
                    <a:blip r:embed="rId57" cstate="print"/>
                    <a:srcRect l="0" t="0" r="0" b="0"/>
                    <a:stretch/>
                  </pic:blipFill>
                  <pic:spPr>
                    <a:xfrm rot="0">
                      <a:off x="0" y="0"/>
                      <a:ext cx="175895" cy="228600"/>
                    </a:xfrm>
                    <a:prstGeom prst="rect"/>
                    <a:ln>
                      <a:noFill/>
                    </a:ln>
                  </pic:spPr>
                </pic:pic>
              </a:graphicData>
            </a:graphic>
          </wp:inline>
        </w:drawing>
      </w:r>
      <w:r>
        <w:t>=-10.7，</w:t>
      </w:r>
      <w:r>
        <w:rPr>
          <w:position w:val="-12"/>
        </w:rPr>
        <w:drawing>
          <wp:inline distT="0" distR="0" distL="0" distB="0">
            <wp:extent cx="193675" cy="228600"/>
            <wp:effectExtent l="0" t="0" r="0" b="0"/>
            <wp:docPr id="10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_x0000_t75"/>
                    <pic:cNvPicPr/>
                  </pic:nvPicPr>
                  <pic:blipFill>
                    <a:blip r:embed="rId58" cstate="print"/>
                    <a:srcRect l="0" t="0" r="0" b="0"/>
                    <a:stretch/>
                  </pic:blipFill>
                  <pic:spPr>
                    <a:xfrm rot="0">
                      <a:off x="0" y="0"/>
                      <a:ext cx="193675" cy="228600"/>
                    </a:xfrm>
                    <a:prstGeom prst="rect"/>
                    <a:ln>
                      <a:noFill/>
                    </a:ln>
                  </pic:spPr>
                </pic:pic>
              </a:graphicData>
            </a:graphic>
          </wp:inline>
        </w:drawing>
      </w:r>
      <w:r>
        <w:t>=10.5；得到多元线性回归预测模型如下：</w:t>
      </w:r>
    </w:p>
    <w:p>
      <w:pPr>
        <w:pStyle w:val="style0"/>
        <w:ind w:firstLine="480"/>
        <w:rPr/>
      </w:pPr>
      <w:r>
        <w:t>Y=</w:t>
      </w:r>
      <w:r>
        <w:rPr>
          <w:rFonts w:hint="eastAsia"/>
        </w:rPr>
        <w:t>2467</w:t>
      </w:r>
      <w:r>
        <w:t>.5-2</w:t>
      </w:r>
      <w:r>
        <w:rPr>
          <w:rFonts w:hint="eastAsia"/>
        </w:rPr>
        <w:t>.4</w:t>
      </w:r>
      <w:r>
        <w:t>x</w:t>
      </w:r>
      <w:r>
        <w:rPr>
          <w:rFonts w:hint="eastAsia"/>
          <w:vertAlign w:val="subscript"/>
        </w:rPr>
        <w:t>1</w:t>
      </w:r>
      <w:r>
        <w:rPr>
          <w:rFonts w:hint="eastAsia"/>
        </w:rPr>
        <w:t>+1.3</w:t>
      </w:r>
      <w:r>
        <w:t>x</w:t>
      </w:r>
      <w:r>
        <w:rPr>
          <w:rFonts w:hint="eastAsia"/>
          <w:vertAlign w:val="subscript"/>
        </w:rPr>
        <w:t>3</w:t>
      </w:r>
      <w:r>
        <w:t>-</w:t>
      </w:r>
      <w:r>
        <w:rPr>
          <w:rFonts w:hint="eastAsia"/>
        </w:rPr>
        <w:t>3.89</w:t>
      </w:r>
      <w:r>
        <w:t>x</w:t>
      </w:r>
      <w:r>
        <w:rPr>
          <w:rFonts w:hint="eastAsia"/>
          <w:vertAlign w:val="subscript"/>
        </w:rPr>
        <w:t>5</w:t>
      </w:r>
      <w:r>
        <w:t>+</w:t>
      </w:r>
      <w:r>
        <w:rPr>
          <w:rFonts w:hint="eastAsia"/>
        </w:rPr>
        <w:t>2.43</w:t>
      </w:r>
      <w:r>
        <w:t>x</w:t>
      </w:r>
      <w:r>
        <w:rPr>
          <w:rFonts w:hint="eastAsia"/>
          <w:vertAlign w:val="subscript"/>
        </w:rPr>
        <w:t>6</w:t>
      </w:r>
    </w:p>
    <w:p>
      <w:pPr>
        <w:pStyle w:val="style0"/>
        <w:ind w:firstLine="480"/>
        <w:rPr/>
      </w:pPr>
      <w:r>
        <w:rPr>
          <w:rFonts w:hint="eastAsia"/>
        </w:rPr>
        <w:t>式中：</w:t>
      </w:r>
      <w:r>
        <w:t>Y为</w:t>
      </w:r>
      <w:r>
        <w:rPr>
          <w:rFonts w:hint="eastAsia"/>
        </w:rPr>
        <w:t>参加辅导班</w:t>
      </w:r>
      <w:r>
        <w:rPr>
          <w:rFonts w:hint="eastAsia"/>
        </w:rPr>
        <w:t>后预测成绩</w:t>
      </w:r>
      <w:r>
        <w:rPr>
          <w:rFonts w:hint="eastAsia"/>
        </w:rPr>
        <w:t>（</w:t>
      </w:r>
      <w:r>
        <w:rPr>
          <w:rFonts w:hint="eastAsia"/>
        </w:rPr>
        <w:t>百分制</w:t>
      </w:r>
      <w:r>
        <w:rPr>
          <w:rFonts w:hint="eastAsia"/>
        </w:rPr>
        <w:t>）</w:t>
      </w:r>
      <w:r>
        <w:t>；</w:t>
      </w:r>
      <w:r>
        <w:t>x</w:t>
      </w:r>
      <w:r>
        <w:rPr>
          <w:vertAlign w:val="subscript"/>
        </w:rPr>
        <w:t>1</w:t>
      </w:r>
      <w:r>
        <w:rPr>
          <w:rFonts w:hint="eastAsia"/>
        </w:rPr>
        <w:t>为在读中学生人数、</w:t>
      </w:r>
      <w:r>
        <w:t>x</w:t>
      </w:r>
      <w:r>
        <w:rPr>
          <w:rFonts w:hint="eastAsia"/>
          <w:vertAlign w:val="subscript"/>
        </w:rPr>
        <w:t>3</w:t>
      </w:r>
      <w:r>
        <w:rPr>
          <w:rFonts w:hint="eastAsia"/>
        </w:rPr>
        <w:t>为学生年在校学习时长、</w:t>
      </w:r>
      <w:r>
        <w:t>x</w:t>
      </w:r>
      <w:r>
        <w:rPr>
          <w:rFonts w:hint="eastAsia"/>
          <w:vertAlign w:val="subscript"/>
        </w:rPr>
        <w:t>5</w:t>
      </w:r>
      <w:r>
        <w:rPr>
          <w:rFonts w:hint="eastAsia"/>
        </w:rPr>
        <w:t>为家庭年收入、</w:t>
      </w:r>
      <w:r>
        <w:t>x</w:t>
      </w:r>
      <w:r>
        <w:rPr>
          <w:rFonts w:hint="eastAsia"/>
          <w:vertAlign w:val="subscript"/>
        </w:rPr>
        <w:t>6</w:t>
      </w:r>
      <w:r>
        <w:rPr>
          <w:rFonts w:hint="eastAsia"/>
        </w:rPr>
        <w:t>为参与辅导班学生人数。</w:t>
      </w:r>
    </w:p>
    <w:p>
      <w:pPr>
        <w:pStyle w:val="style0"/>
        <w:ind w:firstLine="480"/>
        <w:rPr/>
      </w:pPr>
      <w:r>
        <w:rPr>
          <w:rFonts w:hint="eastAsia"/>
        </w:rPr>
        <w:t>取表</w:t>
      </w:r>
      <w:r>
        <w:t>1中</w:t>
      </w:r>
      <w:r>
        <w:rPr>
          <w:rFonts w:hint="eastAsia"/>
        </w:rPr>
        <w:t>201</w:t>
      </w:r>
      <w:r>
        <w:t>5~</w:t>
      </w:r>
      <w:r>
        <w:rPr>
          <w:rFonts w:hint="eastAsia"/>
        </w:rPr>
        <w:t>2</w:t>
      </w:r>
      <w:r>
        <w:t>0</w:t>
      </w:r>
      <w:r>
        <w:rPr>
          <w:rFonts w:hint="eastAsia"/>
        </w:rPr>
        <w:t>1</w:t>
      </w:r>
      <w:r>
        <w:t>7年x</w:t>
      </w:r>
      <w:r>
        <w:rPr>
          <w:rFonts w:hint="eastAsia"/>
          <w:vertAlign w:val="subscript"/>
        </w:rPr>
        <w:t>1</w:t>
      </w:r>
      <w:r>
        <w:rPr>
          <w:rFonts w:hint="eastAsia"/>
        </w:rPr>
        <w:t>，</w:t>
      </w:r>
      <w:r>
        <w:t>x</w:t>
      </w:r>
      <w:r>
        <w:rPr>
          <w:rFonts w:hint="eastAsia"/>
          <w:vertAlign w:val="subscript"/>
        </w:rPr>
        <w:t>3</w:t>
      </w:r>
      <w:r>
        <w:rPr>
          <w:rFonts w:hint="eastAsia"/>
        </w:rPr>
        <w:t>，</w:t>
      </w:r>
      <w:r>
        <w:t>x</w:t>
      </w:r>
      <w:r>
        <w:rPr>
          <w:rFonts w:hint="eastAsia"/>
          <w:vertAlign w:val="subscript"/>
        </w:rPr>
        <w:t>5</w:t>
      </w:r>
      <w:r>
        <w:rPr>
          <w:rFonts w:hint="eastAsia"/>
        </w:rPr>
        <w:t>，</w:t>
      </w:r>
      <w:r>
        <w:t>x</w:t>
      </w:r>
      <w:r>
        <w:rPr>
          <w:rFonts w:hint="eastAsia"/>
          <w:vertAlign w:val="subscript"/>
        </w:rPr>
        <w:t>6</w:t>
      </w:r>
      <w:r>
        <w:t>数据作为检验数据带入模型，预测</w:t>
      </w:r>
      <w:r>
        <w:rPr>
          <w:rFonts w:hint="eastAsia"/>
        </w:rPr>
        <w:t>中学生参加课外辅导</w:t>
      </w:r>
      <w:r>
        <w:rPr>
          <w:rFonts w:hint="eastAsia"/>
        </w:rPr>
        <w:t>后成绩提升情况</w:t>
      </w:r>
      <w:r>
        <w:t>,对</w:t>
      </w:r>
      <w:r>
        <w:rPr>
          <w:rFonts w:hint="eastAsia"/>
        </w:rPr>
        <w:t>郑州市中学生</w:t>
      </w:r>
      <w:r>
        <w:rPr>
          <w:rFonts w:hint="eastAsia"/>
        </w:rPr>
        <w:t>2008</w:t>
      </w:r>
      <w:r>
        <w:t>~</w:t>
      </w:r>
      <w:r>
        <w:rPr>
          <w:rFonts w:hint="eastAsia"/>
        </w:rPr>
        <w:t>2017</w:t>
      </w:r>
      <w:r>
        <w:t>年</w:t>
      </w:r>
      <w:r>
        <w:rPr>
          <w:rFonts w:hint="eastAsia"/>
        </w:rPr>
        <w:t>参加课外辅导</w:t>
      </w:r>
      <w:r>
        <w:rPr>
          <w:rFonts w:hint="eastAsia"/>
        </w:rPr>
        <w:t>后实际成绩和预测成绩</w:t>
      </w:r>
      <w:r>
        <w:rPr>
          <w:rFonts w:hint="eastAsia"/>
        </w:rPr>
        <w:t>（百分制）</w:t>
      </w:r>
      <w:r>
        <w:t>作比较，其</w:t>
      </w:r>
      <w:r>
        <w:rPr>
          <w:rFonts w:hint="eastAsia"/>
        </w:rPr>
        <w:t>拟合结果见图</w:t>
      </w:r>
      <w:r>
        <w:t>1：</w:t>
      </w:r>
    </w:p>
    <w:p>
      <w:pPr>
        <w:pStyle w:val="style0"/>
        <w:ind w:firstLine="480"/>
        <w:jc w:val="center"/>
        <w:rPr/>
      </w:pPr>
      <w:r>
        <w:rPr>
          <w:noProof/>
        </w:rPr>
        <w:drawing>
          <wp:inline distT="0" distR="0" distL="0" distB="0">
            <wp:extent cx="4099559" cy="3160304"/>
            <wp:effectExtent l="0" t="0" r="0" b="2540"/>
            <wp:docPr id="1083"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图片 4"/>
                    <pic:cNvPicPr/>
                  </pic:nvPicPr>
                  <pic:blipFill>
                    <a:blip r:embed="rId59" cstate="print"/>
                    <a:srcRect l="0" t="0" r="0" b="0"/>
                    <a:stretch/>
                  </pic:blipFill>
                  <pic:spPr>
                    <a:xfrm rot="0">
                      <a:off x="0" y="0"/>
                      <a:ext cx="4099559" cy="3160304"/>
                    </a:xfrm>
                    <a:prstGeom prst="rect"/>
                  </pic:spPr>
                </pic:pic>
              </a:graphicData>
            </a:graphic>
          </wp:inline>
        </w:drawing>
      </w:r>
    </w:p>
    <w:p>
      <w:pPr>
        <w:pStyle w:val="style34"/>
        <w:ind w:firstLine="360"/>
        <w:rPr/>
      </w:pPr>
      <w:r>
        <w:t>图</w:t>
      </w:r>
      <w:r>
        <w:rPr/>
        <w:fldChar w:fldCharType="begin"/>
      </w:r>
      <w:r>
        <w:instrText xml:space="preserve"> SEQ </w:instrText>
      </w:r>
      <w:r>
        <w:instrText>图</w:instrText>
      </w:r>
      <w:r>
        <w:instrText xml:space="preserve"> \* ARABIC </w:instrText>
      </w:r>
      <w:r>
        <w:rPr/>
        <w:fldChar w:fldCharType="separate"/>
      </w:r>
      <w:r>
        <w:rPr>
          <w:noProof/>
        </w:rPr>
        <w:t>1</w:t>
      </w:r>
      <w:r>
        <w:rPr/>
        <w:fldChar w:fldCharType="end"/>
      </w:r>
      <w:r>
        <w:t>GM(1,1)</w:t>
      </w:r>
      <w:r>
        <w:rPr>
          <w:rFonts w:hint="eastAsia"/>
        </w:rPr>
        <w:t>模</w:t>
      </w:r>
      <w:r>
        <w:t>型拟合效</w:t>
      </w:r>
      <w:r>
        <w:rPr>
          <w:rFonts w:hint="eastAsia"/>
        </w:rPr>
        <w:t>果图</w:t>
      </w:r>
    </w:p>
    <w:p>
      <w:pPr>
        <w:pStyle w:val="style0"/>
        <w:ind w:firstLine="480"/>
        <w:jc w:val="center"/>
        <w:rPr/>
      </w:pPr>
    </w:p>
    <w:p>
      <w:pPr>
        <w:pStyle w:val="style0"/>
        <w:ind w:firstLine="480"/>
        <w:jc w:val="center"/>
        <w:rPr/>
      </w:pPr>
      <w:r>
        <w:rPr>
          <w:noProof/>
        </w:rPr>
        <w:drawing>
          <wp:inline distT="0" distR="0" distL="0" distB="0">
            <wp:extent cx="4163394" cy="3123799"/>
            <wp:effectExtent l="0" t="0" r="8890" b="635"/>
            <wp:docPr id="1084"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图片 1"/>
                    <pic:cNvPicPr/>
                  </pic:nvPicPr>
                  <pic:blipFill>
                    <a:blip r:embed="rId60" cstate="print"/>
                    <a:srcRect l="0" t="0" r="0" b="0"/>
                    <a:stretch/>
                  </pic:blipFill>
                  <pic:spPr>
                    <a:xfrm rot="0">
                      <a:off x="0" y="0"/>
                      <a:ext cx="4163394" cy="3123799"/>
                    </a:xfrm>
                    <a:prstGeom prst="rect"/>
                  </pic:spPr>
                </pic:pic>
              </a:graphicData>
            </a:graphic>
          </wp:inline>
        </w:drawing>
      </w:r>
    </w:p>
    <w:p>
      <w:pPr>
        <w:pStyle w:val="style34"/>
        <w:ind w:firstLine="360"/>
        <w:rPr/>
      </w:pPr>
      <w:r>
        <w:t>图</w:t>
      </w:r>
      <w:r>
        <w:rPr/>
        <w:fldChar w:fldCharType="begin"/>
      </w:r>
      <w:r>
        <w:instrText xml:space="preserve"> SEQ </w:instrText>
      </w:r>
      <w:r>
        <w:instrText>图</w:instrText>
      </w:r>
      <w:r>
        <w:instrText xml:space="preserve"> \* ARABIC </w:instrText>
      </w:r>
      <w:r>
        <w:rPr/>
        <w:fldChar w:fldCharType="separate"/>
      </w:r>
      <w:r>
        <w:rPr>
          <w:noProof/>
        </w:rPr>
        <w:t>2</w:t>
      </w:r>
      <w:r>
        <w:rPr/>
        <w:fldChar w:fldCharType="end"/>
      </w:r>
      <w:r>
        <w:rPr>
          <w:rFonts w:hint="eastAsia"/>
        </w:rPr>
        <w:t>多元线性回归</w:t>
      </w:r>
      <w:r>
        <w:rPr>
          <w:rFonts w:hint="eastAsia"/>
        </w:rPr>
        <w:t>模型</w:t>
      </w:r>
    </w:p>
    <w:p>
      <w:pPr>
        <w:pStyle w:val="style0"/>
        <w:ind w:firstLine="480"/>
        <w:rPr/>
      </w:pPr>
      <w:r>
        <w:rPr>
          <w:rFonts w:hint="eastAsia"/>
        </w:rPr>
        <w:t>对灰色系统预测模型和多元线性回归预测模型的预测结果进行比较，见表</w:t>
      </w:r>
      <w:r>
        <w:t>4：</w:t>
      </w:r>
    </w:p>
    <w:p>
      <w:pPr>
        <w:pStyle w:val="style34"/>
        <w:ind w:firstLine="360"/>
        <w:rPr/>
      </w:pPr>
      <w:r>
        <w:t>表</w:t>
      </w:r>
      <w:r>
        <w:rPr/>
        <w:fldChar w:fldCharType="begin"/>
      </w:r>
      <w:r>
        <w:instrText xml:space="preserve"> SEQ </w:instrText>
      </w:r>
      <w:r>
        <w:instrText>表</w:instrText>
      </w:r>
      <w:r>
        <w:instrText xml:space="preserve"> \* ARABIC </w:instrText>
      </w:r>
      <w:r>
        <w:rPr/>
        <w:fldChar w:fldCharType="separate"/>
      </w:r>
      <w:r>
        <w:rPr>
          <w:noProof/>
        </w:rPr>
        <w:t>4</w:t>
      </w:r>
      <w:r>
        <w:rPr/>
        <w:fldChar w:fldCharType="end"/>
      </w:r>
      <w:r>
        <w:rPr>
          <w:rFonts w:hint="eastAsia"/>
        </w:rPr>
        <w:t>模型预测结果数据比较</w:t>
      </w:r>
    </w:p>
    <w:tbl>
      <w:tblPr>
        <w:tblStyle w:val="style154"/>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55"/>
        <w:gridCol w:w="1370"/>
        <w:gridCol w:w="1416"/>
        <w:gridCol w:w="1363"/>
        <w:gridCol w:w="1416"/>
        <w:gridCol w:w="1356"/>
      </w:tblGrid>
      <w:tr>
        <w:trPr/>
        <w:tc>
          <w:tcPr>
            <w:tcW w:w="1355" w:type="dxa"/>
            <w:vMerge w:val="restart"/>
            <w:tcBorders/>
            <w:vAlign w:val="center"/>
          </w:tcPr>
          <w:p>
            <w:pPr>
              <w:pStyle w:val="style0"/>
              <w:ind w:firstLine="0" w:firstLineChars="0"/>
              <w:jc w:val="center"/>
              <w:rPr>
                <w:sz w:val="20"/>
                <w:szCs w:val="20"/>
              </w:rPr>
            </w:pPr>
            <w:r>
              <w:rPr>
                <w:rFonts w:hint="eastAsia"/>
                <w:sz w:val="20"/>
                <w:szCs w:val="20"/>
              </w:rPr>
              <w:t>年份</w:t>
            </w:r>
          </w:p>
        </w:tc>
        <w:tc>
          <w:tcPr>
            <w:tcW w:w="1370" w:type="dxa"/>
            <w:vMerge w:val="restart"/>
            <w:tcBorders/>
            <w:vAlign w:val="center"/>
          </w:tcPr>
          <w:p>
            <w:pPr>
              <w:pStyle w:val="style0"/>
              <w:ind w:firstLine="0" w:firstLineChars="0"/>
              <w:jc w:val="center"/>
              <w:rPr>
                <w:sz w:val="20"/>
                <w:szCs w:val="20"/>
              </w:rPr>
            </w:pPr>
            <w:r>
              <w:rPr>
                <w:rFonts w:hint="eastAsia"/>
                <w:sz w:val="20"/>
                <w:szCs w:val="20"/>
              </w:rPr>
              <w:t>参加辅导班</w:t>
            </w:r>
            <w:r>
              <w:rPr>
                <w:rFonts w:hint="eastAsia"/>
                <w:sz w:val="20"/>
                <w:szCs w:val="20"/>
              </w:rPr>
              <w:t>后实际</w:t>
            </w:r>
            <w:r>
              <w:rPr>
                <w:rFonts w:hint="eastAsia"/>
                <w:sz w:val="20"/>
                <w:szCs w:val="20"/>
              </w:rPr>
              <w:t>成绩（百分制）</w:t>
            </w:r>
          </w:p>
        </w:tc>
        <w:tc>
          <w:tcPr>
            <w:tcW w:w="2779" w:type="dxa"/>
            <w:gridSpan w:val="2"/>
            <w:tcBorders/>
            <w:vAlign w:val="center"/>
          </w:tcPr>
          <w:p>
            <w:pPr>
              <w:pStyle w:val="style0"/>
              <w:ind w:firstLine="0" w:firstLineChars="0"/>
              <w:jc w:val="center"/>
              <w:rPr>
                <w:sz w:val="20"/>
                <w:szCs w:val="20"/>
              </w:rPr>
            </w:pPr>
            <w:r>
              <w:rPr>
                <w:sz w:val="20"/>
                <w:szCs w:val="20"/>
              </w:rPr>
              <w:t>GM</w:t>
            </w:r>
            <w:r>
              <w:rPr>
                <w:rFonts w:hint="eastAsia"/>
                <w:sz w:val="20"/>
                <w:szCs w:val="20"/>
              </w:rPr>
              <w:t>（1，1）模型</w:t>
            </w:r>
          </w:p>
        </w:tc>
        <w:tc>
          <w:tcPr>
            <w:tcW w:w="2772" w:type="dxa"/>
            <w:gridSpan w:val="2"/>
            <w:tcBorders/>
            <w:vAlign w:val="center"/>
          </w:tcPr>
          <w:p>
            <w:pPr>
              <w:pStyle w:val="style0"/>
              <w:ind w:firstLine="0" w:firstLineChars="0"/>
              <w:jc w:val="center"/>
              <w:rPr>
                <w:sz w:val="20"/>
                <w:szCs w:val="20"/>
              </w:rPr>
            </w:pPr>
            <w:r>
              <w:rPr>
                <w:rFonts w:hint="eastAsia"/>
                <w:sz w:val="20"/>
                <w:szCs w:val="20"/>
              </w:rPr>
              <w:t>多元线性回归模型</w:t>
            </w:r>
          </w:p>
        </w:tc>
      </w:tr>
      <w:tr>
        <w:tblPrEx/>
        <w:trPr/>
        <w:tc>
          <w:tcPr>
            <w:tcW w:w="1355" w:type="dxa"/>
            <w:vMerge w:val="continue"/>
            <w:tcBorders>
              <w:top w:val="single" w:sz="12" w:space="0" w:color="auto"/>
            </w:tcBorders>
            <w:vAlign w:val="center"/>
          </w:tcPr>
          <w:p>
            <w:pPr>
              <w:pStyle w:val="style0"/>
              <w:ind w:firstLine="0" w:firstLineChars="0"/>
              <w:jc w:val="center"/>
              <w:rPr>
                <w:sz w:val="20"/>
                <w:szCs w:val="20"/>
              </w:rPr>
            </w:pPr>
          </w:p>
        </w:tc>
        <w:tc>
          <w:tcPr>
            <w:tcW w:w="1370" w:type="dxa"/>
            <w:vMerge w:val="continue"/>
            <w:tcBorders>
              <w:top w:val="single" w:sz="12" w:space="0" w:color="auto"/>
            </w:tcBorders>
            <w:vAlign w:val="center"/>
          </w:tcPr>
          <w:p>
            <w:pPr>
              <w:pStyle w:val="style0"/>
              <w:ind w:firstLine="0" w:firstLineChars="0"/>
              <w:jc w:val="center"/>
              <w:rPr>
                <w:sz w:val="20"/>
                <w:szCs w:val="20"/>
              </w:rPr>
            </w:pPr>
          </w:p>
        </w:tc>
        <w:tc>
          <w:tcPr>
            <w:tcW w:w="1416" w:type="dxa"/>
            <w:tcBorders>
              <w:top w:val="single" w:sz="12" w:space="0" w:color="auto"/>
              <w:bottom w:val="single" w:sz="12" w:space="0" w:color="auto"/>
            </w:tcBorders>
            <w:vAlign w:val="center"/>
          </w:tcPr>
          <w:p>
            <w:pPr>
              <w:pStyle w:val="style0"/>
              <w:ind w:firstLine="0" w:firstLineChars="0"/>
              <w:jc w:val="center"/>
              <w:rPr>
                <w:sz w:val="20"/>
                <w:szCs w:val="20"/>
              </w:rPr>
            </w:pPr>
            <w:r>
              <w:rPr>
                <w:rFonts w:hint="eastAsia"/>
                <w:sz w:val="20"/>
                <w:szCs w:val="20"/>
              </w:rPr>
              <w:t>参加辅导班后</w:t>
            </w:r>
            <w:r>
              <w:rPr>
                <w:rFonts w:hint="eastAsia"/>
                <w:sz w:val="20"/>
                <w:szCs w:val="20"/>
              </w:rPr>
              <w:t>预测</w:t>
            </w:r>
            <w:r>
              <w:rPr>
                <w:rFonts w:hint="eastAsia"/>
                <w:sz w:val="20"/>
                <w:szCs w:val="20"/>
              </w:rPr>
              <w:t>成绩（百分制）</w:t>
            </w:r>
          </w:p>
        </w:tc>
        <w:tc>
          <w:tcPr>
            <w:tcW w:w="1363" w:type="dxa"/>
            <w:tcBorders>
              <w:top w:val="single" w:sz="12" w:space="0" w:color="auto"/>
              <w:bottom w:val="single" w:sz="12" w:space="0" w:color="auto"/>
            </w:tcBorders>
            <w:vAlign w:val="center"/>
          </w:tcPr>
          <w:p>
            <w:pPr>
              <w:pStyle w:val="style0"/>
              <w:ind w:firstLine="0" w:firstLineChars="0"/>
              <w:jc w:val="center"/>
              <w:rPr>
                <w:sz w:val="20"/>
                <w:szCs w:val="20"/>
              </w:rPr>
            </w:pPr>
            <w:r>
              <w:rPr>
                <w:rFonts w:hint="eastAsia"/>
                <w:sz w:val="20"/>
                <w:szCs w:val="20"/>
              </w:rPr>
              <w:t>相对误差</w:t>
            </w:r>
            <w:r>
              <w:rPr>
                <w:rFonts w:hint="eastAsia"/>
                <w:sz w:val="20"/>
                <w:szCs w:val="20"/>
              </w:rPr>
              <w:t>（%）</w:t>
            </w:r>
          </w:p>
        </w:tc>
        <w:tc>
          <w:tcPr>
            <w:tcW w:w="1416" w:type="dxa"/>
            <w:tcBorders>
              <w:top w:val="single" w:sz="12" w:space="0" w:color="auto"/>
            </w:tcBorders>
            <w:vAlign w:val="center"/>
          </w:tcPr>
          <w:p>
            <w:pPr>
              <w:pStyle w:val="style0"/>
              <w:ind w:firstLine="0" w:firstLineChars="0"/>
              <w:jc w:val="center"/>
              <w:rPr>
                <w:sz w:val="20"/>
                <w:szCs w:val="20"/>
              </w:rPr>
            </w:pPr>
            <w:r>
              <w:rPr>
                <w:rFonts w:hint="eastAsia"/>
                <w:sz w:val="20"/>
                <w:szCs w:val="20"/>
              </w:rPr>
              <w:t>参加辅导班后</w:t>
            </w:r>
            <w:r>
              <w:rPr>
                <w:rFonts w:hint="eastAsia"/>
                <w:sz w:val="20"/>
                <w:szCs w:val="20"/>
              </w:rPr>
              <w:t>预测</w:t>
            </w:r>
            <w:r>
              <w:rPr>
                <w:rFonts w:hint="eastAsia"/>
                <w:sz w:val="20"/>
                <w:szCs w:val="20"/>
              </w:rPr>
              <w:t>成绩（百分制）</w:t>
            </w:r>
          </w:p>
        </w:tc>
        <w:tc>
          <w:tcPr>
            <w:tcW w:w="1356" w:type="dxa"/>
            <w:tcBorders>
              <w:top w:val="single" w:sz="12" w:space="0" w:color="auto"/>
            </w:tcBorders>
            <w:vAlign w:val="center"/>
          </w:tcPr>
          <w:p>
            <w:pPr>
              <w:pStyle w:val="style0"/>
              <w:ind w:firstLine="0" w:firstLineChars="0"/>
              <w:jc w:val="center"/>
              <w:rPr>
                <w:sz w:val="20"/>
                <w:szCs w:val="20"/>
              </w:rPr>
            </w:pPr>
            <w:r>
              <w:rPr>
                <w:rFonts w:hint="eastAsia"/>
                <w:sz w:val="20"/>
                <w:szCs w:val="20"/>
              </w:rPr>
              <w:t>相对误差</w:t>
            </w:r>
            <w:r>
              <w:rPr>
                <w:rFonts w:hint="eastAsia"/>
                <w:sz w:val="20"/>
                <w:szCs w:val="20"/>
              </w:rPr>
              <w:t>（%）</w:t>
            </w:r>
          </w:p>
        </w:tc>
      </w:tr>
      <w:tr>
        <w:tblPrEx/>
        <w:trPr/>
        <w:tc>
          <w:tcPr>
            <w:tcW w:w="1355" w:type="dxa"/>
            <w:tcBorders>
              <w:top w:val="single" w:sz="12" w:space="0" w:color="auto"/>
            </w:tcBorders>
            <w:vAlign w:val="center"/>
          </w:tcPr>
          <w:p>
            <w:pPr>
              <w:pStyle w:val="style0"/>
              <w:widowControl/>
              <w:spacing w:lineRule="auto" w:line="240"/>
              <w:ind w:firstLine="0" w:firstLineChars="0"/>
              <w:jc w:val="center"/>
              <w:rPr>
                <w:color w:val="000000"/>
                <w:sz w:val="20"/>
                <w:szCs w:val="20"/>
              </w:rPr>
            </w:pPr>
            <w:r>
              <w:rPr>
                <w:color w:val="000000"/>
                <w:sz w:val="20"/>
                <w:szCs w:val="20"/>
              </w:rPr>
              <w:t xml:space="preserve">    </w:t>
            </w:r>
            <w:r>
              <w:rPr>
                <w:rFonts w:hint="eastAsia"/>
                <w:color w:val="000000"/>
                <w:sz w:val="20"/>
                <w:szCs w:val="20"/>
              </w:rPr>
              <w:t>2008</w:t>
            </w:r>
          </w:p>
        </w:tc>
        <w:tc>
          <w:tcPr>
            <w:tcW w:w="1370" w:type="dxa"/>
            <w:tcBorders>
              <w:top w:val="single" w:sz="12" w:space="0" w:color="auto"/>
            </w:tcBorders>
          </w:tcPr>
          <w:p>
            <w:pPr>
              <w:pStyle w:val="style0"/>
              <w:widowControl/>
              <w:spacing w:lineRule="auto" w:line="240"/>
              <w:ind w:firstLine="0" w:firstLineChars="0"/>
              <w:jc w:val="center"/>
              <w:rPr>
                <w:color w:val="000000"/>
                <w:sz w:val="20"/>
                <w:szCs w:val="20"/>
              </w:rPr>
            </w:pPr>
            <w:r>
              <w:rPr>
                <w:color w:val="000000"/>
                <w:sz w:val="20"/>
                <w:szCs w:val="20"/>
              </w:rPr>
              <w:t>50.18</w:t>
            </w:r>
          </w:p>
        </w:tc>
        <w:tc>
          <w:tcPr>
            <w:tcW w:w="1416" w:type="dxa"/>
            <w:tcBorders>
              <w:top w:val="single" w:sz="12" w:space="0" w:color="auto"/>
            </w:tcBorders>
          </w:tcPr>
          <w:p>
            <w:pPr>
              <w:pStyle w:val="style0"/>
              <w:widowControl/>
              <w:spacing w:lineRule="auto" w:line="240"/>
              <w:ind w:firstLine="0" w:firstLineChars="0"/>
              <w:jc w:val="center"/>
              <w:rPr>
                <w:color w:val="000000"/>
                <w:sz w:val="20"/>
                <w:szCs w:val="20"/>
              </w:rPr>
            </w:pPr>
            <w:r>
              <w:rPr>
                <w:color w:val="000000"/>
                <w:sz w:val="20"/>
                <w:szCs w:val="20"/>
              </w:rPr>
              <w:t>55</w:t>
            </w:r>
          </w:p>
        </w:tc>
        <w:tc>
          <w:tcPr>
            <w:tcW w:w="1363" w:type="dxa"/>
            <w:tcBorders>
              <w:top w:val="single" w:sz="12" w:space="0" w:color="auto"/>
            </w:tcBorders>
            <w:vAlign w:val="center"/>
          </w:tcPr>
          <w:p>
            <w:pPr>
              <w:pStyle w:val="style0"/>
              <w:ind w:firstLine="0" w:firstLineChars="0"/>
              <w:jc w:val="center"/>
              <w:rPr>
                <w:sz w:val="20"/>
                <w:szCs w:val="20"/>
              </w:rPr>
            </w:pPr>
            <w:r>
              <w:rPr>
                <w:rFonts w:hint="eastAsia"/>
                <w:sz w:val="20"/>
                <w:szCs w:val="20"/>
              </w:rPr>
              <w:t>1</w:t>
            </w:r>
            <w:r>
              <w:rPr>
                <w:rFonts w:hint="eastAsia"/>
                <w:sz w:val="20"/>
                <w:szCs w:val="20"/>
              </w:rPr>
              <w:t>4.27</w:t>
            </w:r>
          </w:p>
        </w:tc>
        <w:tc>
          <w:tcPr>
            <w:tcW w:w="1416" w:type="dxa"/>
            <w:tcBorders>
              <w:top w:val="single" w:sz="12" w:space="0" w:color="auto"/>
            </w:tcBorders>
          </w:tcPr>
          <w:p>
            <w:pPr>
              <w:pStyle w:val="style0"/>
              <w:widowControl/>
              <w:spacing w:lineRule="auto" w:line="240"/>
              <w:ind w:firstLine="0" w:firstLineChars="0"/>
              <w:jc w:val="center"/>
              <w:rPr>
                <w:color w:val="000000"/>
                <w:sz w:val="20"/>
                <w:szCs w:val="20"/>
              </w:rPr>
            </w:pPr>
            <w:r>
              <w:rPr>
                <w:color w:val="000000"/>
                <w:sz w:val="20"/>
                <w:szCs w:val="20"/>
              </w:rPr>
              <w:t>55.51</w:t>
            </w:r>
          </w:p>
        </w:tc>
        <w:tc>
          <w:tcPr>
            <w:tcW w:w="1356" w:type="dxa"/>
            <w:tcBorders>
              <w:top w:val="single" w:sz="12" w:space="0" w:color="auto"/>
            </w:tcBorders>
            <w:vAlign w:val="center"/>
          </w:tcPr>
          <w:p>
            <w:pPr>
              <w:pStyle w:val="style0"/>
              <w:ind w:firstLine="400"/>
              <w:jc w:val="center"/>
              <w:rPr>
                <w:color w:val="000000"/>
                <w:sz w:val="20"/>
                <w:szCs w:val="20"/>
              </w:rPr>
            </w:pPr>
            <w:r>
              <w:rPr>
                <w:rFonts w:hint="eastAsia"/>
                <w:color w:val="000000"/>
                <w:sz w:val="20"/>
                <w:szCs w:val="20"/>
              </w:rPr>
              <w:t>6</w:t>
            </w:r>
            <w:r>
              <w:rPr>
                <w:rFonts w:hint="eastAsia"/>
                <w:color w:val="000000"/>
                <w:sz w:val="20"/>
                <w:szCs w:val="20"/>
              </w:rPr>
              <w:t>.08</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200</w:t>
            </w:r>
            <w:r>
              <w:rPr>
                <w:rFonts w:hint="eastAsia"/>
                <w:color w:val="000000"/>
                <w:sz w:val="20"/>
                <w:szCs w:val="20"/>
              </w:rPr>
              <w:t>9</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53.05</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55.51</w:t>
            </w:r>
          </w:p>
        </w:tc>
        <w:tc>
          <w:tcPr>
            <w:tcW w:w="1363" w:type="dxa"/>
            <w:tcBorders/>
            <w:vAlign w:val="center"/>
          </w:tcPr>
          <w:p>
            <w:pPr>
              <w:pStyle w:val="style0"/>
              <w:ind w:firstLine="0" w:firstLineChars="0"/>
              <w:jc w:val="center"/>
              <w:rPr>
                <w:sz w:val="20"/>
                <w:szCs w:val="20"/>
              </w:rPr>
            </w:pPr>
            <w:r>
              <w:rPr>
                <w:rFonts w:hint="eastAsia"/>
                <w:sz w:val="20"/>
                <w:szCs w:val="20"/>
              </w:rPr>
              <w:t>3</w:t>
            </w:r>
            <w:r>
              <w:rPr>
                <w:rFonts w:hint="eastAsia"/>
                <w:sz w:val="20"/>
                <w:szCs w:val="20"/>
              </w:rPr>
              <w:t>.9</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60.74</w:t>
            </w:r>
          </w:p>
        </w:tc>
        <w:tc>
          <w:tcPr>
            <w:tcW w:w="1356" w:type="dxa"/>
            <w:tcBorders/>
            <w:vAlign w:val="center"/>
          </w:tcPr>
          <w:p>
            <w:pPr>
              <w:pStyle w:val="style0"/>
              <w:ind w:firstLine="400"/>
              <w:jc w:val="center"/>
              <w:rPr>
                <w:color w:val="000000"/>
                <w:sz w:val="20"/>
                <w:szCs w:val="20"/>
              </w:rPr>
            </w:pPr>
            <w:r>
              <w:rPr>
                <w:rFonts w:hint="eastAsia"/>
                <w:color w:val="000000"/>
                <w:sz w:val="20"/>
                <w:szCs w:val="20"/>
              </w:rPr>
              <w:t>3.43</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0</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64.55</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59.74</w:t>
            </w:r>
          </w:p>
        </w:tc>
        <w:tc>
          <w:tcPr>
            <w:tcW w:w="1363" w:type="dxa"/>
            <w:tcBorders/>
            <w:vAlign w:val="center"/>
          </w:tcPr>
          <w:p>
            <w:pPr>
              <w:pStyle w:val="style0"/>
              <w:ind w:firstLine="0" w:firstLineChars="0"/>
              <w:jc w:val="center"/>
              <w:rPr>
                <w:sz w:val="20"/>
                <w:szCs w:val="20"/>
              </w:rPr>
            </w:pPr>
            <w:r>
              <w:rPr>
                <w:rFonts w:hint="eastAsia"/>
                <w:sz w:val="20"/>
                <w:szCs w:val="20"/>
              </w:rPr>
              <w:t>-7.36</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65.57</w:t>
            </w:r>
          </w:p>
        </w:tc>
        <w:tc>
          <w:tcPr>
            <w:tcW w:w="1356" w:type="dxa"/>
            <w:tcBorders/>
            <w:vAlign w:val="center"/>
          </w:tcPr>
          <w:p>
            <w:pPr>
              <w:pStyle w:val="style0"/>
              <w:ind w:firstLine="400"/>
              <w:jc w:val="center"/>
              <w:rPr>
                <w:color w:val="000000"/>
                <w:sz w:val="20"/>
                <w:szCs w:val="20"/>
              </w:rPr>
            </w:pPr>
            <w:r>
              <w:rPr>
                <w:rFonts w:hint="eastAsia"/>
                <w:color w:val="000000"/>
                <w:sz w:val="20"/>
                <w:szCs w:val="20"/>
              </w:rPr>
              <w:t>-7.11</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1</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64.98</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55.77</w:t>
            </w:r>
          </w:p>
        </w:tc>
        <w:tc>
          <w:tcPr>
            <w:tcW w:w="1363" w:type="dxa"/>
            <w:tcBorders/>
            <w:vAlign w:val="center"/>
          </w:tcPr>
          <w:p>
            <w:pPr>
              <w:pStyle w:val="style0"/>
              <w:ind w:firstLine="0" w:firstLineChars="0"/>
              <w:jc w:val="center"/>
              <w:rPr>
                <w:sz w:val="20"/>
                <w:szCs w:val="20"/>
              </w:rPr>
            </w:pPr>
            <w:r>
              <w:rPr>
                <w:rFonts w:hint="eastAsia"/>
                <w:sz w:val="20"/>
                <w:szCs w:val="20"/>
              </w:rPr>
              <w:t>-14.47</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70.64</w:t>
            </w:r>
          </w:p>
        </w:tc>
        <w:tc>
          <w:tcPr>
            <w:tcW w:w="1356" w:type="dxa"/>
            <w:tcBorders/>
            <w:vAlign w:val="center"/>
          </w:tcPr>
          <w:p>
            <w:pPr>
              <w:pStyle w:val="style0"/>
              <w:ind w:firstLine="400"/>
              <w:jc w:val="center"/>
              <w:rPr>
                <w:color w:val="000000"/>
                <w:sz w:val="20"/>
                <w:szCs w:val="20"/>
              </w:rPr>
            </w:pPr>
            <w:r>
              <w:rPr>
                <w:rFonts w:hint="eastAsia"/>
                <w:color w:val="000000"/>
                <w:sz w:val="20"/>
                <w:szCs w:val="20"/>
              </w:rPr>
              <w:t>0.92</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2</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67.47</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72.64</w:t>
            </w:r>
          </w:p>
        </w:tc>
        <w:tc>
          <w:tcPr>
            <w:tcW w:w="1363" w:type="dxa"/>
            <w:tcBorders/>
            <w:vAlign w:val="center"/>
          </w:tcPr>
          <w:p>
            <w:pPr>
              <w:pStyle w:val="style0"/>
              <w:ind w:firstLine="0" w:firstLineChars="0"/>
              <w:jc w:val="center"/>
              <w:rPr>
                <w:sz w:val="20"/>
                <w:szCs w:val="20"/>
              </w:rPr>
            </w:pPr>
            <w:r>
              <w:rPr>
                <w:rFonts w:hint="eastAsia"/>
                <w:sz w:val="20"/>
                <w:szCs w:val="20"/>
              </w:rPr>
              <w:t>7</w:t>
            </w:r>
            <w:r>
              <w:rPr>
                <w:rFonts w:hint="eastAsia"/>
                <w:sz w:val="20"/>
                <w:szCs w:val="20"/>
              </w:rPr>
              <w:t>.62</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66.64</w:t>
            </w:r>
          </w:p>
        </w:tc>
        <w:tc>
          <w:tcPr>
            <w:tcW w:w="1356" w:type="dxa"/>
            <w:tcBorders/>
            <w:vAlign w:val="center"/>
          </w:tcPr>
          <w:p>
            <w:pPr>
              <w:pStyle w:val="style0"/>
              <w:ind w:firstLine="400"/>
              <w:jc w:val="center"/>
              <w:rPr>
                <w:color w:val="000000"/>
                <w:sz w:val="20"/>
                <w:szCs w:val="20"/>
              </w:rPr>
            </w:pPr>
            <w:r>
              <w:rPr>
                <w:rFonts w:hint="eastAsia"/>
                <w:color w:val="000000"/>
                <w:sz w:val="20"/>
                <w:szCs w:val="20"/>
              </w:rPr>
              <w:t>5.57</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3</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65.92</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66.64</w:t>
            </w:r>
          </w:p>
        </w:tc>
        <w:tc>
          <w:tcPr>
            <w:tcW w:w="1363" w:type="dxa"/>
            <w:tcBorders/>
            <w:vAlign w:val="center"/>
          </w:tcPr>
          <w:p>
            <w:pPr>
              <w:pStyle w:val="style0"/>
              <w:ind w:firstLine="0" w:firstLineChars="0"/>
              <w:jc w:val="center"/>
              <w:rPr>
                <w:sz w:val="20"/>
                <w:szCs w:val="20"/>
              </w:rPr>
            </w:pPr>
            <w:r>
              <w:rPr>
                <w:rFonts w:hint="eastAsia"/>
                <w:sz w:val="20"/>
                <w:szCs w:val="20"/>
              </w:rPr>
              <w:t>1.78</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65.02</w:t>
            </w:r>
          </w:p>
        </w:tc>
        <w:tc>
          <w:tcPr>
            <w:tcW w:w="1356" w:type="dxa"/>
            <w:tcBorders/>
            <w:vAlign w:val="center"/>
          </w:tcPr>
          <w:p>
            <w:pPr>
              <w:pStyle w:val="style0"/>
              <w:ind w:firstLine="400"/>
              <w:jc w:val="center"/>
              <w:rPr>
                <w:color w:val="000000"/>
                <w:sz w:val="20"/>
                <w:szCs w:val="20"/>
              </w:rPr>
            </w:pPr>
            <w:r>
              <w:rPr>
                <w:rFonts w:hint="eastAsia"/>
                <w:color w:val="000000"/>
                <w:sz w:val="20"/>
                <w:szCs w:val="20"/>
              </w:rPr>
              <w:t>-3.28</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4</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61.45</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69.02</w:t>
            </w:r>
          </w:p>
        </w:tc>
        <w:tc>
          <w:tcPr>
            <w:tcW w:w="1363" w:type="dxa"/>
            <w:tcBorders/>
            <w:vAlign w:val="center"/>
          </w:tcPr>
          <w:p>
            <w:pPr>
              <w:pStyle w:val="style0"/>
              <w:ind w:firstLine="0" w:firstLineChars="0"/>
              <w:jc w:val="center"/>
              <w:rPr>
                <w:sz w:val="20"/>
                <w:szCs w:val="20"/>
              </w:rPr>
            </w:pPr>
            <w:r>
              <w:rPr>
                <w:rFonts w:hint="eastAsia"/>
                <w:sz w:val="20"/>
                <w:szCs w:val="20"/>
              </w:rPr>
              <w:t>1</w:t>
            </w:r>
            <w:r>
              <w:rPr>
                <w:rFonts w:hint="eastAsia"/>
                <w:sz w:val="20"/>
                <w:szCs w:val="20"/>
              </w:rPr>
              <w:t>3</w:t>
            </w:r>
            <w:r>
              <w:rPr>
                <w:rFonts w:hint="eastAsia"/>
                <w:sz w:val="20"/>
                <w:szCs w:val="20"/>
              </w:rPr>
              <w:t>.48</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63.82</w:t>
            </w:r>
          </w:p>
        </w:tc>
        <w:tc>
          <w:tcPr>
            <w:tcW w:w="1356" w:type="dxa"/>
            <w:tcBorders/>
            <w:vAlign w:val="center"/>
          </w:tcPr>
          <w:p>
            <w:pPr>
              <w:pStyle w:val="style0"/>
              <w:ind w:firstLine="400"/>
              <w:jc w:val="center"/>
              <w:rPr>
                <w:color w:val="000000"/>
                <w:sz w:val="20"/>
                <w:szCs w:val="20"/>
              </w:rPr>
            </w:pPr>
            <w:r>
              <w:rPr>
                <w:rFonts w:hint="eastAsia"/>
                <w:color w:val="000000"/>
                <w:sz w:val="20"/>
                <w:szCs w:val="20"/>
              </w:rPr>
              <w:t>1.12</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5</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62.36</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68.82</w:t>
            </w:r>
          </w:p>
        </w:tc>
        <w:tc>
          <w:tcPr>
            <w:tcW w:w="1363" w:type="dxa"/>
            <w:tcBorders/>
            <w:vAlign w:val="center"/>
          </w:tcPr>
          <w:p>
            <w:pPr>
              <w:pStyle w:val="style0"/>
              <w:ind w:firstLine="0" w:firstLineChars="0"/>
              <w:jc w:val="center"/>
              <w:rPr>
                <w:sz w:val="20"/>
                <w:szCs w:val="20"/>
              </w:rPr>
            </w:pPr>
            <w:r>
              <w:rPr>
                <w:rFonts w:hint="eastAsia"/>
                <w:sz w:val="20"/>
                <w:szCs w:val="20"/>
              </w:rPr>
              <w:t>9</w:t>
            </w:r>
            <w:r>
              <w:rPr>
                <w:rFonts w:hint="eastAsia"/>
                <w:sz w:val="20"/>
                <w:szCs w:val="20"/>
              </w:rPr>
              <w:t>.66</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67.97</w:t>
            </w:r>
          </w:p>
        </w:tc>
        <w:tc>
          <w:tcPr>
            <w:tcW w:w="1356" w:type="dxa"/>
            <w:tcBorders/>
            <w:vAlign w:val="center"/>
          </w:tcPr>
          <w:p>
            <w:pPr>
              <w:pStyle w:val="style0"/>
              <w:ind w:firstLine="400"/>
              <w:jc w:val="center"/>
              <w:rPr>
                <w:color w:val="000000"/>
                <w:sz w:val="20"/>
                <w:szCs w:val="20"/>
              </w:rPr>
            </w:pPr>
            <w:r>
              <w:rPr>
                <w:rFonts w:hint="eastAsia"/>
                <w:color w:val="000000"/>
                <w:sz w:val="20"/>
                <w:szCs w:val="20"/>
              </w:rPr>
              <w:t>3.28</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6</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68.38</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67.97</w:t>
            </w:r>
          </w:p>
        </w:tc>
        <w:tc>
          <w:tcPr>
            <w:tcW w:w="1363" w:type="dxa"/>
            <w:tcBorders/>
            <w:vAlign w:val="center"/>
          </w:tcPr>
          <w:p>
            <w:pPr>
              <w:pStyle w:val="style0"/>
              <w:ind w:firstLine="0" w:firstLineChars="0"/>
              <w:jc w:val="center"/>
              <w:rPr>
                <w:sz w:val="20"/>
                <w:szCs w:val="20"/>
              </w:rPr>
            </w:pPr>
            <w:r>
              <w:rPr>
                <w:rFonts w:hint="eastAsia"/>
                <w:sz w:val="20"/>
                <w:szCs w:val="20"/>
              </w:rPr>
              <w:t>0.58</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60.97</w:t>
            </w:r>
          </w:p>
        </w:tc>
        <w:tc>
          <w:tcPr>
            <w:tcW w:w="1356" w:type="dxa"/>
            <w:tcBorders/>
            <w:vAlign w:val="center"/>
          </w:tcPr>
          <w:p>
            <w:pPr>
              <w:pStyle w:val="style0"/>
              <w:ind w:firstLine="400"/>
              <w:jc w:val="center"/>
              <w:rPr>
                <w:color w:val="000000"/>
                <w:sz w:val="20"/>
                <w:szCs w:val="20"/>
              </w:rPr>
            </w:pPr>
            <w:r>
              <w:rPr>
                <w:rFonts w:hint="eastAsia"/>
                <w:color w:val="000000"/>
                <w:sz w:val="20"/>
                <w:szCs w:val="20"/>
              </w:rPr>
              <w:t>1.01</w:t>
            </w:r>
          </w:p>
        </w:tc>
      </w:tr>
      <w:tr>
        <w:tblPrEx/>
        <w:trPr/>
        <w:tc>
          <w:tcPr>
            <w:tcW w:w="1355" w:type="dxa"/>
            <w:tcBorders/>
            <w:vAlign w:val="center"/>
          </w:tcPr>
          <w:p>
            <w:pPr>
              <w:pStyle w:val="style0"/>
              <w:ind w:firstLine="400"/>
              <w:jc w:val="center"/>
              <w:rPr>
                <w:color w:val="000000"/>
                <w:sz w:val="20"/>
                <w:szCs w:val="20"/>
              </w:rPr>
            </w:pPr>
            <w:r>
              <w:rPr>
                <w:rFonts w:hint="eastAsia"/>
                <w:color w:val="000000"/>
                <w:sz w:val="20"/>
                <w:szCs w:val="20"/>
              </w:rPr>
              <w:t>20</w:t>
            </w:r>
            <w:r>
              <w:rPr>
                <w:rFonts w:hint="eastAsia"/>
                <w:color w:val="000000"/>
                <w:sz w:val="20"/>
                <w:szCs w:val="20"/>
              </w:rPr>
              <w:t>1</w:t>
            </w:r>
            <w:r>
              <w:rPr>
                <w:rFonts w:hint="eastAsia"/>
                <w:color w:val="000000"/>
                <w:sz w:val="20"/>
                <w:szCs w:val="20"/>
              </w:rPr>
              <w:t>7</w:t>
            </w:r>
          </w:p>
        </w:tc>
        <w:tc>
          <w:tcPr>
            <w:tcW w:w="1370" w:type="dxa"/>
            <w:tcBorders/>
          </w:tcPr>
          <w:p>
            <w:pPr>
              <w:pStyle w:val="style0"/>
              <w:widowControl/>
              <w:spacing w:lineRule="auto" w:line="240"/>
              <w:ind w:firstLine="0" w:firstLineChars="0"/>
              <w:jc w:val="center"/>
              <w:rPr>
                <w:color w:val="000000"/>
                <w:sz w:val="20"/>
                <w:szCs w:val="20"/>
              </w:rPr>
            </w:pPr>
            <w:r>
              <w:rPr>
                <w:color w:val="000000"/>
                <w:sz w:val="20"/>
                <w:szCs w:val="20"/>
              </w:rPr>
              <w:t>59.66</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55</w:t>
            </w:r>
          </w:p>
        </w:tc>
        <w:tc>
          <w:tcPr>
            <w:tcW w:w="1363" w:type="dxa"/>
            <w:tcBorders/>
            <w:vAlign w:val="center"/>
          </w:tcPr>
          <w:p>
            <w:pPr>
              <w:pStyle w:val="style0"/>
              <w:ind w:firstLine="0" w:firstLineChars="0"/>
              <w:jc w:val="center"/>
              <w:rPr>
                <w:sz w:val="20"/>
                <w:szCs w:val="20"/>
              </w:rPr>
            </w:pPr>
            <w:r>
              <w:rPr>
                <w:rFonts w:hint="eastAsia"/>
                <w:sz w:val="20"/>
                <w:szCs w:val="20"/>
              </w:rPr>
              <w:t>1</w:t>
            </w:r>
            <w:r>
              <w:rPr>
                <w:rFonts w:hint="eastAsia"/>
                <w:sz w:val="20"/>
                <w:szCs w:val="20"/>
              </w:rPr>
              <w:t>4.27</w:t>
            </w:r>
          </w:p>
        </w:tc>
        <w:tc>
          <w:tcPr>
            <w:tcW w:w="1416" w:type="dxa"/>
            <w:tcBorders/>
          </w:tcPr>
          <w:p>
            <w:pPr>
              <w:pStyle w:val="style0"/>
              <w:widowControl/>
              <w:spacing w:lineRule="auto" w:line="240"/>
              <w:ind w:firstLine="0" w:firstLineChars="0"/>
              <w:jc w:val="center"/>
              <w:rPr>
                <w:color w:val="000000"/>
                <w:sz w:val="20"/>
                <w:szCs w:val="20"/>
              </w:rPr>
            </w:pPr>
            <w:r>
              <w:rPr>
                <w:color w:val="000000"/>
                <w:sz w:val="20"/>
                <w:szCs w:val="20"/>
              </w:rPr>
              <w:t>60.97</w:t>
            </w:r>
          </w:p>
        </w:tc>
        <w:tc>
          <w:tcPr>
            <w:tcW w:w="1356" w:type="dxa"/>
            <w:tcBorders/>
            <w:vAlign w:val="center"/>
          </w:tcPr>
          <w:p>
            <w:pPr>
              <w:pStyle w:val="style0"/>
              <w:ind w:firstLine="400"/>
              <w:jc w:val="center"/>
              <w:rPr>
                <w:color w:val="000000"/>
                <w:sz w:val="20"/>
                <w:szCs w:val="20"/>
              </w:rPr>
            </w:pPr>
            <w:r>
              <w:rPr>
                <w:rFonts w:hint="eastAsia"/>
                <w:color w:val="000000"/>
                <w:sz w:val="20"/>
                <w:szCs w:val="20"/>
              </w:rPr>
              <w:t>1.53</w:t>
            </w:r>
          </w:p>
        </w:tc>
      </w:tr>
    </w:tbl>
    <w:p>
      <w:pPr>
        <w:pStyle w:val="style0"/>
        <w:ind w:firstLine="480"/>
        <w:rPr/>
      </w:pPr>
      <w:r>
        <w:rPr>
          <w:rFonts w:hint="eastAsia"/>
        </w:rPr>
        <w:t>从图</w:t>
      </w:r>
      <w:r>
        <w:t>1和表4，我们可以看出：多元线性回归预测模型</w:t>
      </w:r>
      <w:r>
        <w:rPr>
          <w:rFonts w:hint="eastAsia"/>
        </w:rPr>
        <w:t>预测的最大</w:t>
      </w:r>
      <w:r>
        <w:rPr>
          <w:rFonts w:hint="eastAsia"/>
        </w:rPr>
        <w:t>相对</w:t>
      </w:r>
      <w:r>
        <w:rPr>
          <w:rFonts w:hint="eastAsia"/>
        </w:rPr>
        <w:t>误差</w:t>
      </w:r>
      <w:r>
        <w:t>为</w:t>
      </w:r>
      <w:r>
        <w:rPr>
          <w:rFonts w:hint="eastAsia"/>
        </w:rPr>
        <w:t>7</w:t>
      </w:r>
      <w:r>
        <w:rPr>
          <w:rFonts w:hint="eastAsia"/>
        </w:rPr>
        <w:t>.</w:t>
      </w:r>
      <w:r>
        <w:rPr>
          <w:rFonts w:hint="eastAsia"/>
        </w:rPr>
        <w:t>11</w:t>
      </w:r>
      <w:r>
        <w:t>%，通过比较多元线性回归预测模型具备了灰色系统预测模型所不具备的优</w:t>
      </w:r>
      <w:r>
        <w:rPr>
          <w:rFonts w:hint="eastAsia"/>
        </w:rPr>
        <w:t>越性，它综合考虑了</w:t>
      </w:r>
      <w:r>
        <w:rPr>
          <w:rFonts w:hint="eastAsia"/>
        </w:rPr>
        <w:t>影响郑州市中学生参加课外辅导效果</w:t>
      </w:r>
      <w:r>
        <w:rPr>
          <w:rFonts w:hint="eastAsia"/>
        </w:rPr>
        <w:t>的内因和外因，利用原始数据建立预测模型，预测结果具有较高的精度，平均</w:t>
      </w:r>
      <w:r>
        <w:rPr>
          <w:rFonts w:hint="eastAsia"/>
        </w:rPr>
        <w:t>相对误差</w:t>
      </w:r>
      <w:r>
        <w:rPr>
          <w:rFonts w:hint="eastAsia"/>
        </w:rPr>
        <w:t>为</w:t>
      </w:r>
      <w:r>
        <w:t>2</w:t>
      </w:r>
      <w:r>
        <w:t>.</w:t>
      </w:r>
      <w:r>
        <w:rPr>
          <w:rFonts w:hint="eastAsia"/>
        </w:rPr>
        <w:t>6</w:t>
      </w:r>
      <w:r>
        <w:t>8%，一般来说，只要模</w:t>
      </w:r>
      <w:r>
        <w:rPr>
          <w:rFonts w:hint="eastAsia"/>
        </w:rPr>
        <w:t>型的</w:t>
      </w:r>
      <w:r>
        <w:t>C&lt;0.35,p&gt;0.95,则模型精度达到一级，因此该模型适用于</w:t>
      </w:r>
      <w:r>
        <w:rPr>
          <w:rFonts w:hint="eastAsia"/>
        </w:rPr>
        <w:t>中学生参加课外辅导</w:t>
      </w:r>
      <w:r>
        <w:rPr>
          <w:rFonts w:hint="eastAsia"/>
        </w:rPr>
        <w:t>后的效果</w:t>
      </w:r>
      <w:r>
        <w:t>预测，</w:t>
      </w:r>
      <w:r>
        <w:rPr>
          <w:rFonts w:hint="eastAsia"/>
        </w:rPr>
        <w:t>能够达到令人满意的效果。</w:t>
      </w:r>
    </w:p>
    <w:p>
      <w:pPr>
        <w:pStyle w:val="style157"/>
        <w:rPr>
          <w:lang w:eastAsia="zh-CN"/>
        </w:rPr>
      </w:pPr>
      <w:r>
        <w:rPr>
          <w:rFonts w:hint="eastAsia"/>
          <w:lang w:eastAsia="zh-CN"/>
        </w:rPr>
        <w:t>4.</w:t>
      </w:r>
      <w:r>
        <w:rPr>
          <w:rFonts w:hint="eastAsia"/>
          <w:lang w:eastAsia="zh-CN"/>
        </w:rPr>
        <w:t>3</w:t>
      </w:r>
      <w:r>
        <w:rPr>
          <w:rFonts w:hint="eastAsia"/>
          <w:lang w:eastAsia="zh-CN"/>
        </w:rPr>
        <w:t>.5</w:t>
      </w:r>
      <w:r>
        <w:rPr>
          <w:rFonts w:hint="eastAsia"/>
          <w:lang w:eastAsia="zh-CN"/>
        </w:rPr>
        <w:t>模型检验</w:t>
      </w:r>
    </w:p>
    <w:p>
      <w:pPr>
        <w:pStyle w:val="style179"/>
        <w:numPr>
          <w:ilvl w:val="0"/>
          <w:numId w:val="16"/>
        </w:numPr>
        <w:ind w:firstLineChars="0"/>
        <w:rPr/>
      </w:pPr>
      <w:r>
        <w:t>F检验，构造检验回归方程的统计量</w:t>
      </w:r>
    </w:p>
    <w:p>
      <w:pPr>
        <w:pStyle w:val="style0"/>
        <w:ind w:firstLine="480"/>
        <w:rPr/>
      </w:pPr>
      <w:r>
        <w:rPr>
          <w:position w:val="-30"/>
        </w:rPr>
        <w:drawing>
          <wp:inline distT="0" distR="0" distL="0" distB="0">
            <wp:extent cx="2209800" cy="433705"/>
            <wp:effectExtent l="0" t="0" r="0" b="0"/>
            <wp:docPr id="10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61" cstate="print"/>
                    <a:srcRect l="0" t="0" r="0" b="0"/>
                    <a:stretch/>
                  </pic:blipFill>
                  <pic:spPr>
                    <a:xfrm rot="0">
                      <a:off x="0" y="0"/>
                      <a:ext cx="2209800" cy="433705"/>
                    </a:xfrm>
                    <a:prstGeom prst="rect"/>
                    <a:ln>
                      <a:noFill/>
                    </a:ln>
                  </pic:spPr>
                </pic:pic>
              </a:graphicData>
            </a:graphic>
          </wp:inline>
        </w:drawing>
      </w:r>
      <w:r>
        <w:rPr>
          <w:rFonts w:hint="eastAsia"/>
        </w:rPr>
        <w:t>（9）</w:t>
      </w:r>
    </w:p>
    <w:p>
      <w:pPr>
        <w:pStyle w:val="style0"/>
        <w:ind w:firstLine="480"/>
        <w:rPr/>
      </w:pPr>
      <w:r>
        <w:rPr>
          <w:position w:val="-28"/>
        </w:rPr>
        <w:drawing>
          <wp:inline distT="0" distR="0" distL="0" distB="0">
            <wp:extent cx="955674" cy="433705"/>
            <wp:effectExtent l="0" t="0" r="0" b="0"/>
            <wp:docPr id="10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62" cstate="print"/>
                    <a:srcRect l="0" t="0" r="0" b="0"/>
                    <a:stretch/>
                  </pic:blipFill>
                  <pic:spPr>
                    <a:xfrm rot="0">
                      <a:off x="0" y="0"/>
                      <a:ext cx="955674" cy="433705"/>
                    </a:xfrm>
                    <a:prstGeom prst="rect"/>
                    <a:ln>
                      <a:noFill/>
                    </a:ln>
                  </pic:spPr>
                </pic:pic>
              </a:graphicData>
            </a:graphic>
          </wp:inline>
        </w:drawing>
      </w:r>
      <w:r>
        <w:rPr>
          <w:rFonts w:hint="eastAsia"/>
        </w:rPr>
        <w:t>，</w:t>
      </w:r>
      <w:r>
        <w:rPr>
          <w:position w:val="-28"/>
        </w:rPr>
        <w:drawing>
          <wp:inline distT="0" distR="0" distL="0" distB="0">
            <wp:extent cx="1090295" cy="433705"/>
            <wp:effectExtent l="0" t="0" r="0" b="0"/>
            <wp:docPr id="10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63" cstate="print"/>
                    <a:srcRect l="0" t="0" r="0" b="0"/>
                    <a:stretch/>
                  </pic:blipFill>
                  <pic:spPr>
                    <a:xfrm rot="0">
                      <a:off x="0" y="0"/>
                      <a:ext cx="1090295" cy="433705"/>
                    </a:xfrm>
                    <a:prstGeom prst="rect"/>
                    <a:ln>
                      <a:noFill/>
                    </a:ln>
                  </pic:spPr>
                </pic:pic>
              </a:graphicData>
            </a:graphic>
          </wp:inline>
        </w:drawing>
      </w:r>
      <w:r>
        <w:rPr>
          <w:rFonts w:hint="eastAsia"/>
        </w:rPr>
        <w:t>，</w:t>
      </w:r>
      <w:r>
        <w:rPr>
          <w:rFonts w:hint="eastAsia"/>
        </w:rPr>
        <w:t>式中</w:t>
      </w:r>
      <w:r>
        <w:rPr>
          <w:position w:val="-10"/>
        </w:rPr>
        <w:drawing>
          <wp:inline distT="0" distR="0" distL="0" distB="0">
            <wp:extent cx="146685" cy="193675"/>
            <wp:effectExtent l="0" t="0" r="0" b="0"/>
            <wp:docPr id="10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64" cstate="print"/>
                    <a:srcRect l="0" t="0" r="0" b="0"/>
                    <a:stretch/>
                  </pic:blipFill>
                  <pic:spPr>
                    <a:xfrm rot="0">
                      <a:off x="0" y="0"/>
                      <a:ext cx="146685" cy="193675"/>
                    </a:xfrm>
                    <a:prstGeom prst="rect"/>
                    <a:ln>
                      <a:noFill/>
                    </a:ln>
                  </pic:spPr>
                </pic:pic>
              </a:graphicData>
            </a:graphic>
          </wp:inline>
        </w:drawing>
      </w:r>
      <w:r>
        <w:t>为样本y的平均值</w:t>
      </w:r>
      <w:r>
        <w:rPr>
          <w:rFonts w:hint="eastAsia"/>
        </w:rPr>
        <w:t>。</w:t>
      </w:r>
    </w:p>
    <w:p>
      <w:pPr>
        <w:pStyle w:val="style0"/>
        <w:ind w:firstLine="480"/>
        <w:rPr/>
      </w:pPr>
      <w:r>
        <w:rPr>
          <w:rFonts w:hint="eastAsia"/>
        </w:rPr>
        <w:t>在给定显著性水平</w:t>
      </w:r>
      <w:r>
        <w:rPr>
          <w:rFonts w:hint="eastAsia"/>
        </w:rPr>
        <w:t>α</w:t>
      </w:r>
      <w:r>
        <w:t>的情况下，若</w:t>
      </w:r>
      <w:r>
        <w:rPr>
          <w:position w:val="-12"/>
        </w:rPr>
        <w:drawing>
          <wp:inline distT="0" distR="0" distL="0" distB="0">
            <wp:extent cx="1318895" cy="228600"/>
            <wp:effectExtent l="0" t="0" r="0" b="0"/>
            <wp:docPr id="10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_x0000_t75"/>
                    <pic:cNvPicPr/>
                  </pic:nvPicPr>
                  <pic:blipFill>
                    <a:blip r:embed="rId65" cstate="print"/>
                    <a:srcRect l="0" t="0" r="0" b="0"/>
                    <a:stretch/>
                  </pic:blipFill>
                  <pic:spPr>
                    <a:xfrm rot="0">
                      <a:off x="0" y="0"/>
                      <a:ext cx="1318895" cy="228600"/>
                    </a:xfrm>
                    <a:prstGeom prst="rect"/>
                    <a:ln>
                      <a:noFill/>
                    </a:ln>
                  </pic:spPr>
                </pic:pic>
              </a:graphicData>
            </a:graphic>
          </wp:inline>
        </w:drawing>
      </w:r>
      <w:r>
        <w:t>,</w:t>
      </w:r>
      <w:r>
        <w:rPr>
          <w:rFonts w:hint="eastAsia"/>
        </w:rPr>
        <w:t>则回归方程显著性成立，否者认为回归方程不显著，模型不能用于预测。通过</w:t>
      </w:r>
      <w:r>
        <w:t>MATLAB编程求</w:t>
      </w:r>
      <w:r>
        <w:rPr>
          <w:rFonts w:hint="eastAsia"/>
        </w:rPr>
        <w:t>解，程序见附录</w:t>
      </w:r>
      <w:r>
        <w:t>1.4。</w:t>
      </w:r>
    </w:p>
    <w:p>
      <w:pPr>
        <w:pStyle w:val="style179"/>
        <w:numPr>
          <w:ilvl w:val="0"/>
          <w:numId w:val="16"/>
        </w:numPr>
        <w:ind w:firstLineChars="0"/>
        <w:rPr/>
      </w:pPr>
      <w:r>
        <w:rPr>
          <w:rFonts w:hint="eastAsia"/>
        </w:rPr>
        <w:t>复相关系数</w:t>
      </w:r>
      <w:r>
        <w:t>R检验，检验式为：</w:t>
      </w:r>
      <w:r>
        <w:rPr>
          <w:position w:val="-34"/>
        </w:rPr>
        <w:drawing>
          <wp:inline distT="0" distR="0" distL="0" distB="0">
            <wp:extent cx="633095" cy="498475"/>
            <wp:effectExtent l="0" t="0" r="0" b="0"/>
            <wp:docPr id="10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_x0000_t75"/>
                    <pic:cNvPicPr/>
                  </pic:nvPicPr>
                  <pic:blipFill>
                    <a:blip r:embed="rId66" cstate="print"/>
                    <a:srcRect l="0" t="0" r="0" b="0"/>
                    <a:stretch/>
                  </pic:blipFill>
                  <pic:spPr>
                    <a:xfrm rot="0">
                      <a:off x="0" y="0"/>
                      <a:ext cx="633095" cy="498475"/>
                    </a:xfrm>
                    <a:prstGeom prst="rect"/>
                    <a:ln>
                      <a:noFill/>
                    </a:ln>
                  </pic:spPr>
                </pic:pic>
              </a:graphicData>
            </a:graphic>
          </wp:inline>
        </w:drawing>
      </w:r>
      <w:r>
        <w:rPr>
          <w:rFonts w:hint="eastAsia"/>
        </w:rPr>
        <w:t>，</w:t>
      </w:r>
      <w:r>
        <w:rPr>
          <w:position w:val="-28"/>
        </w:rPr>
        <w:drawing>
          <wp:inline distT="0" distR="0" distL="0" distB="0">
            <wp:extent cx="1090295" cy="433705"/>
            <wp:effectExtent l="0" t="0" r="0" b="0"/>
            <wp:docPr id="10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_x0000_t75"/>
                    <pic:cNvPicPr/>
                  </pic:nvPicPr>
                  <pic:blipFill>
                    <a:blip r:embed="rId67" cstate="print"/>
                    <a:srcRect l="0" t="0" r="0" b="0"/>
                    <a:stretch/>
                  </pic:blipFill>
                  <pic:spPr>
                    <a:xfrm rot="0">
                      <a:off x="0" y="0"/>
                      <a:ext cx="1090295" cy="433705"/>
                    </a:xfrm>
                    <a:prstGeom prst="rect"/>
                    <a:ln>
                      <a:noFill/>
                    </a:ln>
                  </pic:spPr>
                </pic:pic>
              </a:graphicData>
            </a:graphic>
          </wp:inline>
        </w:drawing>
      </w:r>
      <w:r>
        <w:rPr>
          <w:rFonts w:hint="eastAsia"/>
        </w:rPr>
        <w:t>。</w:t>
      </w:r>
    </w:p>
    <w:p>
      <w:pPr>
        <w:pStyle w:val="style0"/>
        <w:ind w:firstLine="480"/>
        <w:rPr/>
      </w:pPr>
      <w:r>
        <w:t>R越接近于1，表示回归方程的拟合程度越好。</w:t>
      </w:r>
    </w:p>
    <w:p>
      <w:pPr>
        <w:pStyle w:val="style0"/>
        <w:ind w:firstLine="480"/>
        <w:rPr/>
      </w:pPr>
      <w:r>
        <w:rPr>
          <w:rFonts w:hint="eastAsia"/>
        </w:rPr>
        <w:t>取显著性水平α</w:t>
      </w:r>
      <w:r>
        <w:t>=0.05，通过查表得F（4，5）=6.26&lt;F=23.18，回归方程</w:t>
      </w:r>
      <w:r>
        <w:rPr>
          <w:rFonts w:hint="eastAsia"/>
        </w:rPr>
        <w:t>通过显著性检验；将数据带入进行复相关系数检验，</w:t>
      </w:r>
      <w:r>
        <w:t>R=0.9741接近于1，回归</w:t>
      </w:r>
      <w:r>
        <w:rPr>
          <w:rFonts w:hint="eastAsia"/>
        </w:rPr>
        <w:t>方程拟合程度好。检验结果如下表</w:t>
      </w:r>
      <w:r>
        <w:rPr>
          <w:rFonts w:hint="eastAsia"/>
        </w:rPr>
        <w:t>：</w:t>
      </w:r>
    </w:p>
    <w:p>
      <w:pPr>
        <w:pStyle w:val="style34"/>
        <w:ind w:firstLine="360"/>
        <w:rPr/>
      </w:pPr>
      <w:r>
        <w:t>表</w:t>
      </w:r>
      <w:r>
        <w:t xml:space="preserve"> </w:t>
      </w:r>
      <w:r>
        <w:rPr/>
        <w:fldChar w:fldCharType="begin"/>
      </w:r>
      <w:r>
        <w:instrText xml:space="preserve"> SEQ </w:instrText>
      </w:r>
      <w:r>
        <w:instrText>表</w:instrText>
      </w:r>
      <w:r>
        <w:instrText xml:space="preserve"> \* ARABIC </w:instrText>
      </w:r>
      <w:r>
        <w:rPr/>
        <w:fldChar w:fldCharType="separate"/>
      </w:r>
      <w:r>
        <w:rPr>
          <w:noProof/>
        </w:rPr>
        <w:t>5</w:t>
      </w:r>
      <w:r>
        <w:rPr/>
        <w:fldChar w:fldCharType="end"/>
      </w:r>
      <w:r>
        <w:rPr>
          <w:rFonts w:hint="eastAsia"/>
        </w:rPr>
        <w:t>多元线性回归模型检验结果</w:t>
      </w:r>
    </w:p>
    <w:tbl>
      <w:tblPr>
        <w:tblStyle w:val="style154"/>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trPr/>
        <w:tc>
          <w:tcPr>
            <w:tcW w:w="5185" w:type="dxa"/>
            <w:gridSpan w:val="5"/>
            <w:tcBorders>
              <w:right w:val="single" w:sz="12" w:space="0" w:color="auto"/>
            </w:tcBorders>
            <w:vAlign w:val="center"/>
          </w:tcPr>
          <w:p>
            <w:pPr>
              <w:pStyle w:val="style0"/>
              <w:ind w:firstLine="0" w:firstLineChars="0"/>
              <w:jc w:val="center"/>
              <w:rPr>
                <w:sz w:val="20"/>
                <w:szCs w:val="20"/>
              </w:rPr>
            </w:pPr>
            <w:r>
              <w:rPr>
                <w:rFonts w:hint="eastAsia"/>
                <w:sz w:val="20"/>
                <w:szCs w:val="20"/>
              </w:rPr>
              <w:t>回归系数</w:t>
            </w:r>
          </w:p>
        </w:tc>
        <w:tc>
          <w:tcPr>
            <w:tcW w:w="3111" w:type="dxa"/>
            <w:gridSpan w:val="3"/>
            <w:tcBorders>
              <w:left w:val="single" w:sz="12" w:space="0" w:color="auto"/>
            </w:tcBorders>
            <w:vAlign w:val="center"/>
          </w:tcPr>
          <w:p>
            <w:pPr>
              <w:pStyle w:val="style0"/>
              <w:ind w:firstLine="0" w:firstLineChars="0"/>
              <w:jc w:val="center"/>
              <w:rPr>
                <w:sz w:val="20"/>
                <w:szCs w:val="20"/>
              </w:rPr>
            </w:pPr>
            <w:r>
              <w:rPr>
                <w:rFonts w:hint="eastAsia"/>
                <w:sz w:val="20"/>
                <w:szCs w:val="20"/>
              </w:rPr>
              <w:t>检验值</w:t>
            </w:r>
          </w:p>
        </w:tc>
      </w:tr>
      <w:tr>
        <w:tblPrEx/>
        <w:trPr/>
        <w:tc>
          <w:tcPr>
            <w:tcW w:w="1037" w:type="dxa"/>
            <w:tcBorders>
              <w:top w:val="single" w:sz="12" w:space="0" w:color="auto"/>
            </w:tcBorders>
            <w:vAlign w:val="center"/>
          </w:tcPr>
          <w:p>
            <w:pPr>
              <w:pStyle w:val="style0"/>
              <w:ind w:firstLine="0" w:firstLineChars="0"/>
              <w:jc w:val="center"/>
              <w:rPr>
                <w:szCs w:val="24"/>
                <w:vertAlign w:val="subscript"/>
              </w:rPr>
            </w:pPr>
            <w:r>
              <w:rPr>
                <w:rFonts w:hint="eastAsia"/>
                <w:szCs w:val="24"/>
              </w:rPr>
              <w:t>β</w:t>
            </w:r>
            <w:r>
              <w:rPr>
                <w:rFonts w:hint="eastAsia"/>
                <w:szCs w:val="24"/>
                <w:vertAlign w:val="subscript"/>
              </w:rPr>
              <w:t>1</w:t>
            </w:r>
          </w:p>
        </w:tc>
        <w:tc>
          <w:tcPr>
            <w:tcW w:w="1037" w:type="dxa"/>
            <w:tcBorders>
              <w:top w:val="single" w:sz="12" w:space="0" w:color="auto"/>
            </w:tcBorders>
            <w:vAlign w:val="center"/>
          </w:tcPr>
          <w:p>
            <w:pPr>
              <w:pStyle w:val="style0"/>
              <w:ind w:firstLine="0" w:firstLineChars="0"/>
              <w:jc w:val="center"/>
              <w:rPr>
                <w:szCs w:val="24"/>
                <w:vertAlign w:val="subscript"/>
              </w:rPr>
            </w:pPr>
            <w:r>
              <w:rPr>
                <w:rFonts w:hint="eastAsia"/>
                <w:szCs w:val="24"/>
              </w:rPr>
              <w:t>β</w:t>
            </w:r>
            <w:r>
              <w:rPr>
                <w:rFonts w:hint="eastAsia"/>
                <w:szCs w:val="24"/>
                <w:vertAlign w:val="subscript"/>
              </w:rPr>
              <w:t>2</w:t>
            </w:r>
          </w:p>
        </w:tc>
        <w:tc>
          <w:tcPr>
            <w:tcW w:w="1037" w:type="dxa"/>
            <w:tcBorders>
              <w:top w:val="single" w:sz="12" w:space="0" w:color="auto"/>
            </w:tcBorders>
            <w:vAlign w:val="center"/>
          </w:tcPr>
          <w:p>
            <w:pPr>
              <w:pStyle w:val="style0"/>
              <w:ind w:firstLine="0" w:firstLineChars="0"/>
              <w:jc w:val="center"/>
              <w:rPr>
                <w:szCs w:val="24"/>
                <w:vertAlign w:val="subscript"/>
              </w:rPr>
            </w:pPr>
            <w:r>
              <w:rPr>
                <w:rFonts w:hint="eastAsia"/>
                <w:szCs w:val="24"/>
              </w:rPr>
              <w:t>β</w:t>
            </w:r>
            <w:r>
              <w:rPr>
                <w:rFonts w:hint="eastAsia"/>
                <w:szCs w:val="24"/>
                <w:vertAlign w:val="subscript"/>
              </w:rPr>
              <w:t>3</w:t>
            </w:r>
          </w:p>
        </w:tc>
        <w:tc>
          <w:tcPr>
            <w:tcW w:w="1037" w:type="dxa"/>
            <w:tcBorders>
              <w:top w:val="single" w:sz="12" w:space="0" w:color="auto"/>
            </w:tcBorders>
            <w:vAlign w:val="center"/>
          </w:tcPr>
          <w:p>
            <w:pPr>
              <w:pStyle w:val="style0"/>
              <w:ind w:firstLine="0" w:firstLineChars="0"/>
              <w:jc w:val="center"/>
              <w:rPr>
                <w:szCs w:val="24"/>
                <w:vertAlign w:val="subscript"/>
              </w:rPr>
            </w:pPr>
            <w:r>
              <w:rPr>
                <w:rFonts w:hint="eastAsia"/>
                <w:szCs w:val="24"/>
              </w:rPr>
              <w:t>β</w:t>
            </w:r>
            <w:r>
              <w:rPr>
                <w:rFonts w:hint="eastAsia"/>
                <w:szCs w:val="24"/>
                <w:vertAlign w:val="subscript"/>
              </w:rPr>
              <w:t>4</w:t>
            </w:r>
          </w:p>
        </w:tc>
        <w:tc>
          <w:tcPr>
            <w:tcW w:w="1037" w:type="dxa"/>
            <w:tcBorders>
              <w:top w:val="single" w:sz="12" w:space="0" w:color="auto"/>
              <w:right w:val="single" w:sz="12" w:space="0" w:color="auto"/>
            </w:tcBorders>
            <w:vAlign w:val="center"/>
          </w:tcPr>
          <w:p>
            <w:pPr>
              <w:pStyle w:val="style0"/>
              <w:ind w:firstLine="0" w:firstLineChars="0"/>
              <w:jc w:val="center"/>
              <w:rPr>
                <w:szCs w:val="24"/>
                <w:vertAlign w:val="subscript"/>
              </w:rPr>
            </w:pPr>
            <w:r>
              <w:rPr>
                <w:rFonts w:hint="eastAsia"/>
                <w:szCs w:val="24"/>
              </w:rPr>
              <w:t>β</w:t>
            </w:r>
            <w:r>
              <w:rPr>
                <w:rFonts w:hint="eastAsia"/>
                <w:szCs w:val="24"/>
                <w:vertAlign w:val="subscript"/>
              </w:rPr>
              <w:t>5</w:t>
            </w:r>
          </w:p>
        </w:tc>
        <w:tc>
          <w:tcPr>
            <w:tcW w:w="1037" w:type="dxa"/>
            <w:tcBorders>
              <w:top w:val="single" w:sz="12" w:space="0" w:color="auto"/>
              <w:left w:val="single" w:sz="12" w:space="0" w:color="auto"/>
            </w:tcBorders>
            <w:vAlign w:val="center"/>
          </w:tcPr>
          <w:p>
            <w:pPr>
              <w:pStyle w:val="style0"/>
              <w:ind w:firstLine="0" w:firstLineChars="0"/>
              <w:jc w:val="center"/>
              <w:rPr>
                <w:sz w:val="20"/>
                <w:szCs w:val="20"/>
              </w:rPr>
            </w:pPr>
            <w:r>
              <w:rPr>
                <w:rFonts w:hint="eastAsia"/>
                <w:sz w:val="20"/>
                <w:szCs w:val="20"/>
              </w:rPr>
              <w:t>复项关系</w:t>
            </w:r>
            <w:r>
              <w:rPr>
                <w:rFonts w:hint="eastAsia"/>
                <w:sz w:val="20"/>
                <w:szCs w:val="20"/>
              </w:rPr>
              <w:t>灵敏</w:t>
            </w:r>
            <w:r>
              <w:rPr>
                <w:sz w:val="20"/>
                <w:szCs w:val="20"/>
              </w:rPr>
              <w:t>R</w:t>
            </w:r>
          </w:p>
        </w:tc>
        <w:tc>
          <w:tcPr>
            <w:tcW w:w="1037" w:type="dxa"/>
            <w:tcBorders>
              <w:top w:val="single" w:sz="12" w:space="0" w:color="auto"/>
            </w:tcBorders>
            <w:vAlign w:val="center"/>
          </w:tcPr>
          <w:p>
            <w:pPr>
              <w:pStyle w:val="style0"/>
              <w:ind w:firstLine="0" w:firstLineChars="0"/>
              <w:jc w:val="center"/>
              <w:rPr>
                <w:sz w:val="20"/>
                <w:szCs w:val="20"/>
                <w:vertAlign w:val="superscript"/>
              </w:rPr>
            </w:pPr>
            <w:r>
              <w:rPr>
                <w:rFonts w:hint="eastAsia"/>
                <w:sz w:val="20"/>
                <w:szCs w:val="20"/>
              </w:rPr>
              <w:t>R</w:t>
            </w:r>
            <w:r>
              <w:rPr>
                <w:sz w:val="20"/>
                <w:szCs w:val="20"/>
                <w:vertAlign w:val="superscript"/>
              </w:rPr>
              <w:t>2</w:t>
            </w:r>
          </w:p>
        </w:tc>
        <w:tc>
          <w:tcPr>
            <w:tcW w:w="1037" w:type="dxa"/>
            <w:tcBorders>
              <w:top w:val="single" w:sz="12" w:space="0" w:color="auto"/>
            </w:tcBorders>
            <w:vAlign w:val="center"/>
          </w:tcPr>
          <w:p>
            <w:pPr>
              <w:pStyle w:val="style0"/>
              <w:ind w:firstLine="0" w:firstLineChars="0"/>
              <w:jc w:val="center"/>
              <w:rPr>
                <w:sz w:val="20"/>
                <w:szCs w:val="20"/>
              </w:rPr>
            </w:pPr>
            <w:r>
              <w:rPr>
                <w:rFonts w:hint="eastAsia"/>
                <w:sz w:val="20"/>
                <w:szCs w:val="20"/>
              </w:rPr>
              <w:t>F值</w:t>
            </w:r>
          </w:p>
        </w:tc>
      </w:tr>
      <w:tr>
        <w:tblPrEx/>
        <w:trPr>
          <w:trHeight w:val="276" w:hRule="atLeast"/>
        </w:trPr>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3053.5</w:t>
            </w:r>
          </w:p>
        </w:tc>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-2.6</w:t>
            </w:r>
          </w:p>
        </w:tc>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-0.6</w:t>
            </w:r>
          </w:p>
        </w:tc>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-10.7</w:t>
            </w:r>
          </w:p>
        </w:tc>
        <w:tc>
          <w:tcPr>
            <w:tcW w:w="1037" w:type="dxa"/>
            <w:tcBorders>
              <w:top w:val="single" w:sz="12" w:space="0" w:color="auto"/>
              <w:right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10.5</w:t>
            </w:r>
          </w:p>
        </w:tc>
        <w:tc>
          <w:tcPr>
            <w:tcW w:w="1037" w:type="dxa"/>
            <w:tcBorders>
              <w:top w:val="single" w:sz="12" w:space="0" w:color="auto"/>
              <w:left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0.9741</w:t>
            </w:r>
          </w:p>
        </w:tc>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0.9489</w:t>
            </w:r>
          </w:p>
        </w:tc>
        <w:tc>
          <w:tcPr>
            <w:tcW w:w="1037" w:type="dxa"/>
            <w:tcBorders>
              <w:top w:val="single" w:sz="12" w:space="0" w:color="auto"/>
            </w:tcBorders>
            <w:noWrap/>
            <w:vAlign w:val="center"/>
            <w:hideMark/>
          </w:tcPr>
          <w:p>
            <w:pPr>
              <w:pStyle w:val="style0"/>
              <w:widowControl/>
              <w:spacing w:lineRule="auto" w:line="240"/>
              <w:ind w:firstLine="0" w:firstLineChars="0"/>
              <w:jc w:val="center"/>
              <w:rPr>
                <w:color w:val="000000"/>
                <w:kern w:val="0"/>
                <w:sz w:val="20"/>
                <w:szCs w:val="20"/>
              </w:rPr>
            </w:pPr>
            <w:r>
              <w:rPr>
                <w:rFonts w:hint="eastAsia"/>
                <w:color w:val="000000"/>
                <w:kern w:val="0"/>
                <w:sz w:val="20"/>
                <w:szCs w:val="20"/>
              </w:rPr>
              <w:t>23.18</w:t>
            </w:r>
          </w:p>
        </w:tc>
      </w:tr>
    </w:tbl>
    <w:p>
      <w:pPr>
        <w:pStyle w:val="style157"/>
        <w:rPr>
          <w:rFonts w:eastAsia="Yu Mincho"/>
        </w:rPr>
      </w:pPr>
      <w:r>
        <w:rPr>
          <w:rFonts w:hint="eastAsia"/>
          <w:lang w:eastAsia="zh-CN"/>
        </w:rPr>
        <w:t>4.3.6</w:t>
      </w:r>
      <w:r>
        <w:rPr>
          <w:rFonts w:hint="eastAsia"/>
          <w:lang w:eastAsia="zh-CN"/>
        </w:rPr>
        <w:t>参加辅导班效果评价</w:t>
      </w:r>
    </w:p>
    <w:p>
      <w:pPr>
        <w:pStyle w:val="style0"/>
        <w:ind w:firstLine="480"/>
        <w:rPr/>
      </w:pPr>
      <w:r>
        <w:rPr>
          <w:rFonts w:hint="eastAsia"/>
        </w:rPr>
        <w:t>根据</w:t>
      </w:r>
      <w:r>
        <w:rPr>
          <w:rFonts w:hint="eastAsia"/>
        </w:rPr>
        <w:t>表1中2008-2017年参加课外辅导前后</w:t>
      </w:r>
      <w:r>
        <w:rPr>
          <w:rFonts w:hint="eastAsia"/>
        </w:rPr>
        <w:t>的实际成绩相对比，作图3</w:t>
      </w:r>
      <w:r>
        <w:rPr>
          <w:rFonts w:hint="eastAsia"/>
        </w:rPr>
        <w:t>、表6</w:t>
      </w:r>
      <w:r>
        <w:rPr>
          <w:rFonts w:hint="eastAsia"/>
        </w:rPr>
        <w:t>.由</w:t>
      </w:r>
      <w:r>
        <w:rPr>
          <w:rFonts w:hint="eastAsia"/>
        </w:rPr>
        <w:t>图3可以</w:t>
      </w:r>
      <w:r>
        <w:rPr>
          <w:rFonts w:hint="eastAsia"/>
        </w:rPr>
        <w:t>直观</w:t>
      </w:r>
      <w:r>
        <w:rPr>
          <w:rFonts w:hint="eastAsia"/>
        </w:rPr>
        <w:t>的得知：参加辅导班后有明显的效果。</w:t>
      </w:r>
      <w:r>
        <w:rPr>
          <w:rFonts w:hint="eastAsia"/>
        </w:rPr>
        <w:t>根据表3，可知在参加辅导班后最大提升程度为</w:t>
      </w:r>
      <w:r>
        <w:rPr>
          <w:rFonts w:hint="eastAsia"/>
        </w:rPr>
        <w:t>29.02</w:t>
      </w:r>
      <w:r>
        <w:rPr>
          <w:rFonts w:hint="eastAsia"/>
        </w:rPr>
        <w:t>%，平均提升程度为</w:t>
      </w:r>
      <w:r>
        <w:rPr>
          <w:rFonts w:hint="eastAsia"/>
        </w:rPr>
        <w:t>7.06</w:t>
      </w:r>
      <w:r>
        <w:rPr>
          <w:rFonts w:hint="eastAsia"/>
        </w:rPr>
        <w:t>%</w:t>
      </w:r>
      <w:r>
        <w:rPr>
          <w:rFonts w:hint="eastAsia"/>
        </w:rPr>
        <w:t>。故参加辅导班对于提升学生的学习成绩有明显的效果。</w:t>
      </w:r>
    </w:p>
    <w:p>
      <w:pPr>
        <w:pStyle w:val="style0"/>
        <w:ind w:firstLine="480"/>
        <w:rPr>
          <w:rFonts w:eastAsia="Yu Mincho"/>
          <w:lang w:eastAsia="ja-JP"/>
        </w:rPr>
      </w:pPr>
      <w:r>
        <w:rPr>
          <w:noProof/>
        </w:rPr>
        <w:drawing>
          <wp:inline distT="0" distR="0" distL="0" distB="0">
            <wp:extent cx="4947393" cy="3815080"/>
            <wp:effectExtent l="0" t="0" r="5715" b="0"/>
            <wp:docPr id="1092"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图片 5"/>
                    <pic:cNvPicPr/>
                  </pic:nvPicPr>
                  <pic:blipFill>
                    <a:blip r:embed="rId68" cstate="print"/>
                    <a:srcRect l="0" t="0" r="0" b="0"/>
                    <a:stretch/>
                  </pic:blipFill>
                  <pic:spPr>
                    <a:xfrm rot="0">
                      <a:off x="0" y="0"/>
                      <a:ext cx="4947393" cy="3815080"/>
                    </a:xfrm>
                    <a:prstGeom prst="rect"/>
                  </pic:spPr>
                </pic:pic>
              </a:graphicData>
            </a:graphic>
          </wp:inline>
        </w:drawing>
      </w:r>
    </w:p>
    <w:p>
      <w:pPr>
        <w:pStyle w:val="style34"/>
        <w:ind w:firstLine="360"/>
        <w:rPr/>
      </w:pPr>
      <w:r>
        <w:t>图</w:t>
      </w:r>
      <w:r>
        <w:t xml:space="preserve"> </w:t>
      </w:r>
      <w:r>
        <w:rPr/>
        <w:fldChar w:fldCharType="begin"/>
      </w:r>
      <w:r>
        <w:instrText xml:space="preserve"> SEQ </w:instrText>
      </w:r>
      <w:r>
        <w:instrText>图</w:instrText>
      </w:r>
      <w:r>
        <w:instrText xml:space="preserve"> \* ARABIC </w:instrText>
      </w:r>
      <w:r>
        <w:rPr/>
        <w:fldChar w:fldCharType="separate"/>
      </w:r>
      <w:r>
        <w:rPr>
          <w:noProof/>
        </w:rPr>
        <w:t>3</w:t>
      </w:r>
      <w:r>
        <w:rPr/>
        <w:fldChar w:fldCharType="end"/>
      </w:r>
      <w:r>
        <w:rPr>
          <w:rFonts w:hint="eastAsia"/>
        </w:rPr>
        <w:t>参加</w:t>
      </w:r>
      <w:r>
        <w:rPr>
          <w:rFonts w:hint="eastAsia"/>
        </w:rPr>
        <w:t>课外</w:t>
      </w:r>
      <w:r>
        <w:rPr>
          <w:rFonts w:hint="eastAsia"/>
        </w:rPr>
        <w:t>辅导前后成绩对比</w:t>
      </w:r>
    </w:p>
    <w:p>
      <w:pPr>
        <w:pStyle w:val="style34"/>
        <w:ind w:firstLine="360"/>
        <w:rPr/>
      </w:pPr>
      <w:r>
        <w:t>表</w:t>
      </w:r>
      <w:r>
        <w:t xml:space="preserve"> </w:t>
      </w:r>
      <w:r>
        <w:rPr/>
        <w:fldChar w:fldCharType="begin"/>
      </w:r>
      <w:r>
        <w:instrText xml:space="preserve"> SEQ </w:instrText>
      </w:r>
      <w:r>
        <w:instrText>表</w:instrText>
      </w:r>
      <w:r>
        <w:instrText xml:space="preserve"> \* ARABIC </w:instrText>
      </w:r>
      <w:r>
        <w:rPr/>
        <w:fldChar w:fldCharType="separate"/>
      </w:r>
      <w:r>
        <w:rPr>
          <w:noProof/>
        </w:rPr>
        <w:t>6</w:t>
      </w:r>
      <w:r>
        <w:rPr/>
        <w:fldChar w:fldCharType="end"/>
      </w:r>
      <w:r>
        <w:rPr>
          <w:rFonts w:hint="eastAsia"/>
        </w:rPr>
        <w:t>参加</w:t>
      </w:r>
      <w:r>
        <w:rPr>
          <w:rFonts w:hint="eastAsia"/>
        </w:rPr>
        <w:t>课外</w:t>
      </w:r>
      <w:r>
        <w:rPr>
          <w:rFonts w:hint="eastAsia"/>
        </w:rPr>
        <w:t>辅导前后成绩对比</w:t>
      </w:r>
    </w:p>
    <w:tbl>
      <w:tblPr>
        <w:tblStyle w:val="style154"/>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144"/>
        <w:gridCol w:w="2190"/>
        <w:gridCol w:w="2191"/>
        <w:gridCol w:w="1771"/>
      </w:tblGrid>
      <w:tr>
        <w:trPr/>
        <w:tc>
          <w:tcPr>
            <w:tcW w:w="2144" w:type="dxa"/>
            <w:tcBorders/>
            <w:vAlign w:val="center"/>
          </w:tcPr>
          <w:p>
            <w:pPr>
              <w:pStyle w:val="style0"/>
              <w:ind w:firstLine="480"/>
              <w:jc w:val="center"/>
              <w:rPr/>
            </w:pPr>
            <w:r>
              <w:rPr>
                <w:rFonts w:hint="eastAsia"/>
              </w:rPr>
              <w:t>年份</w:t>
            </w:r>
          </w:p>
        </w:tc>
        <w:tc>
          <w:tcPr>
            <w:tcW w:w="2190" w:type="dxa"/>
            <w:tcBorders/>
            <w:vAlign w:val="center"/>
          </w:tcPr>
          <w:p>
            <w:pPr>
              <w:pStyle w:val="style0"/>
              <w:ind w:firstLine="480"/>
              <w:jc w:val="center"/>
              <w:rPr/>
            </w:pPr>
            <w:r>
              <w:rPr>
                <w:rFonts w:hint="eastAsia"/>
              </w:rPr>
              <w:t>参加辅导班后成绩（百分制）</w:t>
            </w:r>
          </w:p>
        </w:tc>
        <w:tc>
          <w:tcPr>
            <w:tcW w:w="2191" w:type="dxa"/>
            <w:tcBorders/>
            <w:vAlign w:val="center"/>
          </w:tcPr>
          <w:p>
            <w:pPr>
              <w:pStyle w:val="style0"/>
              <w:ind w:firstLine="480"/>
              <w:jc w:val="center"/>
              <w:rPr/>
            </w:pPr>
            <w:r>
              <w:rPr>
                <w:rFonts w:hint="eastAsia"/>
              </w:rPr>
              <w:t>参加辅导班前成绩（百分制）</w:t>
            </w:r>
          </w:p>
        </w:tc>
        <w:tc>
          <w:tcPr>
            <w:tcW w:w="1771" w:type="dxa"/>
            <w:tcBorders/>
            <w:vAlign w:val="center"/>
          </w:tcPr>
          <w:p>
            <w:pPr>
              <w:pStyle w:val="style0"/>
              <w:ind w:firstLine="480"/>
              <w:jc w:val="center"/>
              <w:rPr/>
            </w:pPr>
            <w:r>
              <w:rPr>
                <w:rFonts w:hint="eastAsia"/>
              </w:rPr>
              <w:t>提升程度</w:t>
            </w:r>
          </w:p>
          <w:p>
            <w:pPr>
              <w:pStyle w:val="style0"/>
              <w:ind w:firstLine="480"/>
              <w:jc w:val="center"/>
              <w:rPr/>
            </w:pPr>
            <w:r>
              <w:rPr>
                <w:rFonts w:hint="eastAsia"/>
              </w:rPr>
              <w:t>%</w:t>
            </w:r>
          </w:p>
        </w:tc>
      </w:tr>
      <w:tr>
        <w:tblPrEx/>
        <w:trPr/>
        <w:tc>
          <w:tcPr>
            <w:tcW w:w="2144" w:type="dxa"/>
            <w:tcBorders/>
            <w:vAlign w:val="center"/>
          </w:tcPr>
          <w:p>
            <w:pPr>
              <w:pStyle w:val="style0"/>
              <w:ind w:firstLine="420"/>
              <w:jc w:val="center"/>
              <w:rPr>
                <w:sz w:val="21"/>
              </w:rPr>
            </w:pPr>
            <w:r>
              <w:rPr>
                <w:sz w:val="21"/>
              </w:rPr>
              <w:t>2008</w:t>
            </w:r>
          </w:p>
        </w:tc>
        <w:tc>
          <w:tcPr>
            <w:tcW w:w="2190" w:type="dxa"/>
            <w:tcBorders/>
            <w:vAlign w:val="center"/>
          </w:tcPr>
          <w:p>
            <w:pPr>
              <w:pStyle w:val="style0"/>
              <w:ind w:firstLine="420"/>
              <w:jc w:val="center"/>
              <w:rPr>
                <w:sz w:val="21"/>
              </w:rPr>
            </w:pPr>
            <w:r>
              <w:rPr>
                <w:sz w:val="21"/>
              </w:rPr>
              <w:t>50.18</w:t>
            </w:r>
          </w:p>
        </w:tc>
        <w:tc>
          <w:tcPr>
            <w:tcW w:w="2191" w:type="dxa"/>
            <w:tcBorders/>
            <w:vAlign w:val="center"/>
          </w:tcPr>
          <w:p>
            <w:pPr>
              <w:pStyle w:val="style0"/>
              <w:ind w:firstLine="420"/>
              <w:jc w:val="center"/>
              <w:rPr>
                <w:sz w:val="21"/>
              </w:rPr>
            </w:pPr>
            <w:r>
              <w:rPr>
                <w:sz w:val="21"/>
              </w:rPr>
              <w:t>47.65</w:t>
            </w:r>
          </w:p>
        </w:tc>
        <w:tc>
          <w:tcPr>
            <w:tcW w:w="1771" w:type="dxa"/>
            <w:tcBorders/>
            <w:vAlign w:val="center"/>
          </w:tcPr>
          <w:p>
            <w:pPr>
              <w:pStyle w:val="style0"/>
              <w:ind w:firstLine="420"/>
              <w:jc w:val="center"/>
              <w:rPr>
                <w:sz w:val="21"/>
              </w:rPr>
            </w:pPr>
            <w:r>
              <w:rPr>
                <w:sz w:val="21"/>
              </w:rPr>
              <w:t>5.31%</w:t>
            </w:r>
          </w:p>
        </w:tc>
      </w:tr>
      <w:tr>
        <w:tblPrEx/>
        <w:trPr/>
        <w:tc>
          <w:tcPr>
            <w:tcW w:w="2144" w:type="dxa"/>
            <w:tcBorders/>
            <w:vAlign w:val="center"/>
          </w:tcPr>
          <w:p>
            <w:pPr>
              <w:pStyle w:val="style0"/>
              <w:ind w:firstLine="420"/>
              <w:jc w:val="center"/>
              <w:rPr>
                <w:sz w:val="21"/>
              </w:rPr>
            </w:pPr>
            <w:r>
              <w:rPr>
                <w:sz w:val="21"/>
              </w:rPr>
              <w:t>2009</w:t>
            </w:r>
          </w:p>
        </w:tc>
        <w:tc>
          <w:tcPr>
            <w:tcW w:w="2190" w:type="dxa"/>
            <w:tcBorders/>
            <w:vAlign w:val="center"/>
          </w:tcPr>
          <w:p>
            <w:pPr>
              <w:pStyle w:val="style0"/>
              <w:ind w:firstLine="420"/>
              <w:jc w:val="center"/>
              <w:rPr>
                <w:sz w:val="21"/>
              </w:rPr>
            </w:pPr>
            <w:r>
              <w:rPr>
                <w:sz w:val="21"/>
              </w:rPr>
              <w:t>53.05</w:t>
            </w:r>
          </w:p>
        </w:tc>
        <w:tc>
          <w:tcPr>
            <w:tcW w:w="2191" w:type="dxa"/>
            <w:tcBorders/>
            <w:vAlign w:val="center"/>
          </w:tcPr>
          <w:p>
            <w:pPr>
              <w:pStyle w:val="style0"/>
              <w:ind w:firstLine="420"/>
              <w:jc w:val="center"/>
              <w:rPr>
                <w:sz w:val="21"/>
              </w:rPr>
            </w:pPr>
            <w:r>
              <w:rPr>
                <w:sz w:val="21"/>
              </w:rPr>
              <w:t>46.65</w:t>
            </w:r>
          </w:p>
        </w:tc>
        <w:tc>
          <w:tcPr>
            <w:tcW w:w="1771" w:type="dxa"/>
            <w:tcBorders/>
            <w:vAlign w:val="center"/>
          </w:tcPr>
          <w:p>
            <w:pPr>
              <w:pStyle w:val="style0"/>
              <w:ind w:firstLine="420"/>
              <w:jc w:val="center"/>
              <w:rPr>
                <w:sz w:val="21"/>
              </w:rPr>
            </w:pPr>
            <w:r>
              <w:rPr>
                <w:sz w:val="21"/>
              </w:rPr>
              <w:t>13.72%</w:t>
            </w:r>
          </w:p>
        </w:tc>
      </w:tr>
      <w:tr>
        <w:tblPrEx/>
        <w:trPr/>
        <w:tc>
          <w:tcPr>
            <w:tcW w:w="2144" w:type="dxa"/>
            <w:tcBorders/>
            <w:vAlign w:val="center"/>
          </w:tcPr>
          <w:p>
            <w:pPr>
              <w:pStyle w:val="style0"/>
              <w:ind w:firstLine="420"/>
              <w:jc w:val="center"/>
              <w:rPr>
                <w:sz w:val="21"/>
              </w:rPr>
            </w:pPr>
            <w:r>
              <w:rPr>
                <w:sz w:val="21"/>
              </w:rPr>
              <w:t>2010</w:t>
            </w:r>
          </w:p>
        </w:tc>
        <w:tc>
          <w:tcPr>
            <w:tcW w:w="2190" w:type="dxa"/>
            <w:tcBorders/>
            <w:vAlign w:val="center"/>
          </w:tcPr>
          <w:p>
            <w:pPr>
              <w:pStyle w:val="style0"/>
              <w:ind w:firstLine="420"/>
              <w:jc w:val="center"/>
              <w:rPr>
                <w:sz w:val="21"/>
              </w:rPr>
            </w:pPr>
            <w:r>
              <w:rPr>
                <w:sz w:val="21"/>
              </w:rPr>
              <w:t>64.55</w:t>
            </w:r>
          </w:p>
        </w:tc>
        <w:tc>
          <w:tcPr>
            <w:tcW w:w="2191" w:type="dxa"/>
            <w:tcBorders/>
            <w:vAlign w:val="center"/>
          </w:tcPr>
          <w:p>
            <w:pPr>
              <w:pStyle w:val="style0"/>
              <w:ind w:firstLine="420"/>
              <w:jc w:val="center"/>
              <w:rPr>
                <w:sz w:val="21"/>
              </w:rPr>
            </w:pPr>
            <w:r>
              <w:rPr>
                <w:sz w:val="21"/>
              </w:rPr>
              <w:t>50.03</w:t>
            </w:r>
          </w:p>
        </w:tc>
        <w:tc>
          <w:tcPr>
            <w:tcW w:w="1771" w:type="dxa"/>
            <w:tcBorders/>
            <w:vAlign w:val="center"/>
          </w:tcPr>
          <w:p>
            <w:pPr>
              <w:pStyle w:val="style0"/>
              <w:ind w:firstLine="420"/>
              <w:jc w:val="center"/>
              <w:rPr>
                <w:sz w:val="21"/>
              </w:rPr>
            </w:pPr>
            <w:r>
              <w:rPr>
                <w:sz w:val="21"/>
              </w:rPr>
              <w:t>29.02%</w:t>
            </w:r>
          </w:p>
        </w:tc>
      </w:tr>
      <w:tr>
        <w:tblPrEx/>
        <w:trPr/>
        <w:tc>
          <w:tcPr>
            <w:tcW w:w="2144" w:type="dxa"/>
            <w:tcBorders/>
            <w:vAlign w:val="center"/>
          </w:tcPr>
          <w:p>
            <w:pPr>
              <w:pStyle w:val="style0"/>
              <w:ind w:firstLine="420"/>
              <w:jc w:val="center"/>
              <w:rPr>
                <w:sz w:val="21"/>
              </w:rPr>
            </w:pPr>
            <w:r>
              <w:rPr>
                <w:sz w:val="21"/>
              </w:rPr>
              <w:t>2011</w:t>
            </w:r>
          </w:p>
        </w:tc>
        <w:tc>
          <w:tcPr>
            <w:tcW w:w="2190" w:type="dxa"/>
            <w:tcBorders/>
            <w:vAlign w:val="center"/>
          </w:tcPr>
          <w:p>
            <w:pPr>
              <w:pStyle w:val="style0"/>
              <w:ind w:firstLine="420"/>
              <w:jc w:val="center"/>
              <w:rPr>
                <w:sz w:val="21"/>
              </w:rPr>
            </w:pPr>
            <w:r>
              <w:rPr>
                <w:sz w:val="21"/>
              </w:rPr>
              <w:t>64.98</w:t>
            </w:r>
          </w:p>
        </w:tc>
        <w:tc>
          <w:tcPr>
            <w:tcW w:w="2191" w:type="dxa"/>
            <w:tcBorders/>
            <w:vAlign w:val="center"/>
          </w:tcPr>
          <w:p>
            <w:pPr>
              <w:pStyle w:val="style0"/>
              <w:ind w:firstLine="420"/>
              <w:jc w:val="center"/>
              <w:rPr>
                <w:sz w:val="21"/>
              </w:rPr>
            </w:pPr>
            <w:r>
              <w:rPr>
                <w:sz w:val="21"/>
              </w:rPr>
              <w:t>55.02</w:t>
            </w:r>
          </w:p>
        </w:tc>
        <w:tc>
          <w:tcPr>
            <w:tcW w:w="1771" w:type="dxa"/>
            <w:tcBorders/>
            <w:vAlign w:val="center"/>
          </w:tcPr>
          <w:p>
            <w:pPr>
              <w:pStyle w:val="style0"/>
              <w:ind w:firstLine="420"/>
              <w:jc w:val="center"/>
              <w:rPr>
                <w:sz w:val="21"/>
              </w:rPr>
            </w:pPr>
            <w:r>
              <w:rPr>
                <w:sz w:val="21"/>
              </w:rPr>
              <w:t>18.10%</w:t>
            </w:r>
          </w:p>
        </w:tc>
      </w:tr>
      <w:tr>
        <w:tblPrEx/>
        <w:trPr/>
        <w:tc>
          <w:tcPr>
            <w:tcW w:w="2144" w:type="dxa"/>
            <w:tcBorders/>
            <w:vAlign w:val="center"/>
          </w:tcPr>
          <w:p>
            <w:pPr>
              <w:pStyle w:val="style0"/>
              <w:ind w:firstLine="420"/>
              <w:jc w:val="center"/>
              <w:rPr>
                <w:sz w:val="21"/>
              </w:rPr>
            </w:pPr>
            <w:r>
              <w:rPr>
                <w:sz w:val="21"/>
              </w:rPr>
              <w:t>2012</w:t>
            </w:r>
          </w:p>
        </w:tc>
        <w:tc>
          <w:tcPr>
            <w:tcW w:w="2190" w:type="dxa"/>
            <w:tcBorders/>
            <w:vAlign w:val="center"/>
          </w:tcPr>
          <w:p>
            <w:pPr>
              <w:pStyle w:val="style0"/>
              <w:ind w:firstLine="420"/>
              <w:jc w:val="center"/>
              <w:rPr>
                <w:sz w:val="21"/>
              </w:rPr>
            </w:pPr>
            <w:r>
              <w:rPr>
                <w:sz w:val="21"/>
              </w:rPr>
              <w:t>67.47</w:t>
            </w:r>
          </w:p>
        </w:tc>
        <w:tc>
          <w:tcPr>
            <w:tcW w:w="2191" w:type="dxa"/>
            <w:tcBorders/>
            <w:vAlign w:val="center"/>
          </w:tcPr>
          <w:p>
            <w:pPr>
              <w:pStyle w:val="style0"/>
              <w:ind w:firstLine="420"/>
              <w:jc w:val="center"/>
              <w:rPr>
                <w:sz w:val="21"/>
              </w:rPr>
            </w:pPr>
            <w:r>
              <w:rPr>
                <w:sz w:val="21"/>
              </w:rPr>
              <w:t>62.34</w:t>
            </w:r>
          </w:p>
        </w:tc>
        <w:tc>
          <w:tcPr>
            <w:tcW w:w="1771" w:type="dxa"/>
            <w:tcBorders/>
            <w:vAlign w:val="center"/>
          </w:tcPr>
          <w:p>
            <w:pPr>
              <w:pStyle w:val="style0"/>
              <w:ind w:firstLine="420"/>
              <w:jc w:val="center"/>
              <w:rPr>
                <w:sz w:val="21"/>
              </w:rPr>
            </w:pPr>
            <w:r>
              <w:rPr>
                <w:sz w:val="21"/>
              </w:rPr>
              <w:t>8.23%</w:t>
            </w:r>
          </w:p>
        </w:tc>
      </w:tr>
      <w:tr>
        <w:tblPrEx/>
        <w:trPr/>
        <w:tc>
          <w:tcPr>
            <w:tcW w:w="2144" w:type="dxa"/>
            <w:tcBorders/>
            <w:vAlign w:val="center"/>
          </w:tcPr>
          <w:p>
            <w:pPr>
              <w:pStyle w:val="style0"/>
              <w:ind w:firstLine="420"/>
              <w:jc w:val="center"/>
              <w:rPr>
                <w:sz w:val="21"/>
              </w:rPr>
            </w:pPr>
            <w:r>
              <w:rPr>
                <w:sz w:val="21"/>
              </w:rPr>
              <w:t>2013</w:t>
            </w:r>
          </w:p>
        </w:tc>
        <w:tc>
          <w:tcPr>
            <w:tcW w:w="2190" w:type="dxa"/>
            <w:tcBorders/>
            <w:vAlign w:val="center"/>
          </w:tcPr>
          <w:p>
            <w:pPr>
              <w:pStyle w:val="style0"/>
              <w:ind w:firstLine="420"/>
              <w:jc w:val="center"/>
              <w:rPr>
                <w:sz w:val="21"/>
              </w:rPr>
            </w:pPr>
            <w:r>
              <w:rPr>
                <w:sz w:val="21"/>
              </w:rPr>
              <w:t>65.92</w:t>
            </w:r>
          </w:p>
        </w:tc>
        <w:tc>
          <w:tcPr>
            <w:tcW w:w="2191" w:type="dxa"/>
            <w:tcBorders/>
            <w:vAlign w:val="center"/>
          </w:tcPr>
          <w:p>
            <w:pPr>
              <w:pStyle w:val="style0"/>
              <w:ind w:firstLine="420"/>
              <w:jc w:val="center"/>
              <w:rPr>
                <w:sz w:val="21"/>
              </w:rPr>
            </w:pPr>
            <w:r>
              <w:rPr>
                <w:sz w:val="21"/>
              </w:rPr>
              <w:t>60.69</w:t>
            </w:r>
          </w:p>
        </w:tc>
        <w:tc>
          <w:tcPr>
            <w:tcW w:w="1771" w:type="dxa"/>
            <w:tcBorders/>
            <w:vAlign w:val="center"/>
          </w:tcPr>
          <w:p>
            <w:pPr>
              <w:pStyle w:val="style0"/>
              <w:ind w:firstLine="420"/>
              <w:jc w:val="center"/>
              <w:rPr>
                <w:sz w:val="21"/>
              </w:rPr>
            </w:pPr>
            <w:r>
              <w:rPr>
                <w:sz w:val="21"/>
              </w:rPr>
              <w:t>8.62%</w:t>
            </w:r>
          </w:p>
        </w:tc>
      </w:tr>
      <w:tr>
        <w:tblPrEx/>
        <w:trPr/>
        <w:tc>
          <w:tcPr>
            <w:tcW w:w="2144" w:type="dxa"/>
            <w:tcBorders/>
            <w:vAlign w:val="center"/>
          </w:tcPr>
          <w:p>
            <w:pPr>
              <w:pStyle w:val="style0"/>
              <w:ind w:firstLine="420"/>
              <w:jc w:val="center"/>
              <w:rPr>
                <w:sz w:val="21"/>
              </w:rPr>
            </w:pPr>
            <w:r>
              <w:rPr>
                <w:sz w:val="21"/>
              </w:rPr>
              <w:t>2014</w:t>
            </w:r>
          </w:p>
        </w:tc>
        <w:tc>
          <w:tcPr>
            <w:tcW w:w="2190" w:type="dxa"/>
            <w:tcBorders/>
            <w:vAlign w:val="center"/>
          </w:tcPr>
          <w:p>
            <w:pPr>
              <w:pStyle w:val="style0"/>
              <w:ind w:firstLine="420"/>
              <w:jc w:val="center"/>
              <w:rPr>
                <w:sz w:val="21"/>
              </w:rPr>
            </w:pPr>
            <w:r>
              <w:rPr>
                <w:sz w:val="21"/>
              </w:rPr>
              <w:t>61.45</w:t>
            </w:r>
          </w:p>
        </w:tc>
        <w:tc>
          <w:tcPr>
            <w:tcW w:w="2191" w:type="dxa"/>
            <w:tcBorders/>
            <w:vAlign w:val="center"/>
          </w:tcPr>
          <w:p>
            <w:pPr>
              <w:pStyle w:val="style0"/>
              <w:ind w:firstLine="420"/>
              <w:jc w:val="center"/>
              <w:rPr>
                <w:sz w:val="21"/>
              </w:rPr>
            </w:pPr>
            <w:r>
              <w:rPr>
                <w:sz w:val="21"/>
              </w:rPr>
              <w:t>59.2</w:t>
            </w:r>
            <w:r>
              <w:rPr>
                <w:rFonts w:hint="eastAsia"/>
                <w:sz w:val="21"/>
              </w:rPr>
              <w:t>0</w:t>
            </w:r>
          </w:p>
        </w:tc>
        <w:tc>
          <w:tcPr>
            <w:tcW w:w="1771" w:type="dxa"/>
            <w:tcBorders/>
            <w:vAlign w:val="center"/>
          </w:tcPr>
          <w:p>
            <w:pPr>
              <w:pStyle w:val="style0"/>
              <w:ind w:firstLine="420"/>
              <w:jc w:val="center"/>
              <w:rPr>
                <w:sz w:val="21"/>
              </w:rPr>
            </w:pPr>
            <w:r>
              <w:rPr>
                <w:sz w:val="21"/>
              </w:rPr>
              <w:t>3.80%</w:t>
            </w:r>
          </w:p>
        </w:tc>
      </w:tr>
      <w:tr>
        <w:tblPrEx/>
        <w:trPr/>
        <w:tc>
          <w:tcPr>
            <w:tcW w:w="2144" w:type="dxa"/>
            <w:tcBorders/>
            <w:vAlign w:val="center"/>
          </w:tcPr>
          <w:p>
            <w:pPr>
              <w:pStyle w:val="style0"/>
              <w:ind w:firstLine="420"/>
              <w:jc w:val="center"/>
              <w:rPr>
                <w:sz w:val="21"/>
              </w:rPr>
            </w:pPr>
            <w:r>
              <w:rPr>
                <w:sz w:val="21"/>
              </w:rPr>
              <w:t>2015</w:t>
            </w:r>
          </w:p>
        </w:tc>
        <w:tc>
          <w:tcPr>
            <w:tcW w:w="2190" w:type="dxa"/>
            <w:tcBorders/>
            <w:vAlign w:val="center"/>
          </w:tcPr>
          <w:p>
            <w:pPr>
              <w:pStyle w:val="style0"/>
              <w:ind w:firstLine="420"/>
              <w:jc w:val="center"/>
              <w:rPr>
                <w:sz w:val="21"/>
              </w:rPr>
            </w:pPr>
            <w:r>
              <w:rPr>
                <w:sz w:val="21"/>
              </w:rPr>
              <w:t>62.36</w:t>
            </w:r>
          </w:p>
        </w:tc>
        <w:tc>
          <w:tcPr>
            <w:tcW w:w="2191" w:type="dxa"/>
            <w:tcBorders/>
            <w:vAlign w:val="center"/>
          </w:tcPr>
          <w:p>
            <w:pPr>
              <w:pStyle w:val="style0"/>
              <w:ind w:firstLine="420"/>
              <w:jc w:val="center"/>
              <w:rPr>
                <w:sz w:val="21"/>
              </w:rPr>
            </w:pPr>
            <w:r>
              <w:rPr>
                <w:sz w:val="21"/>
              </w:rPr>
              <w:t>68.22</w:t>
            </w:r>
          </w:p>
        </w:tc>
        <w:tc>
          <w:tcPr>
            <w:tcW w:w="1771" w:type="dxa"/>
            <w:tcBorders/>
            <w:vAlign w:val="center"/>
          </w:tcPr>
          <w:p>
            <w:pPr>
              <w:pStyle w:val="style0"/>
              <w:ind w:firstLine="420"/>
              <w:jc w:val="center"/>
              <w:rPr>
                <w:sz w:val="21"/>
              </w:rPr>
            </w:pPr>
            <w:r>
              <w:rPr>
                <w:sz w:val="21"/>
              </w:rPr>
              <w:t>-8.59%</w:t>
            </w:r>
          </w:p>
        </w:tc>
      </w:tr>
      <w:tr>
        <w:tblPrEx/>
        <w:trPr/>
        <w:tc>
          <w:tcPr>
            <w:tcW w:w="2144" w:type="dxa"/>
            <w:tcBorders/>
            <w:vAlign w:val="center"/>
          </w:tcPr>
          <w:p>
            <w:pPr>
              <w:pStyle w:val="style0"/>
              <w:ind w:firstLine="420"/>
              <w:jc w:val="center"/>
              <w:rPr>
                <w:sz w:val="21"/>
              </w:rPr>
            </w:pPr>
            <w:r>
              <w:rPr>
                <w:sz w:val="21"/>
              </w:rPr>
              <w:t>2016</w:t>
            </w:r>
          </w:p>
        </w:tc>
        <w:tc>
          <w:tcPr>
            <w:tcW w:w="2190" w:type="dxa"/>
            <w:tcBorders/>
            <w:vAlign w:val="center"/>
          </w:tcPr>
          <w:p>
            <w:pPr>
              <w:pStyle w:val="style0"/>
              <w:ind w:firstLine="420"/>
              <w:jc w:val="center"/>
              <w:rPr>
                <w:sz w:val="21"/>
              </w:rPr>
            </w:pPr>
            <w:r>
              <w:rPr>
                <w:sz w:val="21"/>
              </w:rPr>
              <w:t>68.38</w:t>
            </w:r>
          </w:p>
        </w:tc>
        <w:tc>
          <w:tcPr>
            <w:tcW w:w="2191" w:type="dxa"/>
            <w:tcBorders/>
            <w:vAlign w:val="center"/>
          </w:tcPr>
          <w:p>
            <w:pPr>
              <w:pStyle w:val="style0"/>
              <w:ind w:firstLine="420"/>
              <w:jc w:val="center"/>
              <w:rPr>
                <w:sz w:val="21"/>
              </w:rPr>
            </w:pPr>
            <w:r>
              <w:rPr>
                <w:sz w:val="21"/>
              </w:rPr>
              <w:t>67.77</w:t>
            </w:r>
          </w:p>
        </w:tc>
        <w:tc>
          <w:tcPr>
            <w:tcW w:w="1771" w:type="dxa"/>
            <w:tcBorders/>
            <w:vAlign w:val="center"/>
          </w:tcPr>
          <w:p>
            <w:pPr>
              <w:pStyle w:val="style0"/>
              <w:ind w:firstLine="420"/>
              <w:jc w:val="center"/>
              <w:rPr>
                <w:sz w:val="21"/>
              </w:rPr>
            </w:pPr>
            <w:r>
              <w:rPr>
                <w:sz w:val="21"/>
              </w:rPr>
              <w:t>0.90%</w:t>
            </w:r>
          </w:p>
        </w:tc>
      </w:tr>
      <w:tr>
        <w:tblPrEx/>
        <w:trPr/>
        <w:tc>
          <w:tcPr>
            <w:tcW w:w="2144" w:type="dxa"/>
            <w:tcBorders/>
            <w:vAlign w:val="center"/>
          </w:tcPr>
          <w:p>
            <w:pPr>
              <w:pStyle w:val="style0"/>
              <w:ind w:firstLine="420"/>
              <w:jc w:val="center"/>
              <w:rPr>
                <w:sz w:val="21"/>
              </w:rPr>
            </w:pPr>
            <w:r>
              <w:rPr>
                <w:sz w:val="21"/>
              </w:rPr>
              <w:t>2017</w:t>
            </w:r>
          </w:p>
        </w:tc>
        <w:tc>
          <w:tcPr>
            <w:tcW w:w="2190" w:type="dxa"/>
            <w:tcBorders/>
            <w:vAlign w:val="center"/>
          </w:tcPr>
          <w:p>
            <w:pPr>
              <w:pStyle w:val="style0"/>
              <w:ind w:firstLine="420"/>
              <w:jc w:val="center"/>
              <w:rPr>
                <w:sz w:val="21"/>
              </w:rPr>
            </w:pPr>
            <w:r>
              <w:rPr>
                <w:sz w:val="21"/>
              </w:rPr>
              <w:t>59.66</w:t>
            </w:r>
          </w:p>
        </w:tc>
        <w:tc>
          <w:tcPr>
            <w:tcW w:w="2191" w:type="dxa"/>
            <w:tcBorders/>
            <w:vAlign w:val="center"/>
          </w:tcPr>
          <w:p>
            <w:pPr>
              <w:pStyle w:val="style0"/>
              <w:ind w:firstLine="420"/>
              <w:jc w:val="center"/>
              <w:rPr>
                <w:sz w:val="21"/>
              </w:rPr>
            </w:pPr>
            <w:r>
              <w:rPr>
                <w:sz w:val="21"/>
              </w:rPr>
              <w:t>65.21</w:t>
            </w:r>
          </w:p>
        </w:tc>
        <w:tc>
          <w:tcPr>
            <w:tcW w:w="1771" w:type="dxa"/>
            <w:tcBorders/>
            <w:vAlign w:val="center"/>
          </w:tcPr>
          <w:p>
            <w:pPr>
              <w:pStyle w:val="style0"/>
              <w:ind w:firstLine="420"/>
              <w:jc w:val="center"/>
              <w:rPr>
                <w:sz w:val="21"/>
              </w:rPr>
            </w:pPr>
            <w:r>
              <w:rPr>
                <w:sz w:val="21"/>
              </w:rPr>
              <w:t>-8.51%</w:t>
            </w:r>
          </w:p>
        </w:tc>
      </w:tr>
    </w:tbl>
    <w:p>
      <w:pPr>
        <w:pStyle w:val="style1"/>
        <w:numPr>
          <w:ilvl w:val="0"/>
          <w:numId w:val="17"/>
        </w:numPr>
        <w:rPr/>
      </w:pPr>
      <w:r>
        <w:rPr>
          <w:rFonts w:hint="eastAsia"/>
        </w:rPr>
        <w:t>模型的评价及推广</w:t>
      </w:r>
    </w:p>
    <w:p>
      <w:pPr>
        <w:pStyle w:val="style157"/>
        <w:rPr>
          <w:lang w:eastAsia="zh-CN"/>
        </w:rPr>
      </w:pPr>
      <w:r>
        <w:rPr>
          <w:rFonts w:hint="eastAsia"/>
          <w:lang w:eastAsia="zh-CN"/>
        </w:rPr>
        <w:t>6.</w:t>
      </w:r>
      <w:r>
        <w:rPr>
          <w:rFonts w:hint="eastAsia"/>
          <w:lang w:eastAsia="zh-CN"/>
        </w:rPr>
        <w:t>1</w:t>
      </w:r>
      <w:r>
        <w:rPr>
          <w:rFonts w:hint="eastAsia"/>
          <w:lang w:eastAsia="zh-CN"/>
        </w:rPr>
        <w:t>多元线性回归</w:t>
      </w:r>
      <w:r>
        <w:rPr>
          <w:lang w:eastAsia="zh-CN"/>
        </w:rPr>
        <w:t>模型评价：</w:t>
      </w:r>
    </w:p>
    <w:p>
      <w:pPr>
        <w:pStyle w:val="style0"/>
        <w:ind w:firstLine="480"/>
        <w:rPr/>
      </w:pPr>
      <w:r>
        <w:rPr>
          <w:rFonts w:hint="eastAsia"/>
        </w:rPr>
        <w:t>模型的优点：模型综合考虑了影响</w:t>
      </w:r>
      <w:r>
        <w:rPr>
          <w:rFonts w:hint="eastAsia"/>
        </w:rPr>
        <w:t>中学生参加课后辅导后成绩变化</w:t>
      </w:r>
      <w:r>
        <w:rPr>
          <w:rFonts w:hint="eastAsia"/>
        </w:rPr>
        <w:t>的主要因子，通过建立多元线性方程分析确定各因子的相关系数，使得多元线形回归预测模型在</w:t>
      </w:r>
      <w:r>
        <w:rPr>
          <w:rFonts w:hint="eastAsia"/>
        </w:rPr>
        <w:t>中学生参加课外辅导班后效果</w:t>
      </w:r>
      <w:r>
        <w:rPr>
          <w:rFonts w:hint="eastAsia"/>
        </w:rPr>
        <w:t>预测中具有其他模型不具备的优越性，其预测精度与其他模型相比有很大的提高，得到令人较为满意的数据结果，证明了它在</w:t>
      </w:r>
      <w:r>
        <w:rPr>
          <w:rFonts w:hint="eastAsia"/>
        </w:rPr>
        <w:t>中学生参加课外辅导后效果</w:t>
      </w:r>
      <w:r>
        <w:rPr>
          <w:rFonts w:hint="eastAsia"/>
        </w:rPr>
        <w:t>预测方面的可行性。另外，模型实现过程，运算过程可采用</w:t>
      </w:r>
      <w:r>
        <w:t>MATLAB软件编程，方便灵活简单，</w:t>
      </w:r>
      <w:r>
        <w:rPr>
          <w:rFonts w:hint="eastAsia"/>
        </w:rPr>
        <w:t>便于操作。</w:t>
      </w:r>
    </w:p>
    <w:p>
      <w:pPr>
        <w:pStyle w:val="style0"/>
        <w:ind w:firstLine="480"/>
        <w:rPr/>
      </w:pPr>
      <w:r>
        <w:rPr>
          <w:rFonts w:hint="eastAsia"/>
        </w:rPr>
        <w:t>模型的缺点：该模型不具备自组织自适应和自学习能力，受突发事件影响比较大，该模型只能适用于正常情况下</w:t>
      </w:r>
      <w:r>
        <w:rPr>
          <w:rFonts w:hint="eastAsia"/>
        </w:rPr>
        <w:t>中学生参加课后辅导后的</w:t>
      </w:r>
      <w:r>
        <w:rPr>
          <w:rFonts w:hint="eastAsia"/>
        </w:rPr>
        <w:t>一般成绩变化</w:t>
      </w:r>
      <w:r>
        <w:rPr>
          <w:rFonts w:hint="eastAsia"/>
        </w:rPr>
        <w:t>。</w:t>
      </w:r>
    </w:p>
    <w:p>
      <w:pPr>
        <w:pStyle w:val="style0"/>
        <w:ind w:firstLine="480"/>
        <w:rPr/>
      </w:pPr>
      <w:r>
        <w:rPr>
          <w:rFonts w:hint="eastAsia"/>
        </w:rPr>
        <w:t>模型的推广：该模型适用</w:t>
      </w:r>
      <w:r>
        <w:rPr>
          <w:rFonts w:hint="eastAsia"/>
        </w:rPr>
        <w:t>多个地区</w:t>
      </w:r>
      <w:r>
        <w:rPr>
          <w:rFonts w:hint="eastAsia"/>
        </w:rPr>
        <w:t>的预测，只需改变输入变量数，将数据更改为适合其他</w:t>
      </w:r>
      <w:r>
        <w:rPr>
          <w:rFonts w:hint="eastAsia"/>
        </w:rPr>
        <w:t>地区</w:t>
      </w:r>
      <w:r>
        <w:rPr>
          <w:rFonts w:hint="eastAsia"/>
        </w:rPr>
        <w:t>发展的数据，便可对其他</w:t>
      </w:r>
      <w:r>
        <w:rPr>
          <w:rFonts w:hint="eastAsia"/>
        </w:rPr>
        <w:t>地区</w:t>
      </w:r>
      <w:r>
        <w:rPr>
          <w:rFonts w:hint="eastAsia"/>
        </w:rPr>
        <w:t>进行预测，适用范围广；其次，该模型适用多个参数的预测，不止对</w:t>
      </w:r>
      <w:r>
        <w:rPr>
          <w:rFonts w:hint="eastAsia"/>
        </w:rPr>
        <w:t>中学生参加课后辅导效果</w:t>
      </w:r>
      <w:r>
        <w:rPr>
          <w:rFonts w:hint="eastAsia"/>
        </w:rPr>
        <w:t>的预测有效，只需改变其内部影响因子，便可实现对其他预测问题的解决。</w:t>
      </w:r>
    </w:p>
    <w:p>
      <w:pPr>
        <w:pStyle w:val="style1"/>
        <w:numPr>
          <w:ilvl w:val="0"/>
          <w:numId w:val="17"/>
        </w:numPr>
        <w:rPr/>
      </w:pPr>
      <w:r>
        <w:rPr>
          <w:rFonts w:hint="eastAsia"/>
        </w:rPr>
        <w:t>参考文献</w:t>
      </w:r>
    </w:p>
    <w:p>
      <w:pPr>
        <w:pStyle w:val="style179"/>
        <w:numPr>
          <w:ilvl w:val="0"/>
          <w:numId w:val="18"/>
        </w:numPr>
        <w:ind w:firstLineChars="0"/>
        <w:rPr/>
      </w:pPr>
      <w:r>
        <w:t>郑州市初中生校外英语辅导班现状调查研究[D].郑州大学,2015.</w:t>
      </w:r>
    </w:p>
    <w:p>
      <w:pPr>
        <w:pStyle w:val="style179"/>
        <w:numPr>
          <w:ilvl w:val="0"/>
          <w:numId w:val="18"/>
        </w:numPr>
        <w:ind w:firstLineChars="0"/>
        <w:rPr/>
      </w:pPr>
      <w:r>
        <w:rPr>
          <w:rFonts w:hint="eastAsia"/>
        </w:rPr>
        <w:t>王玲</w:t>
      </w:r>
      <w:r>
        <w:t>.中学生参加课外辅导现状调查及建议——基于包头市昆区两所中学的个案研究[D].内蒙古师范大学,2013.</w:t>
      </w:r>
    </w:p>
    <w:p>
      <w:pPr>
        <w:pStyle w:val="style179"/>
        <w:numPr>
          <w:ilvl w:val="0"/>
          <w:numId w:val="18"/>
        </w:numPr>
        <w:ind w:firstLineChars="0"/>
        <w:rPr/>
      </w:pPr>
      <w:r>
        <w:rPr>
          <w:rFonts w:hint="eastAsia"/>
        </w:rPr>
        <w:t>蔡丽娟</w:t>
      </w:r>
      <w:r>
        <w:t>.课外辅导情况下的高效数学教学[J].中学生数理化(学习研究),2013(6):81-81.</w:t>
      </w:r>
    </w:p>
    <w:p>
      <w:pPr>
        <w:pStyle w:val="style179"/>
        <w:numPr>
          <w:ilvl w:val="0"/>
          <w:numId w:val="18"/>
        </w:numPr>
        <w:ind w:firstLineChars="0"/>
        <w:rPr/>
      </w:pPr>
      <w:r>
        <w:rPr>
          <w:rFonts w:hint="eastAsia"/>
        </w:rPr>
        <w:t>李爱华</w:t>
      </w:r>
      <w:r>
        <w:t>. 小学生参加课外辅导</w:t>
      </w:r>
      <w:r>
        <w:t>班存在</w:t>
      </w:r>
      <w:r>
        <w:t>的问题及解决策略[J]. 中小学教师培训, 2012(11):60-61.</w:t>
      </w:r>
    </w:p>
    <w:p>
      <w:pPr>
        <w:pStyle w:val="style179"/>
        <w:numPr>
          <w:ilvl w:val="0"/>
          <w:numId w:val="18"/>
        </w:numPr>
        <w:ind w:firstLineChars="0"/>
        <w:rPr/>
      </w:pPr>
      <w:r>
        <w:rPr>
          <w:rFonts w:hint="eastAsia"/>
        </w:rPr>
        <w:t>曾莉</w:t>
      </w:r>
      <w:r>
        <w:t>[1].校外英语辅导班对中学生英语学习的影响研究[J].校园英</w:t>
      </w:r>
      <w:r>
        <w:t>语,2017(35):170-170.</w:t>
      </w:r>
    </w:p>
    <w:p>
      <w:pPr>
        <w:pStyle w:val="style179"/>
        <w:numPr>
          <w:ilvl w:val="0"/>
          <w:numId w:val="18"/>
        </w:numPr>
        <w:ind w:firstLineChars="0"/>
        <w:rPr/>
      </w:pPr>
      <w:r>
        <w:rPr>
          <w:rFonts w:hint="eastAsia"/>
        </w:rPr>
        <w:t>中学生参加数学课外辅导班学习的案例研究</w:t>
      </w:r>
      <w:r>
        <w:t>[D].2014.</w:t>
      </w:r>
    </w:p>
    <w:p>
      <w:pPr>
        <w:pStyle w:val="style1"/>
        <w:numPr>
          <w:ilvl w:val="0"/>
          <w:numId w:val="17"/>
        </w:numPr>
        <w:rPr/>
      </w:pPr>
      <w:r>
        <w:rPr>
          <w:rFonts w:hint="eastAsia"/>
        </w:rPr>
        <w:t>相关</w:t>
      </w:r>
      <w:r>
        <w:rPr>
          <w:rFonts w:hint="eastAsia"/>
        </w:rPr>
        <w:t>附录</w:t>
      </w:r>
    </w:p>
    <w:p>
      <w:pPr>
        <w:pStyle w:val="style34"/>
        <w:ind w:firstLine="360"/>
        <w:jc w:val="left"/>
        <w:rPr/>
      </w:pPr>
      <w:r>
        <w:t>附录</w:t>
      </w:r>
      <w:r>
        <w:rPr/>
        <w:fldChar w:fldCharType="begin"/>
      </w:r>
      <w:r>
        <w:instrText xml:space="preserve"> SEQ </w:instrText>
      </w:r>
      <w:r>
        <w:instrText>附录</w:instrText>
      </w:r>
      <w:r>
        <w:instrText xml:space="preserve"> \* ARABIC </w:instrText>
      </w:r>
      <w:r>
        <w:rPr/>
        <w:fldChar w:fldCharType="separate"/>
      </w:r>
      <w:r>
        <w:rPr>
          <w:noProof/>
        </w:rPr>
        <w:t>1</w:t>
      </w:r>
      <w:r>
        <w:rPr/>
        <w:fldChar w:fldCharType="end"/>
      </w:r>
    </w:p>
    <w:p>
      <w:pPr>
        <w:pStyle w:val="style0"/>
        <w:ind w:firstLine="480"/>
        <w:rPr/>
      </w:pPr>
      <w:r>
        <w:t>functionxk1=</w:t>
      </w:r>
      <w:r>
        <w:t>greyforecast</w:t>
      </w:r>
      <w:r>
        <w:t>(</w:t>
      </w:r>
      <w:r>
        <w:t>A,k</w:t>
      </w:r>
      <w:r>
        <w:t>)%灰色预测模型</w:t>
      </w:r>
    </w:p>
    <w:p>
      <w:pPr>
        <w:pStyle w:val="style0"/>
        <w:ind w:firstLine="480"/>
        <w:rPr/>
      </w:pPr>
      <w:r>
        <w:t>Yn</w:t>
      </w:r>
      <w:r>
        <w:t>=A(</w:t>
      </w:r>
      <w:r>
        <w:t>2:k</w:t>
      </w:r>
      <w:r>
        <w:t>);</w:t>
      </w:r>
    </w:p>
    <w:p>
      <w:pPr>
        <w:pStyle w:val="style0"/>
        <w:ind w:firstLine="480"/>
        <w:rPr/>
      </w:pPr>
      <w:r>
        <w:t>%做累加处理</w:t>
      </w:r>
    </w:p>
    <w:p>
      <w:pPr>
        <w:pStyle w:val="style0"/>
        <w:ind w:firstLine="480"/>
        <w:rPr/>
      </w:pPr>
      <w:r>
        <w:t>A1(</w:t>
      </w:r>
      <w:r>
        <w:t>1)=</w:t>
      </w:r>
      <w:r>
        <w:t>A(1);</w:t>
      </w:r>
    </w:p>
    <w:p>
      <w:pPr>
        <w:pStyle w:val="style0"/>
        <w:ind w:firstLine="480"/>
        <w:rPr/>
      </w:pPr>
      <w:r>
        <w:t>fori</w:t>
      </w:r>
      <w:r>
        <w:t>=</w:t>
      </w:r>
      <w:r>
        <w:t>2:k</w:t>
      </w:r>
    </w:p>
    <w:p>
      <w:pPr>
        <w:pStyle w:val="style0"/>
        <w:ind w:firstLine="480"/>
        <w:rPr/>
      </w:pPr>
      <w:r>
        <w:t>A1(</w:t>
      </w:r>
      <w:r>
        <w:t>i</w:t>
      </w:r>
      <w:r>
        <w:t>)=A1(i-</w:t>
      </w:r>
      <w:r>
        <w:t>1)+</w:t>
      </w:r>
      <w:r>
        <w:t>A(</w:t>
      </w:r>
      <w:r>
        <w:t>i</w:t>
      </w:r>
      <w:r>
        <w:t>);</w:t>
      </w:r>
    </w:p>
    <w:p>
      <w:pPr>
        <w:pStyle w:val="style0"/>
        <w:ind w:firstLine="480"/>
        <w:rPr/>
      </w:pPr>
      <w:r>
        <w:t>end</w:t>
      </w:r>
    </w:p>
    <w:p>
      <w:pPr>
        <w:pStyle w:val="style0"/>
        <w:ind w:firstLine="480"/>
        <w:rPr/>
      </w:pPr>
      <w:r>
        <w:t>fori</w:t>
      </w:r>
      <w:r>
        <w:t>=</w:t>
      </w:r>
      <w:r>
        <w:t>1:k</w:t>
      </w:r>
      <w:r>
        <w:t>-1</w:t>
      </w:r>
    </w:p>
    <w:p>
      <w:pPr>
        <w:pStyle w:val="style0"/>
        <w:ind w:firstLine="480"/>
        <w:rPr/>
      </w:pPr>
      <w:r>
        <w:t>A2(</w:t>
      </w:r>
      <w:r>
        <w:t>i</w:t>
      </w:r>
      <w:r>
        <w:t>)=-1/2*(A1(</w:t>
      </w:r>
      <w:r>
        <w:t>i</w:t>
      </w:r>
      <w:r>
        <w:t>)+A1(i+1));</w:t>
      </w:r>
    </w:p>
    <w:p>
      <w:pPr>
        <w:pStyle w:val="style0"/>
        <w:ind w:firstLine="480"/>
        <w:rPr/>
      </w:pPr>
      <w:r>
        <w:t>end</w:t>
      </w:r>
    </w:p>
    <w:p>
      <w:pPr>
        <w:pStyle w:val="style0"/>
        <w:ind w:firstLine="480"/>
        <w:rPr/>
      </w:pPr>
      <w:r>
        <w:t>B=[A</w:t>
      </w:r>
      <w:r>
        <w:t>2;ones</w:t>
      </w:r>
      <w:r>
        <w:t>(1,k-1)];</w:t>
      </w:r>
    </w:p>
    <w:p>
      <w:pPr>
        <w:pStyle w:val="style0"/>
        <w:ind w:firstLine="480"/>
        <w:rPr/>
      </w:pPr>
      <w:r>
        <w:t>B=B';</w:t>
      </w:r>
    </w:p>
    <w:p>
      <w:pPr>
        <w:pStyle w:val="style0"/>
        <w:ind w:firstLine="480"/>
        <w:rPr/>
      </w:pPr>
      <w:r>
        <w:t>au=inv((B'*B</w:t>
      </w:r>
      <w:r>
        <w:t>))*</w:t>
      </w:r>
      <w:r>
        <w:t>B'*</w:t>
      </w:r>
      <w:r>
        <w:t>Yn</w:t>
      </w:r>
      <w:r>
        <w:t>';</w:t>
      </w:r>
    </w:p>
    <w:p>
      <w:pPr>
        <w:pStyle w:val="style0"/>
        <w:ind w:firstLine="480"/>
        <w:rPr/>
      </w:pPr>
      <w:r>
        <w:t>xk1=(A(1)-au(2)/au(1</w:t>
      </w:r>
      <w:r>
        <w:t>))*</w:t>
      </w:r>
      <w:r>
        <w:t>exp(-au(1)*k)+au(2)/au(1);</w:t>
      </w:r>
    </w:p>
    <w:p>
      <w:pPr>
        <w:pStyle w:val="style0"/>
        <w:ind w:firstLine="480"/>
        <w:rPr/>
      </w:pPr>
      <w:r>
        <w:t>p=[</w:t>
      </w:r>
      <w:r>
        <w:rPr>
          <w:rFonts w:hint="eastAsia"/>
        </w:rPr>
        <w:t>5</w:t>
      </w:r>
      <w:r>
        <w:t>0</w:t>
      </w:r>
      <w:r>
        <w:t xml:space="preserve"> </w:t>
      </w:r>
      <w:r>
        <w:rPr>
          <w:rFonts w:hint="eastAsia"/>
        </w:rPr>
        <w:t>5</w:t>
      </w:r>
      <w:r>
        <w:t>3</w:t>
      </w:r>
      <w:r>
        <w:t xml:space="preserve"> </w:t>
      </w:r>
      <w:r>
        <w:t>64</w:t>
      </w:r>
      <w:r>
        <w:t xml:space="preserve"> </w:t>
      </w:r>
      <w:r>
        <w:t>64</w:t>
      </w:r>
      <w:r>
        <w:t xml:space="preserve"> </w:t>
      </w:r>
      <w:r>
        <w:t>67</w:t>
      </w:r>
      <w:r>
        <w:t xml:space="preserve"> </w:t>
      </w:r>
      <w:r>
        <w:rPr>
          <w:rFonts w:hint="eastAsia"/>
        </w:rPr>
        <w:t>5</w:t>
      </w:r>
      <w:r>
        <w:t>5</w:t>
      </w:r>
      <w:r>
        <w:t xml:space="preserve"> </w:t>
      </w:r>
      <w:r>
        <w:t>61</w:t>
      </w:r>
      <w:r>
        <w:t>];%调用程序对第8，9和10年</w:t>
      </w:r>
      <w:r>
        <w:rPr>
          <w:rFonts w:hint="eastAsia"/>
        </w:rPr>
        <w:t>进行</w:t>
      </w:r>
      <w:r>
        <w:t>预测</w:t>
      </w:r>
    </w:p>
    <w:p>
      <w:pPr>
        <w:pStyle w:val="style0"/>
        <w:ind w:firstLine="480"/>
        <w:rPr/>
      </w:pPr>
      <w:r>
        <w:t>fori</w:t>
      </w:r>
      <w:r>
        <w:t>=8:10</w:t>
      </w:r>
    </w:p>
    <w:p>
      <w:pPr>
        <w:pStyle w:val="style0"/>
        <w:ind w:firstLine="480"/>
        <w:rPr/>
      </w:pPr>
      <w:r>
        <w:t>p(</w:t>
      </w:r>
      <w:r>
        <w:t>i</w:t>
      </w:r>
      <w:r>
        <w:t>)=</w:t>
      </w:r>
      <w:r>
        <w:t>greyforecast</w:t>
      </w:r>
      <w:r>
        <w:t>(p(</w:t>
      </w:r>
      <w:r>
        <w:t>1:i</w:t>
      </w:r>
      <w:r>
        <w:t>-1),i-1)-</w:t>
      </w:r>
      <w:r>
        <w:t>greyforecast</w:t>
      </w:r>
      <w:r>
        <w:t>(p(1:i-2),i-2);</w:t>
      </w:r>
    </w:p>
    <w:p>
      <w:pPr>
        <w:pStyle w:val="style0"/>
        <w:ind w:firstLine="480"/>
        <w:rPr/>
      </w:pPr>
      <w:r>
        <w:t>end</w:t>
      </w:r>
    </w:p>
    <w:p>
      <w:pPr>
        <w:pStyle w:val="style0"/>
        <w:ind w:firstLine="480"/>
        <w:rPr/>
      </w:pPr>
      <w:r>
        <w:t>&gt;&gt;[s]</w:t>
      </w:r>
    </w:p>
    <w:p>
      <w:pPr>
        <w:pStyle w:val="style0"/>
        <w:ind w:firstLine="480"/>
        <w:rPr/>
      </w:pPr>
      <w:r>
        <w:t>ans</w:t>
      </w:r>
      <w:r>
        <w:t>=</w:t>
      </w:r>
    </w:p>
    <w:p>
      <w:pPr>
        <w:pStyle w:val="style34"/>
        <w:ind w:firstLine="480"/>
        <w:jc w:val="left"/>
        <w:rPr>
          <w:rFonts w:ascii="宋体" w:cs="宋体" w:eastAsia="宋体" w:hAnsi="宋体"/>
          <w:sz w:val="24"/>
          <w:szCs w:val="21"/>
        </w:rPr>
      </w:pPr>
      <w:r>
        <w:rPr>
          <w:rFonts w:ascii="宋体" w:cs="宋体" w:eastAsia="宋体" w:hAnsi="宋体"/>
          <w:sz w:val="24"/>
          <w:szCs w:val="21"/>
        </w:rPr>
        <w:t>Columns 1 through 7</w:t>
      </w:r>
    </w:p>
    <w:p>
      <w:pPr>
        <w:pStyle w:val="style34"/>
        <w:ind w:firstLine="480"/>
        <w:jc w:val="left"/>
        <w:rPr>
          <w:rFonts w:ascii="宋体" w:cs="宋体" w:eastAsia="宋体" w:hAnsi="宋体"/>
          <w:sz w:val="24"/>
          <w:szCs w:val="21"/>
        </w:rPr>
      </w:pPr>
      <w:r>
        <w:rPr>
          <w:rFonts w:ascii="宋体" w:cs="宋体" w:eastAsia="宋体" w:hAnsi="宋体"/>
          <w:sz w:val="24"/>
          <w:szCs w:val="21"/>
        </w:rPr>
        <w:t>470.0000 500.0000 641.0000 644.0000 467.0000 585.0000</w:t>
      </w:r>
    </w:p>
    <w:p>
      <w:pPr>
        <w:pStyle w:val="style34"/>
        <w:ind w:firstLine="480"/>
        <w:jc w:val="left"/>
        <w:rPr>
          <w:rFonts w:ascii="宋体" w:cs="宋体" w:eastAsia="宋体" w:hAnsi="宋体"/>
          <w:sz w:val="24"/>
          <w:szCs w:val="21"/>
        </w:rPr>
      </w:pPr>
      <w:r>
        <w:rPr>
          <w:rFonts w:ascii="宋体" w:cs="宋体" w:eastAsia="宋体" w:hAnsi="宋体"/>
          <w:sz w:val="24"/>
          <w:szCs w:val="21"/>
        </w:rPr>
        <w:t>610.0000</w:t>
      </w:r>
    </w:p>
    <w:p>
      <w:pPr>
        <w:pStyle w:val="style34"/>
        <w:ind w:firstLine="480"/>
        <w:jc w:val="left"/>
        <w:rPr>
          <w:rFonts w:ascii="宋体" w:cs="宋体" w:eastAsia="宋体" w:hAnsi="宋体"/>
          <w:sz w:val="24"/>
          <w:szCs w:val="21"/>
        </w:rPr>
      </w:pPr>
      <w:r>
        <w:rPr>
          <w:rFonts w:ascii="宋体" w:cs="宋体" w:eastAsia="宋体" w:hAnsi="宋体"/>
          <w:sz w:val="24"/>
          <w:szCs w:val="21"/>
        </w:rPr>
        <w:t>Columns 8 through 10</w:t>
      </w:r>
    </w:p>
    <w:p>
      <w:pPr>
        <w:pStyle w:val="style34"/>
        <w:ind w:firstLine="480"/>
        <w:jc w:val="left"/>
        <w:rPr>
          <w:rFonts w:ascii="宋体" w:cs="宋体" w:eastAsia="宋体" w:hAnsi="宋体"/>
          <w:sz w:val="24"/>
          <w:szCs w:val="21"/>
        </w:rPr>
      </w:pPr>
      <w:r>
        <w:rPr>
          <w:rFonts w:ascii="宋体" w:cs="宋体" w:eastAsia="宋体" w:hAnsi="宋体"/>
          <w:sz w:val="24"/>
          <w:szCs w:val="21"/>
        </w:rPr>
        <w:t>638.8257 670.9732 705.9709</w:t>
      </w:r>
    </w:p>
    <w:p>
      <w:pPr>
        <w:pStyle w:val="style34"/>
        <w:ind w:firstLine="360"/>
        <w:jc w:val="left"/>
        <w:rPr/>
      </w:pPr>
      <w:r>
        <w:t>附录</w:t>
      </w:r>
      <w:r>
        <w:rPr/>
        <w:fldChar w:fldCharType="begin"/>
      </w:r>
      <w:r>
        <w:instrText xml:space="preserve"> SEQ </w:instrText>
      </w:r>
      <w:r>
        <w:instrText>附录</w:instrText>
      </w:r>
      <w:r>
        <w:instrText xml:space="preserve"> \* ARABIC </w:instrText>
      </w:r>
      <w:r>
        <w:rPr/>
        <w:fldChar w:fldCharType="separate"/>
      </w:r>
      <w:r>
        <w:rPr>
          <w:noProof/>
        </w:rPr>
        <w:t>2</w:t>
      </w:r>
      <w:r>
        <w:rPr/>
        <w:fldChar w:fldCharType="end"/>
      </w:r>
    </w:p>
    <w:p>
      <w:pPr>
        <w:pStyle w:val="style0"/>
        <w:ind w:firstLine="480"/>
        <w:rPr/>
      </w:pPr>
      <w:r>
        <w:t>yangben</w:t>
      </w:r>
      <w:r>
        <w:t>=[</w:t>
      </w:r>
      <w:r>
        <w:rPr>
          <w:rFonts w:hint="eastAsia"/>
        </w:rPr>
        <w:t>5</w:t>
      </w:r>
      <w:r>
        <w:t>5</w:t>
      </w:r>
      <w:r>
        <w:t xml:space="preserve"> </w:t>
      </w:r>
      <w:r>
        <w:rPr>
          <w:rFonts w:hint="eastAsia"/>
        </w:rPr>
        <w:t>5</w:t>
      </w:r>
      <w:r>
        <w:t>5.51</w:t>
      </w:r>
      <w:r>
        <w:t xml:space="preserve"> </w:t>
      </w:r>
      <w:r>
        <w:t>59.</w:t>
      </w:r>
      <w:r>
        <w:rPr>
          <w:rFonts w:hint="eastAsia"/>
        </w:rPr>
        <w:t>5</w:t>
      </w:r>
      <w:r>
        <w:t>4</w:t>
      </w:r>
      <w:r>
        <w:t xml:space="preserve"> </w:t>
      </w:r>
      <w:r>
        <w:t>65.</w:t>
      </w:r>
      <w:r>
        <w:rPr>
          <w:rFonts w:hint="eastAsia"/>
        </w:rPr>
        <w:t>5</w:t>
      </w:r>
      <w:r>
        <w:t>7</w:t>
      </w:r>
      <w:r>
        <w:t xml:space="preserve"> </w:t>
      </w:r>
      <w:r>
        <w:rPr>
          <w:rFonts w:hint="eastAsia"/>
        </w:rPr>
        <w:t>5</w:t>
      </w:r>
      <w:r>
        <w:t>0.64</w:t>
      </w:r>
      <w:r>
        <w:t xml:space="preserve"> </w:t>
      </w:r>
      <w:r>
        <w:rPr>
          <w:rFonts w:hint="eastAsia"/>
        </w:rPr>
        <w:t>5</w:t>
      </w:r>
      <w:r>
        <w:t>6.6</w:t>
      </w:r>
      <w:r>
        <w:t xml:space="preserve"> </w:t>
      </w:r>
      <w:r>
        <w:t>45.02</w:t>
      </w:r>
      <w:r>
        <w:t xml:space="preserve"> </w:t>
      </w:r>
      <w:r>
        <w:t>64.</w:t>
      </w:r>
      <w:r>
        <w:rPr>
          <w:rFonts w:hint="eastAsia"/>
        </w:rPr>
        <w:t>5</w:t>
      </w:r>
      <w:r>
        <w:t>2</w:t>
      </w:r>
      <w:r>
        <w:t xml:space="preserve"> </w:t>
      </w:r>
      <w:r>
        <w:t>67.97</w:t>
      </w:r>
      <w:r>
        <w:t xml:space="preserve"> </w:t>
      </w:r>
      <w:r>
        <w:rPr>
          <w:rFonts w:hint="eastAsia"/>
        </w:rPr>
        <w:t>5</w:t>
      </w:r>
      <w:r>
        <w:t>4.97</w:t>
      </w:r>
      <w:r>
        <w:t>];%10年</w:t>
      </w:r>
      <w:r>
        <w:rPr>
          <w:rFonts w:hint="eastAsia"/>
        </w:rPr>
        <w:t>参加辅导班前成绩平均值</w:t>
      </w:r>
    </w:p>
    <w:p>
      <w:pPr>
        <w:pStyle w:val="style0"/>
        <w:ind w:firstLine="480"/>
        <w:rPr/>
      </w:pPr>
      <w:r>
        <w:t>%6个因素各年的值</w:t>
      </w:r>
    </w:p>
    <w:p>
      <w:pPr>
        <w:pStyle w:val="style0"/>
        <w:ind w:firstLine="480"/>
        <w:rPr/>
      </w:pPr>
      <w:r>
        <w:t>fangzhen</w:t>
      </w:r>
      <w:r>
        <w:t>=</w:t>
      </w:r>
      <w:r>
        <w:t>[</w:t>
      </w:r>
      <w:r>
        <w:t>921.7 2462.97 970.04 5868 16 46.49;</w:t>
      </w:r>
    </w:p>
    <w:p>
      <w:pPr>
        <w:pStyle w:val="style0"/>
        <w:ind w:firstLine="480"/>
        <w:rPr/>
      </w:pPr>
      <w:r>
        <w:t>932.14 2902.2 1161.3 6763 17 68.83;</w:t>
      </w:r>
    </w:p>
    <w:p>
      <w:pPr>
        <w:pStyle w:val="style0"/>
        <w:ind w:firstLine="480"/>
        <w:rPr/>
      </w:pPr>
      <w:r>
        <w:t>943.03 3360.21 1325.21 6820 17.8 82.35;</w:t>
      </w:r>
    </w:p>
    <w:p>
      <w:pPr>
        <w:pStyle w:val="style0"/>
        <w:ind w:firstLine="480"/>
        <w:rPr/>
      </w:pPr>
      <w:r>
        <w:t>953.65 3688.2 1471.03 6866 19.1 102.13;</w:t>
      </w:r>
    </w:p>
    <w:p>
      <w:pPr>
        <w:pStyle w:val="style0"/>
        <w:ind w:firstLine="480"/>
        <w:rPr/>
      </w:pPr>
      <w:r>
        <w:t>969.63 4034.96 1590.38 8248 20.3 111.57;</w:t>
      </w:r>
    </w:p>
    <w:p>
      <w:pPr>
        <w:pStyle w:val="style0"/>
        <w:ind w:firstLine="480"/>
        <w:rPr/>
      </w:pPr>
      <w:r>
        <w:t>986.16 4551.15 1722.27 8868 22.2 141.91;</w:t>
      </w:r>
    </w:p>
    <w:p>
      <w:pPr>
        <w:pStyle w:val="style0"/>
        <w:ind w:firstLine="480"/>
        <w:rPr/>
      </w:pPr>
      <w:r>
        <w:t>999.07 4950.84 1861.3 9336 23.8 152.93;</w:t>
      </w:r>
    </w:p>
    <w:p>
      <w:pPr>
        <w:pStyle w:val="style0"/>
        <w:ind w:firstLine="480"/>
        <w:rPr/>
      </w:pPr>
      <w:r>
        <w:t>1018.81 5408.76 2035.21 10464 30 162.39;</w:t>
      </w:r>
    </w:p>
    <w:p>
      <w:pPr>
        <w:pStyle w:val="style0"/>
        <w:ind w:firstLine="480"/>
        <w:rPr/>
      </w:pPr>
      <w:r>
        <w:t>1041.39 6250.81 2220.64 11040 35.2 191.53;</w:t>
      </w:r>
    </w:p>
    <w:p>
      <w:pPr>
        <w:pStyle w:val="style0"/>
        <w:ind w:firstLine="480"/>
        <w:rPr/>
      </w:pPr>
      <w:r>
        <w:t>1097.6 7450.27 2454.61 12631 36 225.4];</w:t>
      </w:r>
    </w:p>
    <w:p>
      <w:pPr>
        <w:pStyle w:val="style0"/>
        <w:ind w:firstLine="480"/>
        <w:rPr/>
      </w:pPr>
      <w:r>
        <w:t>%求各因素的灰色关联度程序，pp1，pp2，pp3，pp4，pp5，pp6即为其</w:t>
      </w:r>
    </w:p>
    <w:p>
      <w:pPr>
        <w:pStyle w:val="style0"/>
        <w:ind w:firstLine="480"/>
        <w:rPr/>
      </w:pPr>
      <w:r>
        <w:rPr>
          <w:rFonts w:hint="eastAsia"/>
        </w:rPr>
        <w:t>值</w:t>
      </w:r>
    </w:p>
    <w:p>
      <w:pPr>
        <w:pStyle w:val="style0"/>
        <w:ind w:firstLine="480"/>
        <w:rPr/>
      </w:pPr>
      <w:r>
        <w:t>f0=std(</w:t>
      </w:r>
      <w:r>
        <w:t>yangben</w:t>
      </w:r>
      <w:r>
        <w:t>);</w:t>
      </w:r>
    </w:p>
    <w:p>
      <w:pPr>
        <w:pStyle w:val="style0"/>
        <w:ind w:firstLine="480"/>
        <w:rPr/>
      </w:pPr>
      <w:r>
        <w:t>fori</w:t>
      </w:r>
      <w:r>
        <w:t>=1:6</w:t>
      </w:r>
    </w:p>
    <w:p>
      <w:pPr>
        <w:pStyle w:val="style0"/>
        <w:ind w:firstLine="480"/>
        <w:rPr/>
      </w:pPr>
      <w:r>
        <w:t>f(</w:t>
      </w:r>
      <w:r>
        <w:t>i</w:t>
      </w:r>
      <w:r>
        <w:t>)=var(</w:t>
      </w:r>
      <w:r>
        <w:t>fangzhen</w:t>
      </w:r>
      <w:r>
        <w:t>(:,</w:t>
      </w:r>
      <w:r>
        <w:t>i</w:t>
      </w:r>
      <w:r>
        <w:t>));</w:t>
      </w:r>
    </w:p>
    <w:p>
      <w:pPr>
        <w:pStyle w:val="style0"/>
        <w:ind w:firstLine="480"/>
        <w:rPr/>
      </w:pPr>
      <w:r>
        <w:t>end</w:t>
      </w:r>
    </w:p>
    <w:p>
      <w:pPr>
        <w:pStyle w:val="style0"/>
        <w:ind w:firstLine="480"/>
        <w:rPr/>
      </w:pPr>
      <w:r>
        <w:t>fori</w:t>
      </w:r>
      <w:r>
        <w:t>=1:9</w:t>
      </w:r>
    </w:p>
    <w:p>
      <w:pPr>
        <w:pStyle w:val="style0"/>
        <w:ind w:firstLine="480"/>
        <w:rPr/>
      </w:pPr>
      <w:r>
        <w:t>k0(</w:t>
      </w:r>
      <w:r>
        <w:t>i</w:t>
      </w:r>
      <w:r>
        <w:t>)=abs(</w:t>
      </w:r>
      <w:r>
        <w:t>yangben</w:t>
      </w:r>
      <w:r>
        <w:t>(i+1)-</w:t>
      </w:r>
      <w:r>
        <w:t>yangben</w:t>
      </w:r>
      <w:r>
        <w:t>(</w:t>
      </w:r>
      <w:r>
        <w:t>i</w:t>
      </w:r>
      <w:r>
        <w:t>))/f0;</w:t>
      </w:r>
    </w:p>
    <w:p>
      <w:pPr>
        <w:pStyle w:val="style0"/>
        <w:ind w:firstLine="480"/>
        <w:rPr/>
      </w:pPr>
      <w:r>
        <w:t>k1(</w:t>
      </w:r>
      <w:r>
        <w:t>i</w:t>
      </w:r>
      <w:r>
        <w:t>)=abs(</w:t>
      </w:r>
      <w:r>
        <w:t>fangzhen</w:t>
      </w:r>
      <w:r>
        <w:t>(i+1,1)-</w:t>
      </w:r>
      <w:r>
        <w:t>fangzhen</w:t>
      </w:r>
      <w:r>
        <w:t>(i,1))/</w:t>
      </w:r>
      <w:r>
        <w:t>f(</w:t>
      </w:r>
      <w:r>
        <w:t>1);</w:t>
      </w:r>
    </w:p>
    <w:p>
      <w:pPr>
        <w:pStyle w:val="style0"/>
        <w:ind w:firstLine="480"/>
        <w:rPr/>
      </w:pPr>
      <w:r>
        <w:t>k2(</w:t>
      </w:r>
      <w:r>
        <w:t>i</w:t>
      </w:r>
      <w:r>
        <w:t>)=abs(</w:t>
      </w:r>
      <w:r>
        <w:t>fangzhen</w:t>
      </w:r>
      <w:r>
        <w:t>(i+1,2)-</w:t>
      </w:r>
      <w:r>
        <w:t>fangzhen</w:t>
      </w:r>
      <w:r>
        <w:t>(i,2))/</w:t>
      </w:r>
      <w:r>
        <w:t>f(</w:t>
      </w:r>
      <w:r>
        <w:t>2);</w:t>
      </w:r>
    </w:p>
    <w:p>
      <w:pPr>
        <w:pStyle w:val="style0"/>
        <w:ind w:firstLine="480"/>
        <w:rPr/>
      </w:pPr>
      <w:r>
        <w:t>k3(</w:t>
      </w:r>
      <w:r>
        <w:t>i</w:t>
      </w:r>
      <w:r>
        <w:t>)=abs(</w:t>
      </w:r>
      <w:r>
        <w:t>fangzhen</w:t>
      </w:r>
      <w:r>
        <w:t>(i+1,3)-</w:t>
      </w:r>
      <w:r>
        <w:t>fangzhen</w:t>
      </w:r>
      <w:r>
        <w:t>(i,3))/</w:t>
      </w:r>
      <w:r>
        <w:t>f(</w:t>
      </w:r>
      <w:r>
        <w:t>3);</w:t>
      </w:r>
    </w:p>
    <w:p>
      <w:pPr>
        <w:pStyle w:val="style0"/>
        <w:ind w:firstLine="480"/>
        <w:rPr/>
      </w:pPr>
      <w:r>
        <w:t>k4(</w:t>
      </w:r>
      <w:r>
        <w:t>i</w:t>
      </w:r>
      <w:r>
        <w:t>)=abs(</w:t>
      </w:r>
      <w:r>
        <w:t>fangzhen</w:t>
      </w:r>
      <w:r>
        <w:t>(i+1,4)-</w:t>
      </w:r>
      <w:r>
        <w:t>fangzhen</w:t>
      </w:r>
      <w:r>
        <w:t>(i,4))/</w:t>
      </w:r>
      <w:r>
        <w:t>f(</w:t>
      </w:r>
      <w:r>
        <w:t>4);</w:t>
      </w:r>
    </w:p>
    <w:p>
      <w:pPr>
        <w:pStyle w:val="style0"/>
        <w:ind w:firstLine="480"/>
        <w:rPr/>
      </w:pPr>
      <w:r>
        <w:t>k5(</w:t>
      </w:r>
      <w:r>
        <w:t>i</w:t>
      </w:r>
      <w:r>
        <w:t>)=abs(</w:t>
      </w:r>
      <w:r>
        <w:t>fangzhen</w:t>
      </w:r>
      <w:r>
        <w:t>(i+1,5)-</w:t>
      </w:r>
      <w:r>
        <w:t>fangzhen</w:t>
      </w:r>
      <w:r>
        <w:t>(i,5))/</w:t>
      </w:r>
      <w:r>
        <w:t>f(</w:t>
      </w:r>
      <w:r>
        <w:t>5);</w:t>
      </w:r>
    </w:p>
    <w:p>
      <w:pPr>
        <w:pStyle w:val="style0"/>
        <w:ind w:firstLine="480"/>
        <w:rPr/>
      </w:pPr>
      <w:r>
        <w:t>k6(</w:t>
      </w:r>
      <w:r>
        <w:t>i</w:t>
      </w:r>
      <w:r>
        <w:t>)=abs(</w:t>
      </w:r>
      <w:r>
        <w:t>fangzhen</w:t>
      </w:r>
      <w:r>
        <w:t>(i+1,6)-</w:t>
      </w:r>
      <w:r>
        <w:t>fangzhen</w:t>
      </w:r>
      <w:r>
        <w:t>(i,6))/</w:t>
      </w:r>
      <w:r>
        <w:t>f(</w:t>
      </w:r>
      <w:r>
        <w:t>6);</w:t>
      </w:r>
    </w:p>
    <w:p>
      <w:pPr>
        <w:pStyle w:val="style0"/>
        <w:ind w:firstLine="480"/>
        <w:rPr/>
      </w:pPr>
      <w:r>
        <w:t>end</w:t>
      </w:r>
    </w:p>
    <w:p>
      <w:pPr>
        <w:pStyle w:val="style0"/>
        <w:ind w:firstLine="480"/>
        <w:rPr/>
      </w:pPr>
      <w:r>
        <w:t>p1=</w:t>
      </w:r>
      <w:r>
        <w:t>1./</w:t>
      </w:r>
      <w:r>
        <w:t>(1+abs(k1-k0));</w:t>
      </w:r>
    </w:p>
    <w:p>
      <w:pPr>
        <w:pStyle w:val="style0"/>
        <w:ind w:firstLine="480"/>
        <w:rPr/>
      </w:pPr>
      <w:r>
        <w:t>p2=</w:t>
      </w:r>
      <w:r>
        <w:t>1./</w:t>
      </w:r>
      <w:r>
        <w:t>(1+abs(k2-k0));</w:t>
      </w:r>
    </w:p>
    <w:p>
      <w:pPr>
        <w:pStyle w:val="style0"/>
        <w:ind w:firstLine="480"/>
        <w:rPr/>
      </w:pPr>
      <w:r>
        <w:t>p3=</w:t>
      </w:r>
      <w:r>
        <w:t>1./</w:t>
      </w:r>
      <w:r>
        <w:t>(1+abs(k3-k0));</w:t>
      </w:r>
    </w:p>
    <w:p>
      <w:pPr>
        <w:pStyle w:val="style0"/>
        <w:ind w:firstLine="480"/>
        <w:rPr/>
      </w:pPr>
      <w:r>
        <w:t>p4=</w:t>
      </w:r>
      <w:r>
        <w:t>1./</w:t>
      </w:r>
      <w:r>
        <w:t>(1+abs(k4-k0));</w:t>
      </w:r>
    </w:p>
    <w:p>
      <w:pPr>
        <w:pStyle w:val="style0"/>
        <w:ind w:firstLine="480"/>
        <w:rPr/>
      </w:pPr>
      <w:r>
        <w:t>p5=</w:t>
      </w:r>
      <w:r>
        <w:t>1./</w:t>
      </w:r>
      <w:r>
        <w:t>(1+abs(k5-k0));</w:t>
      </w:r>
    </w:p>
    <w:p>
      <w:pPr>
        <w:pStyle w:val="style0"/>
        <w:ind w:firstLine="480"/>
        <w:rPr/>
      </w:pPr>
      <w:r>
        <w:t>p6=</w:t>
      </w:r>
      <w:r>
        <w:t>1./</w:t>
      </w:r>
      <w:r>
        <w:t>(1+abs(k6-k0));</w:t>
      </w:r>
    </w:p>
    <w:p>
      <w:pPr>
        <w:pStyle w:val="style0"/>
        <w:ind w:firstLine="480"/>
        <w:rPr/>
      </w:pPr>
      <w:r>
        <w:t>pp1=mean(p1);</w:t>
      </w:r>
    </w:p>
    <w:p>
      <w:pPr>
        <w:pStyle w:val="style0"/>
        <w:ind w:firstLine="480"/>
        <w:rPr/>
      </w:pPr>
      <w:r>
        <w:t>pp2=mean(p2);</w:t>
      </w:r>
    </w:p>
    <w:p>
      <w:pPr>
        <w:pStyle w:val="style0"/>
        <w:ind w:firstLine="480"/>
        <w:rPr/>
      </w:pPr>
      <w:r>
        <w:t>pp3=mean(p3);</w:t>
      </w:r>
    </w:p>
    <w:p>
      <w:pPr>
        <w:pStyle w:val="style0"/>
        <w:ind w:firstLine="480"/>
        <w:rPr/>
      </w:pPr>
      <w:r>
        <w:t>pp4=mean(p4);</w:t>
      </w:r>
    </w:p>
    <w:p>
      <w:pPr>
        <w:pStyle w:val="style0"/>
        <w:ind w:firstLine="480"/>
        <w:rPr/>
      </w:pPr>
      <w:r>
        <w:t>pp5=mean(p5);</w:t>
      </w:r>
    </w:p>
    <w:p>
      <w:pPr>
        <w:pStyle w:val="style0"/>
        <w:ind w:firstLine="480"/>
        <w:rPr/>
      </w:pPr>
      <w:r>
        <w:t>pp6=mean(p6);</w:t>
      </w:r>
    </w:p>
    <w:p>
      <w:pPr>
        <w:pStyle w:val="style0"/>
        <w:ind w:firstLine="480"/>
        <w:rPr/>
      </w:pPr>
      <w:r>
        <w:t>&gt;&gt;[pp1pp2pp3pp4pp5pp6]%灰色关联度结果</w:t>
      </w:r>
    </w:p>
    <w:p>
      <w:pPr>
        <w:pStyle w:val="style0"/>
        <w:ind w:firstLine="480"/>
        <w:rPr/>
      </w:pPr>
      <w:r>
        <w:t>ans</w:t>
      </w:r>
      <w:r>
        <w:t xml:space="preserve"> =</w:t>
      </w:r>
    </w:p>
    <w:p>
      <w:pPr>
        <w:pStyle w:val="style0"/>
        <w:ind w:firstLine="480"/>
        <w:rPr/>
      </w:pPr>
      <w:r>
        <w:t>0.6705 0.6674 0.6676 0.6673 0.6811 0.6701</w:t>
      </w:r>
    </w:p>
    <w:p>
      <w:pPr>
        <w:pStyle w:val="style34"/>
        <w:ind w:firstLine="360"/>
        <w:jc w:val="left"/>
        <w:rPr/>
      </w:pPr>
      <w:r>
        <w:t>附录</w:t>
      </w:r>
      <w:r>
        <w:rPr/>
        <w:fldChar w:fldCharType="begin"/>
      </w:r>
      <w:r>
        <w:instrText xml:space="preserve"> SEQ </w:instrText>
      </w:r>
      <w:r>
        <w:instrText>附录</w:instrText>
      </w:r>
      <w:r>
        <w:instrText xml:space="preserve"> \* ARABIC </w:instrText>
      </w:r>
      <w:r>
        <w:rPr/>
        <w:fldChar w:fldCharType="separate"/>
      </w:r>
      <w:r>
        <w:rPr>
          <w:noProof/>
        </w:rPr>
        <w:t>3</w:t>
      </w:r>
      <w:r>
        <w:rPr/>
        <w:fldChar w:fldCharType="end"/>
      </w:r>
    </w:p>
    <w:p>
      <w:pPr>
        <w:pStyle w:val="style0"/>
        <w:ind w:firstLine="480"/>
        <w:rPr/>
      </w:pPr>
      <w:r>
        <w:t>%多元线性回归模型程序</w:t>
      </w:r>
    </w:p>
    <w:p>
      <w:pPr>
        <w:pStyle w:val="style0"/>
        <w:ind w:firstLine="480"/>
        <w:rPr/>
      </w:pPr>
      <w:r>
        <w:t>x</w:t>
      </w:r>
      <w:r>
        <w:t>=[</w:t>
      </w:r>
      <w:r>
        <w:t>1 921.7 970.04 16 46.49;</w:t>
      </w:r>
    </w:p>
    <w:p>
      <w:pPr>
        <w:pStyle w:val="style0"/>
        <w:ind w:firstLine="480"/>
        <w:rPr/>
      </w:pPr>
      <w:r>
        <w:t>1 932.14 1161.3 17 68.83;</w:t>
      </w:r>
    </w:p>
    <w:p>
      <w:pPr>
        <w:pStyle w:val="style0"/>
        <w:ind w:firstLine="480"/>
        <w:rPr/>
      </w:pPr>
      <w:r>
        <w:t>1 943.03 1325.21 17.8 82.35;</w:t>
      </w:r>
    </w:p>
    <w:p>
      <w:pPr>
        <w:pStyle w:val="style0"/>
        <w:ind w:firstLine="480"/>
        <w:rPr/>
      </w:pPr>
      <w:r>
        <w:t>1 953.65 1471.03 19.1 102.13;</w:t>
      </w:r>
    </w:p>
    <w:p>
      <w:pPr>
        <w:pStyle w:val="style0"/>
        <w:ind w:firstLine="480"/>
        <w:rPr/>
      </w:pPr>
      <w:r>
        <w:t>1 969.63 1590.38 20.3 111.57;</w:t>
      </w:r>
    </w:p>
    <w:p>
      <w:pPr>
        <w:pStyle w:val="style0"/>
        <w:ind w:firstLine="480"/>
        <w:rPr/>
      </w:pPr>
      <w:r>
        <w:t>1 986.16 1722.27 22.2 141.91;</w:t>
      </w:r>
    </w:p>
    <w:p>
      <w:pPr>
        <w:pStyle w:val="style0"/>
        <w:ind w:firstLine="480"/>
        <w:rPr/>
      </w:pPr>
      <w:r>
        <w:t>1 999.07 1861.3 23.8 152.93;</w:t>
      </w:r>
    </w:p>
    <w:p>
      <w:pPr>
        <w:pStyle w:val="style0"/>
        <w:ind w:firstLine="480"/>
        <w:rPr/>
      </w:pPr>
      <w:r>
        <w:t>1 1018.81 2035.21 30 162.39;</w:t>
      </w:r>
    </w:p>
    <w:p>
      <w:pPr>
        <w:pStyle w:val="style0"/>
        <w:ind w:firstLine="480"/>
        <w:rPr/>
      </w:pPr>
      <w:r>
        <w:t>1 1041.39 2220.64 35.2 191.53;</w:t>
      </w:r>
    </w:p>
    <w:p>
      <w:pPr>
        <w:pStyle w:val="style0"/>
        <w:ind w:firstLine="480"/>
        <w:rPr/>
      </w:pPr>
      <w:r>
        <w:t>1 1097.6 2454.61 36 225.4];</w:t>
      </w:r>
    </w:p>
    <w:p>
      <w:pPr>
        <w:pStyle w:val="style0"/>
        <w:ind w:firstLine="480"/>
        <w:rPr/>
      </w:pPr>
      <w:r>
        <w:t>y=[372419454470500641644467585610];%10年预测值</w:t>
      </w:r>
    </w:p>
    <w:p>
      <w:pPr>
        <w:pStyle w:val="style0"/>
        <w:ind w:firstLine="480"/>
        <w:rPr/>
      </w:pPr>
      <w:r>
        <w:t>B=inv(x'*x)*x'*y';%回归系数估值</w:t>
      </w:r>
    </w:p>
    <w:p>
      <w:pPr>
        <w:pStyle w:val="style0"/>
        <w:ind w:firstLine="480"/>
        <w:rPr/>
      </w:pPr>
      <w:r>
        <w:t>Y1=x*B；%各年的估测值</w:t>
      </w:r>
    </w:p>
    <w:p>
      <w:pPr>
        <w:pStyle w:val="style0"/>
        <w:ind w:firstLine="480"/>
        <w:rPr/>
      </w:pPr>
      <w:r>
        <w:t>[B]</w:t>
      </w:r>
    </w:p>
    <w:p>
      <w:pPr>
        <w:pStyle w:val="style0"/>
        <w:ind w:firstLine="480"/>
        <w:rPr/>
      </w:pPr>
      <w:r>
        <w:t>ans</w:t>
      </w:r>
      <w:r>
        <w:t>=1.0e+003*</w:t>
      </w:r>
    </w:p>
    <w:p>
      <w:pPr>
        <w:pStyle w:val="style0"/>
        <w:ind w:firstLine="480"/>
        <w:rPr/>
      </w:pPr>
      <w:r>
        <w:t>3.0535</w:t>
      </w:r>
    </w:p>
    <w:p>
      <w:pPr>
        <w:pStyle w:val="style0"/>
        <w:ind w:firstLine="480"/>
        <w:rPr/>
      </w:pPr>
      <w:r>
        <w:t>-0.0026</w:t>
      </w:r>
    </w:p>
    <w:p>
      <w:pPr>
        <w:pStyle w:val="style0"/>
        <w:ind w:firstLine="480"/>
        <w:rPr/>
      </w:pPr>
      <w:r>
        <w:t>-0.0006</w:t>
      </w:r>
    </w:p>
    <w:p>
      <w:pPr>
        <w:pStyle w:val="style0"/>
        <w:ind w:firstLine="480"/>
        <w:rPr/>
      </w:pPr>
      <w:r>
        <w:t>-0.0107</w:t>
      </w:r>
    </w:p>
    <w:p>
      <w:pPr>
        <w:pStyle w:val="style0"/>
        <w:ind w:firstLine="480"/>
        <w:rPr/>
      </w:pPr>
      <w:r>
        <w:t>0.0105</w:t>
      </w:r>
    </w:p>
    <w:p>
      <w:pPr>
        <w:pStyle w:val="style0"/>
        <w:ind w:firstLine="480"/>
        <w:rPr/>
      </w:pPr>
      <w:r>
        <w:t>&gt;&gt;[Y1]</w:t>
      </w:r>
    </w:p>
    <w:p>
      <w:pPr>
        <w:pStyle w:val="style0"/>
        <w:ind w:firstLine="480"/>
        <w:rPr/>
      </w:pPr>
      <w:r>
        <w:t>ans</w:t>
      </w:r>
      <w:r>
        <w:t>=</w:t>
      </w:r>
      <w:r>
        <w:rPr>
          <w:rFonts w:hint="eastAsia"/>
        </w:rPr>
        <w:t>5</w:t>
      </w:r>
      <w:r>
        <w:t>5</w:t>
      </w:r>
      <w:r>
        <w:rPr>
          <w:rFonts w:hint="eastAsia"/>
        </w:rPr>
        <w:t>.</w:t>
      </w:r>
      <w:r>
        <w:t>00</w:t>
      </w:r>
    </w:p>
    <w:p>
      <w:pPr>
        <w:pStyle w:val="style0"/>
        <w:ind w:firstLine="480"/>
        <w:rPr/>
      </w:pPr>
      <w:r>
        <w:rPr>
          <w:rFonts w:hint="eastAsia"/>
        </w:rPr>
        <w:t>5</w:t>
      </w:r>
      <w:r>
        <w:t>5.51</w:t>
      </w:r>
    </w:p>
    <w:p>
      <w:pPr>
        <w:pStyle w:val="style0"/>
        <w:ind w:firstLine="480"/>
        <w:rPr/>
      </w:pPr>
      <w:r>
        <w:t>59.74</w:t>
      </w:r>
    </w:p>
    <w:p>
      <w:pPr>
        <w:pStyle w:val="style0"/>
        <w:ind w:firstLine="480"/>
        <w:rPr/>
      </w:pPr>
      <w:r>
        <w:t>65.77</w:t>
      </w:r>
    </w:p>
    <w:p>
      <w:pPr>
        <w:pStyle w:val="style0"/>
        <w:ind w:firstLine="480"/>
        <w:rPr/>
      </w:pPr>
      <w:r>
        <w:rPr>
          <w:rFonts w:hint="eastAsia"/>
        </w:rPr>
        <w:t>5</w:t>
      </w:r>
      <w:r>
        <w:t>0.64</w:t>
      </w:r>
    </w:p>
    <w:p>
      <w:pPr>
        <w:pStyle w:val="style0"/>
        <w:ind w:firstLine="480"/>
        <w:rPr/>
      </w:pPr>
      <w:r>
        <w:rPr>
          <w:rFonts w:hint="eastAsia"/>
        </w:rPr>
        <w:t>5</w:t>
      </w:r>
      <w:r>
        <w:t>6.64</w:t>
      </w:r>
    </w:p>
    <w:p>
      <w:pPr>
        <w:pStyle w:val="style0"/>
        <w:ind w:firstLine="480"/>
        <w:rPr/>
      </w:pPr>
      <w:r>
        <w:t>65.02</w:t>
      </w:r>
    </w:p>
    <w:p>
      <w:pPr>
        <w:pStyle w:val="style0"/>
        <w:ind w:firstLine="480"/>
        <w:rPr/>
      </w:pPr>
      <w:r>
        <w:t>64.82</w:t>
      </w:r>
    </w:p>
    <w:p>
      <w:pPr>
        <w:pStyle w:val="style0"/>
        <w:ind w:firstLine="480"/>
        <w:rPr/>
      </w:pPr>
      <w:r>
        <w:t>67.97</w:t>
      </w:r>
    </w:p>
    <w:p>
      <w:pPr>
        <w:pStyle w:val="style0"/>
        <w:ind w:firstLine="480"/>
        <w:rPr/>
      </w:pPr>
      <w:r>
        <w:rPr>
          <w:rFonts w:hint="eastAsia"/>
        </w:rPr>
        <w:t>5</w:t>
      </w:r>
      <w:r>
        <w:t>4.97</w:t>
      </w:r>
    </w:p>
    <w:p>
      <w:pPr>
        <w:pStyle w:val="style0"/>
        <w:ind w:firstLine="480"/>
        <w:rPr/>
      </w:pPr>
      <w:r>
        <w:t>%多元回归预测20</w:t>
      </w:r>
      <w:r>
        <w:rPr>
          <w:rFonts w:hint="eastAsia"/>
        </w:rPr>
        <w:t>1</w:t>
      </w:r>
      <w:r>
        <w:t>5，20</w:t>
      </w:r>
      <w:r>
        <w:rPr>
          <w:rFonts w:hint="eastAsia"/>
        </w:rPr>
        <w:t>1</w:t>
      </w:r>
      <w:r>
        <w:t>6，20</w:t>
      </w:r>
      <w:r>
        <w:rPr>
          <w:rFonts w:hint="eastAsia"/>
        </w:rPr>
        <w:t>1</w:t>
      </w:r>
      <w:r>
        <w:t>7年</w:t>
      </w:r>
      <w:r>
        <w:rPr>
          <w:rFonts w:hint="eastAsia"/>
        </w:rPr>
        <w:t>参加辅导班前平均成绩</w:t>
      </w:r>
    </w:p>
    <w:p>
      <w:pPr>
        <w:pStyle w:val="style0"/>
        <w:ind w:firstLine="480"/>
        <w:rPr/>
      </w:pPr>
      <w:r>
        <w:t>xl</w:t>
      </w:r>
      <w:r>
        <w:t>=[</w:t>
      </w:r>
      <w:r>
        <w:t>1 1134 3387.99 37.1 295.1</w:t>
      </w:r>
    </w:p>
    <w:p>
      <w:pPr>
        <w:pStyle w:val="style0"/>
        <w:ind w:firstLine="480"/>
        <w:rPr/>
      </w:pPr>
      <w:r>
        <w:t>1 1265 3660.42 37.33 346.45</w:t>
      </w:r>
    </w:p>
    <w:p>
      <w:pPr>
        <w:pStyle w:val="style0"/>
        <w:ind w:firstLine="480"/>
        <w:rPr/>
      </w:pPr>
      <w:r>
        <w:t>1 1283 3847.79 37.6 366.1];</w:t>
      </w:r>
    </w:p>
    <w:p>
      <w:pPr>
        <w:pStyle w:val="style0"/>
        <w:ind w:firstLine="480"/>
        <w:rPr/>
      </w:pPr>
      <w:r>
        <w:t>Y2=xl*B；</w:t>
      </w:r>
    </w:p>
    <w:p>
      <w:pPr>
        <w:pStyle w:val="style34"/>
        <w:ind w:firstLine="360"/>
        <w:jc w:val="left"/>
        <w:rPr/>
      </w:pPr>
      <w:r>
        <w:t>附录</w:t>
      </w:r>
      <w:r>
        <w:rPr/>
        <w:fldChar w:fldCharType="begin"/>
      </w:r>
      <w:r>
        <w:instrText xml:space="preserve"> SEQ </w:instrText>
      </w:r>
      <w:r>
        <w:instrText>附录</w:instrText>
      </w:r>
      <w:r>
        <w:instrText xml:space="preserve"> \* ARABIC </w:instrText>
      </w:r>
      <w:r>
        <w:rPr/>
        <w:fldChar w:fldCharType="separate"/>
      </w:r>
      <w:r>
        <w:rPr>
          <w:noProof/>
        </w:rPr>
        <w:t>4</w:t>
      </w:r>
      <w:r>
        <w:rPr/>
        <w:fldChar w:fldCharType="end"/>
      </w:r>
    </w:p>
    <w:p>
      <w:pPr>
        <w:pStyle w:val="style0"/>
        <w:ind w:firstLine="480"/>
        <w:rPr/>
      </w:pPr>
      <w:r>
        <w:t>%多元回归模型F值检验求F值程序</w:t>
      </w:r>
    </w:p>
    <w:p>
      <w:pPr>
        <w:pStyle w:val="style0"/>
        <w:ind w:firstLine="480"/>
        <w:rPr/>
      </w:pPr>
      <w:r>
        <w:t>y1=x*</w:t>
      </w:r>
      <w:r>
        <w:t>B;y</w:t>
      </w:r>
      <w:r>
        <w:t>=</w:t>
      </w:r>
      <w:r>
        <w:t>y';p</w:t>
      </w:r>
      <w:r>
        <w:t>=4;n=10;</w:t>
      </w:r>
    </w:p>
    <w:p>
      <w:pPr>
        <w:pStyle w:val="style0"/>
        <w:ind w:firstLine="480"/>
        <w:rPr/>
      </w:pPr>
      <w:r>
        <w:t>yp</w:t>
      </w:r>
      <w:r>
        <w:t>=mean(y);</w:t>
      </w:r>
    </w:p>
    <w:p>
      <w:pPr>
        <w:pStyle w:val="style0"/>
        <w:ind w:firstLine="480"/>
        <w:rPr/>
      </w:pPr>
      <w:r>
        <w:t>u=sum((y1-yp</w:t>
      </w:r>
      <w:r>
        <w:t>).^</w:t>
      </w:r>
      <w:r>
        <w:t>2);</w:t>
      </w:r>
    </w:p>
    <w:p>
      <w:pPr>
        <w:pStyle w:val="style0"/>
        <w:ind w:firstLine="480"/>
        <w:rPr/>
      </w:pPr>
      <w:r>
        <w:t>q=sum((y-y1</w:t>
      </w:r>
      <w:r>
        <w:t>).^</w:t>
      </w:r>
      <w:r>
        <w:t>2);</w:t>
      </w:r>
    </w:p>
    <w:p>
      <w:pPr>
        <w:pStyle w:val="style0"/>
        <w:ind w:firstLine="480"/>
        <w:rPr/>
      </w:pPr>
      <w:r>
        <w:t>F=(u/p)/(q/(n-p-1));</w:t>
      </w:r>
    </w:p>
    <w:p>
      <w:pPr>
        <w:pStyle w:val="style0"/>
        <w:ind w:firstLine="480"/>
        <w:rPr/>
      </w:pPr>
      <w:r>
        <w:t>%复相关系数R检验求R模型</w:t>
      </w:r>
    </w:p>
    <w:p>
      <w:pPr>
        <w:pStyle w:val="style0"/>
        <w:ind w:firstLine="480"/>
        <w:rPr/>
      </w:pPr>
      <w:r>
        <w:t>y1=x*B;</w:t>
      </w:r>
    </w:p>
    <w:p>
      <w:pPr>
        <w:pStyle w:val="style0"/>
        <w:ind w:firstLine="480"/>
        <w:rPr/>
      </w:pPr>
      <w:r>
        <w:t>yp</w:t>
      </w:r>
      <w:r>
        <w:t>=mean(y);</w:t>
      </w:r>
    </w:p>
    <w:p>
      <w:pPr>
        <w:pStyle w:val="style0"/>
        <w:ind w:firstLine="480"/>
        <w:rPr/>
      </w:pPr>
      <w:r>
        <w:t>u=sum((y1-yp</w:t>
      </w:r>
      <w:r>
        <w:t>).^</w:t>
      </w:r>
      <w:r>
        <w:t>2);</w:t>
      </w:r>
    </w:p>
    <w:p>
      <w:pPr>
        <w:pStyle w:val="style0"/>
        <w:ind w:firstLine="480"/>
        <w:rPr/>
      </w:pPr>
      <w:r>
        <w:t>l=sum((y-</w:t>
      </w:r>
      <w:r>
        <w:t>yp</w:t>
      </w:r>
      <w:r>
        <w:t>).^</w:t>
      </w:r>
      <w:r>
        <w:t>2);</w:t>
      </w:r>
    </w:p>
    <w:p>
      <w:pPr>
        <w:pStyle w:val="style0"/>
        <w:ind w:firstLine="480"/>
        <w:rPr/>
      </w:pPr>
      <w:r>
        <w:t>R=sqrt(u/l);</w:t>
      </w:r>
    </w:p>
    <w:sectPr>
      <w:headerReference w:type="even" r:id="rId69"/>
      <w:headerReference w:type="default" r:id="rId70"/>
      <w:footerReference w:type="even" r:id="rId71"/>
      <w:footerReference w:type="default" r:id="rId72"/>
      <w:headerReference w:type="first" r:id="rId73"/>
      <w:pgSz w:w="11906" w:h="16838" w:orient="portrait" w:code="9"/>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ind w:firstLine="36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ind w:firstLine="360"/>
      <w:jc w:val="center"/>
      <w:rPr/>
    </w:pPr>
    <w:r>
      <w:rPr/>
      <w:fldChar w:fldCharType="begin"/>
    </w:r>
    <w:r>
      <w:instrText>PAGE   \* MERGEFORMAT</w:instrText>
    </w:r>
    <w:r>
      <w:rPr/>
      <w:fldChar w:fldCharType="separate"/>
    </w:r>
    <w:r>
      <w:rPr>
        <w:lang w:val="zh-CN"/>
      </w:rPr>
      <w:t>2</w:t>
    </w:r>
    <w:r>
      <w:rPr/>
      <w:fldChar w:fldCharType="end"/>
    </w:r>
  </w:p>
  <w:p>
    <w:pPr>
      <w:pStyle w:val="style32"/>
      <w:ind w:firstLine="36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firstLine="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firstLine="36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5CD1C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000001"/>
    <w:multiLevelType w:val="hybridMultilevel"/>
    <w:tmpl w:val="DCA440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ED56A9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3"/>
    <w:multiLevelType w:val="hybridMultilevel"/>
    <w:tmpl w:val="261095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0000004"/>
    <w:multiLevelType w:val="multilevel"/>
    <w:tmpl w:val="4404C748"/>
    <w:lvl w:ilvl="0">
      <w:start w:val="1"/>
      <w:numFmt w:val="decimal"/>
      <w:pStyle w:val="style2"/>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abstractNum w:abstractNumId="5">
    <w:nsid w:val="00000005"/>
    <w:multiLevelType w:val="hybridMultilevel"/>
    <w:tmpl w:val="800A66E4"/>
    <w:lvl w:ilvl="0" w:tplc="A6467B5A">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00000006"/>
    <w:multiLevelType w:val="hybridMultilevel"/>
    <w:tmpl w:val="52EEEA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0000007"/>
    <w:multiLevelType w:val="hybridMultilevel"/>
    <w:tmpl w:val="261095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0000008"/>
    <w:multiLevelType w:val="hybridMultilevel"/>
    <w:tmpl w:val="DB60A00A"/>
    <w:lvl w:ilvl="0" w:tplc="262E2E20">
      <w:start w:val="1"/>
      <w:numFmt w:val="decimal"/>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00000009"/>
    <w:multiLevelType w:val="hybridMultilevel"/>
    <w:tmpl w:val="03401374"/>
    <w:lvl w:ilvl="0" w:tplc="1E82DA58">
      <w:start w:val="1"/>
      <w:numFmt w:val="decimal"/>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000000A"/>
    <w:multiLevelType w:val="hybridMultilevel"/>
    <w:tmpl w:val="87180F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000000B"/>
    <w:multiLevelType w:val="hybridMultilevel"/>
    <w:tmpl w:val="C10EC4D2"/>
    <w:lvl w:ilvl="0" w:tplc="068A262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F14C78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000000D"/>
    <w:multiLevelType w:val="hybridMultilevel"/>
    <w:tmpl w:val="55F0298E"/>
    <w:lvl w:ilvl="0" w:tplc="262E2E20">
      <w:start w:val="1"/>
      <w:numFmt w:val="decimal"/>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000000E"/>
    <w:multiLevelType w:val="hybridMultilevel"/>
    <w:tmpl w:val="68B67B76"/>
    <w:lvl w:ilvl="0" w:tplc="2062C9E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C34013E2"/>
    <w:lvl w:ilvl="0" w:tplc="262E2E20">
      <w:start w:val="1"/>
      <w:numFmt w:val="decimal"/>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00000010"/>
    <w:multiLevelType w:val="hybridMultilevel"/>
    <w:tmpl w:val="7980C130"/>
    <w:lvl w:ilvl="0" w:tplc="F07EDAD8">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00000011"/>
    <w:multiLevelType w:val="hybridMultilevel"/>
    <w:tmpl w:val="96769D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00000012"/>
    <w:multiLevelType w:val="hybridMultilevel"/>
    <w:tmpl w:val="6136B7B0"/>
    <w:lvl w:ilvl="0" w:tplc="262E2E20">
      <w:start w:val="1"/>
      <w:numFmt w:val="decimal"/>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00000013"/>
    <w:multiLevelType w:val="multilevel"/>
    <w:tmpl w:val="FE525630"/>
    <w:lvl w:ilvl="0">
      <w:start w:val="1"/>
      <w:numFmt w:val="decimal"/>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num w:numId="1">
    <w:abstractNumId w:val="11"/>
  </w:num>
  <w:num w:numId="2">
    <w:abstractNumId w:val="16"/>
  </w:num>
  <w:num w:numId="3">
    <w:abstractNumId w:val="6"/>
  </w:num>
  <w:num w:numId="4">
    <w:abstractNumId w:val="7"/>
  </w:num>
  <w:num w:numId="5">
    <w:abstractNumId w:val="3"/>
  </w:num>
  <w:num w:numId="6">
    <w:abstractNumId w:val="5"/>
  </w:num>
  <w:num w:numId="7">
    <w:abstractNumId w:val="12"/>
  </w:num>
  <w:num w:numId="8">
    <w:abstractNumId w:val="4"/>
  </w:num>
  <w:num w:numId="9">
    <w:abstractNumId w:val="10"/>
  </w:num>
  <w:num w:numId="10">
    <w:abstractNumId w:val="8"/>
  </w:num>
  <w:num w:numId="11">
    <w:abstractNumId w:val="17"/>
  </w:num>
  <w:num w:numId="12">
    <w:abstractNumId w:val="19"/>
  </w:num>
  <w:num w:numId="13">
    <w:abstractNumId w:val="0"/>
  </w:num>
  <w:num w:numId="14">
    <w:abstractNumId w:val="13"/>
  </w:num>
  <w:num w:numId="15">
    <w:abstractNumId w:val="15"/>
  </w:num>
  <w:num w:numId="16">
    <w:abstractNumId w:val="2"/>
  </w:num>
  <w:num w:numId="17">
    <w:abstractNumId w:val="1"/>
  </w:num>
  <w:num w:numId="18">
    <w:abstractNumId w:val="9"/>
  </w:num>
  <w:num w:numId="19">
    <w:abstractNumId w:val="14"/>
  </w:num>
  <w:num w:numId="20">
    <w:abstractNumId w:val="18"/>
  </w:num>
  <w:num w:numId="2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spacing w:lineRule="auto" w:line="360"/>
      <w:ind w:firstLine="200" w:firstLineChars="200"/>
      <w:jc w:val="both"/>
    </w:pPr>
    <w:rPr>
      <w:rFonts w:ascii="宋体" w:cs="宋体" w:eastAsia="宋体" w:hAnsi="宋体"/>
      <w:sz w:val="24"/>
      <w:szCs w:val="21"/>
    </w:rPr>
  </w:style>
  <w:style w:type="paragraph" w:styleId="style1">
    <w:name w:val="heading 1"/>
    <w:basedOn w:val="style0"/>
    <w:next w:val="style0"/>
    <w:link w:val="style4098"/>
    <w:qFormat/>
    <w:uiPriority w:val="9"/>
    <w:pPr>
      <w:keepNext/>
      <w:keepLines/>
      <w:spacing w:lineRule="auto" w:line="480"/>
      <w:ind w:firstLine="0" w:firstLineChars="0"/>
      <w:jc w:val="center"/>
      <w:outlineLvl w:val="0"/>
    </w:pPr>
    <w:rPr>
      <w:rFonts w:eastAsia="黑体"/>
      <w:bCs/>
      <w:kern w:val="44"/>
      <w:sz w:val="28"/>
      <w:szCs w:val="44"/>
    </w:rPr>
  </w:style>
  <w:style w:type="paragraph" w:styleId="style2">
    <w:name w:val="heading 2"/>
    <w:basedOn w:val="style0"/>
    <w:next w:val="style0"/>
    <w:link w:val="style4099"/>
    <w:qFormat/>
    <w:uiPriority w:val="9"/>
    <w:pPr>
      <w:keepNext/>
      <w:keepLines/>
      <w:numPr>
        <w:ilvl w:val="0"/>
        <w:numId w:val="8"/>
      </w:numPr>
      <w:spacing w:before="260" w:after="260" w:lineRule="auto" w:line="416"/>
      <w:ind w:left="874" w:hanging="420"/>
      <w:outlineLvl w:val="1"/>
    </w:pPr>
    <w:rPr>
      <w:rFonts w:ascii="等线 Light" w:cs="宋体" w:eastAsia="黑体" w:hAnsi="等线 Light"/>
      <w:b/>
      <w:bCs/>
      <w:szCs w:val="32"/>
    </w:rPr>
  </w:style>
  <w:style w:type="paragraph" w:styleId="style3">
    <w:name w:val="heading 3"/>
    <w:basedOn w:val="style0"/>
    <w:next w:val="style0"/>
    <w:link w:val="style4100"/>
    <w:qFormat/>
    <w:uiPriority w:val="9"/>
    <w:pPr>
      <w:keepNext/>
      <w:keepLines/>
      <w:jc w:val="left"/>
      <w:outlineLvl w:val="2"/>
    </w:pPr>
    <w:rPr>
      <w:rFonts w:eastAsia="黑体"/>
      <w:b/>
      <w:bCs/>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pPr>
      <w:spacing w:before="240" w:after="60" w:lineRule="auto" w:line="480"/>
      <w:jc w:val="center"/>
      <w:outlineLvl w:val="0"/>
    </w:pPr>
    <w:rPr>
      <w:rFonts w:cs="宋体" w:eastAsia="黑体"/>
      <w:b/>
      <w:bCs/>
      <w:sz w:val="28"/>
      <w:szCs w:val="32"/>
    </w:rPr>
  </w:style>
  <w:style w:type="character" w:customStyle="1" w:styleId="style4097">
    <w:name w:val="标题 字符"/>
    <w:basedOn w:val="style65"/>
    <w:next w:val="style4097"/>
    <w:link w:val="style62"/>
    <w:rPr>
      <w:rFonts w:ascii="Times New Roman" w:cs="宋体" w:eastAsia="黑体" w:hAnsi="Times New Roman"/>
      <w:b/>
      <w:bCs/>
      <w:sz w:val="28"/>
      <w:szCs w:val="32"/>
    </w:rPr>
  </w:style>
  <w:style w:type="character" w:customStyle="1" w:styleId="style4098">
    <w:name w:val="标题 1 字符"/>
    <w:basedOn w:val="style65"/>
    <w:next w:val="style4098"/>
    <w:link w:val="style1"/>
    <w:uiPriority w:val="9"/>
    <w:rPr>
      <w:rFonts w:ascii="宋体" w:cs="宋体" w:eastAsia="黑体" w:hAnsi="宋体"/>
      <w:bCs/>
      <w:kern w:val="44"/>
      <w:sz w:val="28"/>
      <w:szCs w:val="44"/>
    </w:rPr>
  </w:style>
  <w:style w:type="character" w:customStyle="1" w:styleId="style4099">
    <w:name w:val="标题 2 字符"/>
    <w:basedOn w:val="style65"/>
    <w:next w:val="style4099"/>
    <w:link w:val="style2"/>
    <w:uiPriority w:val="9"/>
    <w:rPr>
      <w:rFonts w:ascii="等线 Light" w:cs="宋体" w:eastAsia="黑体" w:hAnsi="等线 Light"/>
      <w:b/>
      <w:bCs/>
      <w:color w:val="000000"/>
      <w:sz w:val="24"/>
      <w:szCs w:val="32"/>
    </w:rPr>
  </w:style>
  <w:style w:type="paragraph" w:styleId="style157">
    <w:name w:val="No Spacing"/>
    <w:basedOn w:val="style0"/>
    <w:next w:val="style0"/>
    <w:link w:val="style4103"/>
    <w:qFormat/>
    <w:uiPriority w:val="1"/>
    <w:pPr>
      <w:ind w:firstLine="0" w:firstLineChars="0"/>
      <w:jc w:val="left"/>
      <w:outlineLvl w:val="1"/>
    </w:pPr>
    <w:rPr>
      <w:rFonts w:ascii="等线 Light" w:cs="宋体" w:eastAsia="黑体" w:hAnsi="等线 Light"/>
      <w:b/>
      <w:color w:val="000000"/>
      <w:kern w:val="0"/>
      <w:szCs w:val="32"/>
      <w:lang w:eastAsia="ja-JP"/>
    </w:rPr>
  </w:style>
  <w:style w:type="character" w:customStyle="1" w:styleId="style4100">
    <w:name w:val="标题 3 字符"/>
    <w:basedOn w:val="style65"/>
    <w:next w:val="style4100"/>
    <w:link w:val="style3"/>
    <w:uiPriority w:val="9"/>
    <w:rPr>
      <w:rFonts w:ascii="Times New Roman" w:eastAsia="黑体" w:hAnsi="Times New Roman"/>
      <w:b/>
      <w:bCs/>
      <w:sz w:val="24"/>
      <w:szCs w:val="32"/>
    </w:rPr>
  </w:style>
  <w:style w:type="paragraph" w:styleId="style34">
    <w:name w:val="caption"/>
    <w:basedOn w:val="style0"/>
    <w:next w:val="style0"/>
    <w:qFormat/>
    <w:uiPriority w:val="35"/>
    <w:pPr>
      <w:jc w:val="center"/>
    </w:pPr>
    <w:rPr>
      <w:rFonts w:ascii="等线 Light" w:cs="宋体" w:eastAsia="黑体" w:hAnsi="等线 Light"/>
      <w:sz w:val="18"/>
      <w:szCs w:val="20"/>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74">
    <w:name w:val="Subtitle"/>
    <w:basedOn w:val="style0"/>
    <w:next w:val="style0"/>
    <w:link w:val="style4101"/>
    <w:qFormat/>
    <w:uiPriority w:val="11"/>
    <w:pPr>
      <w:spacing w:before="240" w:after="60" w:lineRule="auto" w:line="480"/>
      <w:jc w:val="center"/>
      <w:outlineLvl w:val="0"/>
    </w:pPr>
    <w:rPr>
      <w:b/>
      <w:bCs/>
      <w:kern w:val="28"/>
      <w:szCs w:val="32"/>
    </w:rPr>
  </w:style>
  <w:style w:type="character" w:customStyle="1" w:styleId="style4101">
    <w:name w:val="副标题 字符"/>
    <w:basedOn w:val="style65"/>
    <w:next w:val="style4101"/>
    <w:link w:val="style74"/>
    <w:uiPriority w:val="11"/>
    <w:rPr>
      <w:rFonts w:eastAsia="黑体"/>
      <w:b/>
      <w:bCs/>
      <w:kern w:val="28"/>
      <w:sz w:val="28"/>
      <w:szCs w:val="32"/>
    </w:rPr>
  </w:style>
  <w:style w:type="table" w:customStyle="1" w:styleId="style4102">
    <w:name w:val="样式1"/>
    <w:basedOn w:val="style105"/>
    <w:next w:val="style4102"/>
    <w:uiPriority w:val="99"/>
    <w:pPr/>
    <w:rPr/>
    <w:tblPr>
      <w:tblBorders>
        <w:top w:val="single" w:sz="4" w:space="0" w:color="auto"/>
        <w:bottom w:val="single" w:sz="4" w:space="0" w:color="auto"/>
      </w:tblBorders>
    </w:tblPr>
    <w:tcPr>
      <w:tcBorders/>
    </w:tcPr>
  </w:style>
  <w:style w:type="character" w:customStyle="1" w:styleId="style4103">
    <w:name w:val="无间隔 字符"/>
    <w:basedOn w:val="style4099"/>
    <w:next w:val="style4103"/>
    <w:link w:val="style157"/>
    <w:uiPriority w:val="1"/>
    <w:rPr>
      <w:rFonts w:ascii="等线 Light" w:cs="宋体" w:eastAsia="黑体" w:hAnsi="等线 Light"/>
      <w:b/>
      <w:bCs w:val="false"/>
      <w:color w:val="000000"/>
      <w:kern w:val="0"/>
      <w:sz w:val="24"/>
      <w:szCs w:val="32"/>
      <w:lang w:eastAsia="ja-JP"/>
    </w:rPr>
  </w:style>
  <w:style w:type="paragraph" w:styleId="style179">
    <w:name w:val="List Paragraph"/>
    <w:basedOn w:val="style0"/>
    <w:next w:val="style179"/>
    <w:qFormat/>
    <w:uiPriority w:val="34"/>
    <w:pPr>
      <w:ind w:firstLine="420"/>
    </w:pPr>
    <w:rPr/>
  </w:style>
  <w:style w:type="paragraph" w:styleId="style76">
    <w:name w:val="Date"/>
    <w:basedOn w:val="style0"/>
    <w:next w:val="style0"/>
    <w:link w:val="style4104"/>
    <w:uiPriority w:val="99"/>
    <w:pPr>
      <w:ind w:left="100" w:leftChars="2500"/>
    </w:pPr>
    <w:rPr/>
  </w:style>
  <w:style w:type="character" w:customStyle="1" w:styleId="style4104">
    <w:name w:val="日期 字符"/>
    <w:basedOn w:val="style65"/>
    <w:next w:val="style4104"/>
    <w:link w:val="style76"/>
    <w:uiPriority w:val="99"/>
    <w:rPr>
      <w:rFonts w:ascii="宋体" w:cs="宋体" w:eastAsia="宋体" w:hAnsi="宋体"/>
      <w:sz w:val="24"/>
      <w:szCs w:val="21"/>
    </w:rPr>
  </w:style>
  <w:style w:type="paragraph" w:styleId="style31">
    <w:name w:val="header"/>
    <w:basedOn w:val="style0"/>
    <w:next w:val="style31"/>
    <w:link w:val="style4105"/>
    <w:uiPriority w:val="99"/>
    <w:pPr>
      <w:pBdr>
        <w:bottom w:val="single" w:sz="6" w:space="1" w:color="auto"/>
      </w:pBdr>
      <w:tabs>
        <w:tab w:val="center" w:leader="none" w:pos="4153"/>
        <w:tab w:val="right" w:leader="none" w:pos="8306"/>
      </w:tabs>
      <w:snapToGrid w:val="false"/>
      <w:spacing w:lineRule="auto" w:line="240"/>
      <w:jc w:val="center"/>
    </w:pPr>
    <w:rPr>
      <w:sz w:val="18"/>
      <w:szCs w:val="18"/>
    </w:rPr>
  </w:style>
  <w:style w:type="character" w:customStyle="1" w:styleId="style4105">
    <w:name w:val="页眉 字符"/>
    <w:basedOn w:val="style65"/>
    <w:next w:val="style4105"/>
    <w:link w:val="style31"/>
    <w:uiPriority w:val="99"/>
    <w:rPr>
      <w:rFonts w:ascii="宋体" w:cs="宋体" w:eastAsia="宋体" w:hAnsi="宋体"/>
      <w:sz w:val="18"/>
      <w:szCs w:val="18"/>
    </w:rPr>
  </w:style>
  <w:style w:type="paragraph" w:styleId="style32">
    <w:name w:val="footer"/>
    <w:basedOn w:val="style0"/>
    <w:next w:val="style32"/>
    <w:link w:val="style4106"/>
    <w:uiPriority w:val="99"/>
    <w:pPr>
      <w:tabs>
        <w:tab w:val="center" w:leader="none" w:pos="4153"/>
        <w:tab w:val="right" w:leader="none" w:pos="8306"/>
      </w:tabs>
      <w:snapToGrid w:val="false"/>
      <w:spacing w:lineRule="auto" w:line="240"/>
      <w:jc w:val="left"/>
    </w:pPr>
    <w:rPr>
      <w:sz w:val="18"/>
      <w:szCs w:val="18"/>
    </w:rPr>
  </w:style>
  <w:style w:type="character" w:customStyle="1" w:styleId="style4106">
    <w:name w:val="页脚 字符"/>
    <w:basedOn w:val="style65"/>
    <w:next w:val="style4106"/>
    <w:link w:val="style32"/>
    <w:uiPriority w:val="99"/>
    <w:rPr>
      <w:rFonts w:ascii="宋体" w:cs="宋体" w:eastAsia="宋体" w:hAnsi="宋体"/>
      <w:sz w:val="18"/>
      <w:szCs w:val="18"/>
    </w:rPr>
  </w:style>
</w:styles>
</file>

<file path=word/_rels/document.xml.rels><?xml version="1.0" encoding="UTF-8"?>
<Relationships xmlns="http://schemas.openxmlformats.org/package/2006/relationships"><Relationship Id="rId58" Type="http://schemas.openxmlformats.org/officeDocument/2006/relationships/image" Target="media/image57.wmf"/><Relationship Id="rId12" Type="http://schemas.openxmlformats.org/officeDocument/2006/relationships/image" Target="media/image11.wmf"/><Relationship Id="rId38" Type="http://schemas.openxmlformats.org/officeDocument/2006/relationships/image" Target="media/image37.wmf"/><Relationship Id="rId50" Type="http://schemas.openxmlformats.org/officeDocument/2006/relationships/image" Target="media/image49.wmf"/><Relationship Id="rId15" Type="http://schemas.openxmlformats.org/officeDocument/2006/relationships/image" Target="media/image14.wmf"/><Relationship Id="rId46" Type="http://schemas.openxmlformats.org/officeDocument/2006/relationships/image" Target="media/image45.wmf"/><Relationship Id="rId25" Type="http://schemas.openxmlformats.org/officeDocument/2006/relationships/image" Target="media/image24.wmf"/><Relationship Id="rId62" Type="http://schemas.openxmlformats.org/officeDocument/2006/relationships/image" Target="media/image59.wmf"/><Relationship Id="rId74" Type="http://schemas.openxmlformats.org/officeDocument/2006/relationships/styles" Target="styles.xml"/><Relationship Id="rId29" Type="http://schemas.openxmlformats.org/officeDocument/2006/relationships/image" Target="media/image28.wmf"/><Relationship Id="rId8" Type="http://schemas.openxmlformats.org/officeDocument/2006/relationships/image" Target="media/image7.wmf"/><Relationship Id="rId13" Type="http://schemas.openxmlformats.org/officeDocument/2006/relationships/image" Target="media/image12.wmf"/><Relationship Id="rId35" Type="http://schemas.openxmlformats.org/officeDocument/2006/relationships/image" Target="media/image34.wmf"/><Relationship Id="rId4" Type="http://schemas.openxmlformats.org/officeDocument/2006/relationships/image" Target="media/image3.wmf"/><Relationship Id="rId42" Type="http://schemas.openxmlformats.org/officeDocument/2006/relationships/image" Target="media/image41.wmf"/><Relationship Id="rId9" Type="http://schemas.openxmlformats.org/officeDocument/2006/relationships/image" Target="media/image8.wmf"/><Relationship Id="rId71" Type="http://schemas.openxmlformats.org/officeDocument/2006/relationships/footer" Target="footer3.xml"/><Relationship Id="rId31" Type="http://schemas.openxmlformats.org/officeDocument/2006/relationships/image" Target="media/image30.wmf"/><Relationship Id="rId48" Type="http://schemas.openxmlformats.org/officeDocument/2006/relationships/image" Target="media/image47.wmf"/><Relationship Id="rId43" Type="http://schemas.openxmlformats.org/officeDocument/2006/relationships/image" Target="media/image42.wmf"/><Relationship Id="rId33" Type="http://schemas.openxmlformats.org/officeDocument/2006/relationships/image" Target="media/image32.wmf"/><Relationship Id="rId44" Type="http://schemas.openxmlformats.org/officeDocument/2006/relationships/image" Target="media/image43.wmf"/><Relationship Id="rId5" Type="http://schemas.openxmlformats.org/officeDocument/2006/relationships/image" Target="media/image4.wmf"/><Relationship Id="rId24" Type="http://schemas.openxmlformats.org/officeDocument/2006/relationships/image" Target="media/image23.wmf"/><Relationship Id="rId36" Type="http://schemas.openxmlformats.org/officeDocument/2006/relationships/image" Target="media/image35.wmf"/><Relationship Id="rId2" Type="http://schemas.openxmlformats.org/officeDocument/2006/relationships/image" Target="media/image1.wmf"/><Relationship Id="rId23" Type="http://schemas.openxmlformats.org/officeDocument/2006/relationships/image" Target="media/image22.wmf"/><Relationship Id="rId59" Type="http://schemas.openxmlformats.org/officeDocument/2006/relationships/image" Target="media/image2.png"/><Relationship Id="rId45" Type="http://schemas.openxmlformats.org/officeDocument/2006/relationships/image" Target="media/image44.wmf"/><Relationship Id="rId6" Type="http://schemas.openxmlformats.org/officeDocument/2006/relationships/image" Target="media/image5.wmf"/><Relationship Id="rId76" Type="http://schemas.openxmlformats.org/officeDocument/2006/relationships/settings" Target="settings.xml"/><Relationship Id="rId57" Type="http://schemas.openxmlformats.org/officeDocument/2006/relationships/image" Target="media/image56.wmf"/><Relationship Id="rId41" Type="http://schemas.openxmlformats.org/officeDocument/2006/relationships/image" Target="media/image40.wmf"/><Relationship Id="rId56" Type="http://schemas.openxmlformats.org/officeDocument/2006/relationships/image" Target="media/image55.wmf"/><Relationship Id="rId66" Type="http://schemas.openxmlformats.org/officeDocument/2006/relationships/image" Target="media/image63.wmf"/><Relationship Id="rId51" Type="http://schemas.openxmlformats.org/officeDocument/2006/relationships/image" Target="media/image50.wmf"/><Relationship Id="rId40" Type="http://schemas.openxmlformats.org/officeDocument/2006/relationships/image" Target="media/image39.wmf"/><Relationship Id="rId16" Type="http://schemas.openxmlformats.org/officeDocument/2006/relationships/image" Target="media/image15.wmf"/><Relationship Id="rId28" Type="http://schemas.openxmlformats.org/officeDocument/2006/relationships/image" Target="media/image27.wmf"/><Relationship Id="rId54" Type="http://schemas.openxmlformats.org/officeDocument/2006/relationships/image" Target="media/image53.wmf"/><Relationship Id="rId20" Type="http://schemas.openxmlformats.org/officeDocument/2006/relationships/image" Target="media/image19.wmf"/><Relationship Id="rId60" Type="http://schemas.openxmlformats.org/officeDocument/2006/relationships/image" Target="media/image3.png"/><Relationship Id="rId39" Type="http://schemas.openxmlformats.org/officeDocument/2006/relationships/image" Target="media/image38.wmf"/><Relationship Id="rId11" Type="http://schemas.openxmlformats.org/officeDocument/2006/relationships/image" Target="media/image10.wmf"/><Relationship Id="rId68" Type="http://schemas.openxmlformats.org/officeDocument/2006/relationships/image" Target="media/image4.png"/><Relationship Id="rId7" Type="http://schemas.openxmlformats.org/officeDocument/2006/relationships/image" Target="media/image6.wmf"/><Relationship Id="rId14" Type="http://schemas.openxmlformats.org/officeDocument/2006/relationships/image" Target="media/image13.wmf"/><Relationship Id="rId70" Type="http://schemas.openxmlformats.org/officeDocument/2006/relationships/header" Target="header2.xml"/><Relationship Id="rId73" Type="http://schemas.openxmlformats.org/officeDocument/2006/relationships/header" Target="header5.xml"/><Relationship Id="rId27" Type="http://schemas.openxmlformats.org/officeDocument/2006/relationships/image" Target="media/image26.wmf"/><Relationship Id="rId69" Type="http://schemas.openxmlformats.org/officeDocument/2006/relationships/header" Target="header1.xml"/><Relationship Id="rId34" Type="http://schemas.openxmlformats.org/officeDocument/2006/relationships/image" Target="media/image33.wmf"/><Relationship Id="rId53" Type="http://schemas.openxmlformats.org/officeDocument/2006/relationships/image" Target="media/image52.wmf"/><Relationship Id="rId77" Type="http://schemas.openxmlformats.org/officeDocument/2006/relationships/theme" Target="theme/theme1.xml"/><Relationship Id="rId61" Type="http://schemas.openxmlformats.org/officeDocument/2006/relationships/image" Target="media/image58.wmf"/><Relationship Id="rId1" Type="http://schemas.openxmlformats.org/officeDocument/2006/relationships/numbering" Target="numbering.xml"/><Relationship Id="rId22" Type="http://schemas.openxmlformats.org/officeDocument/2006/relationships/image" Target="media/image21.wmf"/><Relationship Id="rId18" Type="http://schemas.openxmlformats.org/officeDocument/2006/relationships/image" Target="media/image17.wmf"/><Relationship Id="rId30" Type="http://schemas.openxmlformats.org/officeDocument/2006/relationships/image" Target="media/image29.wmf"/><Relationship Id="rId75" Type="http://schemas.openxmlformats.org/officeDocument/2006/relationships/fontTable" Target="fontTable.xml"/><Relationship Id="rId26" Type="http://schemas.openxmlformats.org/officeDocument/2006/relationships/image" Target="media/image25.wmf"/><Relationship Id="rId78" Type="http://schemas.openxmlformats.org/officeDocument/2006/relationships/customXml" Target="../customXml/item1.xml"/><Relationship Id="rId65" Type="http://schemas.openxmlformats.org/officeDocument/2006/relationships/image" Target="media/image62.wmf"/><Relationship Id="rId72" Type="http://schemas.openxmlformats.org/officeDocument/2006/relationships/footer" Target="footer4.xml"/><Relationship Id="rId21" Type="http://schemas.openxmlformats.org/officeDocument/2006/relationships/image" Target="media/image20.wmf"/><Relationship Id="rId49" Type="http://schemas.openxmlformats.org/officeDocument/2006/relationships/image" Target="media/image48.wmf"/><Relationship Id="rId10" Type="http://schemas.openxmlformats.org/officeDocument/2006/relationships/image" Target="media/image9.wmf"/><Relationship Id="rId32" Type="http://schemas.openxmlformats.org/officeDocument/2006/relationships/image" Target="media/image31.wmf"/><Relationship Id="rId63" Type="http://schemas.openxmlformats.org/officeDocument/2006/relationships/image" Target="media/image60.wmf"/><Relationship Id="rId67" Type="http://schemas.openxmlformats.org/officeDocument/2006/relationships/image" Target="media/image64.wmf"/><Relationship Id="rId19" Type="http://schemas.openxmlformats.org/officeDocument/2006/relationships/image" Target="media/image18.wmf"/><Relationship Id="rId52" Type="http://schemas.openxmlformats.org/officeDocument/2006/relationships/image" Target="media/image51.wmf"/><Relationship Id="rId17" Type="http://schemas.openxmlformats.org/officeDocument/2006/relationships/image" Target="media/image16.wmf"/><Relationship Id="rId55" Type="http://schemas.openxmlformats.org/officeDocument/2006/relationships/image" Target="media/image54.wmf"/><Relationship Id="rId3" Type="http://schemas.openxmlformats.org/officeDocument/2006/relationships/image" Target="media/image2.wmf"/><Relationship Id="rId64" Type="http://schemas.openxmlformats.org/officeDocument/2006/relationships/image" Target="media/image61.wmf"/><Relationship Id="rId37" Type="http://schemas.openxmlformats.org/officeDocument/2006/relationships/image" Target="media/image36.wmf"/><Relationship Id="rId47"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CF91E-AC0A-43BB-BCFD-E554EC1A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Words>5458</Words>
  <Pages>17</Pages>
  <Characters>8766</Characters>
  <Application>WPS Office</Application>
  <DocSecurity>0</DocSecurity>
  <Paragraphs>602</Paragraphs>
  <ScaleCrop>false</ScaleCrop>
  <LinksUpToDate>false</LinksUpToDate>
  <CharactersWithSpaces>8912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2019-07-28T11:19:00Z</dcterms:created>
  <dc:creator>钰 苏</dc:creator>
  <lastModifiedBy>OPPO R9m</lastModifiedBy>
  <dcterms:modified xsi:type="dcterms:W3CDTF">2019-08-02T14:53:44Z</dcterms:modified>
  <revision>9</revision>
</coreProperties>
</file>

<file path=docProps/custom.xml><?xml version="1.0" encoding="utf-8"?>
<Properties xmlns="http://schemas.openxmlformats.org/officeDocument/2006/custom-properties" xmlns:vt="http://schemas.openxmlformats.org/officeDocument/2006/docPropsVTypes"/>
</file>