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5440" cy="83629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5440" cy="836295"/>
                <wp:effectExtent b="0" l="0" r="0" t="0"/>
                <wp:wrapNone/>
                <wp:docPr id="6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5440" cy="836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53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53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65440" cy="83629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65440" cy="836295"/>
                <wp:effectExtent b="0" l="0" r="0" t="0"/>
                <wp:wrapNone/>
                <wp:docPr id="6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5440" cy="836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CU09 - Crear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69" name="image4.png"/>
            <a:graphic>
              <a:graphicData uri="http://schemas.openxmlformats.org/drawingml/2006/picture">
                <pic:pic>
                  <pic:nvPicPr>
                    <pic:cNvPr descr="psi-negro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70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20884034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pStyle w:val="Heading1"/>
            <w:widowControl w:val="0"/>
            <w:tabs>
              <w:tab w:val="right" w:leader="none" w:pos="12000"/>
            </w:tabs>
            <w:spacing w:before="60" w:lineRule="auto"/>
            <w:ind w:left="0" w:firstLine="0"/>
            <w:rPr>
              <w:color w:val="000000"/>
              <w:sz w:val="24"/>
              <w:szCs w:val="24"/>
            </w:rPr>
          </w:pPr>
          <w:bookmarkStart w:colFirst="0" w:colLast="0" w:name="_heading=h.krabgihqr7zw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Especificación del CU09: Crear Tarea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Style w:val="Heading1"/>
            <w:widowControl w:val="0"/>
            <w:tabs>
              <w:tab w:val="right" w:leader="none" w:pos="12000"/>
            </w:tabs>
            <w:spacing w:before="60" w:lineRule="auto"/>
            <w:ind w:left="0" w:firstLine="0"/>
            <w:rPr>
              <w:color w:val="000000"/>
              <w:sz w:val="24"/>
              <w:szCs w:val="24"/>
            </w:rPr>
          </w:pPr>
          <w:bookmarkStart w:colFirst="0" w:colLast="0" w:name="_heading=h.r5d3b56v4lqi" w:id="1"/>
          <w:bookmarkEnd w:id="1"/>
          <w:hyperlink w:anchor="_heading=h.8606iud146lw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CU09: Crear Tarea</w:t>
      </w:r>
    </w:p>
    <w:p w:rsidR="00000000" w:rsidDel="00000000" w:rsidP="00000000" w:rsidRDefault="00000000" w:rsidRPr="00000000" w14:paraId="00000023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CU09: Crear Tarea</w:t>
      </w:r>
    </w:p>
    <w:p w:rsidR="00000000" w:rsidDel="00000000" w:rsidP="00000000" w:rsidRDefault="00000000" w:rsidRPr="00000000" w14:paraId="00000024">
      <w:pPr>
        <w:pStyle w:val="Heading2"/>
        <w:spacing w:after="60" w:before="120" w:lineRule="auto"/>
        <w:ind w:left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v1atl8th7fni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-462679464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#20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tiempo por cronómetro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 debe estar autenticado en el sistema.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 y asignada a un miembro.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 desde la PantallaInicio. La PantallaInicio envía el evento a la InterfazUsuario. La InterfazUsuario envía el evento al ManejadorTarea.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76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solicita desplegarPantallaTiempos al InterfazUsuario.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InterfazUsuario solicita a la PantallaTiempos desplegarse. La PantallaTiempos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una tarea y presiona el botón “Iniciar”. La PantallaTiempos solicita validarEstadoTarea a InterfazUsuario. La InterfazUsuario envía la solicitud al ManejadorTarea. El ManejadorTarea envía la solicitud a InterfazBDD. La InterfazBDD envía la solicitud a la BDD y ésta valida la petición, cambiando el estado de la 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solicita a la InterfazApiTogglTrack iniciarCronometro. La InterfazApiTogglTrack envía la solicitud a la ApiTogglTrack, y ésta valida la acción.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ApiTogglTrack inicia el cronómetro y envía a la InterfazApiTogglTrack un mensaje de confirmación. La InterfazApiTogglTrack envía el mensaje a la InterfazUsuario y ésta refleja el cronómetro iniciado en la PantallaTiempos.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el botón “Detener” y la PantallaTiempos envía el evento pausarCronometro a la InterfazUsuario. La InterfazUsuario envía el evento al ManejadorTarea, quien lo envía a la InterfazApiTogglTrack . La InterfazApiTogglTrack envía el evento a la ApiTogglTrack y ésta lo ejecuta. La ApiTogglTrack envía un mensaje de confirmación a la InterfazApiTogglTrack. La InterfazApiTogglTrack envía un mensaje de confirmación al ManejadorTarea. El ManejadorTarea envía el evento registrarTiempo a la InterfazBDD. La InterfazBDD envía el evento a la BDD. La BDD lo valida y actualiza los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detecta que la tarea sobre la que se solicita registrar tiempo se encuentra con el estado ‘finalizado’. La BDD envía un mensaje de error a la InterfazBDD. La InterfazBDD envía el mensaje a la InterfazUsuario. La InterfazUsuario envía el mensaje a la PantallaTiempos . En la PantallaTiempos se muestra el mensaje de error. Continúa en el CU20, paso 3.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InterfazApiTogglTrack no logra comunicarse con la ApiTogglTrack. La InterfazApiTogglTrack envía un mensaje de error a la InterfazUsuario. La InterfazUsuario envía el mensaje de error a la PantallaTiempos. Continúa en el CU20, paso 3.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InterfazApiTogglTrack no logra comunicarse con la ApiTogglTrack. La InterfazApiTogglTrack envía un mensaje de error a la InterfazUsuario. La InterfazUsuario envía el mensaje de error a la PantallaTiempos. Continúa en el CU20, paso 3.</w:t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before="0" w:lineRule="auto"/>
        <w:ind w:left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keepLines w:val="1"/>
        <w:ind w:firstLine="357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[En el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diagrama de secuencia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se muestra la interacción de los objetos que componen un sistema de forma temporal.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Un diagrama de secuencia muestra la interacción de un conjunto de objetos en una aplicación a través del tiempo y se modela para cada método de la clase]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48179" cy="2952363"/>
            <wp:effectExtent b="0" l="0" r="0" t="0"/>
            <wp:docPr id="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179" cy="295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252"/>
      </w:tabs>
      <w:ind w:firstLine="357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-1076795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5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275"/>
                        <a:ext cx="7549515" cy="815340"/>
                        <a:chOff x="1571225" y="3372275"/>
                        <a:chExt cx="7549550" cy="8154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65975"/>
                          <a:chExt cx="7549525" cy="821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65975"/>
                            <a:ext cx="7549525" cy="82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00" cy="815340"/>
                            <a:chOff x="0" y="0"/>
                            <a:chExt cx="7549500" cy="8153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549500" cy="81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549037" cy="0"/>
                            </a:xfrm>
                            <a:custGeom>
                              <a:rect b="b" l="l" r="r" t="t"/>
                              <a:pathLst>
                                <a:path extrusionOk="0" h="1" w="7549037">
                                  <a:moveTo>
                                    <a:pt x="0" y="0"/>
                                  </a:moveTo>
                                  <a:lnTo>
                                    <a:pt x="7549037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923282" cy="815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-1076795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5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65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6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5882005</wp:posOffset>
              </wp:positionH>
              <wp:positionV relativeFrom="paragraph">
                <wp:posOffset>103000</wp:posOffset>
              </wp:positionV>
              <wp:extent cx="116205" cy="824230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5882005</wp:posOffset>
              </wp:positionH>
              <wp:positionV relativeFrom="paragraph">
                <wp:posOffset>103000</wp:posOffset>
              </wp:positionV>
              <wp:extent cx="116205" cy="824230"/>
              <wp:effectExtent b="0" l="0" r="0" t="0"/>
              <wp:wrapNone/>
              <wp:docPr id="6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-598803</wp:posOffset>
              </wp:positionH>
              <wp:positionV relativeFrom="paragraph">
                <wp:posOffset>94479</wp:posOffset>
              </wp:positionV>
              <wp:extent cx="116205" cy="824230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-598803</wp:posOffset>
              </wp:positionH>
              <wp:positionV relativeFrom="paragraph">
                <wp:posOffset>94479</wp:posOffset>
              </wp:positionV>
              <wp:extent cx="116205" cy="824230"/>
              <wp:effectExtent b="0" l="0" r="0" t="0"/>
              <wp:wrapNone/>
              <wp:docPr id="5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-596898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5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-596898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5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Centurion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CU09 - Crear Tarea</w:t>
    </w:r>
  </w:p>
  <w:p w:rsidR="00000000" w:rsidDel="00000000" w:rsidP="00000000" w:rsidRDefault="00000000" w:rsidRPr="00000000" w14:paraId="00000061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275"/>
                        <a:ext cx="7549515" cy="815340"/>
                        <a:chOff x="1571225" y="3372275"/>
                        <a:chExt cx="7549550" cy="8154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65975"/>
                          <a:chExt cx="7549525" cy="821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65975"/>
                            <a:ext cx="7549525" cy="82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00" cy="815340"/>
                            <a:chOff x="0" y="0"/>
                            <a:chExt cx="7549500" cy="81534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549500" cy="81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7549037" cy="0"/>
                            </a:xfrm>
                            <a:custGeom>
                              <a:rect b="b" l="l" r="r" t="t"/>
                              <a:pathLst>
                                <a:path extrusionOk="0" h="1" w="7549037">
                                  <a:moveTo>
                                    <a:pt x="0" y="0"/>
                                  </a:moveTo>
                                  <a:lnTo>
                                    <a:pt x="7549037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923282" cy="815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-857883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67" name="image4.png"/>
          <a:graphic>
            <a:graphicData uri="http://schemas.openxmlformats.org/drawingml/2006/picture">
              <pic:pic>
                <pic:nvPicPr>
                  <pic:cNvPr descr="psi-negro.png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-470531</wp:posOffset>
          </wp:positionH>
          <wp:positionV relativeFrom="margin">
            <wp:posOffset>-860423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68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481330</wp:posOffset>
              </wp:positionH>
              <wp:positionV relativeFrom="page">
                <wp:posOffset>-12698</wp:posOffset>
              </wp:positionV>
              <wp:extent cx="116205" cy="82423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481330</wp:posOffset>
              </wp:positionH>
              <wp:positionV relativeFrom="page">
                <wp:posOffset>-12698</wp:posOffset>
              </wp:positionV>
              <wp:extent cx="116205" cy="824230"/>
              <wp:effectExtent b="0" l="0" r="0" t="0"/>
              <wp:wrapNone/>
              <wp:docPr id="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6962140</wp:posOffset>
              </wp:positionH>
              <wp:positionV relativeFrom="page">
                <wp:posOffset>-12698</wp:posOffset>
              </wp:positionV>
              <wp:extent cx="116205" cy="82486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6962140</wp:posOffset>
              </wp:positionH>
              <wp:positionV relativeFrom="page">
                <wp:posOffset>-12698</wp:posOffset>
              </wp:positionV>
              <wp:extent cx="116205" cy="824865"/>
              <wp:effectExtent b="0" l="0" r="0" t="0"/>
              <wp:wrapNone/>
              <wp:docPr id="5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4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9O97QegOoWVI1sIKG4KPtSsfA==">CgMxLjAaHwoBMBIaChgICVIUChJ0YWJsZS5rbXdrNHhpdTBrczIyDmgua3JhYmdpaHFyN3p3Mg5oLnI1ZDNiNTZ2NGxxaTIOaC5uY25qa2U5NTVheHUyDmgudjFhdGw4dGg3Zm5pMg5oLjg2MDZpdWQxNDZsdzgAciExOUF5akUtbmEwdk1LX09hQ1ZqVWpVNDVORTg4MFVFV2s=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