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6.jpg"/>
            <a:graphic>
              <a:graphicData uri="http://schemas.openxmlformats.org/drawingml/2006/picture">
                <pic:pic>
                  <pic:nvPicPr>
                    <pic:cNvPr descr="UNPA.JPG" id="0" name="image6.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953604424"/>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nowjyo82yzis">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q3n3rrdcf1tc">
            <w:r w:rsidDel="00000000" w:rsidR="00000000" w:rsidRPr="00000000">
              <w:rPr>
                <w:b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color w:val="366091"/>
              <w:u w:val="none"/>
            </w:rPr>
          </w:pPr>
          <w:hyperlink w:anchor="_8xwf1icecrug">
            <w:r w:rsidDel="00000000" w:rsidR="00000000" w:rsidRPr="00000000">
              <w:rPr>
                <w:b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color w:val="366091"/>
              <w:u w:val="none"/>
            </w:rPr>
          </w:pPr>
          <w:hyperlink w:anchor="_6gxt7uexdxga">
            <w:r w:rsidDel="00000000" w:rsidR="00000000" w:rsidRPr="00000000">
              <w:rPr>
                <w:b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color w:val="366091"/>
              <w:u w:val="none"/>
            </w:rPr>
          </w:pPr>
          <w:hyperlink w:anchor="_y0ddod5wcegh">
            <w:r w:rsidDel="00000000" w:rsidR="00000000" w:rsidRPr="00000000">
              <w:rPr>
                <w:b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color w:val="366091"/>
              <w:u w:val="none"/>
            </w:rPr>
          </w:pPr>
          <w:hyperlink w:anchor="_sz56vtcu0dww">
            <w:r w:rsidDel="00000000" w:rsidR="00000000" w:rsidRPr="00000000">
              <w:rPr>
                <w:b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color w:val="366091"/>
              <w:u w:val="none"/>
            </w:rPr>
          </w:pPr>
          <w:hyperlink w:anchor="_1mdflr6oryn8">
            <w:r w:rsidDel="00000000" w:rsidR="00000000" w:rsidRPr="00000000">
              <w:rPr>
                <w:b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i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rtl w:val="0"/>
        </w:rPr>
        <w:t xml:space="preserve">Aporta valor académico y profesional: </w:t>
      </w:r>
      <w:r w:rsidDel="00000000" w:rsidR="00000000" w:rsidRPr="00000000">
        <w:rPr>
          <w:rtl w:val="0"/>
        </w:rPr>
        <w:t xml:space="preserve">Aporta valor académico y profesional: 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3°año de las carreras Analista de Sistemas y Licenciatura en Sistemas de la Unidad Académica Río Gallegos de la Universidad Nacional De La Patagonia Austral (UNPA-UARG).  El desarrollo de este sistema se </w:t>
      </w:r>
      <w:r w:rsidDel="00000000" w:rsidR="00000000" w:rsidRPr="00000000">
        <w:rPr>
          <w:rtl w:val="0"/>
        </w:rPr>
        <w:t xml:space="preserve">enfocará</w:t>
      </w:r>
      <w:r w:rsidDel="00000000" w:rsidR="00000000" w:rsidRPr="00000000">
        <w:rPr>
          <w:rtl w:val="0"/>
        </w:rPr>
        <w:t xml:space="preserve">  en facilitar la gestión de tareas y el registro de tiempos de los integrantes de cada equipo conformado por estudiantes durante el desarrollo de un proyecto de software.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color w:val="548dd4"/>
        </w:rPr>
      </w:pPr>
      <w:bookmarkStart w:colFirst="0" w:colLast="0" w:name="_xy3hn5vc2kmn" w:id="11"/>
      <w:bookmarkEnd w:id="11"/>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rPr>
            </w:pPr>
            <w:r w:rsidDel="00000000" w:rsidR="00000000" w:rsidRPr="00000000">
              <w:rPr>
                <w:b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rPr>
            </w:pPr>
            <w:r w:rsidDel="00000000" w:rsidR="00000000" w:rsidRPr="00000000">
              <w:rPr>
                <w:b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rPr>
            </w:pPr>
            <w:r w:rsidDel="00000000" w:rsidR="00000000" w:rsidRPr="00000000">
              <w:rPr>
                <w:b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rPr>
            </w:pPr>
            <w:r w:rsidDel="00000000" w:rsidR="00000000" w:rsidRPr="00000000">
              <w:rPr>
                <w:b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rPr>
            </w:pPr>
            <w:r w:rsidDel="00000000" w:rsidR="00000000" w:rsidRPr="00000000">
              <w:rPr>
                <w:b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rPr>
            </w:pPr>
            <w:r w:rsidDel="00000000" w:rsidR="00000000" w:rsidRPr="00000000">
              <w:rPr>
                <w:b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rPr>
            </w:pPr>
            <w:r w:rsidDel="00000000" w:rsidR="00000000" w:rsidRPr="00000000">
              <w:rPr>
                <w:b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rPr>
            </w:pPr>
            <w:r w:rsidDel="00000000" w:rsidR="00000000" w:rsidRPr="00000000">
              <w:rPr>
                <w:b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rPr>
            </w:pPr>
            <w:r w:rsidDel="00000000" w:rsidR="00000000" w:rsidRPr="00000000">
              <w:rPr>
                <w:b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rPr>
            </w:pPr>
            <w:r w:rsidDel="00000000" w:rsidR="00000000" w:rsidRPr="00000000">
              <w:rPr>
                <w:b w:val="1"/>
                <w:rtl w:val="0"/>
              </w:rPr>
              <w:t xml:space="preserve">Rol</w:t>
            </w:r>
          </w:p>
        </w:tc>
        <w:tc>
          <w:tcPr/>
          <w:p w:rsidR="00000000" w:rsidDel="00000000" w:rsidP="00000000" w:rsidRDefault="00000000" w:rsidRPr="00000000" w14:paraId="0000004D">
            <w:pPr>
              <w:tabs>
                <w:tab w:val="left" w:leader="none" w:pos="0"/>
              </w:tabs>
              <w:ind w:left="0" w:hanging="6"/>
              <w:jc w:val="both"/>
              <w:rPr>
                <w:i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rPr>
            </w:pPr>
            <w:r w:rsidDel="00000000" w:rsidR="00000000" w:rsidRPr="00000000">
              <w:rPr>
                <w:b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rPr>
            </w:pPr>
            <w:r w:rsidDel="00000000" w:rsidR="00000000" w:rsidRPr="00000000">
              <w:rPr>
                <w:b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rPr>
            </w:pPr>
            <w:r w:rsidDel="00000000" w:rsidR="00000000" w:rsidRPr="00000000">
              <w:rPr>
                <w:b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rPr>
            </w:pPr>
            <w:r w:rsidDel="00000000" w:rsidR="00000000" w:rsidRPr="00000000">
              <w:rPr>
                <w:b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rPr>
            </w:pPr>
            <w:r w:rsidDel="00000000" w:rsidR="00000000" w:rsidRPr="00000000">
              <w:rPr>
                <w:b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rPr>
            </w:pPr>
            <w:r w:rsidDel="00000000" w:rsidR="00000000" w:rsidRPr="00000000">
              <w:rPr>
                <w:b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rPr>
            </w:pPr>
            <w:r w:rsidDel="00000000" w:rsidR="00000000" w:rsidRPr="00000000">
              <w:rPr>
                <w:b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rPr>
            </w:pPr>
            <w:r w:rsidDel="00000000" w:rsidR="00000000" w:rsidRPr="00000000">
              <w:rPr>
                <w:b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2"/>
      <w:bookmarkEnd w:id="12"/>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3"/>
      <w:bookmarkEnd w:id="13"/>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rPr>
      </w:pPr>
      <w:r w:rsidDel="00000000" w:rsidR="00000000" w:rsidRPr="00000000">
        <w:rPr>
          <w:b w:val="1"/>
          <w:rtl w:val="0"/>
        </w:rPr>
        <w:t xml:space="preserve">Problemas identificados:</w:t>
      </w:r>
    </w:p>
    <w:p w:rsidR="00000000" w:rsidDel="00000000" w:rsidP="00000000" w:rsidRDefault="00000000" w:rsidRPr="00000000" w14:paraId="0000006A">
      <w:pPr>
        <w:numPr>
          <w:ilvl w:val="0"/>
          <w:numId w:val="3"/>
        </w:numPr>
        <w:tabs>
          <w:tab w:val="left" w:leader="none" w:pos="0"/>
        </w:tabs>
        <w:spacing w:after="0" w:afterAutospacing="0" w:before="240" w:lineRule="auto"/>
        <w:ind w:left="720" w:hanging="360"/>
        <w:jc w:val="both"/>
        <w:rPr/>
      </w:pPr>
      <w:r w:rsidDel="00000000" w:rsidR="00000000" w:rsidRPr="00000000">
        <w:rPr>
          <w:b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3"/>
        </w:numPr>
        <w:tabs>
          <w:tab w:val="left" w:leader="none" w:pos="0"/>
        </w:tabs>
        <w:spacing w:after="240" w:before="0" w:beforeAutospacing="0" w:lineRule="auto"/>
        <w:ind w:left="720" w:hanging="360"/>
        <w:jc w:val="both"/>
        <w:rPr>
          <w:u w:val="none"/>
        </w:rPr>
      </w:pPr>
      <w:r w:rsidDel="00000000" w:rsidR="00000000" w:rsidRPr="00000000">
        <w:rPr>
          <w:b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4"/>
      <w:bookmarkEnd w:id="14"/>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5"/>
      <w:bookmarkEnd w:id="15"/>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6"/>
      <w:bookmarkEnd w:id="16"/>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7"/>
      <w:bookmarkEnd w:id="17"/>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u w:val="none"/>
        </w:rPr>
      </w:pPr>
      <w:r w:rsidDel="00000000" w:rsidR="00000000" w:rsidRPr="00000000">
        <w:rPr>
          <w:rtl w:val="0"/>
        </w:rPr>
        <w:t xml:space="preserve">Proyecto: es la unidad principal de trabajo. Cada proyecto se organiza en iteraciones, y de cada uno de ellos se generan distintos reportes.</w:t>
      </w:r>
    </w:p>
    <w:p w:rsidR="00000000" w:rsidDel="00000000" w:rsidP="00000000" w:rsidRDefault="00000000" w:rsidRPr="00000000" w14:paraId="0000007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Iteración: corresponde a un período de desarrollo dentro del proyecto. Cada iteración está vinculada a una Planificación, que define las tareas a realizar.</w:t>
      </w:r>
    </w:p>
    <w:p w:rsidR="00000000" w:rsidDel="00000000" w:rsidP="00000000" w:rsidRDefault="00000000" w:rsidRPr="00000000" w14:paraId="0000007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Tarea: son las actividades concretas que deben realizar los integrantes. Cada tarea está planificada, asignada y puede generar Registros de Tiempo al ser ejecutada.</w:t>
      </w:r>
    </w:p>
    <w:p w:rsidR="00000000" w:rsidDel="00000000" w:rsidP="00000000" w:rsidRDefault="00000000" w:rsidRPr="00000000" w14:paraId="0000008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Registro de Tiempo: guarda la información sobre el tiempo real que un integrante dedica a una tarea, lo que permite contrastar la planificación con la ejecución.</w:t>
      </w:r>
    </w:p>
    <w:p w:rsidR="00000000" w:rsidDel="00000000" w:rsidP="00000000" w:rsidRDefault="00000000" w:rsidRPr="00000000" w14:paraId="00000081">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Integrante: es la persona que participa en el proyecto. Puede realizar múltiples tareas y se encuentra asociado a uno o varios Roles.</w:t>
      </w:r>
    </w:p>
    <w:p w:rsidR="00000000" w:rsidDel="00000000" w:rsidP="00000000" w:rsidRDefault="00000000" w:rsidRPr="00000000" w14:paraId="00000082">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u w:val="none"/>
        </w:rPr>
      </w:pPr>
      <w:r w:rsidDel="00000000" w:rsidR="00000000" w:rsidRPr="00000000">
        <w:rPr>
          <w:rtl w:val="0"/>
        </w:rPr>
        <w:t xml:space="preserve">Rol: define la función que cumple un integrante en el proyecto.</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399730" cy="4432300"/>
                    </a:xfrm>
                    <a:prstGeom prst="rect"/>
                    <a:ln/>
                  </pic:spPr>
                </pic:pic>
              </a:graphicData>
            </a:graphic>
          </wp:inline>
        </w:drawing>
      </w: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88">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89">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8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2.png"/><Relationship Id="rId8" Type="http://schemas.openxmlformats.org/officeDocument/2006/relationships/image" Target="media/image5.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2.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