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68"/>
          <w:szCs w:val="68"/>
          <w:u w:val="none"/>
          <w:shd w:fill="auto" w:val="clear"/>
          <w:vertAlign w:val="baseline"/>
          <w:rtl w:val="0"/>
        </w:rPr>
        <w:t xml:space="preserve">Caso de Prueba - Crear Tarea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5" name=""/>
                <a:graphic>
                  <a:graphicData uri="http://schemas.microsoft.com/office/word/2010/wordprocessingShape">
                    <wps:wsp>
                      <wps:cNvSpPr/>
                      <wps:cNvPr id="6" name="Shape 6"/>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5"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526882571"/>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CU09</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 Crear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&lt;NOMBRE DEL CASO DE PRUEBA&gt;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ID/Nombre/Sistema/Proyecto: </w:t>
            </w:r>
            <w:r w:rsidDel="00000000" w:rsidR="00000000" w:rsidRPr="00000000">
              <w:rPr>
                <w:i w:val="1"/>
                <w:iCs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 CU09 - </w:t>
            </w:r>
            <w:r w:rsidDel="00000000" w:rsidR="00000000" w:rsidRPr="00000000">
              <w:rPr>
                <w:i w:val="1"/>
                <w:iCs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Autor del Caso de Prueba: M</w:t>
            </w:r>
            <w:r w:rsidDel="00000000" w:rsidR="00000000" w:rsidRPr="00000000">
              <w:rPr>
                <w:i w:val="1"/>
                <w:iCs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Nombre del Probador: </w:t>
            </w:r>
            <w:r w:rsidDel="00000000" w:rsidR="00000000" w:rsidRPr="00000000">
              <w:rPr>
                <w:i w:val="1"/>
                <w:iCs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bCs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-1076797</wp:posOffset>
              </wp:positionH>
              <wp:positionV relativeFrom="paragraph">
                <wp:posOffset>330081</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1" name="Shape 11"/>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-1076797</wp:posOffset>
              </wp:positionH>
              <wp:positionV relativeFrom="paragraph">
                <wp:posOffset>330081</wp:posOffset>
              </wp:positionV>
              <wp:extent cx="7761605" cy="822325"/>
              <wp:effectExtent b="0" l="0" r="0" t="0"/>
              <wp:wrapNone/>
              <wp:docPr id="10"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1" name="Shape 11"/>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