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6.png"/>
            <a:graphic>
              <a:graphicData uri="http://schemas.openxmlformats.org/drawingml/2006/picture">
                <pic:pic>
                  <pic:nvPicPr>
                    <pic:cNvPr descr="psi-negro.png" id="0" name="image6.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551792881"/>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bCs w:val="1"/>
              <w:color w:val="000000"/>
              <w:u w:val="none"/>
            </w:rPr>
          </w:pPr>
          <w:hyperlink w:anchor="_riq5pqxgh5k">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000000"/>
              <w:u w:val="none"/>
            </w:rPr>
          </w:pPr>
          <w:hyperlink w:anchor="_pa9jrznoqg6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color w:val="000000"/>
              <w:u w:val="none"/>
            </w:rPr>
          </w:pPr>
          <w:hyperlink w:anchor="_knamwy7uqjtg">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bCs w:val="1"/>
              <w:color w:val="000000"/>
              <w:u w:val="none"/>
            </w:rPr>
          </w:pPr>
          <w:hyperlink w:anchor="_8ay0jnwslj0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iCs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iCs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b w:val="1"/>
          <w:bCs w:val="1"/>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w:t>
      </w:r>
      <w:r w:rsidDel="00000000" w:rsidR="00000000" w:rsidRPr="00000000">
        <w:rPr>
          <w:b w:val="1"/>
          <w:bCs w:val="1"/>
          <w:rtl w:val="0"/>
        </w:rPr>
        <w:t xml:space="preserve">planificación general del trabajo,</w:t>
      </w:r>
      <w:r w:rsidDel="00000000" w:rsidR="00000000" w:rsidRPr="00000000">
        <w:rPr>
          <w:rtl w:val="0"/>
        </w:rPr>
        <w:t xml:space="preserve"> que en esta oportunidad resultó </w:t>
      </w:r>
      <w:r w:rsidDel="00000000" w:rsidR="00000000" w:rsidRPr="00000000">
        <w:rPr>
          <w:b w:val="1"/>
          <w:bCs w:val="1"/>
          <w:rtl w:val="0"/>
        </w:rPr>
        <w:t xml:space="preserve">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bCs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iCs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3.png"/>
            <a:graphic>
              <a:graphicData uri="http://schemas.openxmlformats.org/drawingml/2006/picture">
                <pic:pic>
                  <pic:nvPicPr>
                    <pic:cNvPr id="0" name="image3.png"/>
                    <pic:cNvPicPr preferRelativeResize="0"/>
                  </pic:nvPicPr>
                  <pic:blipFill>
                    <a:blip r:embed="rId12"/>
                    <a:srcRect b="0" l="0" r="8955"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5.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5.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