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3" name=""/>
                <a:graphic>
                  <a:graphicData uri="http://schemas.microsoft.com/office/word/2010/wordprocessingShape">
                    <wps:wsp>
                      <wps:cNvSpPr/>
                      <wps:cNvPr id="31" name="Shape 3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1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5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4" name=""/>
                <a:graphic>
                  <a:graphicData uri="http://schemas.microsoft.com/office/word/2010/wordprocessingShape">
                    <wps:wsp>
                      <wps:cNvSpPr/>
                      <wps:cNvPr id="32" name="Shape 3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CU07 - Crear Etapa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1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18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20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147002722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qpgs3r8dsjib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CU20: Registrar tiempo por cronómetro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CU07: Crear Etapa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0"/>
      <w:bookmarkEnd w:id="0"/>
      <w:r w:rsidDel="00000000" w:rsidR="00000000" w:rsidRPr="00000000">
        <w:rPr>
          <w:rtl w:val="0"/>
        </w:rPr>
        <w:t xml:space="preserve">Especificación del CU07: Crear Etapa </w:t>
      </w:r>
      <w:r w:rsidDel="00000000" w:rsidR="00000000" w:rsidRPr="00000000">
        <w:rPr>
          <w:rtl w:val="0"/>
        </w:rPr>
      </w:r>
    </w:p>
    <w:sdt>
      <w:sdtPr>
        <w:lock w:val="contentLocked"/>
        <w:id w:val="-192127087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 proyecto, Miembro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Debe existir al menos una tarea registrada.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accede a la PantallaPlanificacion para consultar el listado de tareas existentes.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98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despliega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con la lista de tareas existentes.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envía el evento solicitarListadoTareas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obtener la lista de tareas del usuario actual o del proyecto.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valida el acceso y solicita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 </w:t>
                </w:r>
                <w:r w:rsidDel="00000000" w:rsidR="00000000" w:rsidRPr="00000000">
                  <w:rPr>
                    <w:rtl w:val="0"/>
                  </w:rPr>
                  <w:t xml:space="preserve">recuperar la información requerida.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la solicitud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para consultar las tareas almacenadas.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la consulta a la BDD.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7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devuelve el listado de tareas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que lo reenvía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pasa los datos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, quien los devuelve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9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mostrar las tareas en pantalla, incluyendo detalles como estado, responsable, fechas, duración y horas aplicadas.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No existen tareas registradas: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devuelve un conjunto vacío, que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reenvía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y luego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muestra el mensaje “No hay tareas que coincidan con los filtros”. Continúa en el CU15, paso 1.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6a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Error de conexión con la BDD: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no puede acceder a la base de datos y envía un mensaje de error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,que lo reenvía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, luego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desplegarMensajeError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. La 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muestra el mensaje “Error al cargar las tareas. Intente nuevamente”</w:t>
                </w:r>
              </w:p>
            </w:tc>
          </w:tr>
        </w:tbl>
      </w:sdtContent>
    </w:sdt>
    <w:p w:rsidR="00000000" w:rsidDel="00000000" w:rsidP="00000000" w:rsidRDefault="00000000" w:rsidRPr="00000000" w14:paraId="0000005C">
      <w:pPr>
        <w:spacing w:before="0" w:lineRule="auto"/>
        <w:ind w:left="0" w:firstLine="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before="0" w:lineRule="auto"/>
        <w:ind w:left="0" w:firstLine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1"/>
        <w:keepLines w:val="1"/>
        <w:ind w:left="0" w:firstLine="0"/>
        <w:rPr/>
      </w:pPr>
      <w:bookmarkStart w:colFirst="0" w:colLast="0" w:name="_heading=h.vkma0q1ihyro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2"/>
      <w:bookmarkEnd w:id="2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ind w:left="115" w:hanging="5.9999999999999964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3" name="Shape 13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5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6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6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2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2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7" name=""/>
              <a:graphic>
                <a:graphicData uri="http://schemas.microsoft.com/office/word/2010/wordprocessingShape">
                  <wps:wsp>
                    <wps:cNvSpPr/>
                    <wps:cNvPr id="15" name="Shape 15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7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6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6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E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CU07 - Crear Etapa</w:t>
    </w:r>
  </w:p>
  <w:p w:rsidR="00000000" w:rsidDel="00000000" w:rsidP="00000000" w:rsidRDefault="00000000" w:rsidRPr="00000000" w14:paraId="0000006B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0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19" name="Shape 19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21" name="Shape 21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23" name="Shape 23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25" name="Shape 25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6" name="Shape 26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09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-857879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19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-470527</wp:posOffset>
          </wp:positionH>
          <wp:positionV relativeFrom="margin">
            <wp:posOffset>-860419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17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8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8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0" name=""/>
              <a:graphic>
                <a:graphicData uri="http://schemas.microsoft.com/office/word/2010/wordprocessingShape">
                  <wps:wsp>
                    <wps:cNvSpPr/>
                    <wps:cNvPr id="28" name="Shape 2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0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3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x7nYdfmSvrDcCyHEhcCx12fMzw==">CgMxLjAaHwoBMBIaChgICVIUChJ0YWJsZS5rbXdrNHhpdTBrczIyDmgubmNuamtlOTU1YXh1Mg5oLnZrbWEwcTFpaHlybzIOaC44NjA2aXVkMTQ2bHc4AHIhMUlUNzNraGtXNEctb0w0Wk9tcmpYb3BkLXF5aDM0RDdP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