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18700795"/>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rPr>
      </w:pPr>
      <w:r w:rsidDel="00000000" w:rsidR="00000000" w:rsidRPr="00000000">
        <w:rPr>
          <w:i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vertAlign w:val="baseline"/>
        </w:rPr>
      </w:pPr>
      <w:bookmarkStart w:colFirst="0" w:colLast="0" w:name="_d7mmncjmwlj2" w:id="17"/>
      <w:bookmarkEnd w:id="17"/>
      <w:r w:rsidDel="00000000" w:rsidR="00000000" w:rsidRPr="00000000">
        <w:rPr>
          <w:i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vertAlign w:val="baseline"/>
        </w:rPr>
      </w:pPr>
      <w:bookmarkStart w:colFirst="0" w:colLast="0" w:name="_va0b9xunnd5v" w:id="19"/>
      <w:bookmarkEnd w:id="19"/>
      <w:r w:rsidDel="00000000" w:rsidR="00000000" w:rsidRPr="00000000">
        <w:rPr>
          <w:i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vertAlign w:val="baseline"/>
        </w:rPr>
      </w:pPr>
      <w:bookmarkStart w:colFirst="0" w:colLast="0" w:name="_76kd3p41fa1p" w:id="23"/>
      <w:bookmarkEnd w:id="23"/>
      <w:r w:rsidDel="00000000" w:rsidR="00000000" w:rsidRPr="00000000">
        <w:rPr>
          <w:i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rtl w:val="0"/>
        </w:rPr>
        <w:t xml:space="preserve">tarifas freelance</w:t>
      </w:r>
      <w:r w:rsidDel="00000000" w:rsidR="00000000" w:rsidRPr="00000000">
        <w:rPr>
          <w:rtl w:val="0"/>
        </w:rPr>
        <w:t xml:space="preserve"> oscilan entre </w:t>
      </w:r>
      <w:r w:rsidDel="00000000" w:rsidR="00000000" w:rsidRPr="00000000">
        <w:rPr>
          <w:b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rtl w:val="0"/>
        </w:rPr>
        <w:t xml:space="preserve">salario promedio del sector software</w:t>
      </w:r>
      <w:r w:rsidDel="00000000" w:rsidR="00000000" w:rsidRPr="00000000">
        <w:rPr>
          <w:rtl w:val="0"/>
        </w:rPr>
        <w:t xml:space="preserve"> fue de </w:t>
      </w:r>
      <w:r w:rsidDel="00000000" w:rsidR="00000000" w:rsidRPr="00000000">
        <w:rPr>
          <w:b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