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
                <a:graphic>
                  <a:graphicData uri="http://schemas.microsoft.com/office/word/2010/wordprocessingShape">
                    <wps:wsp>
                      <wps:cNvSpPr/>
                      <wps:cNvPr id="15" name="Shape 15"/>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7985760" cy="9226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Especificación Caso de Uso 07</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Priorizar Requerimiento</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
                <a:graphic>
                  <a:graphicData uri="http://schemas.microsoft.com/office/word/2010/wordprocessingShape">
                    <wps:wsp>
                      <wps:cNvSpPr/>
                      <wps:cNvPr id="14" name="Shape 14"/>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85760" cy="7023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-477515</wp:posOffset>
            </wp:positionH>
            <wp:positionV relativeFrom="paragraph">
              <wp:posOffset>2731135</wp:posOffset>
            </wp:positionV>
            <wp:extent cx="3009411" cy="889304"/>
            <wp:effectExtent b="0" l="0" r="0" t="0"/>
            <wp:wrapNone/>
            <wp:docPr descr="Interfaz de usuario gráfica&#10;&#10;El contenido generado por IA puede ser incorrecto." id="2100667968" name="image3.png"/>
            <a:graphic>
              <a:graphicData uri="http://schemas.openxmlformats.org/drawingml/2006/picture">
                <pic:pic>
                  <pic:nvPicPr>
                    <pic:cNvPr descr="Interfaz de usuario gráfica&#10;&#10;El contenido generado por IA puede ser incorrecto." id="0" name="image3.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3425825</wp:posOffset>
            </wp:positionH>
            <wp:positionV relativeFrom="paragraph">
              <wp:posOffset>2661285</wp:posOffset>
            </wp:positionV>
            <wp:extent cx="2416100" cy="956609"/>
            <wp:effectExtent b="0" l="0" r="0" t="0"/>
            <wp:wrapNone/>
            <wp:docPr descr="Un dibujo con letras&#10;&#10;El contenido generado por IA puede ser incorrecto." id="2100667969"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
                <a:graphic>
                  <a:graphicData uri="http://schemas.microsoft.com/office/word/2010/wordprocessingShape">
                    <wps:wsp>
                      <wps:cNvSpPr/>
                      <wps:cNvPr id="7" name="Shape 7"/>
                      <wps:spPr>
                        <a:xfrm>
                          <a:off x="4096003" y="0"/>
                          <a:ext cx="249999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2509520" cy="885190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
                <a:graphic>
                  <a:graphicData uri="http://schemas.microsoft.com/office/word/2010/wordprocessingShape">
                    <wps:wsp>
                      <wps:cNvCnPr/>
                      <wps:spPr>
                        <a:xfrm>
                          <a:off x="2104325" y="3780000"/>
                          <a:ext cx="648335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
                <a:graphic>
                  <a:graphicData uri="http://schemas.microsoft.com/office/word/2010/wordprocessingShape">
                    <wps:wsp>
                      <wps:cNvSpPr/>
                      <wps:cNvPr id="17" name="Shape 17"/>
                      <wps:spPr>
                        <a:xfrm>
                          <a:off x="4206175" y="0"/>
                          <a:ext cx="2279650"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Un  Caso de Uso  es una secuencia de interacciones que se desarrollarán entre un sistema y sus actores en respuesta a un evento que inicia un actor principal sobre el propio sistema. </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Estos ilustran los requerimientos del sistema al mostrar como reacciona una respuesta a eventos que se producen en el mismo</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2289175" cy="75723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1460309546"/>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v35cwwq6xwc">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 de Uso 07 [Priorizar requerimiento]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bm380j5xo0">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orsq1uy6r6pi">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Actores del CU</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j6p2na3fr4bz">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Precondiciones</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rnfch369biaz">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Normal</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5qcjz7jjc8a8">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Alternativo</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fb7q36tr0wx">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Diagramas Asociados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askd7zeu7d9p">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gbcih97a97m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Secuencia</w:t>
              <w:tab/>
              <w:t xml:space="preserve">6</w:t>
            </w:r>
          </w:hyperlink>
          <w:r w:rsidDel="00000000" w:rsidR="00000000" w:rsidRPr="00000000">
            <w:rPr>
              <w:rtl w:val="0"/>
            </w:rPr>
          </w:r>
        </w:p>
        <w:p w:rsidR="00000000" w:rsidDel="00000000" w:rsidP="00000000" w:rsidRDefault="00000000" w:rsidRPr="00000000" w14:paraId="0000002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tabs>
          <w:tab w:val="left" w:leader="none" w:pos="5954"/>
        </w:tabs>
        <w:ind w:left="0" w:firstLine="0"/>
        <w:rPr/>
      </w:pPr>
      <w:r w:rsidDel="00000000" w:rsidR="00000000" w:rsidRPr="00000000">
        <w:rPr>
          <w:rtl w:val="0"/>
        </w:rPr>
      </w:r>
    </w:p>
    <w:p w:rsidR="00000000" w:rsidDel="00000000" w:rsidP="00000000" w:rsidRDefault="00000000" w:rsidRPr="00000000" w14:paraId="00000024">
      <w:pPr>
        <w:tabs>
          <w:tab w:val="left" w:leader="none" w:pos="5954"/>
        </w:tabs>
        <w:ind w:left="0" w:firstLine="0"/>
        <w:rPr/>
      </w:pPr>
      <w:r w:rsidDel="00000000" w:rsidR="00000000" w:rsidRPr="00000000">
        <w:rPr>
          <w:rtl w:val="0"/>
        </w:rPr>
      </w:r>
    </w:p>
    <w:p w:rsidR="00000000" w:rsidDel="00000000" w:rsidP="00000000" w:rsidRDefault="00000000" w:rsidRPr="00000000" w14:paraId="00000025">
      <w:pPr>
        <w:tabs>
          <w:tab w:val="left" w:leader="none" w:pos="5954"/>
        </w:tabs>
        <w:ind w:left="0" w:firstLine="0"/>
        <w:rPr/>
      </w:pPr>
      <w:r w:rsidDel="00000000" w:rsidR="00000000" w:rsidRPr="00000000">
        <w:rPr>
          <w:rtl w:val="0"/>
        </w:rPr>
      </w:r>
    </w:p>
    <w:p w:rsidR="00000000" w:rsidDel="00000000" w:rsidP="00000000" w:rsidRDefault="00000000" w:rsidRPr="00000000" w14:paraId="00000026">
      <w:pPr>
        <w:tabs>
          <w:tab w:val="left" w:leader="none" w:pos="5954"/>
        </w:tabs>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ind w:left="0" w:firstLine="0"/>
        <w:rPr>
          <w:sz w:val="52"/>
          <w:szCs w:val="52"/>
        </w:rPr>
      </w:pPr>
      <w:bookmarkStart w:colFirst="0" w:colLast="0" w:name="_heading=h.v35cwwq6xwc" w:id="0"/>
      <w:bookmarkEnd w:id="0"/>
      <w:r w:rsidDel="00000000" w:rsidR="00000000" w:rsidRPr="00000000">
        <w:rPr>
          <w:sz w:val="52"/>
          <w:szCs w:val="52"/>
          <w:rtl w:val="0"/>
        </w:rPr>
        <w:t xml:space="preserve">Caso de Uso 07 [Priorizar requerimiento]</w:t>
      </w:r>
    </w:p>
    <w:p w:rsidR="00000000" w:rsidDel="00000000" w:rsidP="00000000" w:rsidRDefault="00000000" w:rsidRPr="00000000" w14:paraId="00000029">
      <w:pPr>
        <w:pBdr>
          <w:bottom w:color="4f81bd" w:space="4" w:sz="8" w:val="single"/>
        </w:pBdr>
        <w:spacing w:before="0" w:line="240" w:lineRule="auto"/>
        <w:ind w:left="0" w:firstLine="0"/>
        <w:rPr>
          <w:rFonts w:ascii="Cambria" w:cs="Cambria" w:eastAsia="Cambria" w:hAnsi="Cambria"/>
          <w:color w:val="17365d"/>
          <w:sz w:val="2"/>
          <w:szCs w:val="2"/>
        </w:rPr>
      </w:pPr>
      <w:r w:rsidDel="00000000" w:rsidR="00000000" w:rsidRPr="00000000">
        <w:rPr>
          <w:rtl w:val="0"/>
        </w:rPr>
      </w:r>
    </w:p>
    <w:p w:rsidR="00000000" w:rsidDel="00000000" w:rsidP="00000000" w:rsidRDefault="00000000" w:rsidRPr="00000000" w14:paraId="0000002A">
      <w:pPr>
        <w:pStyle w:val="Heading1"/>
        <w:ind w:left="0" w:firstLine="0"/>
        <w:rPr/>
      </w:pPr>
      <w:bookmarkStart w:colFirst="0" w:colLast="0" w:name="_heading=h.qbm380j5xo0" w:id="1"/>
      <w:bookmarkEnd w:id="1"/>
      <w:r w:rsidDel="00000000" w:rsidR="00000000" w:rsidRPr="00000000">
        <w:rPr>
          <w:rtl w:val="0"/>
        </w:rPr>
        <w:t xml:space="preserve">Descripción</w:t>
      </w:r>
    </w:p>
    <w:p w:rsidR="00000000" w:rsidDel="00000000" w:rsidP="00000000" w:rsidRDefault="00000000" w:rsidRPr="00000000" w14:paraId="0000002B">
      <w:pPr>
        <w:ind w:left="0" w:firstLine="0"/>
        <w:jc w:val="both"/>
        <w:rPr/>
      </w:pPr>
      <w:r w:rsidDel="00000000" w:rsidR="00000000" w:rsidRPr="00000000">
        <w:rPr>
          <w:rtl w:val="0"/>
        </w:rPr>
        <w:t xml:space="preserve">El líder del proyecto establece y modifica la prioridad de los requerimientos utilizando el método MoSCoW (Must have, Should have, Could have, Won't have). Esto permite ordenar el backlog según importancia estratégica, facilitar la toma de decisiones sobre el alcance y comunicar expectativas claras al equipo y stakeholders.</w:t>
      </w:r>
    </w:p>
    <w:p w:rsidR="00000000" w:rsidDel="00000000" w:rsidP="00000000" w:rsidRDefault="00000000" w:rsidRPr="00000000" w14:paraId="0000002C">
      <w:pPr>
        <w:pStyle w:val="Heading1"/>
        <w:ind w:left="0" w:firstLine="0"/>
        <w:rPr/>
      </w:pPr>
      <w:bookmarkStart w:colFirst="0" w:colLast="0" w:name="_heading=h.orsq1uy6r6pi" w:id="2"/>
      <w:bookmarkEnd w:id="2"/>
      <w:r w:rsidDel="00000000" w:rsidR="00000000" w:rsidRPr="00000000">
        <w:rPr>
          <w:rtl w:val="0"/>
        </w:rPr>
        <w:t xml:space="preserve">Actores del CU</w:t>
      </w:r>
    </w:p>
    <w:p w:rsidR="00000000" w:rsidDel="00000000" w:rsidP="00000000" w:rsidRDefault="00000000" w:rsidRPr="00000000" w14:paraId="0000002D">
      <w:pPr>
        <w:spacing w:before="0" w:line="240" w:lineRule="auto"/>
        <w:ind w:firstLine="357"/>
        <w:rPr/>
      </w:pPr>
      <w:r w:rsidDel="00000000" w:rsidR="00000000" w:rsidRPr="00000000">
        <w:rPr>
          <w:rtl w:val="0"/>
        </w:rPr>
      </w:r>
    </w:p>
    <w:p w:rsidR="00000000" w:rsidDel="00000000" w:rsidP="00000000" w:rsidRDefault="00000000" w:rsidRPr="00000000" w14:paraId="0000002E">
      <w:pPr>
        <w:numPr>
          <w:ilvl w:val="0"/>
          <w:numId w:val="3"/>
        </w:numPr>
        <w:tabs>
          <w:tab w:val="left" w:leader="none" w:pos="0"/>
        </w:tabs>
        <w:spacing w:before="0" w:lineRule="auto"/>
        <w:ind w:left="720" w:hanging="360"/>
        <w:jc w:val="both"/>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Líder del proyecto (prioriza requerimientos)</w:t>
      </w:r>
    </w:p>
    <w:p w:rsidR="00000000" w:rsidDel="00000000" w:rsidP="00000000" w:rsidRDefault="00000000" w:rsidRPr="00000000" w14:paraId="0000002F">
      <w:pPr>
        <w:numPr>
          <w:ilvl w:val="0"/>
          <w:numId w:val="3"/>
        </w:numPr>
        <w:tabs>
          <w:tab w:val="left" w:leader="none" w:pos="0"/>
        </w:tabs>
        <w:spacing w:before="0" w:lineRule="auto"/>
        <w:ind w:left="720" w:hanging="360"/>
        <w:jc w:val="both"/>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Equipo de desarrollo (consulta prioridades para planificación)</w:t>
      </w:r>
    </w:p>
    <w:p w:rsidR="00000000" w:rsidDel="00000000" w:rsidP="00000000" w:rsidRDefault="00000000" w:rsidRPr="00000000" w14:paraId="00000030">
      <w:pPr>
        <w:pStyle w:val="Heading1"/>
        <w:ind w:left="0" w:firstLine="0"/>
        <w:rPr/>
      </w:pPr>
      <w:bookmarkStart w:colFirst="0" w:colLast="0" w:name="_heading=h.j6p2na3fr4bz" w:id="3"/>
      <w:bookmarkEnd w:id="3"/>
      <w:r w:rsidDel="00000000" w:rsidR="00000000" w:rsidRPr="00000000">
        <w:rPr>
          <w:rtl w:val="0"/>
        </w:rPr>
        <w:t xml:space="preserve">Precondiciones </w:t>
      </w:r>
    </w:p>
    <w:p w:rsidR="00000000" w:rsidDel="00000000" w:rsidP="00000000" w:rsidRDefault="00000000" w:rsidRPr="00000000" w14:paraId="00000031">
      <w:pPr>
        <w:spacing w:before="0" w:line="240" w:lineRule="auto"/>
        <w:ind w:firstLine="357"/>
        <w:rPr/>
      </w:pPr>
      <w:r w:rsidDel="00000000" w:rsidR="00000000" w:rsidRPr="00000000">
        <w:rPr>
          <w:rtl w:val="0"/>
        </w:rPr>
      </w:r>
    </w:p>
    <w:p w:rsidR="00000000" w:rsidDel="00000000" w:rsidP="00000000" w:rsidRDefault="00000000" w:rsidRPr="00000000" w14:paraId="00000032">
      <w:pPr>
        <w:numPr>
          <w:ilvl w:val="0"/>
          <w:numId w:val="2"/>
        </w:numPr>
        <w:spacing w:before="0" w:line="276" w:lineRule="auto"/>
        <w:ind w:left="720" w:hanging="360"/>
        <w:rPr>
          <w:u w:val="none"/>
        </w:rPr>
      </w:pPr>
      <w:r w:rsidDel="00000000" w:rsidR="00000000" w:rsidRPr="00000000">
        <w:rPr>
          <w:rtl w:val="0"/>
        </w:rPr>
        <w:t xml:space="preserve">Usuario autenticado como líder del proyecto.</w:t>
      </w:r>
    </w:p>
    <w:p w:rsidR="00000000" w:rsidDel="00000000" w:rsidP="00000000" w:rsidRDefault="00000000" w:rsidRPr="00000000" w14:paraId="00000033">
      <w:pPr>
        <w:numPr>
          <w:ilvl w:val="0"/>
          <w:numId w:val="2"/>
        </w:numPr>
        <w:spacing w:before="0" w:line="276" w:lineRule="auto"/>
        <w:ind w:left="720" w:hanging="360"/>
        <w:rPr>
          <w:u w:val="none"/>
        </w:rPr>
      </w:pPr>
      <w:r w:rsidDel="00000000" w:rsidR="00000000" w:rsidRPr="00000000">
        <w:rPr>
          <w:rtl w:val="0"/>
        </w:rPr>
        <w:t xml:space="preserve">Proyecto con requerimientos precargados.</w:t>
      </w:r>
    </w:p>
    <w:p w:rsidR="00000000" w:rsidDel="00000000" w:rsidP="00000000" w:rsidRDefault="00000000" w:rsidRPr="00000000" w14:paraId="00000034">
      <w:pPr>
        <w:numPr>
          <w:ilvl w:val="0"/>
          <w:numId w:val="2"/>
        </w:numPr>
        <w:spacing w:before="0" w:line="276" w:lineRule="auto"/>
        <w:ind w:left="720" w:hanging="360"/>
        <w:rPr>
          <w:u w:val="none"/>
        </w:rPr>
      </w:pPr>
      <w:r w:rsidDel="00000000" w:rsidR="00000000" w:rsidRPr="00000000">
        <w:rPr>
          <w:rtl w:val="0"/>
        </w:rPr>
        <w:t xml:space="preserve">Requerimiento validado.</w:t>
      </w:r>
    </w:p>
    <w:p w:rsidR="00000000" w:rsidDel="00000000" w:rsidP="00000000" w:rsidRDefault="00000000" w:rsidRPr="00000000" w14:paraId="00000035">
      <w:pPr>
        <w:pStyle w:val="Heading1"/>
        <w:ind w:left="142" w:firstLine="0"/>
        <w:rPr/>
      </w:pPr>
      <w:bookmarkStart w:colFirst="0" w:colLast="0" w:name="_heading=h.rnfch369biaz" w:id="4"/>
      <w:bookmarkEnd w:id="4"/>
      <w:r w:rsidDel="00000000" w:rsidR="00000000" w:rsidRPr="00000000">
        <w:rPr>
          <w:rtl w:val="0"/>
        </w:rPr>
        <w:t xml:space="preserve">Flujo de Eventos Normal</w:t>
      </w:r>
    </w:p>
    <w:p w:rsidR="00000000" w:rsidDel="00000000" w:rsidP="00000000" w:rsidRDefault="00000000" w:rsidRPr="00000000" w14:paraId="00000036">
      <w:pPr>
        <w:spacing w:before="0" w:line="240" w:lineRule="auto"/>
        <w:ind w:firstLine="357"/>
        <w:rPr/>
      </w:pPr>
      <w:r w:rsidDel="00000000" w:rsidR="00000000" w:rsidRPr="00000000">
        <w:rPr>
          <w:rtl w:val="0"/>
        </w:rPr>
      </w:r>
    </w:p>
    <w:p w:rsidR="00000000" w:rsidDel="00000000" w:rsidP="00000000" w:rsidRDefault="00000000" w:rsidRPr="00000000" w14:paraId="00000037">
      <w:pPr>
        <w:numPr>
          <w:ilvl w:val="0"/>
          <w:numId w:val="1"/>
        </w:numPr>
        <w:spacing w:after="0" w:afterAutospacing="0" w:before="0" w:line="276" w:lineRule="auto"/>
        <w:ind w:left="720" w:hanging="360"/>
        <w:jc w:val="both"/>
        <w:rPr>
          <w:u w:val="none"/>
        </w:rPr>
      </w:pPr>
      <w:r w:rsidDel="00000000" w:rsidR="00000000" w:rsidRPr="00000000">
        <w:rPr>
          <w:rtl w:val="0"/>
        </w:rPr>
        <w:t xml:space="preserve">El líder accede a su dashboard de proyectos.</w:t>
      </w:r>
    </w:p>
    <w:p w:rsidR="00000000" w:rsidDel="00000000" w:rsidP="00000000" w:rsidRDefault="00000000" w:rsidRPr="00000000" w14:paraId="00000038">
      <w:pPr>
        <w:numPr>
          <w:ilvl w:val="0"/>
          <w:numId w:val="1"/>
        </w:numPr>
        <w:spacing w:after="0" w:afterAutospacing="0" w:before="0" w:line="276" w:lineRule="auto"/>
        <w:ind w:left="720" w:hanging="360"/>
        <w:jc w:val="both"/>
        <w:rPr>
          <w:u w:val="none"/>
        </w:rPr>
      </w:pPr>
      <w:r w:rsidDel="00000000" w:rsidR="00000000" w:rsidRPr="00000000">
        <w:rPr>
          <w:rtl w:val="0"/>
        </w:rPr>
        <w:t xml:space="preserve">Selecciona el proyecto deseado. </w:t>
      </w:r>
    </w:p>
    <w:p w:rsidR="00000000" w:rsidDel="00000000" w:rsidP="00000000" w:rsidRDefault="00000000" w:rsidRPr="00000000" w14:paraId="00000039">
      <w:pPr>
        <w:numPr>
          <w:ilvl w:val="0"/>
          <w:numId w:val="1"/>
        </w:numPr>
        <w:spacing w:after="0" w:afterAutospacing="0" w:before="0" w:line="276" w:lineRule="auto"/>
        <w:ind w:left="720" w:hanging="360"/>
        <w:jc w:val="both"/>
        <w:rPr>
          <w:u w:val="none"/>
        </w:rPr>
      </w:pPr>
      <w:r w:rsidDel="00000000" w:rsidR="00000000" w:rsidRPr="00000000">
        <w:rPr>
          <w:rtl w:val="0"/>
        </w:rPr>
        <w:t xml:space="preserve">Hace</w:t>
      </w:r>
      <w:r w:rsidDel="00000000" w:rsidR="00000000" w:rsidRPr="00000000">
        <w:rPr>
          <w:rtl w:val="0"/>
        </w:rPr>
        <w:t xml:space="preserve"> clic en "Priorizar requerimientos".</w:t>
      </w:r>
    </w:p>
    <w:p w:rsidR="00000000" w:rsidDel="00000000" w:rsidP="00000000" w:rsidRDefault="00000000" w:rsidRPr="00000000" w14:paraId="0000003A">
      <w:pPr>
        <w:numPr>
          <w:ilvl w:val="0"/>
          <w:numId w:val="1"/>
        </w:numPr>
        <w:spacing w:after="0" w:afterAutospacing="0" w:before="0" w:line="276" w:lineRule="auto"/>
        <w:ind w:left="720" w:hanging="360"/>
        <w:jc w:val="both"/>
        <w:rPr>
          <w:u w:val="none"/>
        </w:rPr>
      </w:pPr>
      <w:r w:rsidDel="00000000" w:rsidR="00000000" w:rsidRPr="00000000">
        <w:rPr>
          <w:rtl w:val="0"/>
        </w:rPr>
        <w:t xml:space="preserve">El sistema recupera todos los requerimientos del proyecto con sus detalles.</w:t>
      </w:r>
    </w:p>
    <w:p w:rsidR="00000000" w:rsidDel="00000000" w:rsidP="00000000" w:rsidRDefault="00000000" w:rsidRPr="00000000" w14:paraId="0000003B">
      <w:pPr>
        <w:numPr>
          <w:ilvl w:val="0"/>
          <w:numId w:val="1"/>
        </w:numPr>
        <w:spacing w:after="0" w:afterAutospacing="0" w:before="0" w:line="276" w:lineRule="auto"/>
        <w:ind w:left="720" w:hanging="360"/>
        <w:jc w:val="both"/>
        <w:rPr>
          <w:u w:val="none"/>
        </w:rPr>
      </w:pPr>
      <w:r w:rsidDel="00000000" w:rsidR="00000000" w:rsidRPr="00000000">
        <w:rPr>
          <w:rtl w:val="0"/>
        </w:rPr>
        <w:t xml:space="preserve">El sistema muestra una tabla con:</w:t>
      </w:r>
    </w:p>
    <w:p w:rsidR="00000000" w:rsidDel="00000000" w:rsidP="00000000" w:rsidRDefault="00000000" w:rsidRPr="00000000" w14:paraId="0000003C">
      <w:pPr>
        <w:numPr>
          <w:ilvl w:val="1"/>
          <w:numId w:val="1"/>
        </w:numPr>
        <w:spacing w:after="0" w:afterAutospacing="0" w:before="0" w:line="276" w:lineRule="auto"/>
        <w:ind w:left="1440" w:hanging="360"/>
        <w:jc w:val="both"/>
        <w:rPr>
          <w:u w:val="none"/>
        </w:rPr>
      </w:pPr>
      <w:r w:rsidDel="00000000" w:rsidR="00000000" w:rsidRPr="00000000">
        <w:rPr>
          <w:rtl w:val="0"/>
        </w:rPr>
        <w:t xml:space="preserve">Nombre del requerimiento</w:t>
      </w:r>
    </w:p>
    <w:p w:rsidR="00000000" w:rsidDel="00000000" w:rsidP="00000000" w:rsidRDefault="00000000" w:rsidRPr="00000000" w14:paraId="0000003D">
      <w:pPr>
        <w:numPr>
          <w:ilvl w:val="1"/>
          <w:numId w:val="1"/>
        </w:numPr>
        <w:spacing w:after="0" w:afterAutospacing="0" w:before="0" w:line="276" w:lineRule="auto"/>
        <w:ind w:left="1440" w:hanging="360"/>
        <w:jc w:val="both"/>
        <w:rPr>
          <w:u w:val="none"/>
        </w:rPr>
      </w:pPr>
      <w:r w:rsidDel="00000000" w:rsidR="00000000" w:rsidRPr="00000000">
        <w:rPr>
          <w:rtl w:val="0"/>
        </w:rPr>
        <w:t xml:space="preserve">Descripción</w:t>
      </w:r>
    </w:p>
    <w:p w:rsidR="00000000" w:rsidDel="00000000" w:rsidP="00000000" w:rsidRDefault="00000000" w:rsidRPr="00000000" w14:paraId="0000003E">
      <w:pPr>
        <w:numPr>
          <w:ilvl w:val="1"/>
          <w:numId w:val="1"/>
        </w:numPr>
        <w:spacing w:after="0" w:before="0" w:line="276" w:lineRule="auto"/>
        <w:ind w:left="1440" w:hanging="360"/>
        <w:jc w:val="both"/>
      </w:pPr>
      <w:r w:rsidDel="00000000" w:rsidR="00000000" w:rsidRPr="00000000">
        <w:rPr>
          <w:rtl w:val="0"/>
        </w:rPr>
        <w:t xml:space="preserve">Selector de prioridad MoSCoW (dropdown o radio buttons)</w:t>
      </w:r>
    </w:p>
    <w:p w:rsidR="00000000" w:rsidDel="00000000" w:rsidP="00000000" w:rsidRDefault="00000000" w:rsidRPr="00000000" w14:paraId="0000003F">
      <w:pPr>
        <w:numPr>
          <w:ilvl w:val="1"/>
          <w:numId w:val="1"/>
        </w:numPr>
        <w:spacing w:after="240" w:before="0" w:line="276" w:lineRule="auto"/>
        <w:ind w:left="1440" w:hanging="360"/>
        <w:jc w:val="both"/>
      </w:pPr>
      <w:r w:rsidDel="00000000" w:rsidR="00000000" w:rsidRPr="00000000">
        <w:rPr>
          <w:rtl w:val="0"/>
        </w:rPr>
        <w:t xml:space="preserve">Comentario</w:t>
      </w:r>
    </w:p>
    <w:p w:rsidR="00000000" w:rsidDel="00000000" w:rsidP="00000000" w:rsidRDefault="00000000" w:rsidRPr="00000000" w14:paraId="00000040">
      <w:pPr>
        <w:numPr>
          <w:ilvl w:val="0"/>
          <w:numId w:val="1"/>
        </w:numPr>
        <w:spacing w:after="0" w:afterAutospacing="0" w:before="0" w:line="276" w:lineRule="auto"/>
        <w:ind w:left="720" w:hanging="360"/>
        <w:jc w:val="both"/>
        <w:rPr>
          <w:u w:val="none"/>
        </w:rPr>
      </w:pPr>
      <w:r w:rsidDel="00000000" w:rsidR="00000000" w:rsidRPr="00000000">
        <w:rPr>
          <w:rtl w:val="0"/>
        </w:rPr>
        <w:t xml:space="preserve">El líder selecciona la prioridad MoSCoW.</w:t>
      </w:r>
    </w:p>
    <w:p w:rsidR="00000000" w:rsidDel="00000000" w:rsidP="00000000" w:rsidRDefault="00000000" w:rsidRPr="00000000" w14:paraId="00000041">
      <w:pPr>
        <w:numPr>
          <w:ilvl w:val="0"/>
          <w:numId w:val="1"/>
        </w:numPr>
        <w:spacing w:after="0" w:afterAutospacing="0" w:before="0" w:line="276" w:lineRule="auto"/>
        <w:ind w:left="720" w:hanging="360"/>
        <w:jc w:val="both"/>
        <w:rPr>
          <w:u w:val="none"/>
        </w:rPr>
      </w:pPr>
      <w:r w:rsidDel="00000000" w:rsidR="00000000" w:rsidRPr="00000000">
        <w:rPr>
          <w:rtl w:val="0"/>
        </w:rPr>
        <w:t xml:space="preserve">El líder hace clic en "Guardar Priorización".</w:t>
      </w:r>
    </w:p>
    <w:p w:rsidR="00000000" w:rsidDel="00000000" w:rsidP="00000000" w:rsidRDefault="00000000" w:rsidRPr="00000000" w14:paraId="00000042">
      <w:pPr>
        <w:numPr>
          <w:ilvl w:val="0"/>
          <w:numId w:val="1"/>
        </w:numPr>
        <w:spacing w:after="0" w:afterAutospacing="0" w:before="0" w:line="276" w:lineRule="auto"/>
        <w:ind w:left="720" w:hanging="360"/>
        <w:jc w:val="both"/>
        <w:rPr>
          <w:u w:val="none"/>
        </w:rPr>
      </w:pPr>
      <w:r w:rsidDel="00000000" w:rsidR="00000000" w:rsidRPr="00000000">
        <w:rPr>
          <w:rtl w:val="0"/>
        </w:rPr>
        <w:t xml:space="preserve">El sistema valida los datos.</w:t>
      </w:r>
    </w:p>
    <w:p w:rsidR="00000000" w:rsidDel="00000000" w:rsidP="00000000" w:rsidRDefault="00000000" w:rsidRPr="00000000" w14:paraId="00000043">
      <w:pPr>
        <w:numPr>
          <w:ilvl w:val="0"/>
          <w:numId w:val="1"/>
        </w:numPr>
        <w:spacing w:after="0" w:afterAutospacing="0" w:before="0" w:line="276" w:lineRule="auto"/>
        <w:ind w:left="720" w:hanging="360"/>
        <w:jc w:val="both"/>
        <w:rPr>
          <w:u w:val="none"/>
        </w:rPr>
      </w:pPr>
      <w:r w:rsidDel="00000000" w:rsidR="00000000" w:rsidRPr="00000000">
        <w:rPr>
          <w:rtl w:val="0"/>
        </w:rPr>
        <w:t xml:space="preserve">El sistema actualiza cada registro en la base de datos.</w:t>
      </w:r>
    </w:p>
    <w:p w:rsidR="00000000" w:rsidDel="00000000" w:rsidP="00000000" w:rsidRDefault="00000000" w:rsidRPr="00000000" w14:paraId="00000044">
      <w:pPr>
        <w:numPr>
          <w:ilvl w:val="0"/>
          <w:numId w:val="1"/>
        </w:numPr>
        <w:spacing w:after="0" w:afterAutospacing="0" w:before="0" w:line="276" w:lineRule="auto"/>
        <w:ind w:left="720" w:hanging="360"/>
        <w:jc w:val="both"/>
        <w:rPr>
          <w:u w:val="none"/>
        </w:rPr>
      </w:pPr>
      <w:r w:rsidDel="00000000" w:rsidR="00000000" w:rsidRPr="00000000">
        <w:rPr>
          <w:rtl w:val="0"/>
        </w:rPr>
        <w:t xml:space="preserve">El sistema muestra un mensaje de éxito: "Prioridades actualizadas correctamente".</w:t>
      </w:r>
    </w:p>
    <w:p w:rsidR="00000000" w:rsidDel="00000000" w:rsidP="00000000" w:rsidRDefault="00000000" w:rsidRPr="00000000" w14:paraId="00000045">
      <w:pPr>
        <w:numPr>
          <w:ilvl w:val="0"/>
          <w:numId w:val="1"/>
        </w:numPr>
        <w:spacing w:after="240" w:before="0" w:line="276" w:lineRule="auto"/>
        <w:ind w:left="720" w:hanging="360"/>
        <w:jc w:val="both"/>
        <w:rPr>
          <w:u w:val="none"/>
        </w:rPr>
      </w:pPr>
      <w:r w:rsidDel="00000000" w:rsidR="00000000" w:rsidRPr="00000000">
        <w:rPr>
          <w:rtl w:val="0"/>
        </w:rPr>
        <w:t xml:space="preserve">El sistema recarga la vista con las nuevas prioridades.</w:t>
      </w:r>
    </w:p>
    <w:p w:rsidR="00000000" w:rsidDel="00000000" w:rsidP="00000000" w:rsidRDefault="00000000" w:rsidRPr="00000000" w14:paraId="00000046">
      <w:pPr>
        <w:pStyle w:val="Heading1"/>
        <w:ind w:left="0" w:firstLine="0"/>
        <w:rPr/>
      </w:pPr>
      <w:bookmarkStart w:colFirst="0" w:colLast="0" w:name="_heading=h.5qcjz7jjc8a8" w:id="5"/>
      <w:bookmarkEnd w:id="5"/>
      <w:r w:rsidDel="00000000" w:rsidR="00000000" w:rsidRPr="00000000">
        <w:rPr>
          <w:rtl w:val="0"/>
        </w:rPr>
        <w:t xml:space="preserve">Flujo de Eventos Alternativo</w:t>
      </w:r>
    </w:p>
    <w:p w:rsidR="00000000" w:rsidDel="00000000" w:rsidP="00000000" w:rsidRDefault="00000000" w:rsidRPr="00000000" w14:paraId="00000047">
      <w:pPr>
        <w:tabs>
          <w:tab w:val="left" w:leader="none" w:pos="0"/>
        </w:tabs>
        <w:spacing w:before="0" w:lineRule="auto"/>
        <w:ind w:left="0"/>
        <w:jc w:val="both"/>
        <w:rPr/>
      </w:pPr>
      <w:r w:rsidDel="00000000" w:rsidR="00000000" w:rsidRPr="00000000">
        <w:rPr>
          <w:rtl w:val="0"/>
        </w:rPr>
        <w:t xml:space="preserve"> </w:t>
      </w:r>
    </w:p>
    <w:p w:rsidR="00000000" w:rsidDel="00000000" w:rsidP="00000000" w:rsidRDefault="00000000" w:rsidRPr="00000000" w14:paraId="00000048">
      <w:pPr>
        <w:tabs>
          <w:tab w:val="left" w:leader="none" w:pos="0"/>
        </w:tabs>
        <w:spacing w:before="0" w:lineRule="auto"/>
        <w:ind w:left="0"/>
        <w:jc w:val="both"/>
        <w:rPr/>
      </w:pPr>
      <w:r w:rsidDel="00000000" w:rsidR="00000000" w:rsidRPr="00000000">
        <w:rPr>
          <w:b w:val="1"/>
          <w:rtl w:val="0"/>
        </w:rPr>
        <w:t xml:space="preserve">4a. Proyecto sin requerimientos</w:t>
      </w:r>
      <w:r w:rsidDel="00000000" w:rsidR="00000000" w:rsidRPr="00000000">
        <w:rPr>
          <w:rtl w:val="0"/>
        </w:rPr>
      </w:r>
    </w:p>
    <w:p w:rsidR="00000000" w:rsidDel="00000000" w:rsidP="00000000" w:rsidRDefault="00000000" w:rsidRPr="00000000" w14:paraId="00000049">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detecta la lista vacía de requerimientos.</w:t>
      </w:r>
    </w:p>
    <w:p w:rsidR="00000000" w:rsidDel="00000000" w:rsidP="00000000" w:rsidRDefault="00000000" w:rsidRPr="00000000" w14:paraId="0000004A">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muestra el mensaje: "No hay requerimientos para priorizar".</w:t>
      </w:r>
    </w:p>
    <w:p w:rsidR="00000000" w:rsidDel="00000000" w:rsidP="00000000" w:rsidRDefault="00000000" w:rsidRPr="00000000" w14:paraId="0000004B">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4C">
      <w:pPr>
        <w:tabs>
          <w:tab w:val="left" w:leader="none" w:pos="0"/>
        </w:tabs>
        <w:spacing w:before="0" w:lineRule="auto"/>
        <w:ind w:left="0"/>
        <w:jc w:val="both"/>
        <w:rPr/>
      </w:pPr>
      <w:r w:rsidDel="00000000" w:rsidR="00000000" w:rsidRPr="00000000">
        <w:rPr>
          <w:rtl w:val="0"/>
        </w:rPr>
        <w:t xml:space="preserve"> </w:t>
      </w:r>
    </w:p>
    <w:p w:rsidR="00000000" w:rsidDel="00000000" w:rsidP="00000000" w:rsidRDefault="00000000" w:rsidRPr="00000000" w14:paraId="0000004D">
      <w:pPr>
        <w:tabs>
          <w:tab w:val="left" w:leader="none" w:pos="0"/>
        </w:tabs>
        <w:spacing w:before="0" w:lineRule="auto"/>
        <w:ind w:left="0"/>
        <w:jc w:val="both"/>
        <w:rPr/>
      </w:pPr>
      <w:r w:rsidDel="00000000" w:rsidR="00000000" w:rsidRPr="00000000">
        <w:rPr>
          <w:b w:val="1"/>
          <w:rtl w:val="0"/>
        </w:rPr>
        <w:t xml:space="preserve">7a. Error al guardar prioridad</w:t>
      </w:r>
      <w:r w:rsidDel="00000000" w:rsidR="00000000" w:rsidRPr="00000000">
        <w:rPr>
          <w:rtl w:val="0"/>
        </w:rPr>
      </w:r>
    </w:p>
    <w:p w:rsidR="00000000" w:rsidDel="00000000" w:rsidP="00000000" w:rsidRDefault="00000000" w:rsidRPr="00000000" w14:paraId="0000004E">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captura la excepción.</w:t>
      </w:r>
    </w:p>
    <w:p w:rsidR="00000000" w:rsidDel="00000000" w:rsidP="00000000" w:rsidRDefault="00000000" w:rsidRPr="00000000" w14:paraId="0000004F">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muestra el mensaje: "Error al actualizar prioridades, intente nuevamente".</w:t>
      </w:r>
    </w:p>
    <w:p w:rsidR="00000000" w:rsidDel="00000000" w:rsidP="00000000" w:rsidRDefault="00000000" w:rsidRPr="00000000" w14:paraId="00000050">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registra el error en los logs con detalles.</w:t>
      </w:r>
    </w:p>
    <w:p w:rsidR="00000000" w:rsidDel="00000000" w:rsidP="00000000" w:rsidRDefault="00000000" w:rsidRPr="00000000" w14:paraId="00000051">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no actualiza ninguna prioridad (rollback).</w:t>
      </w:r>
    </w:p>
    <w:p w:rsidR="00000000" w:rsidDel="00000000" w:rsidP="00000000" w:rsidRDefault="00000000" w:rsidRPr="00000000" w14:paraId="00000052">
      <w:pPr>
        <w:numPr>
          <w:ilvl w:val="0"/>
          <w:numId w:val="4"/>
        </w:numPr>
        <w:tabs>
          <w:tab w:val="left" w:leader="none" w:pos="0"/>
        </w:tabs>
        <w:spacing w:before="0" w:lineRule="auto"/>
        <w:ind w:left="720" w:hanging="360"/>
        <w:jc w:val="both"/>
      </w:pPr>
      <w:r w:rsidDel="00000000" w:rsidR="00000000" w:rsidRPr="00000000">
        <w:rPr>
          <w:rtl w:val="0"/>
        </w:rPr>
        <w:t xml:space="preserve">El CU finaliza.</w:t>
      </w:r>
    </w:p>
    <w:p w:rsidR="00000000" w:rsidDel="00000000" w:rsidP="00000000" w:rsidRDefault="00000000" w:rsidRPr="00000000" w14:paraId="00000053">
      <w:pPr>
        <w:tabs>
          <w:tab w:val="left" w:leader="none" w:pos="0"/>
        </w:tabs>
        <w:spacing w:before="0" w:lineRule="auto"/>
        <w:ind w:left="0"/>
        <w:jc w:val="both"/>
        <w:rPr/>
      </w:pPr>
      <w:r w:rsidDel="00000000" w:rsidR="00000000" w:rsidRPr="00000000">
        <w:rPr>
          <w:rtl w:val="0"/>
        </w:rPr>
      </w:r>
    </w:p>
    <w:p w:rsidR="00000000" w:rsidDel="00000000" w:rsidP="00000000" w:rsidRDefault="00000000" w:rsidRPr="00000000" w14:paraId="00000054">
      <w:pPr>
        <w:pStyle w:val="Heading1"/>
        <w:ind w:left="0" w:firstLine="0"/>
        <w:rPr/>
      </w:pPr>
      <w:bookmarkStart w:colFirst="0" w:colLast="0" w:name="_heading=h.efb7q36tr0wx" w:id="6"/>
      <w:bookmarkEnd w:id="6"/>
      <w:r w:rsidDel="00000000" w:rsidR="00000000" w:rsidRPr="00000000">
        <w:br w:type="page"/>
      </w:r>
      <w:r w:rsidDel="00000000" w:rsidR="00000000" w:rsidRPr="00000000">
        <w:rPr>
          <w:rtl w:val="0"/>
        </w:rPr>
        <w:t xml:space="preserve">Diagramas Asociados</w:t>
      </w:r>
    </w:p>
    <w:p w:rsidR="00000000" w:rsidDel="00000000" w:rsidP="00000000" w:rsidRDefault="00000000" w:rsidRPr="00000000" w14:paraId="00000055">
      <w:pPr>
        <w:pStyle w:val="Heading2"/>
        <w:ind w:left="0" w:firstLine="0"/>
        <w:rPr/>
      </w:pPr>
      <w:bookmarkStart w:colFirst="0" w:colLast="0" w:name="_heading=h.askd7zeu7d9p" w:id="7"/>
      <w:bookmarkEnd w:id="7"/>
      <w:r w:rsidDel="00000000" w:rsidR="00000000" w:rsidRPr="00000000">
        <w:rPr>
          <w:rtl w:val="0"/>
        </w:rPr>
        <w:t xml:space="preserve">Diagrama de Casos de Uso</w:t>
      </w:r>
    </w:p>
    <w:p w:rsidR="00000000" w:rsidDel="00000000" w:rsidP="00000000" w:rsidRDefault="00000000" w:rsidRPr="00000000" w14:paraId="00000056">
      <w:pPr>
        <w:ind w:left="0" w:firstLine="0"/>
        <w:rPr/>
      </w:pPr>
      <w:r w:rsidDel="00000000" w:rsidR="00000000" w:rsidRPr="00000000">
        <w:rPr/>
        <w:drawing>
          <wp:inline distB="0" distT="0" distL="0" distR="0">
            <wp:extent cx="5400040" cy="6466205"/>
            <wp:effectExtent b="0" l="0" r="0" t="0"/>
            <wp:docPr id="210066797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400040" cy="6466205"/>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pStyle w:val="Heading2"/>
        <w:ind w:left="0" w:firstLine="0"/>
        <w:rPr/>
      </w:pPr>
      <w:bookmarkStart w:colFirst="0" w:colLast="0" w:name="_heading=h.gbcih97a97my" w:id="8"/>
      <w:bookmarkEnd w:id="8"/>
      <w:r w:rsidDel="00000000" w:rsidR="00000000" w:rsidRPr="00000000">
        <w:rPr>
          <w:rtl w:val="0"/>
        </w:rPr>
        <w:t xml:space="preserve">Diagrama de Secuencia</w:t>
      </w:r>
    </w:p>
    <w:p w:rsidR="00000000" w:rsidDel="00000000" w:rsidP="00000000" w:rsidRDefault="00000000" w:rsidRPr="00000000" w14:paraId="0000005D">
      <w:pPr>
        <w:ind w:left="0" w:firstLine="0"/>
        <w:rPr/>
      </w:pPr>
      <w:r w:rsidDel="00000000" w:rsidR="00000000" w:rsidRPr="00000000">
        <w:rPr/>
        <w:drawing>
          <wp:inline distB="114300" distT="114300" distL="114300" distR="114300">
            <wp:extent cx="6230303" cy="5219389"/>
            <wp:effectExtent b="0" l="0" r="0" t="0"/>
            <wp:docPr id="210066797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230303" cy="5219389"/>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r>
    </w:p>
    <w:sectPr>
      <w:headerReference r:id="rId12" w:type="default"/>
      <w:headerReference r:id="rId13" w:type="first"/>
      <w:headerReference r:id="rId14" w:type="even"/>
      <w:footerReference r:id="rId15" w:type="default"/>
      <w:footerReference r:id="rId16" w:type="first"/>
      <w:footerReference r:id="rId17" w:type="even"/>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
              <a:graphic>
                <a:graphicData uri="http://schemas.microsoft.com/office/word/2010/wordprocessingShape">
                  <wps:wsp>
                    <wps:cNvSpPr/>
                    <wps:cNvPr id="8" name="Shape 8"/>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
              <a:graphic>
                <a:graphicData uri="http://schemas.microsoft.com/office/word/2010/wordprocessingShape">
                  <wps:wsp>
                    <wps:cNvCnPr/>
                    <wps:spPr>
                      <a:xfrm flipH="1" rot="10800000">
                        <a:off x="2850450" y="3774558"/>
                        <a:ext cx="4991100" cy="10885"/>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
              <a:graphic>
                <a:graphicData uri="http://schemas.microsoft.com/office/word/2010/wordprocessingShape">
                  <wps:wsp>
                    <wps:cNvCnPr/>
                    <wps:spPr>
                      <a:xfrm flipH="1" rot="10800000">
                        <a:off x="2879025" y="3773650"/>
                        <a:ext cx="4933950" cy="1270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rsidR="00000000" w:rsidDel="00000000" w:rsidP="00000000" w:rsidRDefault="00000000" w:rsidRPr="00000000" w14:paraId="00000066">
    <w:pPr>
      <w:tabs>
        <w:tab w:val="center" w:leader="none" w:pos="4252"/>
      </w:tabs>
      <w:spacing w:before="0" w:lineRule="auto"/>
      <w:ind w:firstLine="357"/>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
              <a:graphic>
                <a:graphicData uri="http://schemas.microsoft.com/office/word/2010/wordprocessingShape">
                  <wps:wsp>
                    <wps:cNvSpPr/>
                    <wps:cNvPr id="11" name="Shape 11"/>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
              <a:graphic>
                <a:graphicData uri="http://schemas.microsoft.com/office/word/2010/wordprocessingShape">
                  <wps:wsp>
                    <wps:cNvSpPr/>
                    <wps:cNvPr id="10" name="Shape 10"/>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Especificación CU-07</w:t>
    </w:r>
    <w:r w:rsidDel="00000000" w:rsidR="00000000" w:rsidRPr="00000000">
      <w:drawing>
        <wp:anchor allowOverlap="1" behindDoc="0" distB="0" distT="0" distL="114300" distR="114300" hidden="0" layoutInCell="1" locked="0" relativeHeight="0" simplePos="0">
          <wp:simplePos x="0" y="0"/>
          <wp:positionH relativeFrom="column">
            <wp:posOffset>-462910</wp:posOffset>
          </wp:positionH>
          <wp:positionV relativeFrom="paragraph">
            <wp:posOffset>-55239</wp:posOffset>
          </wp:positionV>
          <wp:extent cx="444612" cy="436428"/>
          <wp:effectExtent b="0" l="0" r="0" t="0"/>
          <wp:wrapNone/>
          <wp:docPr id="210066797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72"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
              <a:graphic>
                <a:graphicData uri="http://schemas.microsoft.com/office/word/2010/wordprocessingShape">
                  <wps:wsp>
                    <wps:cNvCnPr/>
                    <wps:spPr>
                      <a:xfrm>
                        <a:off x="2064955" y="3780000"/>
                        <a:ext cx="656209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
              <a:graphic>
                <a:graphicData uri="http://schemas.microsoft.com/office/word/2010/wordprocessingShape">
                  <wps:wsp>
                    <wps:cNvCnPr/>
                    <wps:spPr>
                      <a:xfrm flipH="1" rot="10800000">
                        <a:off x="2099336" y="3775555"/>
                        <a:ext cx="6493329" cy="889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
              <a:graphic>
                <a:graphicData uri="http://schemas.microsoft.com/office/word/2010/wordprocessingShape">
                  <wps:wsp>
                    <wps:cNvCnPr/>
                    <wps:spPr>
                      <a:xfrm flipH="1" rot="10800000">
                        <a:off x="2171953" y="3777460"/>
                        <a:ext cx="6348095" cy="508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-468630</wp:posOffset>
              </wp:positionH>
              <wp:positionV relativeFrom="paragraph">
                <wp:posOffset>287655</wp:posOffset>
              </wp:positionV>
              <wp:extent cx="5080" cy="12700"/>
              <wp:effectExtent b="0" l="0" r="0" t="0"/>
              <wp:wrapNone/>
              <wp:docPr id="21006679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080" cy="1270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DA00E7"/>
    <w:pPr>
      <w:tabs>
        <w:tab w:val="right" w:leader="dot" w:pos="8505"/>
      </w:tabs>
      <w:spacing w:after="120" w:before="240"/>
      <w:ind w:left="0"/>
    </w:pPr>
    <w:rPr>
      <w:rFonts w:ascii="Cambria" w:hAnsi="Cambria"/>
      <w:b w:val="1"/>
      <w:bCs w:val="1"/>
      <w:noProof w:val="1"/>
      <w:sz w:val="20"/>
      <w:szCs w:val="20"/>
      <w:lang w:eastAsia="en-US"/>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2"/>
    <w:tblPr>
      <w:tblStyleRowBandSize w:val="1"/>
      <w:tblStyleColBandSize w:val="1"/>
      <w:tblCellMar>
        <w:left w:w="115.0" w:type="dxa"/>
        <w:right w:w="115.0" w:type="dxa"/>
      </w:tblCellMar>
    </w:tblPr>
  </w:style>
  <w:style w:type="table" w:styleId="a0" w:customStyle="1">
    <w:basedOn w:val="TableNormal2"/>
    <w:tblPr>
      <w:tblStyleRowBandSize w:val="1"/>
      <w:tblStyleColBandSize w:val="1"/>
      <w:tblCellMar>
        <w:left w:w="115.0" w:type="dxa"/>
        <w:right w:w="115.0" w:type="dxa"/>
      </w:tblCellMar>
    </w:tblPr>
  </w:style>
  <w:style w:type="table" w:styleId="a1" w:customStyle="1">
    <w:basedOn w:val="TableNormal2"/>
    <w:tblPr>
      <w:tblStyleRowBandSize w:val="1"/>
      <w:tblStyleColBandSize w:val="1"/>
      <w:tblCellMar>
        <w:left w:w="115.0" w:type="dxa"/>
        <w:right w:w="115.0" w:type="dxa"/>
      </w:tblCellMar>
    </w:tblPr>
  </w:style>
  <w:style w:type="table" w:styleId="a2" w:customStyle="1">
    <w:basedOn w:val="TableNormal2"/>
    <w:tblPr>
      <w:tblStyleRowBandSize w:val="1"/>
      <w:tblStyleColBandSize w:val="1"/>
      <w:tblCellMar>
        <w:left w:w="115.0" w:type="dxa"/>
        <w:right w:w="115.0" w:type="dxa"/>
      </w:tblCellMar>
    </w:tblPr>
  </w:style>
  <w:style w:type="table" w:styleId="a3" w:customStyle="1">
    <w:basedOn w:val="TableNormal2"/>
    <w:tblPr>
      <w:tblStyleRowBandSize w:val="1"/>
      <w:tblStyleColBandSize w:val="1"/>
      <w:tblCellMar>
        <w:left w:w="115.0" w:type="dxa"/>
        <w:right w:w="115.0" w:type="dxa"/>
      </w:tblCellMar>
    </w:tblPr>
  </w:style>
  <w:style w:type="table" w:styleId="a4" w:customStyle="1">
    <w:basedOn w:val="TableNormal2"/>
    <w:tblPr>
      <w:tblStyleRowBandSize w:val="1"/>
      <w:tblStyleColBandSize w:val="1"/>
      <w:tblCellMar>
        <w:left w:w="115.0" w:type="dxa"/>
        <w:right w:w="115.0" w:type="dxa"/>
      </w:tblCellMar>
    </w:tblPr>
  </w:style>
  <w:style w:type="table" w:styleId="a5" w:customStyle="1">
    <w:basedOn w:val="TableNormal2"/>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a7" w:customStyle="1">
    <w:basedOn w:val="TableNormal1"/>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table" w:styleId="a8" w:customStyle="1">
    <w:basedOn w:val="TableNormal0"/>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uiNN+NcmIYuMiMAFHJPaDWGnQw==">CgMxLjAyDWgudjM1Y3d3cTZ4d2MyDWgucWJtMzgwajV4bzAyDmgub3JzcTF1eTZyNnBpMg5oLmo2cDJuYTNmcjRiejIOaC5ybmZjaDM2OWJpYXoyDmguNXFjano3ampjOGE4Mg5oLmVmYjdxMzZ0cjB3eDIOaC5hc2tkN3pldTdkOXAyDmguZ2JjaWg5N2E5N215OAByITFMaWJZMElJWVFOcGRDZkM4eU5SdVloWDM5TU1NSDcybg==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