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9845" w14:textId="6F9D6FD7" w:rsidR="003B22F3" w:rsidRDefault="001672A8">
      <w:r w:rsidRPr="001672A8">
        <w:t xml:space="preserve">Para llegar al DER aplicamos </w:t>
      </w:r>
      <w:r>
        <w:t xml:space="preserve">parte de </w:t>
      </w:r>
      <w:r w:rsidRPr="001672A8">
        <w:t xml:space="preserve">la metodología de </w:t>
      </w:r>
      <w:proofErr w:type="spellStart"/>
      <w:r w:rsidRPr="001672A8">
        <w:t>Piattini</w:t>
      </w:r>
      <w:proofErr w:type="spellEnd"/>
      <w:r w:rsidRPr="001672A8">
        <w:t xml:space="preserve">, comenzando con la recopilación de requisitos desde el documento </w:t>
      </w:r>
      <w:r>
        <w:t>D14-Especificacion de requerimientos</w:t>
      </w:r>
      <w:r w:rsidRPr="001672A8">
        <w:t>. Luego realizamos el diseño conceptual identificando entidades, atributos y relaciones clave del sistema GRCU Manager. Finalmente, definimos cardinalidades y restricciones para representar gráficamente la estructura completa de datos.</w:t>
      </w:r>
    </w:p>
    <w:p w14:paraId="65537F72" w14:textId="5F456873" w:rsidR="00F11C8E" w:rsidRDefault="00F11C8E">
      <w:r>
        <w:t>----------</w:t>
      </w:r>
      <w:r w:rsidR="00170044">
        <w:t>TRANSFORMACIONES-----</w:t>
      </w:r>
    </w:p>
    <w:p w14:paraId="4FB84DBD" w14:textId="77777777" w:rsidR="00F11C8E" w:rsidRDefault="00F11C8E" w:rsidP="00F11C8E">
      <w:pPr>
        <w:jc w:val="both"/>
      </w:pPr>
      <w:r>
        <w:t xml:space="preserve">Paso 1: Cada entidad se convierte en una tabla con sus atributos. Por ejemplo, USUARIO tiene </w:t>
      </w:r>
      <w:proofErr w:type="spellStart"/>
      <w:r>
        <w:t>idUsuario</w:t>
      </w:r>
      <w:proofErr w:type="spellEnd"/>
      <w:r>
        <w:t xml:space="preserve"> como clave primaria, más nombre, email, etc.</w:t>
      </w:r>
    </w:p>
    <w:p w14:paraId="6C8B2FC3" w14:textId="77777777" w:rsidR="00F11C8E" w:rsidRDefault="00F11C8E" w:rsidP="00F11C8E">
      <w:pPr>
        <w:jc w:val="both"/>
      </w:pPr>
      <w:r>
        <w:t xml:space="preserve">Paso 2: Las relaciones </w:t>
      </w:r>
      <w:proofErr w:type="gramStart"/>
      <w:r>
        <w:t>1:N</w:t>
      </w:r>
      <w:proofErr w:type="gramEnd"/>
      <w:r>
        <w:t xml:space="preserve"> se resuelven añadiendo la clave foránea en el lado "muchos". Por ejemplo, REQUERIMIENTO recibe </w:t>
      </w:r>
      <w:proofErr w:type="spellStart"/>
      <w:r>
        <w:t>idProyecto</w:t>
      </w:r>
      <w:proofErr w:type="spellEnd"/>
      <w:r>
        <w:t xml:space="preserve"> como clave foránea.</w:t>
      </w:r>
    </w:p>
    <w:p w14:paraId="719EF5CE" w14:textId="245E17A5" w:rsidR="00F11C8E" w:rsidRDefault="00F11C8E" w:rsidP="00F11C8E">
      <w:pPr>
        <w:jc w:val="both"/>
      </w:pPr>
      <w:r>
        <w:t>Paso 3: Las relaciones N:M se convierten en tablas intermedias. Por ejemplo, PARTICIPA_EN conecta Usuario y Proyecto</w:t>
      </w:r>
    </w:p>
    <w:p w14:paraId="341D5E47" w14:textId="5ECBC1C7" w:rsidR="00F11C8E" w:rsidRDefault="00F11C8E" w:rsidP="00F11C8E">
      <w:pPr>
        <w:jc w:val="both"/>
      </w:pPr>
      <w:r>
        <w:t>-------</w:t>
      </w:r>
      <w:r w:rsidR="00170044">
        <w:t>NORMALIZACION-----</w:t>
      </w:r>
    </w:p>
    <w:p w14:paraId="61DE88ED" w14:textId="70B54463" w:rsidR="00F11C8E" w:rsidRDefault="003D50C5" w:rsidP="00F11C8E">
      <w:pPr>
        <w:jc w:val="both"/>
      </w:pPr>
      <w:r w:rsidRPr="003D50C5">
        <w:t>Se adoptó la Tercera Forma Normal (3FN), porque garantiza que no haya redundancias ni</w:t>
      </w:r>
      <w:r>
        <w:t xml:space="preserve"> </w:t>
      </w:r>
      <w:r w:rsidRPr="003D50C5">
        <w:t>dependencias anómalas, evitando problemas de actualización, eliminación e inserción.</w:t>
      </w:r>
    </w:p>
    <w:sectPr w:rsidR="00F11C8E" w:rsidSect="0095690F">
      <w:pgSz w:w="12242" w:h="20163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35"/>
    <w:rsid w:val="00007435"/>
    <w:rsid w:val="000C20C0"/>
    <w:rsid w:val="001672A8"/>
    <w:rsid w:val="00170044"/>
    <w:rsid w:val="003B22F3"/>
    <w:rsid w:val="003D50C5"/>
    <w:rsid w:val="00431979"/>
    <w:rsid w:val="005C24E0"/>
    <w:rsid w:val="0095690F"/>
    <w:rsid w:val="00C86DD7"/>
    <w:rsid w:val="00F11C8E"/>
    <w:rsid w:val="00F4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09AD"/>
  <w15:chartTrackingRefBased/>
  <w15:docId w15:val="{1C2A80DB-FC09-4AAF-8042-FB8FBB13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4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4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4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4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4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4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4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4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4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4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4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4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4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4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4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4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4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5</cp:revision>
  <cp:lastPrinted>2025-10-03T17:16:00Z</cp:lastPrinted>
  <dcterms:created xsi:type="dcterms:W3CDTF">2025-10-03T16:12:00Z</dcterms:created>
  <dcterms:modified xsi:type="dcterms:W3CDTF">2025-10-03T17:20:00Z</dcterms:modified>
</cp:coreProperties>
</file>