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E46E" w14:textId="77777777" w:rsidR="00A63B3B" w:rsidRPr="00A63B3B" w:rsidRDefault="00AC1323" w:rsidP="00A63B3B">
      <w:pPr>
        <w:pStyle w:val="3"/>
        <w:spacing w:line="360" w:lineRule="auto"/>
        <w:ind w:firstLine="709"/>
        <w:jc w:val="both"/>
        <w:rPr>
          <w:sz w:val="28"/>
          <w:szCs w:val="28"/>
        </w:rPr>
      </w:pPr>
      <w:r w:rsidRPr="00A63B3B">
        <w:rPr>
          <w:sz w:val="28"/>
          <w:szCs w:val="28"/>
        </w:rPr>
        <w:t xml:space="preserve">1) </w:t>
      </w:r>
      <w:r w:rsidR="00A63B3B" w:rsidRPr="00A63B3B">
        <w:rPr>
          <w:sz w:val="28"/>
          <w:szCs w:val="28"/>
        </w:rPr>
        <w:t>Объяснение кода</w:t>
      </w:r>
    </w:p>
    <w:p w14:paraId="2A1018A5" w14:textId="77777777" w:rsidR="00A63B3B" w:rsidRPr="00A63B3B" w:rsidRDefault="00A63B3B" w:rsidP="00A63B3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данных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считываются из файла ab_stats.csv.</w:t>
      </w:r>
    </w:p>
    <w:p w14:paraId="468E2CC3" w14:textId="77777777" w:rsidR="00A63B3B" w:rsidRPr="00A63B3B" w:rsidRDefault="00A63B3B" w:rsidP="00A63B3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ARPPU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Вычисляется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ARPPU для каждой группы.</w:t>
      </w:r>
    </w:p>
    <w:p w14:paraId="5757FEDE" w14:textId="77777777" w:rsidR="00A63B3B" w:rsidRPr="00A63B3B" w:rsidRDefault="00A63B3B" w:rsidP="00A63B3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нормальности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 Шапиро-</w:t>
      </w:r>
      <w:proofErr w:type="spell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Уилка</w:t>
      </w:r>
      <w:proofErr w:type="spell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нормальности.</w:t>
      </w:r>
    </w:p>
    <w:p w14:paraId="65D9762B" w14:textId="77777777" w:rsidR="00A63B3B" w:rsidRPr="00A63B3B" w:rsidRDefault="00A63B3B" w:rsidP="00A63B3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зависимости от нормальности данных выполняется t-тест или U-тест.</w:t>
      </w:r>
    </w:p>
    <w:p w14:paraId="6297428F" w14:textId="77777777" w:rsidR="00A63B3B" w:rsidRPr="00A63B3B" w:rsidRDefault="00A63B3B" w:rsidP="00A63B3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результатов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Печатаются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p-</w:t>
      </w:r>
      <w:proofErr w:type="spell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информация о значимости и рекомендация по версии.</w:t>
      </w:r>
    </w:p>
    <w:p w14:paraId="5FE15A37" w14:textId="77777777" w:rsidR="00A63B3B" w:rsidRPr="00A63B3B" w:rsidRDefault="00A63B3B" w:rsidP="00A63B3B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менеджеру</w:t>
      </w:r>
    </w:p>
    <w:p w14:paraId="634EC9E5" w14:textId="77777777" w:rsidR="00A63B3B" w:rsidRPr="00A63B3B" w:rsidRDefault="00A63B3B" w:rsidP="00A63B3B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результат </w:t>
      </w:r>
      <w:proofErr w:type="gramStart"/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статистически значим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группа A имеет более высокий ARPPU, стоит рассмотреть внедрение изменений из группы A.</w:t>
      </w:r>
    </w:p>
    <w:p w14:paraId="02C6158B" w14:textId="610E538A" w:rsidR="00AC1323" w:rsidRPr="00A63B3B" w:rsidRDefault="00A63B3B" w:rsidP="00A63B3B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различия </w:t>
      </w: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значимы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возможно, стоит проанализировать дополнительные параметры или протестировать другие изменения.</w:t>
      </w:r>
    </w:p>
    <w:p w14:paraId="45983F97" w14:textId="33840752" w:rsidR="00A63B3B" w:rsidRPr="00A63B3B" w:rsidRDefault="00AC1323" w:rsidP="00A63B3B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63B3B">
        <w:rPr>
          <w:sz w:val="28"/>
          <w:szCs w:val="28"/>
        </w:rPr>
        <w:t>2</w:t>
      </w:r>
      <w:r w:rsidR="00A63B3B" w:rsidRPr="00A63B3B">
        <w:rPr>
          <w:sz w:val="28"/>
          <w:szCs w:val="28"/>
        </w:rPr>
        <w:t xml:space="preserve">) </w:t>
      </w:r>
      <w:r w:rsidR="00A63B3B" w:rsidRPr="00A63B3B">
        <w:rPr>
          <w:sz w:val="28"/>
          <w:szCs w:val="28"/>
        </w:rPr>
        <w:t>Для проведения А/Б-теста по трем источникам трафика потребуется примерно 258 086 пользователей. С учетом вашего месячного трафика в 40 000 пользователей, на тестирование гипотезы потребуется около 581 дня.</w:t>
      </w:r>
    </w:p>
    <w:p w14:paraId="7CCC6B07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Рекомендации:</w:t>
      </w:r>
    </w:p>
    <w:p w14:paraId="4932F051" w14:textId="77777777" w:rsidR="00A63B3B" w:rsidRPr="00A63B3B" w:rsidRDefault="00A63B3B" w:rsidP="00A63B3B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займет очень много времени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581 день — это больше полутора лет. Чтобы ускорить процесс, можно:</w:t>
      </w:r>
    </w:p>
    <w:p w14:paraId="423A282B" w14:textId="77777777" w:rsidR="00A63B3B" w:rsidRPr="00A63B3B" w:rsidRDefault="00A63B3B" w:rsidP="00A63B3B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трафик, направляемый на тест.</w:t>
      </w:r>
    </w:p>
    <w:p w14:paraId="4C23E42B" w14:textId="77777777" w:rsidR="00A63B3B" w:rsidRPr="00A63B3B" w:rsidRDefault="00A63B3B" w:rsidP="00A63B3B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снижение уровня доверия или мощности, если это допустимо для вашей задачи.</w:t>
      </w:r>
    </w:p>
    <w:p w14:paraId="17F52AB4" w14:textId="77777777" w:rsidR="00A63B3B" w:rsidRPr="00A63B3B" w:rsidRDefault="00A63B3B" w:rsidP="00A63B3B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возможность проведения параллельных тестов для других источников трафика или гипотез.</w:t>
      </w:r>
    </w:p>
    <w:p w14:paraId="3373F024" w14:textId="77777777" w:rsidR="00A63B3B" w:rsidRPr="00A63B3B" w:rsidRDefault="00A63B3B" w:rsidP="00A63B3B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точности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можете пересмотреть целевой прирост конверсии. Если ожидаемый прирост будет больше, время на тестирование сократится.</w:t>
      </w:r>
    </w:p>
    <w:p w14:paraId="568D3C88" w14:textId="01D06A20" w:rsidR="00AC1323" w:rsidRPr="00A63B3B" w:rsidRDefault="00AC1323" w:rsidP="00A63B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05BC1" w14:textId="052B63DE" w:rsidR="00A63B3B" w:rsidRPr="00A63B3B" w:rsidRDefault="00AC1323" w:rsidP="00A63B3B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63B3B">
        <w:rPr>
          <w:sz w:val="28"/>
          <w:szCs w:val="28"/>
        </w:rPr>
        <w:t>3</w:t>
      </w:r>
      <w:r w:rsidR="00A63B3B" w:rsidRPr="00A63B3B">
        <w:rPr>
          <w:sz w:val="28"/>
          <w:szCs w:val="28"/>
          <w:lang w:val="en-US"/>
        </w:rPr>
        <w:t>)</w:t>
      </w:r>
      <w:r w:rsidRPr="00A63B3B">
        <w:rPr>
          <w:sz w:val="28"/>
          <w:szCs w:val="28"/>
        </w:rPr>
        <w:t>.</w:t>
      </w:r>
      <w:r w:rsidR="00A63B3B" w:rsidRPr="00A63B3B">
        <w:rPr>
          <w:sz w:val="28"/>
          <w:szCs w:val="28"/>
        </w:rPr>
        <w:t xml:space="preserve"> </w:t>
      </w:r>
      <w:r w:rsidR="00A63B3B" w:rsidRPr="00A63B3B">
        <w:rPr>
          <w:sz w:val="28"/>
          <w:szCs w:val="28"/>
        </w:rPr>
        <w:t>Интерпретация результатов:</w:t>
      </w:r>
    </w:p>
    <w:p w14:paraId="3B6CF9D1" w14:textId="77777777" w:rsidR="00A63B3B" w:rsidRPr="00A63B3B" w:rsidRDefault="00A63B3B" w:rsidP="00A63B3B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Z-статистика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p-значение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показывают, насколько сильно конверсии отличаются от среднего значения.</w:t>
      </w:r>
    </w:p>
    <w:p w14:paraId="5EB8A6C2" w14:textId="77777777" w:rsidR="00A63B3B" w:rsidRPr="00A63B3B" w:rsidRDefault="00A63B3B" w:rsidP="00A63B3B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p-значение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одного из источников меньше 0.05 (или другого уровня значимости), то различия считаются статистически значимыми.</w:t>
      </w:r>
    </w:p>
    <w:p w14:paraId="6CE24687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для менеджера:</w:t>
      </w:r>
    </w:p>
    <w:p w14:paraId="3FB89205" w14:textId="77777777" w:rsidR="00A63B3B" w:rsidRPr="00A63B3B" w:rsidRDefault="00A63B3B" w:rsidP="00A63B3B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различия значимы, то имеет смысл изучить, какой источник показал наилучший результат и выяснить причины его эффективности.</w:t>
      </w:r>
    </w:p>
    <w:p w14:paraId="26C68FBA" w14:textId="77777777" w:rsidR="00A63B3B" w:rsidRPr="00A63B3B" w:rsidRDefault="00A63B3B" w:rsidP="00A63B3B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различия незначимы, это может означать, что источники работают примерно одинаково и стоит рассмотреть другие параметры для оптимизации.</w:t>
      </w:r>
    </w:p>
    <w:p w14:paraId="7D9A3BED" w14:textId="2A84981B" w:rsidR="00AC1323" w:rsidRPr="00A63B3B" w:rsidRDefault="00AC1323" w:rsidP="00A63B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1289A" w14:textId="77777777" w:rsidR="00A63B3B" w:rsidRPr="00A63B3B" w:rsidRDefault="00AC1323" w:rsidP="00A63B3B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63B3B">
        <w:rPr>
          <w:sz w:val="28"/>
          <w:szCs w:val="28"/>
        </w:rPr>
        <w:t xml:space="preserve">4) </w:t>
      </w:r>
      <w:r w:rsidR="00A63B3B" w:rsidRPr="00A63B3B">
        <w:rPr>
          <w:sz w:val="28"/>
          <w:szCs w:val="28"/>
        </w:rPr>
        <w:t>Выводы по результатам теста</w:t>
      </w:r>
    </w:p>
    <w:p w14:paraId="606F4A06" w14:textId="77777777" w:rsidR="00A63B3B" w:rsidRPr="00A63B3B" w:rsidRDefault="00A63B3B" w:rsidP="00A63B3B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Нормальность распределения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77BD38" w14:textId="77777777" w:rsidR="00A63B3B" w:rsidRPr="00A63B3B" w:rsidRDefault="00A63B3B" w:rsidP="00A63B3B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Отвергаем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нулевую гипотезу о нормальности распределения.</w:t>
      </w:r>
    </w:p>
    <w:p w14:paraId="14A2DC8C" w14:textId="77777777" w:rsidR="00A63B3B" w:rsidRPr="00A63B3B" w:rsidRDefault="00A63B3B" w:rsidP="00A63B3B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означает, что данные CPA в обеих группах не имеют нормального распределения.</w:t>
      </w:r>
    </w:p>
    <w:p w14:paraId="46F39A1C" w14:textId="77777777" w:rsidR="00A63B3B" w:rsidRPr="00A63B3B" w:rsidRDefault="00A63B3B" w:rsidP="00A63B3B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 по выбору статистического критерия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6C074E" w14:textId="77777777" w:rsidR="00A63B3B" w:rsidRPr="00A63B3B" w:rsidRDefault="00A63B3B" w:rsidP="00A63B3B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Рекомендованный тест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Лучше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тест Манна-Уитни (U-тест), так как данные не нормально распределены.</w:t>
      </w:r>
    </w:p>
    <w:p w14:paraId="6D60FAB9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 теста</w:t>
      </w:r>
    </w:p>
    <w:p w14:paraId="3C7F7EAC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Манна-Уитни является непараметрическим и позволяет сравнивать два независимых выборки, что делает его подходящим в условиях ненормального распределения.</w:t>
      </w:r>
    </w:p>
    <w:p w14:paraId="4BCA60F1" w14:textId="77777777" w:rsidR="00A63B3B" w:rsidRPr="00A63B3B" w:rsidRDefault="00AC1323" w:rsidP="00A63B3B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63B3B">
        <w:rPr>
          <w:sz w:val="28"/>
          <w:szCs w:val="28"/>
        </w:rPr>
        <w:t xml:space="preserve">5) </w:t>
      </w:r>
      <w:r w:rsidR="00A63B3B" w:rsidRPr="00A63B3B">
        <w:rPr>
          <w:sz w:val="28"/>
          <w:szCs w:val="28"/>
        </w:rPr>
        <w:t>Результаты А/Б-теста</w:t>
      </w:r>
    </w:p>
    <w:p w14:paraId="2DF5EADF" w14:textId="77777777" w:rsidR="00A63B3B" w:rsidRPr="00A63B3B" w:rsidRDefault="00A63B3B" w:rsidP="00A63B3B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Z-статистика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z≈11.24z \</w:t>
      </w:r>
      <w:proofErr w:type="spell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approx</w:t>
      </w:r>
      <w:proofErr w:type="spell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11.24z≈11.24</w:t>
      </w:r>
    </w:p>
    <w:p w14:paraId="4E404760" w14:textId="77777777" w:rsidR="00A63B3B" w:rsidRPr="00A63B3B" w:rsidRDefault="00A63B3B" w:rsidP="00A63B3B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p-value</w:t>
      </w:r>
      <w:r w:rsidRPr="00A63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p≈2.69×10−29p \</w:t>
      </w:r>
      <w:proofErr w:type="spellStart"/>
      <w:r w:rsidRPr="00A63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approx</w:t>
      </w:r>
      <w:proofErr w:type="spellEnd"/>
      <w:r w:rsidRPr="00A63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2.69 \times 10</w:t>
      </w:r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^{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-29}p≈2.69×10−29</w:t>
      </w:r>
    </w:p>
    <w:p w14:paraId="12FF09F7" w14:textId="77777777" w:rsidR="00A63B3B" w:rsidRPr="00A63B3B" w:rsidRDefault="00A63B3B" w:rsidP="00A63B3B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Статистическая значимость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Результат является статистически значимым на уровне доверия 80% (</w:t>
      </w:r>
      <w:proofErr w:type="spell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alpha</w:t>
      </w:r>
      <w:proofErr w:type="spell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0.20).</w:t>
      </w:r>
    </w:p>
    <w:p w14:paraId="5D2E0545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</w:p>
    <w:p w14:paraId="498D1F47" w14:textId="77777777" w:rsidR="00A63B3B" w:rsidRPr="00A63B3B" w:rsidRDefault="00A63B3B" w:rsidP="00A63B3B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Версия для </w:t>
      </w:r>
      <w:proofErr w:type="spellStart"/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продакшн</w:t>
      </w:r>
      <w:proofErr w:type="spellEnd"/>
      <w:proofErr w:type="gramStart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Рекомендуется</w:t>
      </w:r>
      <w:proofErr w:type="gramEnd"/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выкатить версию </w:t>
      </w:r>
      <w:r w:rsidRPr="00A63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её среднее время, проведенное пользователями, (360) значительно выше, чем у версии B (352).</w:t>
      </w:r>
    </w:p>
    <w:p w14:paraId="45F5C042" w14:textId="77777777" w:rsidR="00A63B3B" w:rsidRPr="00A63B3B" w:rsidRDefault="00A63B3B" w:rsidP="00A63B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3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результаты теста показывают, что версия A имеет значительно лучшее среднее время, что делает её предпочтительной для внедрения</w:t>
      </w:r>
    </w:p>
    <w:p w14:paraId="24F6E1BA" w14:textId="7FDD792B" w:rsidR="00AC1323" w:rsidRPr="00A63B3B" w:rsidRDefault="00AC1323" w:rsidP="00A63B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05AB0D" w14:textId="77777777" w:rsidR="00A63B3B" w:rsidRPr="00A63B3B" w:rsidRDefault="00AC1323" w:rsidP="00A63B3B">
      <w:pPr>
        <w:pStyle w:val="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63B3B">
        <w:rPr>
          <w:sz w:val="28"/>
          <w:szCs w:val="28"/>
        </w:rPr>
        <w:t xml:space="preserve">6) </w:t>
      </w:r>
      <w:proofErr w:type="spellStart"/>
      <w:r w:rsidR="00A63B3B" w:rsidRPr="00A63B3B">
        <w:rPr>
          <w:sz w:val="28"/>
          <w:szCs w:val="28"/>
        </w:rPr>
        <w:t>ехническая</w:t>
      </w:r>
      <w:proofErr w:type="spellEnd"/>
      <w:r w:rsidR="00A63B3B" w:rsidRPr="00A63B3B">
        <w:rPr>
          <w:sz w:val="28"/>
          <w:szCs w:val="28"/>
        </w:rPr>
        <w:t xml:space="preserve"> архитектура проекта</w:t>
      </w:r>
    </w:p>
    <w:p w14:paraId="5D800EED" w14:textId="77777777" w:rsidR="00A63B3B" w:rsidRPr="00A63B3B" w:rsidRDefault="00A63B3B" w:rsidP="00A63B3B">
      <w:pPr>
        <w:pStyle w:val="4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Fonts w:ascii="Times New Roman" w:hAnsi="Times New Roman" w:cs="Times New Roman"/>
          <w:sz w:val="28"/>
          <w:szCs w:val="28"/>
        </w:rPr>
        <w:t>1. Управленческий процесс по договоренностям с внешними партнерами</w:t>
      </w:r>
    </w:p>
    <w:p w14:paraId="14C98805" w14:textId="77777777" w:rsidR="00A63B3B" w:rsidRPr="00A63B3B" w:rsidRDefault="00A63B3B" w:rsidP="00A63B3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Шаг 1</w:t>
      </w:r>
      <w:r w:rsidRPr="00A63B3B">
        <w:rPr>
          <w:rFonts w:ascii="Times New Roman" w:hAnsi="Times New Roman" w:cs="Times New Roman"/>
          <w:sz w:val="28"/>
          <w:szCs w:val="28"/>
        </w:rPr>
        <w:t>: Определение ключевых метрик успеха (например, конверсия в подписку, прирост пользователей).</w:t>
      </w:r>
    </w:p>
    <w:p w14:paraId="1273ED34" w14:textId="77777777" w:rsidR="00A63B3B" w:rsidRPr="00A63B3B" w:rsidRDefault="00A63B3B" w:rsidP="00A63B3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Шаг 2</w:t>
      </w:r>
      <w:r w:rsidRPr="00A63B3B">
        <w:rPr>
          <w:rFonts w:ascii="Times New Roman" w:hAnsi="Times New Roman" w:cs="Times New Roman"/>
          <w:sz w:val="28"/>
          <w:szCs w:val="28"/>
        </w:rPr>
        <w:t xml:space="preserve">: Переговоры с банком о 99%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кэшбэке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 xml:space="preserve"> на первый месяц.</w:t>
      </w:r>
    </w:p>
    <w:p w14:paraId="045F9F03" w14:textId="77777777" w:rsidR="00A63B3B" w:rsidRPr="00A63B3B" w:rsidRDefault="00A63B3B" w:rsidP="00A63B3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Шаг 3</w:t>
      </w:r>
      <w:r w:rsidRPr="00A63B3B">
        <w:rPr>
          <w:rFonts w:ascii="Times New Roman" w:hAnsi="Times New Roman" w:cs="Times New Roman"/>
          <w:sz w:val="28"/>
          <w:szCs w:val="28"/>
        </w:rPr>
        <w:t>: Заключение соглашения.</w:t>
      </w:r>
    </w:p>
    <w:p w14:paraId="6363F5A1" w14:textId="77777777" w:rsidR="00A63B3B" w:rsidRPr="00A63B3B" w:rsidRDefault="00A63B3B" w:rsidP="00A63B3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Шаг 4</w:t>
      </w:r>
      <w:r w:rsidRPr="00A63B3B">
        <w:rPr>
          <w:rFonts w:ascii="Times New Roman" w:hAnsi="Times New Roman" w:cs="Times New Roman"/>
          <w:sz w:val="28"/>
          <w:szCs w:val="28"/>
        </w:rPr>
        <w:t xml:space="preserve">: Реализация и тестирование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кэшбэка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>.</w:t>
      </w:r>
    </w:p>
    <w:p w14:paraId="0CD2FC88" w14:textId="77777777" w:rsidR="00A63B3B" w:rsidRPr="00A63B3B" w:rsidRDefault="00A63B3B" w:rsidP="00A63B3B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Шаг 5</w:t>
      </w:r>
      <w:r w:rsidRPr="00A63B3B">
        <w:rPr>
          <w:rFonts w:ascii="Times New Roman" w:hAnsi="Times New Roman" w:cs="Times New Roman"/>
          <w:sz w:val="28"/>
          <w:szCs w:val="28"/>
        </w:rPr>
        <w:t>: Оценка влияния на конверсию.</w:t>
      </w:r>
    </w:p>
    <w:p w14:paraId="152E951F" w14:textId="77777777" w:rsidR="00A63B3B" w:rsidRPr="00A63B3B" w:rsidRDefault="00A63B3B" w:rsidP="00A63B3B">
      <w:pPr>
        <w:pStyle w:val="4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Fonts w:ascii="Times New Roman" w:hAnsi="Times New Roman" w:cs="Times New Roman"/>
          <w:sz w:val="28"/>
          <w:szCs w:val="28"/>
        </w:rPr>
        <w:t>2. Архитектура данных</w:t>
      </w:r>
    </w:p>
    <w:p w14:paraId="371B8414" w14:textId="77777777" w:rsidR="00A63B3B" w:rsidRPr="00A63B3B" w:rsidRDefault="00A63B3B" w:rsidP="00A63B3B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Системы для скачивания данных</w:t>
      </w:r>
      <w:r w:rsidRPr="00A63B3B">
        <w:rPr>
          <w:rFonts w:ascii="Times New Roman" w:hAnsi="Times New Roman" w:cs="Times New Roman"/>
          <w:sz w:val="28"/>
          <w:szCs w:val="28"/>
        </w:rPr>
        <w:t>:</w:t>
      </w:r>
    </w:p>
    <w:p w14:paraId="35A6C77C" w14:textId="77777777" w:rsidR="00A63B3B" w:rsidRPr="00A63B3B" w:rsidRDefault="00A63B3B" w:rsidP="00A63B3B">
      <w:pPr>
        <w:numPr>
          <w:ilvl w:val="1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Система управления пользователями</w:t>
      </w:r>
      <w:r w:rsidRPr="00A63B3B">
        <w:rPr>
          <w:rFonts w:ascii="Times New Roman" w:hAnsi="Times New Roman" w:cs="Times New Roman"/>
          <w:sz w:val="28"/>
          <w:szCs w:val="28"/>
        </w:rPr>
        <w:t>: данные о новых подписках, отписках.</w:t>
      </w:r>
    </w:p>
    <w:p w14:paraId="5A3FC02E" w14:textId="77777777" w:rsidR="00A63B3B" w:rsidRPr="00A63B3B" w:rsidRDefault="00A63B3B" w:rsidP="00A63B3B">
      <w:pPr>
        <w:numPr>
          <w:ilvl w:val="1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Система аналитики</w:t>
      </w:r>
      <w:r w:rsidRPr="00A63B3B">
        <w:rPr>
          <w:rFonts w:ascii="Times New Roman" w:hAnsi="Times New Roman" w:cs="Times New Roman"/>
          <w:sz w:val="28"/>
          <w:szCs w:val="28"/>
        </w:rPr>
        <w:t>: данные о поведении пользователей на платформе.</w:t>
      </w:r>
    </w:p>
    <w:p w14:paraId="5ABC8046" w14:textId="77777777" w:rsidR="00A63B3B" w:rsidRPr="00A63B3B" w:rsidRDefault="00A63B3B" w:rsidP="00A63B3B">
      <w:pPr>
        <w:numPr>
          <w:ilvl w:val="1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CRM-система</w:t>
      </w:r>
      <w:r w:rsidRPr="00A63B3B">
        <w:rPr>
          <w:rFonts w:ascii="Times New Roman" w:hAnsi="Times New Roman" w:cs="Times New Roman"/>
          <w:sz w:val="28"/>
          <w:szCs w:val="28"/>
        </w:rPr>
        <w:t>: информация о взаимодействии с пользователями.</w:t>
      </w:r>
    </w:p>
    <w:p w14:paraId="0C91D5EC" w14:textId="77777777" w:rsidR="00A63B3B" w:rsidRPr="00A63B3B" w:rsidRDefault="00A63B3B" w:rsidP="00A63B3B">
      <w:pPr>
        <w:numPr>
          <w:ilvl w:val="1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Система платежей</w:t>
      </w:r>
      <w:r w:rsidRPr="00A63B3B">
        <w:rPr>
          <w:rFonts w:ascii="Times New Roman" w:hAnsi="Times New Roman" w:cs="Times New Roman"/>
          <w:sz w:val="28"/>
          <w:szCs w:val="28"/>
        </w:rPr>
        <w:t xml:space="preserve">: данные о транзакциях и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кэшбэке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>.</w:t>
      </w:r>
    </w:p>
    <w:p w14:paraId="51C88611" w14:textId="77777777" w:rsidR="00A63B3B" w:rsidRPr="00A63B3B" w:rsidRDefault="00A63B3B" w:rsidP="00A63B3B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Хранилище данных</w:t>
      </w:r>
      <w:r w:rsidRPr="00A63B3B">
        <w:rPr>
          <w:rFonts w:ascii="Times New Roman" w:hAnsi="Times New Roman" w:cs="Times New Roman"/>
          <w:sz w:val="28"/>
          <w:szCs w:val="28"/>
        </w:rPr>
        <w:t xml:space="preserve">: Data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 xml:space="preserve"> для агрегирования данных из разных источников.</w:t>
      </w:r>
    </w:p>
    <w:p w14:paraId="14CC1105" w14:textId="77777777" w:rsidR="00A63B3B" w:rsidRPr="00A63B3B" w:rsidRDefault="00A63B3B" w:rsidP="00A63B3B">
      <w:pPr>
        <w:pStyle w:val="4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Внутрикомандное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 xml:space="preserve"> взаимодействие</w:t>
      </w:r>
    </w:p>
    <w:p w14:paraId="73B5B44C" w14:textId="77777777" w:rsidR="00A63B3B" w:rsidRPr="00A63B3B" w:rsidRDefault="00A63B3B" w:rsidP="00A63B3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Команда разработки</w:t>
      </w:r>
      <w:r w:rsidRPr="00A63B3B">
        <w:rPr>
          <w:rFonts w:ascii="Times New Roman" w:hAnsi="Times New Roman" w:cs="Times New Roman"/>
          <w:sz w:val="28"/>
          <w:szCs w:val="28"/>
        </w:rPr>
        <w:t xml:space="preserve">: отвечает за интеграцию и реализацию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кэшбэка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>.</w:t>
      </w:r>
    </w:p>
    <w:p w14:paraId="1CD2AC64" w14:textId="77777777" w:rsidR="00A63B3B" w:rsidRPr="00A63B3B" w:rsidRDefault="00A63B3B" w:rsidP="00A63B3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Команда аналитиков</w:t>
      </w:r>
      <w:r w:rsidRPr="00A63B3B">
        <w:rPr>
          <w:rFonts w:ascii="Times New Roman" w:hAnsi="Times New Roman" w:cs="Times New Roman"/>
          <w:sz w:val="28"/>
          <w:szCs w:val="28"/>
        </w:rPr>
        <w:t>: проводит A/B-тестирование и анализирует результаты.</w:t>
      </w:r>
    </w:p>
    <w:p w14:paraId="592C37A4" w14:textId="77777777" w:rsidR="00A63B3B" w:rsidRPr="00A63B3B" w:rsidRDefault="00A63B3B" w:rsidP="00A63B3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Маркетинг</w:t>
      </w:r>
      <w:r w:rsidRPr="00A63B3B">
        <w:rPr>
          <w:rFonts w:ascii="Times New Roman" w:hAnsi="Times New Roman" w:cs="Times New Roman"/>
          <w:sz w:val="28"/>
          <w:szCs w:val="28"/>
        </w:rPr>
        <w:t xml:space="preserve">: информирует пользователей о предложении </w:t>
      </w:r>
      <w:proofErr w:type="spellStart"/>
      <w:r w:rsidRPr="00A63B3B">
        <w:rPr>
          <w:rFonts w:ascii="Times New Roman" w:hAnsi="Times New Roman" w:cs="Times New Roman"/>
          <w:sz w:val="28"/>
          <w:szCs w:val="28"/>
        </w:rPr>
        <w:t>кэшбэка</w:t>
      </w:r>
      <w:proofErr w:type="spellEnd"/>
      <w:r w:rsidRPr="00A63B3B">
        <w:rPr>
          <w:rFonts w:ascii="Times New Roman" w:hAnsi="Times New Roman" w:cs="Times New Roman"/>
          <w:sz w:val="28"/>
          <w:szCs w:val="28"/>
        </w:rPr>
        <w:t>.</w:t>
      </w:r>
    </w:p>
    <w:p w14:paraId="105F7B14" w14:textId="77777777" w:rsidR="00A63B3B" w:rsidRPr="00A63B3B" w:rsidRDefault="00A63B3B" w:rsidP="00A63B3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3B3B">
        <w:rPr>
          <w:rStyle w:val="a4"/>
          <w:rFonts w:ascii="Times New Roman" w:hAnsi="Times New Roman" w:cs="Times New Roman"/>
          <w:sz w:val="28"/>
          <w:szCs w:val="28"/>
        </w:rPr>
        <w:t>Команда поддержки</w:t>
      </w:r>
      <w:r w:rsidRPr="00A63B3B">
        <w:rPr>
          <w:rFonts w:ascii="Times New Roman" w:hAnsi="Times New Roman" w:cs="Times New Roman"/>
          <w:sz w:val="28"/>
          <w:szCs w:val="28"/>
        </w:rPr>
        <w:t>: отвечает на вопросы пользователей.</w:t>
      </w:r>
    </w:p>
    <w:p w14:paraId="5A7A300F" w14:textId="3A016257" w:rsidR="00C81ABC" w:rsidRDefault="00C81ABC" w:rsidP="00A63B3B"/>
    <w:sectPr w:rsidR="00C81ABC" w:rsidSect="00C81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FB8"/>
    <w:multiLevelType w:val="multilevel"/>
    <w:tmpl w:val="50A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53B10"/>
    <w:multiLevelType w:val="multilevel"/>
    <w:tmpl w:val="3BD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2D4C"/>
    <w:multiLevelType w:val="multilevel"/>
    <w:tmpl w:val="DB8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523FA"/>
    <w:multiLevelType w:val="multilevel"/>
    <w:tmpl w:val="EC2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5314"/>
    <w:multiLevelType w:val="multilevel"/>
    <w:tmpl w:val="BB1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B162A"/>
    <w:multiLevelType w:val="multilevel"/>
    <w:tmpl w:val="DC68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D7390"/>
    <w:multiLevelType w:val="multilevel"/>
    <w:tmpl w:val="419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4016B"/>
    <w:multiLevelType w:val="multilevel"/>
    <w:tmpl w:val="2286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82CAF"/>
    <w:multiLevelType w:val="multilevel"/>
    <w:tmpl w:val="D754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07836"/>
    <w:multiLevelType w:val="multilevel"/>
    <w:tmpl w:val="1AB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17D5C"/>
    <w:multiLevelType w:val="multilevel"/>
    <w:tmpl w:val="1D6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23"/>
    <w:rsid w:val="00551D35"/>
    <w:rsid w:val="006257BA"/>
    <w:rsid w:val="00A63B3B"/>
    <w:rsid w:val="00AC1323"/>
    <w:rsid w:val="00C81ABC"/>
    <w:rsid w:val="00E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387A"/>
  <w15:docId w15:val="{0D292503-2783-424F-BD3D-4FE77E3A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ABC"/>
  </w:style>
  <w:style w:type="paragraph" w:styleId="3">
    <w:name w:val="heading 3"/>
    <w:basedOn w:val="a"/>
    <w:link w:val="30"/>
    <w:uiPriority w:val="9"/>
    <w:qFormat/>
    <w:rsid w:val="00A63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3B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3B3B"/>
    <w:rPr>
      <w:b/>
      <w:bCs/>
    </w:rPr>
  </w:style>
  <w:style w:type="character" w:customStyle="1" w:styleId="katex-mathml">
    <w:name w:val="katex-mathml"/>
    <w:basedOn w:val="a0"/>
    <w:rsid w:val="00A63B3B"/>
  </w:style>
  <w:style w:type="character" w:customStyle="1" w:styleId="mord">
    <w:name w:val="mord"/>
    <w:basedOn w:val="a0"/>
    <w:rsid w:val="00A63B3B"/>
  </w:style>
  <w:style w:type="character" w:customStyle="1" w:styleId="mrel">
    <w:name w:val="mrel"/>
    <w:basedOn w:val="a0"/>
    <w:rsid w:val="00A63B3B"/>
  </w:style>
  <w:style w:type="character" w:customStyle="1" w:styleId="mbin">
    <w:name w:val="mbin"/>
    <w:basedOn w:val="a0"/>
    <w:rsid w:val="00A63B3B"/>
  </w:style>
  <w:style w:type="character" w:customStyle="1" w:styleId="40">
    <w:name w:val="Заголовок 4 Знак"/>
    <w:basedOn w:val="a0"/>
    <w:link w:val="4"/>
    <w:uiPriority w:val="9"/>
    <w:semiHidden/>
    <w:rsid w:val="00A63B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A63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601</Words>
  <Characters>3428</Characters>
  <Application>Microsoft Office Word</Application>
  <DocSecurity>0</DocSecurity>
  <Lines>28</Lines>
  <Paragraphs>8</Paragraphs>
  <ScaleCrop>false</ScaleCrop>
  <Company>Reanimator Extreme Edition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Елизавета Софронова</cp:lastModifiedBy>
  <cp:revision>2</cp:revision>
  <dcterms:created xsi:type="dcterms:W3CDTF">2024-09-30T17:46:00Z</dcterms:created>
  <dcterms:modified xsi:type="dcterms:W3CDTF">2024-09-30T17:46:00Z</dcterms:modified>
</cp:coreProperties>
</file>