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3EE2D" w14:textId="77777777" w:rsidR="00C71063" w:rsidRDefault="00C71063" w:rsidP="00C71063">
      <w:pPr>
        <w:pStyle w:val="BodyText"/>
        <w:spacing w:before="6"/>
        <w:rPr>
          <w:rFonts w:ascii="Times New Roman"/>
          <w:b w:val="0"/>
          <w:sz w:val="19"/>
        </w:rPr>
      </w:pPr>
    </w:p>
    <w:p w14:paraId="05E50473" w14:textId="77777777" w:rsidR="00C71063" w:rsidRDefault="00C71063" w:rsidP="00C71063">
      <w:pPr>
        <w:spacing w:before="89"/>
        <w:ind w:left="2194"/>
        <w:rPr>
          <w:b/>
          <w:sz w:val="28"/>
        </w:rPr>
      </w:pPr>
      <w:r>
        <w:rPr>
          <w:noProof/>
        </w:rPr>
        <w:drawing>
          <wp:anchor distT="0" distB="0" distL="0" distR="0" simplePos="0" relativeHeight="251659264" behindDoc="0" locked="0" layoutInCell="1" allowOverlap="1" wp14:anchorId="3E3F5791" wp14:editId="1F0F245A">
            <wp:simplePos x="0" y="0"/>
            <wp:positionH relativeFrom="page">
              <wp:posOffset>1066800</wp:posOffset>
            </wp:positionH>
            <wp:positionV relativeFrom="paragraph">
              <wp:posOffset>-40350</wp:posOffset>
            </wp:positionV>
            <wp:extent cx="1036954" cy="1105530"/>
            <wp:effectExtent l="0" t="0" r="0" b="0"/>
            <wp:wrapNone/>
            <wp:docPr id="1" name="image1.png" descr="VJC 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036954" cy="1105530"/>
                    </a:xfrm>
                    <a:prstGeom prst="rect">
                      <a:avLst/>
                    </a:prstGeom>
                  </pic:spPr>
                </pic:pic>
              </a:graphicData>
            </a:graphic>
          </wp:anchor>
        </w:drawing>
      </w:r>
      <w:r>
        <w:rPr>
          <w:b/>
          <w:sz w:val="28"/>
        </w:rPr>
        <w:t>VICTORIA</w:t>
      </w:r>
      <w:r>
        <w:rPr>
          <w:b/>
          <w:spacing w:val="-15"/>
          <w:sz w:val="28"/>
        </w:rPr>
        <w:t xml:space="preserve"> </w:t>
      </w:r>
      <w:r>
        <w:rPr>
          <w:b/>
          <w:sz w:val="28"/>
        </w:rPr>
        <w:t>JUNIOR</w:t>
      </w:r>
      <w:r>
        <w:rPr>
          <w:b/>
          <w:spacing w:val="-5"/>
          <w:sz w:val="28"/>
        </w:rPr>
        <w:t xml:space="preserve"> </w:t>
      </w:r>
      <w:r>
        <w:rPr>
          <w:b/>
          <w:spacing w:val="-2"/>
          <w:sz w:val="28"/>
        </w:rPr>
        <w:t>COLLEGE</w:t>
      </w:r>
    </w:p>
    <w:p w14:paraId="65AA99CB" w14:textId="77777777" w:rsidR="00C83D1A" w:rsidRDefault="00C83D1A" w:rsidP="00C71063">
      <w:pPr>
        <w:spacing w:before="24" w:line="256" w:lineRule="auto"/>
        <w:ind w:left="2194" w:right="654"/>
        <w:rPr>
          <w:b/>
          <w:sz w:val="28"/>
        </w:rPr>
      </w:pPr>
    </w:p>
    <w:p w14:paraId="20816669" w14:textId="2F44D312" w:rsidR="00C83D1A" w:rsidRDefault="00C83D1A" w:rsidP="00C83D1A">
      <w:pPr>
        <w:rPr>
          <w:b/>
          <w:bCs/>
          <w:sz w:val="28"/>
          <w:szCs w:val="28"/>
        </w:rPr>
      </w:pPr>
      <w:r>
        <w:rPr>
          <w:b/>
          <w:bCs/>
          <w:sz w:val="28"/>
          <w:szCs w:val="28"/>
        </w:rPr>
        <w:t xml:space="preserve">                            JC</w:t>
      </w:r>
      <w:r w:rsidR="00AD59F2">
        <w:rPr>
          <w:b/>
          <w:bCs/>
          <w:sz w:val="28"/>
          <w:szCs w:val="28"/>
        </w:rPr>
        <w:t>2</w:t>
      </w:r>
      <w:r>
        <w:rPr>
          <w:b/>
          <w:bCs/>
          <w:sz w:val="28"/>
          <w:szCs w:val="28"/>
        </w:rPr>
        <w:t xml:space="preserve"> </w:t>
      </w:r>
      <w:r w:rsidR="00981626">
        <w:rPr>
          <w:b/>
          <w:bCs/>
          <w:sz w:val="28"/>
          <w:szCs w:val="28"/>
        </w:rPr>
        <w:t>PRELIMINARY EXAMINATION</w:t>
      </w:r>
      <w:r>
        <w:rPr>
          <w:b/>
          <w:bCs/>
          <w:sz w:val="28"/>
          <w:szCs w:val="28"/>
        </w:rPr>
        <w:t xml:space="preserve"> 2024</w:t>
      </w:r>
    </w:p>
    <w:p w14:paraId="3DE869EC" w14:textId="762264C9" w:rsidR="00C71063" w:rsidRDefault="00C71063" w:rsidP="00C71063">
      <w:pPr>
        <w:spacing w:before="24" w:line="256" w:lineRule="auto"/>
        <w:ind w:left="2194" w:right="654"/>
        <w:rPr>
          <w:b/>
          <w:sz w:val="28"/>
        </w:rPr>
      </w:pPr>
      <w:r>
        <w:rPr>
          <w:b/>
          <w:spacing w:val="-9"/>
          <w:sz w:val="28"/>
        </w:rPr>
        <w:t xml:space="preserve"> </w:t>
      </w:r>
    </w:p>
    <w:p w14:paraId="195CD5EB" w14:textId="77777777" w:rsidR="00C71063" w:rsidRDefault="00C71063" w:rsidP="00C83D1A">
      <w:pPr>
        <w:tabs>
          <w:tab w:val="left" w:pos="8525"/>
        </w:tabs>
        <w:spacing w:before="243"/>
        <w:rPr>
          <w:b/>
          <w:sz w:val="28"/>
        </w:rPr>
      </w:pPr>
    </w:p>
    <w:p w14:paraId="452EFD9A" w14:textId="4D81C127" w:rsidR="007873F3" w:rsidRDefault="007873F3" w:rsidP="007873F3">
      <w:pPr>
        <w:ind w:right="120"/>
        <w:rPr>
          <w:sz w:val="28"/>
          <w:szCs w:val="28"/>
        </w:rPr>
      </w:pPr>
      <w:r>
        <w:rPr>
          <w:b/>
          <w:bCs/>
          <w:sz w:val="28"/>
          <w:szCs w:val="28"/>
        </w:rPr>
        <w:t>H2 GEOGRAPHY</w:t>
      </w:r>
      <w:r>
        <w:rPr>
          <w:b/>
          <w:bCs/>
          <w:sz w:val="28"/>
          <w:szCs w:val="28"/>
        </w:rPr>
        <w:tab/>
      </w:r>
      <w:r>
        <w:rPr>
          <w:b/>
          <w:bCs/>
          <w:sz w:val="28"/>
          <w:szCs w:val="28"/>
        </w:rPr>
        <w:tab/>
        <w:t xml:space="preserve">   </w:t>
      </w:r>
      <w:r>
        <w:rPr>
          <w:sz w:val="28"/>
          <w:szCs w:val="28"/>
        </w:rPr>
        <w:t xml:space="preserve">                                                       </w:t>
      </w:r>
      <w:r>
        <w:rPr>
          <w:b/>
          <w:bCs/>
          <w:sz w:val="28"/>
          <w:szCs w:val="28"/>
        </w:rPr>
        <w:t>9173/01</w:t>
      </w:r>
    </w:p>
    <w:p w14:paraId="36C3CB65" w14:textId="77777777" w:rsidR="007873F3" w:rsidRPr="004132D0" w:rsidRDefault="007873F3" w:rsidP="007873F3">
      <w:pPr>
        <w:rPr>
          <w:sz w:val="28"/>
          <w:szCs w:val="28"/>
        </w:rPr>
      </w:pPr>
      <w:r w:rsidRPr="004132D0">
        <w:rPr>
          <w:sz w:val="28"/>
          <w:szCs w:val="28"/>
        </w:rPr>
        <w:t xml:space="preserve">Paper </w:t>
      </w:r>
      <w:r>
        <w:rPr>
          <w:sz w:val="28"/>
          <w:szCs w:val="28"/>
        </w:rPr>
        <w:t>1</w:t>
      </w:r>
    </w:p>
    <w:p w14:paraId="1A679D84" w14:textId="77777777" w:rsidR="007873F3" w:rsidRDefault="007873F3" w:rsidP="007873F3">
      <w:pPr>
        <w:rPr>
          <w:b/>
          <w:bCs/>
          <w:sz w:val="28"/>
          <w:szCs w:val="28"/>
        </w:rPr>
      </w:pPr>
    </w:p>
    <w:p w14:paraId="6ED1FE66" w14:textId="77777777" w:rsidR="007873F3" w:rsidRDefault="007873F3" w:rsidP="007873F3">
      <w:pPr>
        <w:rPr>
          <w:b/>
          <w:bCs/>
          <w:sz w:val="28"/>
          <w:szCs w:val="28"/>
        </w:rPr>
      </w:pPr>
    </w:p>
    <w:p w14:paraId="105EC25A" w14:textId="29604F61" w:rsidR="007873F3" w:rsidRDefault="007873F3" w:rsidP="007873F3">
      <w:pPr>
        <w:rPr>
          <w:b/>
          <w:bCs/>
          <w:sz w:val="28"/>
          <w:szCs w:val="28"/>
        </w:rPr>
      </w:pPr>
      <w:r>
        <w:rPr>
          <w:b/>
          <w:bCs/>
          <w:sz w:val="28"/>
          <w:szCs w:val="28"/>
        </w:rPr>
        <w:t>INSERT</w:t>
      </w:r>
      <w:r>
        <w:rPr>
          <w:b/>
          <w:bCs/>
          <w:sz w:val="28"/>
          <w:szCs w:val="28"/>
        </w:rPr>
        <w:tab/>
      </w:r>
      <w:r>
        <w:rPr>
          <w:b/>
          <w:bCs/>
          <w:sz w:val="28"/>
          <w:szCs w:val="28"/>
        </w:rPr>
        <w:tab/>
      </w:r>
      <w:r>
        <w:rPr>
          <w:b/>
          <w:bCs/>
          <w:sz w:val="28"/>
          <w:szCs w:val="28"/>
        </w:rPr>
        <w:tab/>
      </w:r>
      <w:r>
        <w:rPr>
          <w:b/>
          <w:bCs/>
          <w:sz w:val="28"/>
          <w:szCs w:val="28"/>
        </w:rPr>
        <w:tab/>
        <w:t xml:space="preserve">                                                          3 hours</w:t>
      </w:r>
    </w:p>
    <w:p w14:paraId="46947F0B" w14:textId="08630E4A" w:rsidR="00C71063" w:rsidRPr="00AD59F2" w:rsidRDefault="00C71063" w:rsidP="00AD59F2">
      <w:pPr>
        <w:tabs>
          <w:tab w:val="left" w:pos="8170"/>
        </w:tabs>
        <w:ind w:left="140" w:right="560"/>
        <w:jc w:val="center"/>
        <w:rPr>
          <w:b/>
          <w:sz w:val="28"/>
        </w:rPr>
      </w:pPr>
      <w:r>
        <w:rPr>
          <w:noProof/>
        </w:rPr>
        <mc:AlternateContent>
          <mc:Choice Requires="wps">
            <w:drawing>
              <wp:anchor distT="0" distB="0" distL="0" distR="0" simplePos="0" relativeHeight="251661312" behindDoc="1" locked="0" layoutInCell="1" allowOverlap="1" wp14:anchorId="22F25FE6" wp14:editId="4755ADCE">
                <wp:simplePos x="0" y="0"/>
                <wp:positionH relativeFrom="page">
                  <wp:posOffset>895985</wp:posOffset>
                </wp:positionH>
                <wp:positionV relativeFrom="paragraph">
                  <wp:posOffset>209550</wp:posOffset>
                </wp:positionV>
                <wp:extent cx="5767070" cy="18415"/>
                <wp:effectExtent l="0" t="0" r="0" b="0"/>
                <wp:wrapTopAndBottom/>
                <wp:docPr id="16"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BDB96" id="docshape1" o:spid="_x0000_s1026" style="position:absolute;margin-left:70.55pt;margin-top:16.5pt;width:454.1pt;height:1.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" fillcolor="black" stroked="f">
                <w10:wrap type="topAndBottom" anchorx="page"/>
              </v:rect>
            </w:pict>
          </mc:Fallback>
        </mc:AlternateContent>
      </w:r>
    </w:p>
    <w:p w14:paraId="49DAAC0D" w14:textId="77777777" w:rsidR="00C71063" w:rsidRDefault="00C71063" w:rsidP="00C71063">
      <w:pPr>
        <w:pStyle w:val="BodyText"/>
        <w:spacing w:before="6"/>
        <w:rPr>
          <w:sz w:val="14"/>
        </w:rPr>
      </w:pPr>
    </w:p>
    <w:p w14:paraId="65074D81" w14:textId="77777777" w:rsidR="00C71063" w:rsidRDefault="00C71063" w:rsidP="00C71063">
      <w:pPr>
        <w:pStyle w:val="BodyText"/>
        <w:spacing w:before="92"/>
        <w:ind w:left="140"/>
      </w:pPr>
      <w:r>
        <w:t>READ</w:t>
      </w:r>
      <w:r>
        <w:rPr>
          <w:spacing w:val="-4"/>
        </w:rPr>
        <w:t xml:space="preserve"> </w:t>
      </w:r>
      <w:r>
        <w:t>THESE</w:t>
      </w:r>
      <w:r>
        <w:rPr>
          <w:spacing w:val="-4"/>
        </w:rPr>
        <w:t xml:space="preserve"> </w:t>
      </w:r>
      <w:r>
        <w:t>INSTRUCTIONS</w:t>
      </w:r>
      <w:r>
        <w:rPr>
          <w:spacing w:val="-3"/>
        </w:rPr>
        <w:t xml:space="preserve"> </w:t>
      </w:r>
    </w:p>
    <w:p w14:paraId="64354572" w14:textId="77777777" w:rsidR="00C71063" w:rsidRDefault="00C71063" w:rsidP="00C71063">
      <w:pPr>
        <w:pStyle w:val="BodyText"/>
        <w:spacing w:before="5"/>
      </w:pPr>
    </w:p>
    <w:p w14:paraId="6AB622B8" w14:textId="77777777" w:rsidR="00C71063" w:rsidRDefault="00C71063" w:rsidP="00C71063">
      <w:pPr>
        <w:ind w:left="140"/>
        <w:rPr>
          <w:sz w:val="24"/>
        </w:rPr>
      </w:pPr>
      <w:r>
        <w:rPr>
          <w:sz w:val="24"/>
        </w:rPr>
        <w:t>The</w:t>
      </w:r>
      <w:r>
        <w:rPr>
          <w:spacing w:val="-2"/>
          <w:sz w:val="24"/>
        </w:rPr>
        <w:t xml:space="preserve"> </w:t>
      </w:r>
      <w:r>
        <w:rPr>
          <w:sz w:val="24"/>
        </w:rPr>
        <w:t>Insert</w:t>
      </w:r>
      <w:r>
        <w:rPr>
          <w:spacing w:val="-2"/>
          <w:sz w:val="24"/>
        </w:rPr>
        <w:t xml:space="preserve"> </w:t>
      </w:r>
      <w:r>
        <w:rPr>
          <w:sz w:val="24"/>
        </w:rPr>
        <w:t>contains</w:t>
      </w:r>
      <w:r>
        <w:rPr>
          <w:spacing w:val="-3"/>
          <w:sz w:val="24"/>
        </w:rPr>
        <w:t xml:space="preserve"> </w:t>
      </w:r>
      <w:r>
        <w:rPr>
          <w:sz w:val="24"/>
        </w:rPr>
        <w:t>all</w:t>
      </w:r>
      <w:r>
        <w:rPr>
          <w:spacing w:val="1"/>
          <w:sz w:val="24"/>
        </w:rPr>
        <w:t xml:space="preserve"> </w:t>
      </w:r>
      <w:r>
        <w:rPr>
          <w:sz w:val="24"/>
        </w:rPr>
        <w:t>the</w:t>
      </w:r>
      <w:r>
        <w:rPr>
          <w:spacing w:val="-2"/>
          <w:sz w:val="24"/>
        </w:rPr>
        <w:t xml:space="preserve"> </w:t>
      </w:r>
      <w:r>
        <w:rPr>
          <w:sz w:val="24"/>
        </w:rPr>
        <w:t>Resources</w:t>
      </w:r>
      <w:r>
        <w:rPr>
          <w:spacing w:val="-3"/>
          <w:sz w:val="24"/>
        </w:rPr>
        <w:t xml:space="preserve"> </w:t>
      </w:r>
      <w:r>
        <w:rPr>
          <w:sz w:val="24"/>
        </w:rPr>
        <w:t>referred</w:t>
      </w:r>
      <w:r>
        <w:rPr>
          <w:spacing w:val="-6"/>
          <w:sz w:val="24"/>
        </w:rPr>
        <w:t xml:space="preserve"> </w:t>
      </w:r>
      <w:r>
        <w:rPr>
          <w:sz w:val="24"/>
        </w:rPr>
        <w:t>to</w:t>
      </w:r>
      <w:r>
        <w:rPr>
          <w:spacing w:val="-2"/>
          <w:sz w:val="24"/>
        </w:rPr>
        <w:t xml:space="preserve"> </w:t>
      </w:r>
      <w:r>
        <w:rPr>
          <w:sz w:val="24"/>
        </w:rPr>
        <w:t>in</w:t>
      </w:r>
      <w:r>
        <w:rPr>
          <w:spacing w:val="-2"/>
          <w:sz w:val="24"/>
        </w:rPr>
        <w:t xml:space="preserve"> </w:t>
      </w:r>
      <w:r>
        <w:rPr>
          <w:sz w:val="24"/>
        </w:rPr>
        <w:t>the</w:t>
      </w:r>
      <w:r>
        <w:rPr>
          <w:spacing w:val="-6"/>
          <w:sz w:val="24"/>
        </w:rPr>
        <w:t xml:space="preserve"> </w:t>
      </w:r>
      <w:r>
        <w:rPr>
          <w:spacing w:val="-2"/>
          <w:sz w:val="24"/>
        </w:rPr>
        <w:t>questions.</w:t>
      </w:r>
    </w:p>
    <w:p w14:paraId="685ED3CB" w14:textId="77777777" w:rsidR="00C71063" w:rsidRDefault="00C71063" w:rsidP="00C71063">
      <w:pPr>
        <w:pStyle w:val="BodyText"/>
        <w:rPr>
          <w:b w:val="0"/>
          <w:sz w:val="20"/>
        </w:rPr>
      </w:pPr>
    </w:p>
    <w:p w14:paraId="18F0029E" w14:textId="77777777" w:rsidR="00C71063" w:rsidRDefault="00C71063" w:rsidP="00C71063">
      <w:pPr>
        <w:pStyle w:val="BodyText"/>
        <w:rPr>
          <w:b w:val="0"/>
          <w:sz w:val="20"/>
        </w:rPr>
      </w:pPr>
    </w:p>
    <w:p w14:paraId="4AA12224" w14:textId="77777777" w:rsidR="00C71063" w:rsidRDefault="00C71063" w:rsidP="00C71063">
      <w:pPr>
        <w:pStyle w:val="BodyText"/>
        <w:rPr>
          <w:b w:val="0"/>
          <w:sz w:val="20"/>
        </w:rPr>
      </w:pPr>
    </w:p>
    <w:p w14:paraId="22A7A881" w14:textId="77777777" w:rsidR="00C71063" w:rsidRDefault="00C71063" w:rsidP="00C71063">
      <w:pPr>
        <w:pStyle w:val="BodyText"/>
        <w:rPr>
          <w:b w:val="0"/>
          <w:sz w:val="20"/>
        </w:rPr>
      </w:pPr>
    </w:p>
    <w:p w14:paraId="14F82625" w14:textId="77777777" w:rsidR="00C71063" w:rsidRDefault="00C71063" w:rsidP="00C71063">
      <w:pPr>
        <w:pStyle w:val="BodyText"/>
        <w:rPr>
          <w:b w:val="0"/>
          <w:sz w:val="20"/>
        </w:rPr>
      </w:pPr>
    </w:p>
    <w:p w14:paraId="0EDC25A6" w14:textId="77777777" w:rsidR="00C71063" w:rsidRDefault="00C71063" w:rsidP="00C71063">
      <w:pPr>
        <w:pStyle w:val="BodyText"/>
        <w:rPr>
          <w:b w:val="0"/>
          <w:sz w:val="20"/>
        </w:rPr>
      </w:pPr>
    </w:p>
    <w:p w14:paraId="2E9CFA5E" w14:textId="77777777" w:rsidR="00C71063" w:rsidRDefault="00C71063" w:rsidP="00C71063">
      <w:pPr>
        <w:pStyle w:val="BodyText"/>
        <w:rPr>
          <w:b w:val="0"/>
          <w:sz w:val="20"/>
        </w:rPr>
      </w:pPr>
    </w:p>
    <w:p w14:paraId="573DB04E" w14:textId="77777777" w:rsidR="00C71063" w:rsidRDefault="00C71063" w:rsidP="00C71063">
      <w:pPr>
        <w:pStyle w:val="BodyText"/>
        <w:rPr>
          <w:b w:val="0"/>
          <w:sz w:val="20"/>
        </w:rPr>
      </w:pPr>
    </w:p>
    <w:p w14:paraId="74A1771A" w14:textId="77777777" w:rsidR="00C71063" w:rsidRDefault="00C71063" w:rsidP="00C71063">
      <w:pPr>
        <w:pStyle w:val="BodyText"/>
        <w:rPr>
          <w:b w:val="0"/>
          <w:sz w:val="20"/>
        </w:rPr>
      </w:pPr>
    </w:p>
    <w:p w14:paraId="71630752" w14:textId="77777777" w:rsidR="00C71063" w:rsidRDefault="00C71063" w:rsidP="00C71063">
      <w:pPr>
        <w:pStyle w:val="BodyText"/>
        <w:rPr>
          <w:b w:val="0"/>
          <w:sz w:val="20"/>
        </w:rPr>
      </w:pPr>
    </w:p>
    <w:p w14:paraId="7F1CBDC3" w14:textId="77777777" w:rsidR="00C71063" w:rsidRDefault="00C71063" w:rsidP="00C71063">
      <w:pPr>
        <w:pStyle w:val="BodyText"/>
        <w:rPr>
          <w:b w:val="0"/>
          <w:sz w:val="20"/>
        </w:rPr>
      </w:pPr>
    </w:p>
    <w:p w14:paraId="0CA8CE1D" w14:textId="77777777" w:rsidR="00C71063" w:rsidRDefault="00C71063" w:rsidP="00C71063">
      <w:pPr>
        <w:pStyle w:val="BodyText"/>
        <w:rPr>
          <w:b w:val="0"/>
          <w:sz w:val="20"/>
        </w:rPr>
      </w:pPr>
    </w:p>
    <w:p w14:paraId="42F7F425" w14:textId="77777777" w:rsidR="00C71063" w:rsidRDefault="00C71063" w:rsidP="00C71063">
      <w:pPr>
        <w:pStyle w:val="BodyText"/>
        <w:rPr>
          <w:b w:val="0"/>
          <w:sz w:val="20"/>
        </w:rPr>
      </w:pPr>
    </w:p>
    <w:p w14:paraId="3D5DFF77" w14:textId="77777777" w:rsidR="00C71063" w:rsidRDefault="00C71063" w:rsidP="00C71063">
      <w:pPr>
        <w:pStyle w:val="BodyText"/>
        <w:rPr>
          <w:b w:val="0"/>
          <w:sz w:val="20"/>
        </w:rPr>
      </w:pPr>
    </w:p>
    <w:p w14:paraId="5A1E51C5" w14:textId="77777777" w:rsidR="00C71063" w:rsidRDefault="00C71063" w:rsidP="00C71063">
      <w:pPr>
        <w:pStyle w:val="BodyText"/>
        <w:rPr>
          <w:b w:val="0"/>
          <w:sz w:val="20"/>
        </w:rPr>
      </w:pPr>
    </w:p>
    <w:p w14:paraId="5833CEBA" w14:textId="77777777" w:rsidR="00C71063" w:rsidRDefault="00C71063" w:rsidP="00C71063">
      <w:pPr>
        <w:pStyle w:val="BodyText"/>
        <w:rPr>
          <w:b w:val="0"/>
          <w:sz w:val="20"/>
        </w:rPr>
      </w:pPr>
    </w:p>
    <w:p w14:paraId="568E9F71" w14:textId="77777777" w:rsidR="00C71063" w:rsidRDefault="00C71063" w:rsidP="00C71063">
      <w:pPr>
        <w:pStyle w:val="BodyText"/>
        <w:rPr>
          <w:b w:val="0"/>
          <w:sz w:val="20"/>
        </w:rPr>
      </w:pPr>
    </w:p>
    <w:p w14:paraId="3887A524" w14:textId="77777777" w:rsidR="00C71063" w:rsidRDefault="00C71063" w:rsidP="00C71063">
      <w:pPr>
        <w:pStyle w:val="BodyText"/>
        <w:rPr>
          <w:b w:val="0"/>
          <w:sz w:val="20"/>
        </w:rPr>
      </w:pPr>
    </w:p>
    <w:p w14:paraId="46D72FEB" w14:textId="77777777" w:rsidR="00C71063" w:rsidRDefault="00C71063" w:rsidP="00C71063">
      <w:pPr>
        <w:pStyle w:val="BodyText"/>
        <w:rPr>
          <w:b w:val="0"/>
          <w:sz w:val="20"/>
        </w:rPr>
      </w:pPr>
    </w:p>
    <w:p w14:paraId="48561C0B" w14:textId="77777777" w:rsidR="00C71063" w:rsidRDefault="00C71063" w:rsidP="00C71063">
      <w:pPr>
        <w:pStyle w:val="BodyText"/>
        <w:rPr>
          <w:b w:val="0"/>
          <w:sz w:val="20"/>
        </w:rPr>
      </w:pPr>
    </w:p>
    <w:p w14:paraId="2A7EAB63" w14:textId="77777777" w:rsidR="00C71063" w:rsidRDefault="00C71063" w:rsidP="00C71063">
      <w:pPr>
        <w:pStyle w:val="BodyText"/>
        <w:rPr>
          <w:b w:val="0"/>
          <w:sz w:val="20"/>
        </w:rPr>
      </w:pPr>
    </w:p>
    <w:p w14:paraId="5881C330" w14:textId="77777777" w:rsidR="00C71063" w:rsidRDefault="00C71063" w:rsidP="00C71063">
      <w:pPr>
        <w:pStyle w:val="BodyText"/>
        <w:rPr>
          <w:b w:val="0"/>
          <w:sz w:val="20"/>
        </w:rPr>
      </w:pPr>
    </w:p>
    <w:p w14:paraId="0529FA8F" w14:textId="77777777" w:rsidR="00C71063" w:rsidRDefault="00C71063" w:rsidP="00C71063">
      <w:pPr>
        <w:pStyle w:val="BodyText"/>
        <w:rPr>
          <w:b w:val="0"/>
          <w:sz w:val="20"/>
        </w:rPr>
      </w:pPr>
    </w:p>
    <w:p w14:paraId="367DE590" w14:textId="77777777" w:rsidR="00C71063" w:rsidRDefault="00C71063" w:rsidP="00C71063">
      <w:pPr>
        <w:pStyle w:val="BodyText"/>
        <w:rPr>
          <w:b w:val="0"/>
          <w:sz w:val="20"/>
        </w:rPr>
      </w:pPr>
    </w:p>
    <w:p w14:paraId="16DCA633" w14:textId="77777777" w:rsidR="00C71063" w:rsidRDefault="00C71063" w:rsidP="00C71063">
      <w:pPr>
        <w:pStyle w:val="BodyText"/>
        <w:rPr>
          <w:b w:val="0"/>
          <w:sz w:val="20"/>
        </w:rPr>
      </w:pPr>
    </w:p>
    <w:p w14:paraId="29E0A0AF" w14:textId="77777777" w:rsidR="00C71063" w:rsidRDefault="00C71063" w:rsidP="00C71063">
      <w:pPr>
        <w:pStyle w:val="BodyText"/>
        <w:rPr>
          <w:b w:val="0"/>
          <w:sz w:val="20"/>
        </w:rPr>
      </w:pPr>
    </w:p>
    <w:p w14:paraId="29812F38" w14:textId="77777777" w:rsidR="00C71063" w:rsidRDefault="00C71063" w:rsidP="00C71063">
      <w:pPr>
        <w:pStyle w:val="BodyText"/>
        <w:rPr>
          <w:b w:val="0"/>
          <w:sz w:val="20"/>
        </w:rPr>
      </w:pPr>
    </w:p>
    <w:p w14:paraId="5BFD426C" w14:textId="77777777" w:rsidR="00C71063" w:rsidRDefault="00C71063" w:rsidP="00C71063">
      <w:pPr>
        <w:pStyle w:val="BodyText"/>
        <w:rPr>
          <w:b w:val="0"/>
          <w:sz w:val="20"/>
        </w:rPr>
      </w:pPr>
    </w:p>
    <w:p w14:paraId="1DEA033A" w14:textId="77777777" w:rsidR="00C71063" w:rsidRDefault="00C71063" w:rsidP="00C71063">
      <w:pPr>
        <w:pStyle w:val="BodyText"/>
        <w:rPr>
          <w:b w:val="0"/>
          <w:sz w:val="20"/>
        </w:rPr>
      </w:pPr>
    </w:p>
    <w:p w14:paraId="358A8151" w14:textId="77777777" w:rsidR="00C71063" w:rsidRDefault="00C71063" w:rsidP="00C71063">
      <w:pPr>
        <w:pStyle w:val="BodyText"/>
        <w:rPr>
          <w:b w:val="0"/>
          <w:sz w:val="20"/>
        </w:rPr>
      </w:pPr>
    </w:p>
    <w:p w14:paraId="1D8FD193" w14:textId="77777777" w:rsidR="00C71063" w:rsidRDefault="00C71063" w:rsidP="00C71063">
      <w:pPr>
        <w:pStyle w:val="BodyText"/>
        <w:rPr>
          <w:b w:val="0"/>
          <w:sz w:val="20"/>
        </w:rPr>
      </w:pPr>
    </w:p>
    <w:p w14:paraId="3167C361" w14:textId="77777777" w:rsidR="00C71063" w:rsidRDefault="00C71063" w:rsidP="00C71063">
      <w:pPr>
        <w:pStyle w:val="BodyText"/>
        <w:rPr>
          <w:b w:val="0"/>
          <w:sz w:val="20"/>
        </w:rPr>
      </w:pPr>
    </w:p>
    <w:p w14:paraId="74BF24F2" w14:textId="77777777" w:rsidR="00C71063" w:rsidRDefault="00C71063" w:rsidP="00C71063">
      <w:pPr>
        <w:pStyle w:val="BodyText"/>
        <w:rPr>
          <w:b w:val="0"/>
          <w:sz w:val="20"/>
        </w:rPr>
      </w:pPr>
    </w:p>
    <w:p w14:paraId="63F94768" w14:textId="77777777" w:rsidR="00C71063" w:rsidRDefault="00C71063" w:rsidP="00C71063">
      <w:pPr>
        <w:pStyle w:val="BodyText"/>
        <w:rPr>
          <w:b w:val="0"/>
          <w:sz w:val="20"/>
        </w:rPr>
      </w:pPr>
    </w:p>
    <w:p w14:paraId="6D354568" w14:textId="77777777" w:rsidR="00C71063" w:rsidRDefault="00C71063" w:rsidP="00C71063">
      <w:pPr>
        <w:pStyle w:val="BodyText"/>
        <w:rPr>
          <w:b w:val="0"/>
          <w:sz w:val="20"/>
        </w:rPr>
      </w:pPr>
    </w:p>
    <w:p w14:paraId="2FB4A4D0" w14:textId="77777777" w:rsidR="00C71063" w:rsidRDefault="00C71063" w:rsidP="00C71063">
      <w:pPr>
        <w:pStyle w:val="BodyText"/>
        <w:rPr>
          <w:b w:val="0"/>
          <w:sz w:val="20"/>
        </w:rPr>
      </w:pPr>
    </w:p>
    <w:p w14:paraId="4023871F" w14:textId="77777777" w:rsidR="00C71063" w:rsidRDefault="00C71063" w:rsidP="00C71063">
      <w:pPr>
        <w:pStyle w:val="BodyText"/>
        <w:spacing w:before="1"/>
        <w:rPr>
          <w:b w:val="0"/>
          <w:sz w:val="20"/>
        </w:rPr>
      </w:pPr>
      <w:r>
        <w:rPr>
          <w:noProof/>
        </w:rPr>
        <mc:AlternateContent>
          <mc:Choice Requires="wps">
            <w:drawing>
              <wp:anchor distT="0" distB="0" distL="0" distR="0" simplePos="0" relativeHeight="251662336" behindDoc="1" locked="0" layoutInCell="1" allowOverlap="1" wp14:anchorId="3CF99AF7" wp14:editId="4EBADB7C">
                <wp:simplePos x="0" y="0"/>
                <wp:positionH relativeFrom="page">
                  <wp:posOffset>914400</wp:posOffset>
                </wp:positionH>
                <wp:positionV relativeFrom="paragraph">
                  <wp:posOffset>161925</wp:posOffset>
                </wp:positionV>
                <wp:extent cx="5706110" cy="1270"/>
                <wp:effectExtent l="0" t="0" r="0" b="0"/>
                <wp:wrapTopAndBottom/>
                <wp:docPr id="1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06110" cy="1270"/>
                        </a:xfrm>
                        <a:custGeom>
                          <a:avLst/>
                          <a:gdLst>
                            <a:gd name="T0" fmla="+- 0 1440 1440"/>
                            <a:gd name="T1" fmla="*/ T0 w 8986"/>
                            <a:gd name="T2" fmla="+- 0 10426 1440"/>
                            <a:gd name="T3" fmla="*/ T2 w 8986"/>
                          </a:gdLst>
                          <a:ahLst/>
                          <a:cxnLst>
                            <a:cxn ang="0">
                              <a:pos x="T1" y="0"/>
                            </a:cxn>
                            <a:cxn ang="0">
                              <a:pos x="T3" y="0"/>
                            </a:cxn>
                          </a:cxnLst>
                          <a:rect l="0" t="0" r="r" b="b"/>
                          <a:pathLst>
                            <a:path w="8986">
                              <a:moveTo>
                                <a:pt x="0" y="0"/>
                              </a:moveTo>
                              <a:lnTo>
                                <a:pt x="8986"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264D2" id="docshape2" o:spid="_x0000_s1026" style="position:absolute;margin-left:1in;margin-top:12.75pt;width:449.3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" path="m,l8986,e" filled="f" strokeweight=".25292mm">
                <v:path arrowok="t" o:connecttype="custom" o:connectlocs="0,0;5706110,0" o:connectangles="0,0"/>
                <w10:wrap type="topAndBottom" anchorx="page"/>
              </v:shape>
            </w:pict>
          </mc:Fallback>
        </mc:AlternateContent>
      </w:r>
    </w:p>
    <w:p w14:paraId="2E0375A6" w14:textId="77777777" w:rsidR="00C71063" w:rsidRDefault="00C71063" w:rsidP="00C71063">
      <w:pPr>
        <w:pStyle w:val="BodyText"/>
        <w:spacing w:before="5"/>
        <w:rPr>
          <w:b w:val="0"/>
          <w:sz w:val="29"/>
        </w:rPr>
      </w:pPr>
    </w:p>
    <w:p w14:paraId="55C51C6C" w14:textId="613E71A5" w:rsidR="00C71063" w:rsidRDefault="00C71063" w:rsidP="00C71063">
      <w:pPr>
        <w:spacing w:before="90"/>
        <w:ind w:left="1996" w:right="2002"/>
        <w:jc w:val="center"/>
        <w:rPr>
          <w:sz w:val="28"/>
        </w:rPr>
        <w:sectPr w:rsidR="00C71063" w:rsidSect="001A48C1">
          <w:headerReference w:type="default" r:id="rId8"/>
          <w:pgSz w:w="11910" w:h="16840"/>
          <w:pgMar w:top="1920" w:right="1300" w:bottom="280" w:left="1300" w:header="720" w:footer="720" w:gutter="0"/>
          <w:cols w:space="720"/>
          <w:titlePg/>
          <w:docGrid w:linePitch="299"/>
        </w:sectPr>
      </w:pPr>
      <w:r>
        <w:rPr>
          <w:sz w:val="28"/>
        </w:rPr>
        <w:t>This</w:t>
      </w:r>
      <w:r>
        <w:rPr>
          <w:spacing w:val="-9"/>
          <w:sz w:val="28"/>
        </w:rPr>
        <w:t xml:space="preserve"> </w:t>
      </w:r>
      <w:r>
        <w:rPr>
          <w:sz w:val="28"/>
        </w:rPr>
        <w:t>document</w:t>
      </w:r>
      <w:r>
        <w:rPr>
          <w:spacing w:val="-9"/>
          <w:sz w:val="28"/>
        </w:rPr>
        <w:t xml:space="preserve"> </w:t>
      </w:r>
      <w:r>
        <w:rPr>
          <w:sz w:val="28"/>
        </w:rPr>
        <w:t>consists</w:t>
      </w:r>
      <w:r>
        <w:rPr>
          <w:spacing w:val="-5"/>
          <w:sz w:val="28"/>
        </w:rPr>
        <w:t xml:space="preserve"> </w:t>
      </w:r>
      <w:r>
        <w:rPr>
          <w:sz w:val="28"/>
        </w:rPr>
        <w:t>of</w:t>
      </w:r>
      <w:r>
        <w:rPr>
          <w:spacing w:val="-5"/>
          <w:sz w:val="28"/>
        </w:rPr>
        <w:t xml:space="preserve"> </w:t>
      </w:r>
      <w:r w:rsidR="002A4F85">
        <w:rPr>
          <w:b/>
          <w:sz w:val="28"/>
        </w:rPr>
        <w:t>7</w:t>
      </w:r>
      <w:r>
        <w:rPr>
          <w:b/>
          <w:spacing w:val="-6"/>
          <w:sz w:val="28"/>
        </w:rPr>
        <w:t xml:space="preserve"> </w:t>
      </w:r>
      <w:r>
        <w:rPr>
          <w:sz w:val="28"/>
        </w:rPr>
        <w:t>printed</w:t>
      </w:r>
      <w:r>
        <w:rPr>
          <w:spacing w:val="-6"/>
          <w:sz w:val="28"/>
        </w:rPr>
        <w:t xml:space="preserve"> </w:t>
      </w:r>
      <w:r>
        <w:rPr>
          <w:spacing w:val="-2"/>
          <w:sz w:val="28"/>
        </w:rPr>
        <w:t>pag</w:t>
      </w:r>
      <w:r w:rsidR="00BA5865">
        <w:rPr>
          <w:spacing w:val="-2"/>
          <w:sz w:val="28"/>
        </w:rPr>
        <w:t>es</w:t>
      </w:r>
    </w:p>
    <w:p w14:paraId="6DB723B1" w14:textId="69FEA241" w:rsidR="00237AFE" w:rsidRDefault="00237AFE" w:rsidP="00237AFE">
      <w:pPr>
        <w:pStyle w:val="NoSpacing"/>
        <w:jc w:val="center"/>
        <w:rPr>
          <w:b/>
          <w:bCs/>
        </w:rPr>
      </w:pPr>
      <w:r>
        <w:rPr>
          <w:b/>
          <w:bCs/>
        </w:rPr>
        <w:lastRenderedPageBreak/>
        <w:t>Resource 1 for Question 1</w:t>
      </w:r>
    </w:p>
    <w:p w14:paraId="0DFDCD39" w14:textId="77777777" w:rsidR="00237AFE" w:rsidRDefault="00237AFE" w:rsidP="00237AFE">
      <w:pPr>
        <w:pStyle w:val="NoSpacing"/>
        <w:jc w:val="center"/>
        <w:rPr>
          <w:b/>
          <w:bCs/>
        </w:rPr>
      </w:pPr>
    </w:p>
    <w:p w14:paraId="0736E307" w14:textId="77777777" w:rsidR="00237AFE" w:rsidRDefault="00237AFE" w:rsidP="00237AFE">
      <w:pPr>
        <w:jc w:val="center"/>
        <w:rPr>
          <w:b/>
          <w:bCs/>
          <w:lang w:val="en-SG"/>
        </w:rPr>
      </w:pPr>
      <w:r w:rsidRPr="00913454">
        <w:rPr>
          <w:b/>
          <w:bCs/>
          <w:lang w:val="en-SG"/>
        </w:rPr>
        <w:t>Ferrero Group’s global supply chain</w:t>
      </w:r>
    </w:p>
    <w:p w14:paraId="4974AC65" w14:textId="77777777" w:rsidR="00237AFE" w:rsidRDefault="00237AFE" w:rsidP="00237AFE">
      <w:pPr>
        <w:jc w:val="center"/>
        <w:rPr>
          <w:b/>
          <w:bCs/>
          <w:lang w:val="en-SG"/>
        </w:rPr>
      </w:pPr>
    </w:p>
    <w:p w14:paraId="5527264A" w14:textId="3E681874" w:rsidR="00237AFE" w:rsidRDefault="00237AFE" w:rsidP="00237AFE">
      <w:pPr>
        <w:jc w:val="center"/>
        <w:rPr>
          <w:b/>
          <w:bCs/>
          <w:lang w:val="en-SG"/>
        </w:rPr>
        <w:sectPr w:rsidR="00237AFE" w:rsidSect="00237AFE">
          <w:pgSz w:w="15840" w:h="12240" w:orient="landscape"/>
          <w:pgMar w:top="1440" w:right="1440" w:bottom="1440" w:left="1440" w:header="709" w:footer="709" w:gutter="0"/>
          <w:cols w:space="708"/>
          <w:docGrid w:linePitch="360"/>
        </w:sectPr>
      </w:pPr>
      <w:r w:rsidRPr="00E8433D">
        <w:rPr>
          <w:b/>
          <w:bCs/>
          <w:noProof/>
        </w:rPr>
        <w:drawing>
          <wp:inline distT="0" distB="0" distL="0" distR="0" wp14:anchorId="24A34E26" wp14:editId="2994E060">
            <wp:extent cx="7593330" cy="5260086"/>
            <wp:effectExtent l="19050" t="19050" r="26670" b="17145"/>
            <wp:docPr id="3074" name="Picture 2" descr="COVID-19: What's Next for Food Supply Chains? - CropLife">
              <a:extLst xmlns:a="http://schemas.openxmlformats.org/drawingml/2006/main">
                <a:ext uri="{FF2B5EF4-FFF2-40B4-BE49-F238E27FC236}">
                  <a16:creationId xmlns:a16="http://schemas.microsoft.com/office/drawing/2014/main" id="{CD731444-55E1-4563-D650-DF65929F3C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OVID-19: What's Next for Food Supply Chains? - CropLife">
                      <a:extLst>
                        <a:ext uri="{FF2B5EF4-FFF2-40B4-BE49-F238E27FC236}">
                          <a16:creationId xmlns:a16="http://schemas.microsoft.com/office/drawing/2014/main" id="{CD731444-55E1-4563-D650-DF65929F3CFF}"/>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6570" cy="5276185"/>
                    </a:xfrm>
                    <a:prstGeom prst="rect">
                      <a:avLst/>
                    </a:prstGeom>
                    <a:noFill/>
                    <a:ln>
                      <a:solidFill>
                        <a:schemeClr val="tx1"/>
                      </a:solidFill>
                    </a:ln>
                  </pic:spPr>
                </pic:pic>
              </a:graphicData>
            </a:graphic>
          </wp:inline>
        </w:drawing>
      </w:r>
    </w:p>
    <w:p w14:paraId="72E1A881" w14:textId="04FD3EBE" w:rsidR="00237AFE" w:rsidRDefault="00237AFE" w:rsidP="00237AFE">
      <w:pPr>
        <w:jc w:val="center"/>
        <w:rPr>
          <w:b/>
          <w:bCs/>
          <w:lang w:val="en-SG"/>
        </w:rPr>
      </w:pPr>
      <w:r>
        <w:rPr>
          <w:b/>
          <w:bCs/>
          <w:lang w:val="en-SG"/>
        </w:rPr>
        <w:lastRenderedPageBreak/>
        <w:t>Resource 2 for Question 1</w:t>
      </w:r>
    </w:p>
    <w:p w14:paraId="3473C992" w14:textId="77777777" w:rsidR="00237AFE" w:rsidRDefault="00237AFE" w:rsidP="00237AFE">
      <w:pPr>
        <w:jc w:val="center"/>
        <w:rPr>
          <w:b/>
          <w:bCs/>
          <w:lang w:val="en-SG"/>
        </w:rPr>
      </w:pPr>
    </w:p>
    <w:p w14:paraId="0EA173D7" w14:textId="2F231BF5" w:rsidR="00237AFE" w:rsidRPr="00E8433D" w:rsidRDefault="00237AFE" w:rsidP="00237AFE">
      <w:pPr>
        <w:jc w:val="center"/>
        <w:rPr>
          <w:b/>
          <w:bCs/>
          <w:lang w:val="en-SG"/>
        </w:rPr>
      </w:pPr>
      <w:r>
        <w:rPr>
          <w:noProof/>
        </w:rPr>
        <mc:AlternateContent>
          <mc:Choice Requires="wps">
            <w:drawing>
              <wp:anchor distT="45720" distB="45720" distL="114300" distR="114300" simplePos="0" relativeHeight="251670528" behindDoc="0" locked="0" layoutInCell="1" allowOverlap="1" wp14:anchorId="62E5C011" wp14:editId="59EC92C0">
                <wp:simplePos x="0" y="0"/>
                <wp:positionH relativeFrom="margin">
                  <wp:align>right</wp:align>
                </wp:positionH>
                <wp:positionV relativeFrom="paragraph">
                  <wp:posOffset>327914</wp:posOffset>
                </wp:positionV>
                <wp:extent cx="5932805" cy="3486785"/>
                <wp:effectExtent l="0" t="0" r="10795"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805" cy="3486785"/>
                        </a:xfrm>
                        <a:prstGeom prst="rect">
                          <a:avLst/>
                        </a:prstGeom>
                        <a:solidFill>
                          <a:srgbClr val="FFFFFF"/>
                        </a:solidFill>
                        <a:ln w="9525">
                          <a:solidFill>
                            <a:srgbClr val="000000"/>
                          </a:solidFill>
                          <a:miter lim="800000"/>
                          <a:headEnd/>
                          <a:tailEnd/>
                        </a:ln>
                      </wps:spPr>
                      <wps:txbx>
                        <w:txbxContent>
                          <w:p w14:paraId="71A2B017" w14:textId="77777777" w:rsidR="00237AFE" w:rsidRPr="00E8433D" w:rsidRDefault="00237AFE" w:rsidP="00237AFE">
                            <w:pPr>
                              <w:jc w:val="both"/>
                            </w:pPr>
                            <w:r w:rsidRPr="00E8433D">
                              <w:t>Beloved hazelnut spread Nutella is a classic example of the benefits and costs of globalization.</w:t>
                            </w:r>
                          </w:p>
                          <w:p w14:paraId="094A5D2B" w14:textId="77777777" w:rsidR="00237AFE" w:rsidRDefault="00237AFE" w:rsidP="00237AFE">
                            <w:pPr>
                              <w:jc w:val="both"/>
                            </w:pPr>
                          </w:p>
                          <w:p w14:paraId="04E4E303" w14:textId="77777777" w:rsidR="00237AFE" w:rsidRPr="00D63750" w:rsidRDefault="00237AFE" w:rsidP="00237AFE">
                            <w:pPr>
                              <w:jc w:val="both"/>
                            </w:pPr>
                            <w:r w:rsidRPr="00D63750">
                              <w:t>Some 400,000 tons of it are produced every year by a supply chain touching almost every continent. Key ingredients such as cocoa, hazelnuts and palm oil are sourced from Africa, the Middle East and Asia, as producer countries boast about bringing their people out of poverty.</w:t>
                            </w:r>
                            <w:r w:rsidRPr="00D63750">
                              <w:br/>
                            </w:r>
                          </w:p>
                          <w:p w14:paraId="5BE599E5" w14:textId="500BA8E7" w:rsidR="00237AFE" w:rsidRPr="00E8433D" w:rsidRDefault="00237AFE" w:rsidP="00237AFE">
                            <w:pPr>
                              <w:jc w:val="both"/>
                            </w:pPr>
                            <w:r w:rsidRPr="00D63750">
                              <w:t>That network has come with consequences, though. Accusations that child labor was being used on hazelnut farms in Turkey</w:t>
                            </w:r>
                            <w:r w:rsidR="00FE11B9">
                              <w:t xml:space="preserve"> and poor wages</w:t>
                            </w:r>
                            <w:r w:rsidRPr="00D63750">
                              <w:t xml:space="preserve"> pushed Nutella’s parent Ferrero to ramp up traceability of its supplies in 2019. </w:t>
                            </w:r>
                          </w:p>
                          <w:p w14:paraId="124DBBB0" w14:textId="77777777" w:rsidR="00237AFE" w:rsidRPr="00E8433D" w:rsidRDefault="00237AFE" w:rsidP="00237AFE">
                            <w:pPr>
                              <w:jc w:val="both"/>
                            </w:pPr>
                          </w:p>
                          <w:p w14:paraId="4B260C14" w14:textId="77777777" w:rsidR="00237AFE" w:rsidRPr="00D63750" w:rsidRDefault="00237AFE" w:rsidP="00237AFE">
                            <w:pPr>
                              <w:jc w:val="both"/>
                            </w:pPr>
                            <w:r w:rsidRPr="00D63750">
                              <w:t>The most controversial ingredient in that list is the palm oil. Since ingredients are listed on labels in order of quantity, as Nutella’s second ingredient, palm oil is a large component of the hazelnut spread’s recipe.</w:t>
                            </w:r>
                            <w:r w:rsidRPr="00E8433D">
                              <w:t xml:space="preserve"> </w:t>
                            </w:r>
                            <w:r w:rsidRPr="00D63750">
                              <w:t>The breakneck expansion of palm-oil production in Indonesia and Malaysia has come at the expense of vast swathes of rainforest, which Ferrero tries to counteract with sustainable sourcing and satellite monitoring of forest areas.</w:t>
                            </w:r>
                            <w:r w:rsidRPr="00D63750">
                              <w:br/>
                            </w:r>
                          </w:p>
                          <w:p w14:paraId="0DAA3D80" w14:textId="77777777" w:rsidR="00237AFE" w:rsidRPr="00D63750" w:rsidRDefault="00237AFE" w:rsidP="00237AFE">
                            <w:pPr>
                              <w:jc w:val="both"/>
                            </w:pPr>
                            <w:r w:rsidRPr="00D63750">
                              <w:t>Not only does the destruction of rainforests release carbon dioxide emissions, but native peoples are being displaced for such plantations, and once functioning, these plantations are known to violate their workers’ human rights. To top it off, the biodiversity of these forests are being compromised, and orangutans and other species are becoming increasingly endangered from such vast deforestation.  </w:t>
                            </w:r>
                          </w:p>
                          <w:p w14:paraId="57060FFF" w14:textId="77777777" w:rsidR="00237AFE" w:rsidRDefault="00237AFE" w:rsidP="00237A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E5C011" id="_x0000_t202" coordsize="21600,21600" o:spt="202" path="m,l,21600r21600,l21600,xe">
                <v:stroke joinstyle="miter"/>
                <v:path gradientshapeok="t" o:connecttype="rect"/>
              </v:shapetype>
              <v:shape id="Text Box 2" o:spid="_x0000_s1026" type="#_x0000_t202" style="position:absolute;left:0;text-align:left;margin-left:415.95pt;margin-top:25.8pt;width:467.15pt;height:274.5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">
                <v:textbox>
                  <w:txbxContent>
                    <w:p w14:paraId="71A2B017" w14:textId="77777777" w:rsidR="00237AFE" w:rsidRPr="00E8433D" w:rsidRDefault="00237AFE" w:rsidP="00237AFE">
                      <w:pPr>
                        <w:jc w:val="both"/>
                      </w:pPr>
                      <w:r w:rsidRPr="00E8433D">
                        <w:t>Beloved hazelnut spread Nutella is a classic example of the benefits and costs of globalization.</w:t>
                      </w:r>
                    </w:p>
                    <w:p w14:paraId="094A5D2B" w14:textId="77777777" w:rsidR="00237AFE" w:rsidRDefault="00237AFE" w:rsidP="00237AFE">
                      <w:pPr>
                        <w:jc w:val="both"/>
                      </w:pPr>
                    </w:p>
                    <w:p w14:paraId="04E4E303" w14:textId="77777777" w:rsidR="00237AFE" w:rsidRPr="00D63750" w:rsidRDefault="00237AFE" w:rsidP="00237AFE">
                      <w:pPr>
                        <w:jc w:val="both"/>
                      </w:pPr>
                      <w:r w:rsidRPr="00D63750">
                        <w:t>Some 400,000 tons of it are produced every year by a supply chain touching almost every continent. Key ingredients such as cocoa, hazelnuts and palm oil are sourced from Africa, the Middle East and Asia, as producer countries boast about bringing their people out of poverty.</w:t>
                      </w:r>
                      <w:r w:rsidRPr="00D63750">
                        <w:br/>
                      </w:r>
                    </w:p>
                    <w:p w14:paraId="5BE599E5" w14:textId="500BA8E7" w:rsidR="00237AFE" w:rsidRPr="00E8433D" w:rsidRDefault="00237AFE" w:rsidP="00237AFE">
                      <w:pPr>
                        <w:jc w:val="both"/>
                      </w:pPr>
                      <w:r w:rsidRPr="00D63750">
                        <w:t>That network has come with consequences, though. Accusations that child labor was being used on hazelnut farms in Turkey</w:t>
                      </w:r>
                      <w:r w:rsidR="00FE11B9">
                        <w:t xml:space="preserve"> and poor wages</w:t>
                      </w:r>
                      <w:r w:rsidRPr="00D63750">
                        <w:t xml:space="preserve"> pushed Nutella’s parent Ferrero to ramp up traceability of its supplies in 2019. </w:t>
                      </w:r>
                    </w:p>
                    <w:p w14:paraId="124DBBB0" w14:textId="77777777" w:rsidR="00237AFE" w:rsidRPr="00E8433D" w:rsidRDefault="00237AFE" w:rsidP="00237AFE">
                      <w:pPr>
                        <w:jc w:val="both"/>
                      </w:pPr>
                    </w:p>
                    <w:p w14:paraId="4B260C14" w14:textId="77777777" w:rsidR="00237AFE" w:rsidRPr="00D63750" w:rsidRDefault="00237AFE" w:rsidP="00237AFE">
                      <w:pPr>
                        <w:jc w:val="both"/>
                      </w:pPr>
                      <w:r w:rsidRPr="00D63750">
                        <w:t>The most controversial ingredient in that list is the palm oil. Since ingredients are listed on labels in order of quantity, as Nutella’s second ingredient, palm oil is a large component of the hazelnut spread’s recipe.</w:t>
                      </w:r>
                      <w:r w:rsidRPr="00E8433D">
                        <w:t xml:space="preserve"> </w:t>
                      </w:r>
                      <w:r w:rsidRPr="00D63750">
                        <w:t>The breakneck expansion of palm-oil production in Indonesia and Malaysia has come at the expense of vast swathes of rainforest, which Ferrero tries to counteract with sustainable sourcing and satellite monitoring of forest areas.</w:t>
                      </w:r>
                      <w:r w:rsidRPr="00D63750">
                        <w:br/>
                      </w:r>
                    </w:p>
                    <w:p w14:paraId="0DAA3D80" w14:textId="77777777" w:rsidR="00237AFE" w:rsidRPr="00D63750" w:rsidRDefault="00237AFE" w:rsidP="00237AFE">
                      <w:pPr>
                        <w:jc w:val="both"/>
                      </w:pPr>
                      <w:r w:rsidRPr="00D63750">
                        <w:t>Not only does the destruction of rainforests release carbon dioxide emissions, but native peoples are being displaced for such plantations, and once functioning, these plantations are known to violate their workers’ human rights. To top it off, the biodiversity of these forests are being compromised, and orangutans and other species are becoming increasingly endangered from such vast deforestation.  </w:t>
                      </w:r>
                    </w:p>
                    <w:p w14:paraId="57060FFF" w14:textId="77777777" w:rsidR="00237AFE" w:rsidRDefault="00237AFE" w:rsidP="00237AFE"/>
                  </w:txbxContent>
                </v:textbox>
                <w10:wrap type="square" anchorx="margin"/>
              </v:shape>
            </w:pict>
          </mc:Fallback>
        </mc:AlternateContent>
      </w:r>
      <w:r>
        <w:rPr>
          <w:b/>
          <w:bCs/>
          <w:lang w:val="en-SG"/>
        </w:rPr>
        <w:t xml:space="preserve">An </w:t>
      </w:r>
      <w:r w:rsidRPr="00913454">
        <w:rPr>
          <w:b/>
          <w:bCs/>
          <w:lang w:val="en-SG"/>
        </w:rPr>
        <w:t xml:space="preserve">article on the impacts of Nutella’s global </w:t>
      </w:r>
      <w:r w:rsidR="00D3443F">
        <w:rPr>
          <w:b/>
          <w:bCs/>
          <w:lang w:val="en-SG"/>
        </w:rPr>
        <w:t>production</w:t>
      </w:r>
    </w:p>
    <w:p w14:paraId="2E8CFBC0" w14:textId="333C9833" w:rsidR="00237AFE" w:rsidRDefault="00237AFE" w:rsidP="00237AFE">
      <w:pPr>
        <w:rPr>
          <w:b/>
          <w:bCs/>
          <w:lang w:val="en-SG"/>
        </w:rPr>
      </w:pPr>
    </w:p>
    <w:p w14:paraId="57703DAF" w14:textId="77777777" w:rsidR="00237AFE" w:rsidRDefault="00237AFE" w:rsidP="00237AFE">
      <w:pPr>
        <w:rPr>
          <w:b/>
          <w:bCs/>
          <w:lang w:val="en-SG"/>
        </w:rPr>
      </w:pPr>
    </w:p>
    <w:p w14:paraId="24E96305" w14:textId="77777777" w:rsidR="00237AFE" w:rsidRDefault="00237AFE" w:rsidP="00237AFE">
      <w:pPr>
        <w:rPr>
          <w:b/>
          <w:bCs/>
          <w:lang w:val="en-SG"/>
        </w:rPr>
      </w:pPr>
    </w:p>
    <w:p w14:paraId="154B6672" w14:textId="77777777" w:rsidR="00237AFE" w:rsidRDefault="00237AFE" w:rsidP="00237AFE">
      <w:pPr>
        <w:rPr>
          <w:b/>
          <w:bCs/>
          <w:lang w:val="en-SG"/>
        </w:rPr>
      </w:pPr>
    </w:p>
    <w:p w14:paraId="5ED8477D" w14:textId="77777777" w:rsidR="00237AFE" w:rsidRDefault="00237AFE" w:rsidP="00237AFE">
      <w:pPr>
        <w:rPr>
          <w:b/>
          <w:bCs/>
          <w:lang w:val="en-SG"/>
        </w:rPr>
      </w:pPr>
    </w:p>
    <w:p w14:paraId="440A9BDC" w14:textId="77777777" w:rsidR="00237AFE" w:rsidRDefault="00237AFE" w:rsidP="00237AFE">
      <w:pPr>
        <w:rPr>
          <w:b/>
          <w:bCs/>
          <w:lang w:val="en-SG"/>
        </w:rPr>
      </w:pPr>
    </w:p>
    <w:p w14:paraId="2E63C155" w14:textId="77777777" w:rsidR="00237AFE" w:rsidRDefault="00237AFE" w:rsidP="00237AFE">
      <w:pPr>
        <w:rPr>
          <w:b/>
          <w:bCs/>
          <w:lang w:val="en-SG"/>
        </w:rPr>
      </w:pPr>
    </w:p>
    <w:p w14:paraId="4CDB75CE" w14:textId="77777777" w:rsidR="00237AFE" w:rsidRDefault="00237AFE" w:rsidP="00237AFE">
      <w:pPr>
        <w:rPr>
          <w:b/>
          <w:bCs/>
          <w:lang w:val="en-SG"/>
        </w:rPr>
      </w:pPr>
    </w:p>
    <w:p w14:paraId="20B20BE4" w14:textId="77777777" w:rsidR="00237AFE" w:rsidRDefault="00237AFE" w:rsidP="00237AFE">
      <w:pPr>
        <w:rPr>
          <w:b/>
          <w:bCs/>
          <w:lang w:val="en-SG"/>
        </w:rPr>
      </w:pPr>
    </w:p>
    <w:p w14:paraId="46B9FFF1" w14:textId="77777777" w:rsidR="00237AFE" w:rsidRDefault="00237AFE" w:rsidP="00237AFE">
      <w:pPr>
        <w:rPr>
          <w:b/>
          <w:bCs/>
          <w:lang w:val="en-SG"/>
        </w:rPr>
      </w:pPr>
    </w:p>
    <w:p w14:paraId="5C1AD1A5" w14:textId="77777777" w:rsidR="00237AFE" w:rsidRDefault="00237AFE" w:rsidP="00237AFE">
      <w:pPr>
        <w:rPr>
          <w:b/>
          <w:bCs/>
          <w:lang w:val="en-SG"/>
        </w:rPr>
      </w:pPr>
    </w:p>
    <w:p w14:paraId="185D2610" w14:textId="77777777" w:rsidR="00237AFE" w:rsidRDefault="00237AFE" w:rsidP="00237AFE">
      <w:pPr>
        <w:rPr>
          <w:b/>
          <w:bCs/>
          <w:lang w:val="en-SG"/>
        </w:rPr>
      </w:pPr>
    </w:p>
    <w:p w14:paraId="70075632" w14:textId="77777777" w:rsidR="00237AFE" w:rsidRDefault="00237AFE" w:rsidP="00237AFE">
      <w:pPr>
        <w:rPr>
          <w:b/>
          <w:bCs/>
          <w:lang w:val="en-SG"/>
        </w:rPr>
      </w:pPr>
    </w:p>
    <w:p w14:paraId="0439AE14" w14:textId="77777777" w:rsidR="00237AFE" w:rsidRDefault="00237AFE" w:rsidP="00237AFE">
      <w:pPr>
        <w:rPr>
          <w:b/>
          <w:bCs/>
          <w:lang w:val="en-SG"/>
        </w:rPr>
      </w:pPr>
    </w:p>
    <w:p w14:paraId="7BDAC045" w14:textId="77777777" w:rsidR="00237AFE" w:rsidRDefault="00237AFE" w:rsidP="00237AFE">
      <w:pPr>
        <w:rPr>
          <w:b/>
          <w:bCs/>
          <w:lang w:val="en-SG"/>
        </w:rPr>
      </w:pPr>
    </w:p>
    <w:p w14:paraId="69865205" w14:textId="77777777" w:rsidR="00237AFE" w:rsidRDefault="00237AFE" w:rsidP="00237AFE">
      <w:pPr>
        <w:rPr>
          <w:b/>
          <w:bCs/>
          <w:lang w:val="en-SG"/>
        </w:rPr>
      </w:pPr>
    </w:p>
    <w:p w14:paraId="285C83BB" w14:textId="77777777" w:rsidR="00237AFE" w:rsidRDefault="00237AFE" w:rsidP="00237AFE">
      <w:pPr>
        <w:rPr>
          <w:b/>
          <w:bCs/>
          <w:lang w:val="en-SG"/>
        </w:rPr>
      </w:pPr>
    </w:p>
    <w:p w14:paraId="3F0AFA11" w14:textId="77777777" w:rsidR="00237AFE" w:rsidRDefault="00237AFE" w:rsidP="00237AFE">
      <w:pPr>
        <w:rPr>
          <w:b/>
          <w:bCs/>
          <w:lang w:val="en-SG"/>
        </w:rPr>
      </w:pPr>
    </w:p>
    <w:p w14:paraId="59F4B581" w14:textId="77777777" w:rsidR="00237AFE" w:rsidRDefault="00237AFE" w:rsidP="00237AFE">
      <w:pPr>
        <w:rPr>
          <w:b/>
          <w:bCs/>
          <w:lang w:val="en-SG"/>
        </w:rPr>
        <w:sectPr w:rsidR="00237AFE" w:rsidSect="00237AFE">
          <w:pgSz w:w="12240" w:h="15840"/>
          <w:pgMar w:top="1440" w:right="1440" w:bottom="1440" w:left="1440" w:header="709" w:footer="709" w:gutter="0"/>
          <w:cols w:space="708"/>
          <w:docGrid w:linePitch="360"/>
        </w:sectPr>
      </w:pPr>
    </w:p>
    <w:p w14:paraId="6E41D33A" w14:textId="73265990" w:rsidR="00237AFE" w:rsidRDefault="00237AFE" w:rsidP="00237AFE">
      <w:pPr>
        <w:jc w:val="center"/>
        <w:rPr>
          <w:b/>
          <w:bCs/>
          <w:lang w:val="en-SG"/>
        </w:rPr>
      </w:pPr>
      <w:r>
        <w:rPr>
          <w:b/>
          <w:bCs/>
          <w:lang w:val="en-SG"/>
        </w:rPr>
        <w:lastRenderedPageBreak/>
        <w:t>Resource 3 for Question 1</w:t>
      </w:r>
    </w:p>
    <w:p w14:paraId="065E9F96" w14:textId="77777777" w:rsidR="00237AFE" w:rsidRDefault="00237AFE" w:rsidP="00237AFE">
      <w:pPr>
        <w:rPr>
          <w:b/>
          <w:bCs/>
          <w:lang w:val="en-SG"/>
        </w:rPr>
      </w:pPr>
    </w:p>
    <w:p w14:paraId="1B8F66CF" w14:textId="77777777" w:rsidR="00237AFE" w:rsidRDefault="00237AFE" w:rsidP="00237AFE">
      <w:pPr>
        <w:jc w:val="center"/>
        <w:rPr>
          <w:b/>
          <w:bCs/>
        </w:rPr>
      </w:pPr>
      <w:r w:rsidRPr="009B3F88">
        <w:rPr>
          <w:b/>
          <w:bCs/>
        </w:rPr>
        <w:t xml:space="preserve">Share of sales of top </w:t>
      </w:r>
      <w:r>
        <w:rPr>
          <w:b/>
          <w:bCs/>
        </w:rPr>
        <w:t>four</w:t>
      </w:r>
      <w:r w:rsidRPr="009B3F88">
        <w:rPr>
          <w:b/>
          <w:bCs/>
        </w:rPr>
        <w:t xml:space="preserve"> confectionery companies by region, 2015 </w:t>
      </w:r>
    </w:p>
    <w:p w14:paraId="14FF0094" w14:textId="77777777" w:rsidR="00237AFE" w:rsidRDefault="00237AFE" w:rsidP="00237AFE">
      <w:pPr>
        <w:jc w:val="center"/>
        <w:rPr>
          <w:b/>
          <w:bCs/>
          <w:lang w:val="en-SG"/>
        </w:rPr>
      </w:pPr>
    </w:p>
    <w:p w14:paraId="6767D6C8" w14:textId="77777777" w:rsidR="00237AFE" w:rsidRDefault="00237AFE" w:rsidP="00237AFE">
      <w:pPr>
        <w:jc w:val="center"/>
        <w:rPr>
          <w:b/>
          <w:bCs/>
          <w:lang w:val="en-SG"/>
        </w:rPr>
      </w:pPr>
      <w:r>
        <w:rPr>
          <w:b/>
          <w:bCs/>
          <w:noProof/>
          <w:lang w:val="en-SG"/>
        </w:rPr>
        <w:drawing>
          <wp:inline distT="0" distB="0" distL="0" distR="0" wp14:anchorId="70E0B4A1" wp14:editId="08AAB6CE">
            <wp:extent cx="7527065" cy="4233974"/>
            <wp:effectExtent l="19050" t="19050" r="17145" b="14605"/>
            <wp:docPr id="390632230"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2230" name="Picture 4" descr="A screenshot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2040" cy="4236772"/>
                    </a:xfrm>
                    <a:prstGeom prst="rect">
                      <a:avLst/>
                    </a:prstGeom>
                    <a:ln>
                      <a:solidFill>
                        <a:schemeClr val="tx1"/>
                      </a:solidFill>
                    </a:ln>
                  </pic:spPr>
                </pic:pic>
              </a:graphicData>
            </a:graphic>
          </wp:inline>
        </w:drawing>
      </w:r>
    </w:p>
    <w:p w14:paraId="1EF50E89" w14:textId="77777777" w:rsidR="00237AFE" w:rsidRDefault="00237AFE" w:rsidP="00237AFE">
      <w:pPr>
        <w:jc w:val="center"/>
        <w:rPr>
          <w:b/>
          <w:bCs/>
          <w:lang w:val="en-SG"/>
        </w:rPr>
      </w:pPr>
    </w:p>
    <w:tbl>
      <w:tblPr>
        <w:tblStyle w:val="TableGrid"/>
        <w:tblW w:w="0" w:type="auto"/>
        <w:tblLook w:val="04A0" w:firstRow="1" w:lastRow="0" w:firstColumn="1" w:lastColumn="0" w:noHBand="0" w:noVBand="1"/>
      </w:tblPr>
      <w:tblGrid>
        <w:gridCol w:w="2590"/>
        <w:gridCol w:w="2590"/>
        <w:gridCol w:w="2590"/>
        <w:gridCol w:w="2590"/>
        <w:gridCol w:w="2590"/>
      </w:tblGrid>
      <w:tr w:rsidR="00237AFE" w14:paraId="716D1710" w14:textId="77777777" w:rsidTr="005D6A7D">
        <w:tc>
          <w:tcPr>
            <w:tcW w:w="2590" w:type="dxa"/>
          </w:tcPr>
          <w:p w14:paraId="15A7B0B8" w14:textId="77777777" w:rsidR="00237AFE" w:rsidRDefault="00237AFE" w:rsidP="005D6A7D">
            <w:pPr>
              <w:jc w:val="center"/>
              <w:rPr>
                <w:b/>
                <w:bCs/>
                <w:lang w:val="en-SG"/>
              </w:rPr>
            </w:pPr>
            <w:r>
              <w:rPr>
                <w:b/>
                <w:bCs/>
                <w:lang w:val="en-SG"/>
              </w:rPr>
              <w:t xml:space="preserve">Confectionary </w:t>
            </w:r>
          </w:p>
          <w:p w14:paraId="5D333232" w14:textId="77777777" w:rsidR="00237AFE" w:rsidRDefault="00237AFE" w:rsidP="005D6A7D">
            <w:pPr>
              <w:jc w:val="center"/>
              <w:rPr>
                <w:b/>
                <w:bCs/>
                <w:lang w:val="en-SG"/>
              </w:rPr>
            </w:pPr>
            <w:r>
              <w:rPr>
                <w:b/>
                <w:bCs/>
                <w:lang w:val="en-SG"/>
              </w:rPr>
              <w:t>(Year Founded)</w:t>
            </w:r>
          </w:p>
        </w:tc>
        <w:tc>
          <w:tcPr>
            <w:tcW w:w="2590" w:type="dxa"/>
          </w:tcPr>
          <w:p w14:paraId="51CDD342" w14:textId="77777777" w:rsidR="00237AFE" w:rsidRDefault="00237AFE" w:rsidP="005D6A7D">
            <w:pPr>
              <w:jc w:val="center"/>
              <w:rPr>
                <w:lang w:val="en-SG"/>
              </w:rPr>
            </w:pPr>
            <w:r w:rsidRPr="00EA55AA">
              <w:rPr>
                <w:lang w:val="en-SG"/>
              </w:rPr>
              <w:t>Mars Inc</w:t>
            </w:r>
            <w:r>
              <w:rPr>
                <w:lang w:val="en-SG"/>
              </w:rPr>
              <w:t xml:space="preserve"> </w:t>
            </w:r>
          </w:p>
          <w:p w14:paraId="1019A094" w14:textId="4F2B7900" w:rsidR="00237AFE" w:rsidRPr="00EA55AA" w:rsidRDefault="00237AFE" w:rsidP="005D6A7D">
            <w:pPr>
              <w:jc w:val="center"/>
              <w:rPr>
                <w:lang w:val="en-SG"/>
              </w:rPr>
            </w:pPr>
            <w:r>
              <w:rPr>
                <w:lang w:val="en-SG"/>
              </w:rPr>
              <w:t>(1911)</w:t>
            </w:r>
          </w:p>
        </w:tc>
        <w:tc>
          <w:tcPr>
            <w:tcW w:w="2590" w:type="dxa"/>
          </w:tcPr>
          <w:p w14:paraId="71C4163B" w14:textId="77777777" w:rsidR="00237AFE" w:rsidRDefault="00237AFE" w:rsidP="005D6A7D">
            <w:pPr>
              <w:jc w:val="center"/>
              <w:rPr>
                <w:lang w:val="en-SG"/>
              </w:rPr>
            </w:pPr>
            <w:r w:rsidRPr="00EA55AA">
              <w:rPr>
                <w:lang w:val="en-SG"/>
              </w:rPr>
              <w:t>Mondelez</w:t>
            </w:r>
            <w:r>
              <w:rPr>
                <w:lang w:val="en-SG"/>
              </w:rPr>
              <w:t xml:space="preserve"> </w:t>
            </w:r>
          </w:p>
          <w:p w14:paraId="4231FD45" w14:textId="602E7825" w:rsidR="00237AFE" w:rsidRPr="00EA55AA" w:rsidRDefault="00237AFE" w:rsidP="005D6A7D">
            <w:pPr>
              <w:jc w:val="center"/>
              <w:rPr>
                <w:lang w:val="en-SG"/>
              </w:rPr>
            </w:pPr>
            <w:r>
              <w:rPr>
                <w:lang w:val="en-SG"/>
              </w:rPr>
              <w:t>(1923)</w:t>
            </w:r>
          </w:p>
        </w:tc>
        <w:tc>
          <w:tcPr>
            <w:tcW w:w="2590" w:type="dxa"/>
          </w:tcPr>
          <w:p w14:paraId="2D045013" w14:textId="77777777" w:rsidR="00237AFE" w:rsidRDefault="00237AFE" w:rsidP="005D6A7D">
            <w:pPr>
              <w:jc w:val="center"/>
              <w:rPr>
                <w:lang w:val="en-SG"/>
              </w:rPr>
            </w:pPr>
            <w:r w:rsidRPr="00EA55AA">
              <w:rPr>
                <w:lang w:val="en-SG"/>
              </w:rPr>
              <w:t>Nestle</w:t>
            </w:r>
            <w:r>
              <w:rPr>
                <w:lang w:val="en-SG"/>
              </w:rPr>
              <w:t xml:space="preserve"> </w:t>
            </w:r>
          </w:p>
          <w:p w14:paraId="12CE200D" w14:textId="0A95B9C4" w:rsidR="00237AFE" w:rsidRPr="00EA55AA" w:rsidRDefault="00237AFE" w:rsidP="005D6A7D">
            <w:pPr>
              <w:jc w:val="center"/>
              <w:rPr>
                <w:lang w:val="en-SG"/>
              </w:rPr>
            </w:pPr>
            <w:r>
              <w:rPr>
                <w:lang w:val="en-SG"/>
              </w:rPr>
              <w:t>(1867)</w:t>
            </w:r>
          </w:p>
        </w:tc>
        <w:tc>
          <w:tcPr>
            <w:tcW w:w="2590" w:type="dxa"/>
          </w:tcPr>
          <w:p w14:paraId="76BC9E3E" w14:textId="77777777" w:rsidR="00237AFE" w:rsidRDefault="00237AFE" w:rsidP="005D6A7D">
            <w:pPr>
              <w:jc w:val="center"/>
              <w:rPr>
                <w:lang w:val="en-SG"/>
              </w:rPr>
            </w:pPr>
            <w:r w:rsidRPr="00EA55AA">
              <w:rPr>
                <w:lang w:val="en-SG"/>
              </w:rPr>
              <w:t>Ferrero Group</w:t>
            </w:r>
            <w:r>
              <w:rPr>
                <w:lang w:val="en-SG"/>
              </w:rPr>
              <w:t xml:space="preserve"> </w:t>
            </w:r>
          </w:p>
          <w:p w14:paraId="08B0605A" w14:textId="1980A167" w:rsidR="00237AFE" w:rsidRPr="00EA55AA" w:rsidRDefault="00237AFE" w:rsidP="005D6A7D">
            <w:pPr>
              <w:jc w:val="center"/>
              <w:rPr>
                <w:lang w:val="en-SG"/>
              </w:rPr>
            </w:pPr>
            <w:r>
              <w:rPr>
                <w:lang w:val="en-SG"/>
              </w:rPr>
              <w:t>(1946)</w:t>
            </w:r>
          </w:p>
        </w:tc>
      </w:tr>
      <w:tr w:rsidR="00237AFE" w14:paraId="728BCCA6" w14:textId="77777777" w:rsidTr="005D6A7D">
        <w:tc>
          <w:tcPr>
            <w:tcW w:w="2590" w:type="dxa"/>
          </w:tcPr>
          <w:p w14:paraId="011AADC3" w14:textId="77777777" w:rsidR="00237AFE" w:rsidRDefault="00237AFE" w:rsidP="005D6A7D">
            <w:pPr>
              <w:jc w:val="center"/>
              <w:rPr>
                <w:b/>
                <w:bCs/>
                <w:lang w:val="en-SG"/>
              </w:rPr>
            </w:pPr>
            <w:r>
              <w:rPr>
                <w:b/>
                <w:bCs/>
                <w:lang w:val="en-SG"/>
              </w:rPr>
              <w:t>Country of Origin</w:t>
            </w:r>
          </w:p>
        </w:tc>
        <w:tc>
          <w:tcPr>
            <w:tcW w:w="2590" w:type="dxa"/>
          </w:tcPr>
          <w:p w14:paraId="7788C982" w14:textId="77777777" w:rsidR="00237AFE" w:rsidRPr="00EA55AA" w:rsidRDefault="00237AFE" w:rsidP="005D6A7D">
            <w:pPr>
              <w:jc w:val="center"/>
              <w:rPr>
                <w:lang w:val="en-SG"/>
              </w:rPr>
            </w:pPr>
            <w:r w:rsidRPr="00EA55AA">
              <w:rPr>
                <w:lang w:val="en-SG"/>
              </w:rPr>
              <w:t>America</w:t>
            </w:r>
          </w:p>
        </w:tc>
        <w:tc>
          <w:tcPr>
            <w:tcW w:w="2590" w:type="dxa"/>
          </w:tcPr>
          <w:p w14:paraId="55A77EDB" w14:textId="77777777" w:rsidR="00237AFE" w:rsidRPr="00EA55AA" w:rsidRDefault="00237AFE" w:rsidP="005D6A7D">
            <w:pPr>
              <w:jc w:val="center"/>
              <w:rPr>
                <w:lang w:val="en-SG"/>
              </w:rPr>
            </w:pPr>
            <w:r w:rsidRPr="00EA55AA">
              <w:rPr>
                <w:lang w:val="en-SG"/>
              </w:rPr>
              <w:t>America</w:t>
            </w:r>
          </w:p>
        </w:tc>
        <w:tc>
          <w:tcPr>
            <w:tcW w:w="2590" w:type="dxa"/>
          </w:tcPr>
          <w:p w14:paraId="15BA7BE4" w14:textId="77777777" w:rsidR="00237AFE" w:rsidRPr="00EA55AA" w:rsidRDefault="00237AFE" w:rsidP="005D6A7D">
            <w:pPr>
              <w:jc w:val="center"/>
              <w:rPr>
                <w:lang w:val="en-SG"/>
              </w:rPr>
            </w:pPr>
            <w:r w:rsidRPr="00EA55AA">
              <w:rPr>
                <w:lang w:val="en-SG"/>
              </w:rPr>
              <w:t>Switzerland</w:t>
            </w:r>
          </w:p>
        </w:tc>
        <w:tc>
          <w:tcPr>
            <w:tcW w:w="2590" w:type="dxa"/>
          </w:tcPr>
          <w:p w14:paraId="2E2F959F" w14:textId="77777777" w:rsidR="00237AFE" w:rsidRPr="00EA55AA" w:rsidRDefault="00237AFE" w:rsidP="005D6A7D">
            <w:pPr>
              <w:jc w:val="center"/>
              <w:rPr>
                <w:lang w:val="en-SG"/>
              </w:rPr>
            </w:pPr>
            <w:r w:rsidRPr="00EA55AA">
              <w:rPr>
                <w:lang w:val="en-SG"/>
              </w:rPr>
              <w:t>Italy</w:t>
            </w:r>
          </w:p>
        </w:tc>
      </w:tr>
    </w:tbl>
    <w:p w14:paraId="7836FEFA" w14:textId="77777777" w:rsidR="00237AFE" w:rsidRDefault="00237AFE" w:rsidP="00237AFE">
      <w:pPr>
        <w:rPr>
          <w:b/>
          <w:bCs/>
          <w:lang w:val="en-SG"/>
        </w:rPr>
        <w:sectPr w:rsidR="00237AFE" w:rsidSect="00237AFE">
          <w:pgSz w:w="15840" w:h="12240" w:orient="landscape"/>
          <w:pgMar w:top="1440" w:right="1440" w:bottom="1440" w:left="1440" w:header="709" w:footer="709" w:gutter="0"/>
          <w:cols w:space="708"/>
          <w:docGrid w:linePitch="360"/>
        </w:sectPr>
      </w:pPr>
    </w:p>
    <w:p w14:paraId="27FAD294" w14:textId="1F64A7B0" w:rsidR="00AD59F2" w:rsidRDefault="00323991" w:rsidP="00237AFE">
      <w:pPr>
        <w:pStyle w:val="NoSpacing"/>
        <w:jc w:val="center"/>
        <w:rPr>
          <w:b/>
          <w:bCs/>
        </w:rPr>
      </w:pPr>
      <w:r w:rsidRPr="00AD59F2">
        <w:rPr>
          <w:b/>
          <w:bCs/>
        </w:rPr>
        <w:lastRenderedPageBreak/>
        <w:t>Resource</w:t>
      </w:r>
      <w:r w:rsidR="00237AFE">
        <w:rPr>
          <w:b/>
          <w:bCs/>
        </w:rPr>
        <w:t xml:space="preserve"> 4</w:t>
      </w:r>
      <w:r w:rsidRPr="00AD59F2">
        <w:rPr>
          <w:b/>
          <w:bCs/>
        </w:rPr>
        <w:t xml:space="preserve"> for Question </w:t>
      </w:r>
      <w:r w:rsidR="00AD59F2">
        <w:rPr>
          <w:b/>
          <w:bCs/>
        </w:rPr>
        <w:t>2</w:t>
      </w:r>
    </w:p>
    <w:p w14:paraId="10B7826E" w14:textId="77777777" w:rsidR="00AD59F2" w:rsidRPr="00AD59F2" w:rsidRDefault="00AD59F2" w:rsidP="00AD59F2">
      <w:pPr>
        <w:pStyle w:val="NoSpacing"/>
        <w:jc w:val="center"/>
        <w:rPr>
          <w:b/>
          <w:bCs/>
        </w:rPr>
      </w:pPr>
    </w:p>
    <w:p w14:paraId="1C6EE91F" w14:textId="54752E02" w:rsidR="00AD59F2" w:rsidRPr="00AD59F2" w:rsidRDefault="00AE4671" w:rsidP="00AD59F2">
      <w:pPr>
        <w:pStyle w:val="NoSpacing"/>
        <w:jc w:val="center"/>
        <w:rPr>
          <w:b/>
          <w:bCs/>
        </w:rPr>
      </w:pPr>
      <w:r>
        <w:rPr>
          <w:b/>
          <w:bCs/>
        </w:rPr>
        <w:t xml:space="preserve">Tower karsts in Kampot, Cambodia </w:t>
      </w:r>
    </w:p>
    <w:p w14:paraId="13901003" w14:textId="77777777" w:rsidR="00AD59F2" w:rsidRDefault="00AD59F2" w:rsidP="00AD59F2">
      <w:pPr>
        <w:pStyle w:val="BodyText"/>
        <w:tabs>
          <w:tab w:val="center" w:pos="4635"/>
          <w:tab w:val="left" w:pos="7100"/>
        </w:tabs>
        <w:spacing w:before="154"/>
        <w:ind w:right="48"/>
        <w:jc w:val="center"/>
        <w:rPr>
          <w:spacing w:val="-10"/>
        </w:rPr>
      </w:pPr>
    </w:p>
    <w:p w14:paraId="40C1BA9E" w14:textId="1852E94E" w:rsidR="00C71063" w:rsidRDefault="00AE4671" w:rsidP="00C71063">
      <w:pPr>
        <w:jc w:val="center"/>
        <w:rPr>
          <w:b/>
          <w:bCs/>
          <w:sz w:val="24"/>
          <w:szCs w:val="24"/>
        </w:rPr>
      </w:pPr>
      <w:r>
        <w:rPr>
          <w:noProof/>
        </w:rPr>
        <w:drawing>
          <wp:inline distT="0" distB="0" distL="0" distR="0" wp14:anchorId="3FCD1F97" wp14:editId="02F83F8D">
            <wp:extent cx="5049698" cy="3136900"/>
            <wp:effectExtent l="0" t="0" r="0" b="6350"/>
            <wp:docPr id="537786642" name="Picture 1" descr="फ़ोटो के बारे में कोई जानकारी नहीं दी गई 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फ़ोटो के बारे में कोई जानकारी नहीं दी गई है."/>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1251" cy="3137865"/>
                    </a:xfrm>
                    <a:prstGeom prst="rect">
                      <a:avLst/>
                    </a:prstGeom>
                    <a:noFill/>
                    <a:ln>
                      <a:noFill/>
                    </a:ln>
                  </pic:spPr>
                </pic:pic>
              </a:graphicData>
            </a:graphic>
          </wp:inline>
        </w:drawing>
      </w:r>
    </w:p>
    <w:p w14:paraId="08C37FF9" w14:textId="77777777" w:rsidR="00C71063" w:rsidRDefault="00C71063" w:rsidP="00AD59F2">
      <w:pPr>
        <w:rPr>
          <w:b/>
          <w:bCs/>
          <w:sz w:val="24"/>
          <w:szCs w:val="24"/>
        </w:rPr>
      </w:pPr>
    </w:p>
    <w:p w14:paraId="5086E9B3" w14:textId="66D299A4" w:rsidR="00AD59F2" w:rsidRDefault="00AD59F2" w:rsidP="00C71063">
      <w:pPr>
        <w:jc w:val="center"/>
        <w:rPr>
          <w:b/>
          <w:bCs/>
          <w:spacing w:val="-10"/>
        </w:rPr>
      </w:pPr>
    </w:p>
    <w:p w14:paraId="4F112595" w14:textId="577AABC0" w:rsidR="00C71063" w:rsidRPr="00AD59F2" w:rsidRDefault="00AD59F2" w:rsidP="00AD59F2">
      <w:pPr>
        <w:pStyle w:val="NoSpacing"/>
        <w:jc w:val="center"/>
        <w:rPr>
          <w:b/>
          <w:bCs/>
        </w:rPr>
      </w:pPr>
      <w:r w:rsidRPr="00AD59F2">
        <w:rPr>
          <w:b/>
          <w:bCs/>
        </w:rPr>
        <w:t xml:space="preserve">Resource </w:t>
      </w:r>
      <w:r w:rsidR="00237AFE">
        <w:rPr>
          <w:b/>
          <w:bCs/>
        </w:rPr>
        <w:t>5</w:t>
      </w:r>
      <w:r w:rsidRPr="00AD59F2">
        <w:rPr>
          <w:b/>
          <w:bCs/>
        </w:rPr>
        <w:t xml:space="preserve"> for Question 2</w:t>
      </w:r>
    </w:p>
    <w:p w14:paraId="673D9E0D" w14:textId="77777777" w:rsidR="00AD59F2" w:rsidRPr="00AD59F2" w:rsidRDefault="00AD59F2" w:rsidP="00AD59F2">
      <w:pPr>
        <w:pStyle w:val="NoSpacing"/>
        <w:rPr>
          <w:b/>
          <w:bCs/>
        </w:rPr>
      </w:pPr>
    </w:p>
    <w:p w14:paraId="08E1BCB7" w14:textId="71744AA4" w:rsidR="00AD59F2" w:rsidRPr="00AD59F2" w:rsidRDefault="00AD59F2" w:rsidP="00AD59F2">
      <w:pPr>
        <w:pStyle w:val="NoSpacing"/>
        <w:jc w:val="center"/>
        <w:rPr>
          <w:b/>
          <w:bCs/>
        </w:rPr>
      </w:pPr>
      <w:r w:rsidRPr="00AD59F2">
        <w:rPr>
          <w:b/>
          <w:bCs/>
        </w:rPr>
        <w:t xml:space="preserve">Climograph of </w:t>
      </w:r>
      <w:r w:rsidR="00AE4671">
        <w:rPr>
          <w:b/>
          <w:bCs/>
        </w:rPr>
        <w:t>Kampot, Cambodia</w:t>
      </w:r>
    </w:p>
    <w:p w14:paraId="0A681F7F" w14:textId="77777777" w:rsidR="00C71063" w:rsidRDefault="00C71063" w:rsidP="00AD59F2">
      <w:pPr>
        <w:rPr>
          <w:b/>
          <w:bCs/>
          <w:sz w:val="24"/>
          <w:szCs w:val="24"/>
        </w:rPr>
      </w:pPr>
    </w:p>
    <w:p w14:paraId="578D129E" w14:textId="0E3444D0" w:rsidR="00C71063" w:rsidRDefault="00D34859" w:rsidP="00C22E78">
      <w:pPr>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68480" behindDoc="0" locked="0" layoutInCell="1" allowOverlap="1" wp14:anchorId="0640A939" wp14:editId="62F6668A">
                <wp:simplePos x="0" y="0"/>
                <wp:positionH relativeFrom="column">
                  <wp:posOffset>4851645</wp:posOffset>
                </wp:positionH>
                <wp:positionV relativeFrom="paragraph">
                  <wp:posOffset>1424012</wp:posOffset>
                </wp:positionV>
                <wp:extent cx="1012874" cy="309245"/>
                <wp:effectExtent l="8890" t="0" r="5715" b="5715"/>
                <wp:wrapNone/>
                <wp:docPr id="1309373072" name="Text Box 1"/>
                <wp:cNvGraphicFramePr/>
                <a:graphic xmlns:a="http://schemas.openxmlformats.org/drawingml/2006/main">
                  <a:graphicData uri="http://schemas.microsoft.com/office/word/2010/wordprocessingShape">
                    <wps:wsp>
                      <wps:cNvSpPr txBox="1"/>
                      <wps:spPr>
                        <a:xfrm rot="5400000">
                          <a:off x="0" y="0"/>
                          <a:ext cx="1012874" cy="309245"/>
                        </a:xfrm>
                        <a:prstGeom prst="rect">
                          <a:avLst/>
                        </a:prstGeom>
                        <a:solidFill>
                          <a:schemeClr val="lt1"/>
                        </a:solidFill>
                        <a:ln w="6350">
                          <a:noFill/>
                        </a:ln>
                      </wps:spPr>
                      <wps:txbx>
                        <w:txbxContent>
                          <w:p w14:paraId="51767B43" w14:textId="281A0335" w:rsidR="00D34859" w:rsidRPr="00D34859" w:rsidRDefault="00D34859" w:rsidP="00D34859">
                            <w:pPr>
                              <w:jc w:val="center"/>
                              <w:rPr>
                                <w:lang w:val="en-SG"/>
                              </w:rPr>
                            </w:pPr>
                            <w:r>
                              <w:rPr>
                                <w:lang w:val="en-SG"/>
                              </w:rPr>
                              <w:t>Rainfall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0A939" id="Text Box 1" o:spid="_x0000_s1027" type="#_x0000_t202" style="position:absolute;left:0;text-align:left;margin-left:382pt;margin-top:112.15pt;width:79.75pt;height:24.3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" fillcolor="white [3201]" stroked="f" strokeweight=".5pt">
                <v:textbox>
                  <w:txbxContent>
                    <w:p w14:paraId="51767B43" w14:textId="281A0335" w:rsidR="00D34859" w:rsidRPr="00D34859" w:rsidRDefault="00D34859" w:rsidP="00D34859">
                      <w:pPr>
                        <w:jc w:val="center"/>
                        <w:rPr>
                          <w:lang w:val="en-SG"/>
                        </w:rPr>
                      </w:pPr>
                      <w:r>
                        <w:rPr>
                          <w:lang w:val="en-SG"/>
                        </w:rPr>
                        <w:t>Rainfall</w:t>
                      </w:r>
                    </w:p>
                  </w:txbxContent>
                </v:textbox>
              </v:shape>
            </w:pict>
          </mc:Fallback>
        </mc:AlternateContent>
      </w:r>
      <w:r>
        <w:rPr>
          <w:b/>
          <w:bCs/>
          <w:noProof/>
          <w:sz w:val="24"/>
          <w:szCs w:val="24"/>
          <w14:ligatures w14:val="standardContextual"/>
        </w:rPr>
        <mc:AlternateContent>
          <mc:Choice Requires="wps">
            <w:drawing>
              <wp:anchor distT="0" distB="0" distL="114300" distR="114300" simplePos="0" relativeHeight="251666432" behindDoc="0" locked="0" layoutInCell="1" allowOverlap="1" wp14:anchorId="5D54232E" wp14:editId="26DF663B">
                <wp:simplePos x="0" y="0"/>
                <wp:positionH relativeFrom="column">
                  <wp:posOffset>90561</wp:posOffset>
                </wp:positionH>
                <wp:positionV relativeFrom="paragraph">
                  <wp:posOffset>1495914</wp:posOffset>
                </wp:positionV>
                <wp:extent cx="1012874" cy="309245"/>
                <wp:effectExtent l="8890" t="0" r="5715" b="5715"/>
                <wp:wrapNone/>
                <wp:docPr id="473322836" name="Text Box 1"/>
                <wp:cNvGraphicFramePr/>
                <a:graphic xmlns:a="http://schemas.openxmlformats.org/drawingml/2006/main">
                  <a:graphicData uri="http://schemas.microsoft.com/office/word/2010/wordprocessingShape">
                    <wps:wsp>
                      <wps:cNvSpPr txBox="1"/>
                      <wps:spPr>
                        <a:xfrm rot="16200000">
                          <a:off x="0" y="0"/>
                          <a:ext cx="1012874" cy="309245"/>
                        </a:xfrm>
                        <a:prstGeom prst="rect">
                          <a:avLst/>
                        </a:prstGeom>
                        <a:solidFill>
                          <a:schemeClr val="lt1"/>
                        </a:solidFill>
                        <a:ln w="6350">
                          <a:noFill/>
                        </a:ln>
                      </wps:spPr>
                      <wps:txbx>
                        <w:txbxContent>
                          <w:p w14:paraId="66E19F68" w14:textId="765DF904" w:rsidR="00D34859" w:rsidRPr="00D34859" w:rsidRDefault="00D34859" w:rsidP="00D34859">
                            <w:pPr>
                              <w:rPr>
                                <w:lang w:val="en-SG"/>
                              </w:rPr>
                            </w:pPr>
                            <w:r>
                              <w:rPr>
                                <w:lang w:val="en-SG"/>
                              </w:rPr>
                              <w:t>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4232E" id="_x0000_s1028" type="#_x0000_t202" style="position:absolute;left:0;text-align:left;margin-left:7.15pt;margin-top:117.8pt;width:79.75pt;height:24.3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" fillcolor="white [3201]" stroked="f" strokeweight=".5pt">
                <v:textbox>
                  <w:txbxContent>
                    <w:p w14:paraId="66E19F68" w14:textId="765DF904" w:rsidR="00D34859" w:rsidRPr="00D34859" w:rsidRDefault="00D34859" w:rsidP="00D34859">
                      <w:pPr>
                        <w:rPr>
                          <w:lang w:val="en-SG"/>
                        </w:rPr>
                      </w:pPr>
                      <w:r>
                        <w:rPr>
                          <w:lang w:val="en-SG"/>
                        </w:rPr>
                        <w:t>Temperature</w:t>
                      </w:r>
                    </w:p>
                  </w:txbxContent>
                </v:textbox>
              </v:shape>
            </w:pict>
          </mc:Fallback>
        </mc:AlternateContent>
      </w:r>
      <w:r w:rsidR="00AC1C11">
        <w:rPr>
          <w:noProof/>
          <w14:ligatures w14:val="standardContextual"/>
        </w:rPr>
        <mc:AlternateContent>
          <mc:Choice Requires="wps">
            <w:drawing>
              <wp:anchor distT="0" distB="0" distL="114300" distR="114300" simplePos="0" relativeHeight="251663360" behindDoc="0" locked="0" layoutInCell="1" allowOverlap="1" wp14:anchorId="54D76720" wp14:editId="04D5F6E4">
                <wp:simplePos x="0" y="0"/>
                <wp:positionH relativeFrom="column">
                  <wp:posOffset>1083113</wp:posOffset>
                </wp:positionH>
                <wp:positionV relativeFrom="paragraph">
                  <wp:posOffset>177460</wp:posOffset>
                </wp:positionV>
                <wp:extent cx="3777803" cy="85859"/>
                <wp:effectExtent l="0" t="0" r="13335" b="28575"/>
                <wp:wrapNone/>
                <wp:docPr id="478152636" name="Rectangle 2"/>
                <wp:cNvGraphicFramePr/>
                <a:graphic xmlns:a="http://schemas.openxmlformats.org/drawingml/2006/main">
                  <a:graphicData uri="http://schemas.microsoft.com/office/word/2010/wordprocessingShape">
                    <wps:wsp>
                      <wps:cNvSpPr/>
                      <wps:spPr>
                        <a:xfrm>
                          <a:off x="0" y="0"/>
                          <a:ext cx="3777803" cy="8585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1281B1" id="Rectangle 2" o:spid="_x0000_s1026" style="position:absolute;margin-left:85.3pt;margin-top:13.95pt;width:297.45pt;height:6.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" fillcolor="white [3212]" strokecolor="white [3212]" strokeweight="1pt"/>
            </w:pict>
          </mc:Fallback>
        </mc:AlternateContent>
      </w:r>
      <w:r w:rsidR="00AC1C11">
        <w:rPr>
          <w:noProof/>
        </w:rPr>
        <w:drawing>
          <wp:inline distT="0" distB="0" distL="0" distR="0" wp14:anchorId="3B3BDCB9" wp14:editId="2A7B36B6">
            <wp:extent cx="4327813" cy="3542161"/>
            <wp:effectExtent l="0" t="0" r="0" b="1270"/>
            <wp:docPr id="1790156631" name="Picture 1" descr="Climate graph // Weather by Month, Kam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 graph // Weather by Month, Kampot"/>
                    <pic:cNvPicPr>
                      <a:picLocks noChangeAspect="1" noChangeArrowheads="1"/>
                    </pic:cNvPicPr>
                  </pic:nvPicPr>
                  <pic:blipFill rotWithShape="1">
                    <a:blip r:embed="rId12">
                      <a:extLst>
                        <a:ext uri="{28A0092B-C50C-407E-A947-70E740481C1C}">
                          <a14:useLocalDpi xmlns:a14="http://schemas.microsoft.com/office/drawing/2010/main" val="0"/>
                        </a:ext>
                      </a:extLst>
                    </a:blip>
                    <a:srcRect l="5895" r="5524" b="3312"/>
                    <a:stretch/>
                  </pic:blipFill>
                  <pic:spPr bwMode="auto">
                    <a:xfrm>
                      <a:off x="0" y="0"/>
                      <a:ext cx="4336386" cy="3549177"/>
                    </a:xfrm>
                    <a:prstGeom prst="rect">
                      <a:avLst/>
                    </a:prstGeom>
                    <a:noFill/>
                    <a:ln>
                      <a:noFill/>
                    </a:ln>
                    <a:extLst>
                      <a:ext uri="{53640926-AAD7-44D8-BBD7-CCE9431645EC}">
                        <a14:shadowObscured xmlns:a14="http://schemas.microsoft.com/office/drawing/2010/main"/>
                      </a:ext>
                    </a:extLst>
                  </pic:spPr>
                </pic:pic>
              </a:graphicData>
            </a:graphic>
          </wp:inline>
        </w:drawing>
      </w:r>
    </w:p>
    <w:p w14:paraId="5A101C2D" w14:textId="1E970C60" w:rsidR="00C71063" w:rsidRDefault="00D34859" w:rsidP="00C71063">
      <w:pPr>
        <w:jc w:val="center"/>
        <w:rPr>
          <w:b/>
          <w:bCs/>
          <w:sz w:val="24"/>
          <w:szCs w:val="24"/>
        </w:rPr>
      </w:pPr>
      <w:r>
        <w:rPr>
          <w:b/>
          <w:bCs/>
          <w:noProof/>
          <w:sz w:val="24"/>
          <w:szCs w:val="24"/>
          <w14:ligatures w14:val="standardContextual"/>
        </w:rPr>
        <mc:AlternateContent>
          <mc:Choice Requires="wps">
            <w:drawing>
              <wp:anchor distT="0" distB="0" distL="114300" distR="114300" simplePos="0" relativeHeight="251664384" behindDoc="0" locked="0" layoutInCell="1" allowOverlap="1" wp14:anchorId="2DD2BF9C" wp14:editId="7BE6D713">
                <wp:simplePos x="0" y="0"/>
                <wp:positionH relativeFrom="column">
                  <wp:posOffset>2756828</wp:posOffset>
                </wp:positionH>
                <wp:positionV relativeFrom="paragraph">
                  <wp:posOffset>98132</wp:posOffset>
                </wp:positionV>
                <wp:extent cx="633046" cy="309489"/>
                <wp:effectExtent l="0" t="0" r="0" b="0"/>
                <wp:wrapNone/>
                <wp:docPr id="562515637" name="Text Box 1"/>
                <wp:cNvGraphicFramePr/>
                <a:graphic xmlns:a="http://schemas.openxmlformats.org/drawingml/2006/main">
                  <a:graphicData uri="http://schemas.microsoft.com/office/word/2010/wordprocessingShape">
                    <wps:wsp>
                      <wps:cNvSpPr txBox="1"/>
                      <wps:spPr>
                        <a:xfrm>
                          <a:off x="0" y="0"/>
                          <a:ext cx="633046" cy="309489"/>
                        </a:xfrm>
                        <a:prstGeom prst="rect">
                          <a:avLst/>
                        </a:prstGeom>
                        <a:solidFill>
                          <a:schemeClr val="lt1"/>
                        </a:solidFill>
                        <a:ln w="6350">
                          <a:noFill/>
                        </a:ln>
                      </wps:spPr>
                      <wps:txbx>
                        <w:txbxContent>
                          <w:p w14:paraId="68B3A3EA" w14:textId="60880B35" w:rsidR="00D34859" w:rsidRPr="00D34859" w:rsidRDefault="00D34859">
                            <w:pPr>
                              <w:rPr>
                                <w:lang w:val="en-SG"/>
                              </w:rPr>
                            </w:pPr>
                            <w:r>
                              <w:rPr>
                                <w:lang w:val="en-SG"/>
                              </w:rPr>
                              <w:t>Month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2BF9C" id="_x0000_s1029" type="#_x0000_t202" style="position:absolute;left:0;text-align:left;margin-left:217.05pt;margin-top:7.75pt;width:49.85pt;height:2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UO8LwIAAFoEAAAOAAAAZHJzL2Uyb0RvYy54bWysVE2P2yAQvVfqf0DcGzsfm26iOKs0q1SV&#10;ot2VstWeCYYYCTMUSOz013fA+eq2p6oXPMMMj5k3D88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" fillcolor="white [3201]" stroked="f" strokeweight=".5pt">
                <v:textbox>
                  <w:txbxContent>
                    <w:p w14:paraId="68B3A3EA" w14:textId="60880B35" w:rsidR="00D34859" w:rsidRPr="00D34859" w:rsidRDefault="00D34859">
                      <w:pPr>
                        <w:rPr>
                          <w:lang w:val="en-SG"/>
                        </w:rPr>
                      </w:pPr>
                      <w:r>
                        <w:rPr>
                          <w:lang w:val="en-SG"/>
                        </w:rPr>
                        <w:t>Month</w:t>
                      </w:r>
                    </w:p>
                  </w:txbxContent>
                </v:textbox>
              </v:shape>
            </w:pict>
          </mc:Fallback>
        </mc:AlternateContent>
      </w:r>
    </w:p>
    <w:p w14:paraId="3715CFF4" w14:textId="0109C5F6" w:rsidR="00C71063" w:rsidRDefault="00C71063" w:rsidP="00C71063">
      <w:pPr>
        <w:jc w:val="center"/>
        <w:rPr>
          <w:b/>
          <w:bCs/>
          <w:sz w:val="24"/>
          <w:szCs w:val="24"/>
        </w:rPr>
      </w:pPr>
    </w:p>
    <w:p w14:paraId="5AD782CE" w14:textId="77777777" w:rsidR="00C71063" w:rsidRDefault="00C71063" w:rsidP="00C71063">
      <w:pPr>
        <w:jc w:val="center"/>
        <w:rPr>
          <w:b/>
          <w:bCs/>
          <w:sz w:val="24"/>
          <w:szCs w:val="24"/>
        </w:rPr>
      </w:pPr>
    </w:p>
    <w:p w14:paraId="64E15AFE" w14:textId="77777777" w:rsidR="00981626" w:rsidRDefault="00981626" w:rsidP="00AD59F2">
      <w:pPr>
        <w:rPr>
          <w:b/>
          <w:bCs/>
          <w:sz w:val="24"/>
          <w:szCs w:val="24"/>
        </w:rPr>
      </w:pPr>
    </w:p>
    <w:p w14:paraId="6B95E730" w14:textId="77777777" w:rsidR="000F02BD" w:rsidRDefault="000F02BD" w:rsidP="00AD59F2"/>
    <w:p w14:paraId="060860B3" w14:textId="7DDE1C55" w:rsidR="00AE4671" w:rsidRPr="00AD59F2" w:rsidRDefault="00AE4671" w:rsidP="00AE4671">
      <w:pPr>
        <w:pStyle w:val="NoSpacing"/>
        <w:jc w:val="center"/>
        <w:rPr>
          <w:b/>
          <w:bCs/>
        </w:rPr>
      </w:pPr>
      <w:r w:rsidRPr="00AD59F2">
        <w:rPr>
          <w:b/>
          <w:bCs/>
        </w:rPr>
        <w:lastRenderedPageBreak/>
        <w:t xml:space="preserve">Resource </w:t>
      </w:r>
      <w:r w:rsidR="00237AFE">
        <w:rPr>
          <w:b/>
          <w:bCs/>
        </w:rPr>
        <w:t>6</w:t>
      </w:r>
      <w:r w:rsidRPr="00AD59F2">
        <w:rPr>
          <w:b/>
          <w:bCs/>
        </w:rPr>
        <w:t xml:space="preserve"> for Question 2</w:t>
      </w:r>
    </w:p>
    <w:p w14:paraId="0A726169" w14:textId="77777777" w:rsidR="00AE4671" w:rsidRPr="00AD59F2" w:rsidRDefault="00AE4671" w:rsidP="00AE4671">
      <w:pPr>
        <w:pStyle w:val="NoSpacing"/>
        <w:rPr>
          <w:b/>
          <w:bCs/>
        </w:rPr>
      </w:pPr>
    </w:p>
    <w:p w14:paraId="610FBD54" w14:textId="2D5F3FD2" w:rsidR="00AE4671" w:rsidRDefault="000F02BD" w:rsidP="00AE4671">
      <w:pPr>
        <w:pStyle w:val="NoSpacing"/>
        <w:jc w:val="center"/>
        <w:rPr>
          <w:b/>
          <w:bCs/>
        </w:rPr>
      </w:pPr>
      <w:r>
        <w:rPr>
          <w:b/>
          <w:bCs/>
        </w:rPr>
        <w:t xml:space="preserve">Phnom Chhnork, a </w:t>
      </w:r>
      <w:r w:rsidR="007873F3">
        <w:rPr>
          <w:b/>
          <w:bCs/>
        </w:rPr>
        <w:t>Hindu temple in a limestone cave in Kampot</w:t>
      </w:r>
    </w:p>
    <w:p w14:paraId="4DCA4C3E" w14:textId="77777777" w:rsidR="007873F3" w:rsidRPr="00AD59F2" w:rsidRDefault="007873F3" w:rsidP="00AE4671">
      <w:pPr>
        <w:pStyle w:val="NoSpacing"/>
        <w:jc w:val="center"/>
        <w:rPr>
          <w:b/>
          <w:bCs/>
        </w:rPr>
      </w:pPr>
    </w:p>
    <w:p w14:paraId="459C6881" w14:textId="77777777" w:rsidR="00AD59F2" w:rsidRDefault="00AD59F2" w:rsidP="00AD59F2"/>
    <w:p w14:paraId="72F7C371" w14:textId="5E2EFE24" w:rsidR="00AD59F2" w:rsidRDefault="0040384A" w:rsidP="00CD3DC7">
      <w:pPr>
        <w:jc w:val="center"/>
      </w:pPr>
      <w:r>
        <w:rPr>
          <w:noProof/>
        </w:rPr>
        <w:drawing>
          <wp:inline distT="0" distB="0" distL="0" distR="0" wp14:anchorId="468FA0D7" wp14:editId="7E62279C">
            <wp:extent cx="4633595" cy="3086079"/>
            <wp:effectExtent l="0" t="0" r="0" b="635"/>
            <wp:docPr id="206659749" name="Picture 3" descr="A cave with a stone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9749" name="Picture 3" descr="A cave with a stone structure&#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43592" cy="3092737"/>
                    </a:xfrm>
                    <a:prstGeom prst="rect">
                      <a:avLst/>
                    </a:prstGeom>
                    <a:noFill/>
                    <a:ln>
                      <a:noFill/>
                    </a:ln>
                  </pic:spPr>
                </pic:pic>
              </a:graphicData>
            </a:graphic>
          </wp:inline>
        </w:drawing>
      </w:r>
    </w:p>
    <w:p w14:paraId="125FC3D4" w14:textId="77777777" w:rsidR="00AD59F2" w:rsidRDefault="00AD59F2" w:rsidP="00AD59F2"/>
    <w:p w14:paraId="4D40E119" w14:textId="77777777" w:rsidR="00AD59F2" w:rsidRDefault="00AD59F2" w:rsidP="00AD59F2"/>
    <w:p w14:paraId="7155F4A1" w14:textId="750F38D3" w:rsidR="005D73DA" w:rsidRPr="00AD59F2" w:rsidRDefault="005D73DA" w:rsidP="005D73DA">
      <w:pPr>
        <w:pStyle w:val="NoSpacing"/>
        <w:jc w:val="center"/>
        <w:rPr>
          <w:b/>
          <w:bCs/>
        </w:rPr>
      </w:pPr>
      <w:r w:rsidRPr="00AD59F2">
        <w:rPr>
          <w:b/>
          <w:bCs/>
        </w:rPr>
        <w:t xml:space="preserve">Resource </w:t>
      </w:r>
      <w:r w:rsidR="00237AFE">
        <w:rPr>
          <w:b/>
          <w:bCs/>
        </w:rPr>
        <w:t>7</w:t>
      </w:r>
      <w:r w:rsidRPr="00AD59F2">
        <w:rPr>
          <w:b/>
          <w:bCs/>
        </w:rPr>
        <w:t xml:space="preserve"> for Question 2</w:t>
      </w:r>
    </w:p>
    <w:p w14:paraId="0996ACB8" w14:textId="77777777" w:rsidR="005D73DA" w:rsidRPr="00AD59F2" w:rsidRDefault="005D73DA" w:rsidP="005D73DA">
      <w:pPr>
        <w:pStyle w:val="NoSpacing"/>
        <w:rPr>
          <w:b/>
          <w:bCs/>
        </w:rPr>
      </w:pPr>
    </w:p>
    <w:p w14:paraId="746CB56E" w14:textId="343197FB" w:rsidR="005D73DA" w:rsidRPr="00AD59F2" w:rsidRDefault="005D73DA" w:rsidP="005D73DA">
      <w:pPr>
        <w:pStyle w:val="NoSpacing"/>
        <w:jc w:val="center"/>
        <w:rPr>
          <w:b/>
          <w:bCs/>
        </w:rPr>
      </w:pPr>
      <w:r>
        <w:rPr>
          <w:b/>
          <w:bCs/>
        </w:rPr>
        <w:t xml:space="preserve">Adapted article excerpt on </w:t>
      </w:r>
      <w:r w:rsidR="0092426F">
        <w:rPr>
          <w:b/>
          <w:bCs/>
        </w:rPr>
        <w:t>limestone quarrying in Cambodia</w:t>
      </w:r>
    </w:p>
    <w:p w14:paraId="6EC75D5F" w14:textId="77777777" w:rsidR="005D73DA" w:rsidRDefault="005D73DA" w:rsidP="00AD59F2"/>
    <w:tbl>
      <w:tblPr>
        <w:tblStyle w:val="TableGrid"/>
        <w:tblW w:w="0" w:type="auto"/>
        <w:tblLook w:val="04A0" w:firstRow="1" w:lastRow="0" w:firstColumn="1" w:lastColumn="0" w:noHBand="0" w:noVBand="1"/>
      </w:tblPr>
      <w:tblGrid>
        <w:gridCol w:w="9308"/>
      </w:tblGrid>
      <w:tr w:rsidR="005D73DA" w14:paraId="51C0585C" w14:textId="77777777" w:rsidTr="005D73DA">
        <w:tc>
          <w:tcPr>
            <w:tcW w:w="9308" w:type="dxa"/>
          </w:tcPr>
          <w:p w14:paraId="64CFA54C" w14:textId="323A7608" w:rsidR="005D73DA" w:rsidRDefault="005D73DA" w:rsidP="005D73DA">
            <w:pPr>
              <w:jc w:val="both"/>
            </w:pPr>
            <w:r>
              <w:t>Millions of years ago, a cluster of coral reefs stood firm here as the water receded, leaving them surrounded by the marshy, mangrove-studded Mekong Delta. Today, these reefs have been carved into spiky limestone cliffs known as karsts that stand stark against the Cambodian landscape. The karsts are full of nooks and crannies that have nurtured highly specialized plants and animals found nowhere else. The</w:t>
            </w:r>
            <w:r w:rsidR="0093249B">
              <w:t xml:space="preserve"> caves</w:t>
            </w:r>
            <w:r>
              <w:t xml:space="preserve"> are also important to humans, studded with small altars and temples </w:t>
            </w:r>
            <w:r w:rsidR="0093249B">
              <w:t>as they</w:t>
            </w:r>
            <w:r>
              <w:t xml:space="preserve"> are thought to be homes to neak ta or landscape spirits. </w:t>
            </w:r>
          </w:p>
          <w:p w14:paraId="1D26C8AE" w14:textId="77777777" w:rsidR="005D73DA" w:rsidRDefault="005D73DA" w:rsidP="005D73DA">
            <w:pPr>
              <w:jc w:val="both"/>
            </w:pPr>
          </w:p>
          <w:p w14:paraId="0D2AE06B" w14:textId="0D053DF6" w:rsidR="005D73DA" w:rsidRDefault="005D73DA" w:rsidP="005D73DA">
            <w:pPr>
              <w:jc w:val="both"/>
            </w:pPr>
            <w:r>
              <w:t>Soon, they will be gone.</w:t>
            </w:r>
          </w:p>
          <w:p w14:paraId="40F018D3" w14:textId="77777777" w:rsidR="005D73DA" w:rsidRDefault="005D73DA" w:rsidP="005D73DA">
            <w:pPr>
              <w:jc w:val="both"/>
            </w:pPr>
          </w:p>
          <w:p w14:paraId="3BFF6D20" w14:textId="2B20D70B" w:rsidR="005D73DA" w:rsidRDefault="005D73DA" w:rsidP="005D73DA">
            <w:pPr>
              <w:jc w:val="both"/>
            </w:pPr>
            <w:r>
              <w:t xml:space="preserve">A small group of scientists are now racing to document rare plant life in these limestone karsts before local companies quarry them to dust and grind them up for production of the cement that is fueling this country’s building boom. </w:t>
            </w:r>
            <w:r w:rsidRPr="005D73DA">
              <w:t>In interviews, the inhabitants complained that rocks being blasted off the mountains were falling on their homes and angering the local neak ta, who had to be propitiated with offerings of roast pigs.</w:t>
            </w:r>
            <w:r w:rsidR="0092426F">
              <w:t xml:space="preserve"> </w:t>
            </w:r>
            <w:r w:rsidRPr="005D73DA">
              <w:t>The destruction of karsts at the hands of cement companies, developers and tourists is a problem throughout the</w:t>
            </w:r>
            <w:r w:rsidR="0092426F">
              <w:t xml:space="preserve"> Southeast Asian </w:t>
            </w:r>
            <w:r w:rsidRPr="005D73DA">
              <w:t>region.</w:t>
            </w:r>
            <w:r>
              <w:t xml:space="preserve"> But </w:t>
            </w:r>
            <w:r w:rsidR="0092426F">
              <w:t xml:space="preserve">it is </w:t>
            </w:r>
            <w:r>
              <w:t>particularly acute here</w:t>
            </w:r>
            <w:r w:rsidR="0092426F">
              <w:t xml:space="preserve"> in Cambodia</w:t>
            </w:r>
            <w:r>
              <w:t>, where government regulation is lax and the state of local scientific knowledge fledgling.</w:t>
            </w:r>
          </w:p>
          <w:p w14:paraId="0AD613C0" w14:textId="3C3A47B4" w:rsidR="005D73DA" w:rsidRDefault="005D73DA" w:rsidP="005D73DA"/>
        </w:tc>
      </w:tr>
    </w:tbl>
    <w:p w14:paraId="5464C9F0" w14:textId="77777777" w:rsidR="00AD59F2" w:rsidRDefault="00AD59F2" w:rsidP="00AD59F2"/>
    <w:p w14:paraId="2932D3EC" w14:textId="77777777" w:rsidR="00AD59F2" w:rsidRDefault="00AD59F2" w:rsidP="00AD59F2"/>
    <w:p w14:paraId="662FC728" w14:textId="77777777" w:rsidR="007C086E" w:rsidRDefault="007C086E" w:rsidP="00AD59F2"/>
    <w:p w14:paraId="397A0DC7" w14:textId="77777777" w:rsidR="007C086E" w:rsidRDefault="007C086E" w:rsidP="00AD59F2"/>
    <w:p w14:paraId="6046C0BC" w14:textId="77777777" w:rsidR="007873F3" w:rsidRDefault="007873F3" w:rsidP="00AD59F2"/>
    <w:p w14:paraId="03C9A757" w14:textId="77777777" w:rsidR="00AD59F2" w:rsidRDefault="00AD59F2" w:rsidP="00AD59F2"/>
    <w:p w14:paraId="5D7C956C" w14:textId="77777777" w:rsidR="00981626" w:rsidRDefault="00981626" w:rsidP="00AD59F2"/>
    <w:p w14:paraId="52C36A0B" w14:textId="77777777" w:rsidR="00981626" w:rsidRDefault="00981626" w:rsidP="00AD59F2"/>
    <w:p w14:paraId="3FC4BD15" w14:textId="77777777" w:rsidR="00981626" w:rsidRPr="00AD59F2" w:rsidRDefault="00981626" w:rsidP="00AD59F2"/>
    <w:p w14:paraId="25FF4453" w14:textId="70ECB371" w:rsidR="00AD59F2" w:rsidRPr="00AD59F2" w:rsidRDefault="00AD59F2" w:rsidP="00AD59F2">
      <w:pPr>
        <w:rPr>
          <w:b/>
          <w:noProof/>
          <w:sz w:val="18"/>
          <w:szCs w:val="18"/>
        </w:rPr>
      </w:pPr>
      <w:bookmarkStart w:id="0" w:name="_Hlk165619441"/>
      <w:r w:rsidRPr="00AD59F2">
        <w:rPr>
          <w:b/>
          <w:noProof/>
          <w:sz w:val="18"/>
          <w:szCs w:val="18"/>
        </w:rPr>
        <w:lastRenderedPageBreak/>
        <w:t>Sources</w:t>
      </w:r>
    </w:p>
    <w:p w14:paraId="5B0E88C7" w14:textId="77777777" w:rsidR="00AD59F2" w:rsidRPr="00AD59F2" w:rsidRDefault="00AD59F2" w:rsidP="00AD59F2">
      <w:pPr>
        <w:rPr>
          <w:bCs/>
          <w:noProof/>
          <w:sz w:val="18"/>
          <w:szCs w:val="18"/>
        </w:rPr>
      </w:pPr>
    </w:p>
    <w:tbl>
      <w:tblPr>
        <w:tblStyle w:val="TableGrid"/>
        <w:tblW w:w="0" w:type="auto"/>
        <w:tblLook w:val="04A0" w:firstRow="1" w:lastRow="0" w:firstColumn="1" w:lastColumn="0" w:noHBand="0" w:noVBand="1"/>
      </w:tblPr>
      <w:tblGrid>
        <w:gridCol w:w="1435"/>
        <w:gridCol w:w="7873"/>
      </w:tblGrid>
      <w:tr w:rsidR="00237AFE" w:rsidRPr="00AD59F2" w14:paraId="71F413C9" w14:textId="77777777" w:rsidTr="00AD59F2">
        <w:tc>
          <w:tcPr>
            <w:tcW w:w="1435" w:type="dxa"/>
          </w:tcPr>
          <w:p w14:paraId="2A35C93A" w14:textId="09199010" w:rsidR="00237AFE" w:rsidRDefault="00237AFE" w:rsidP="00BC259D">
            <w:pPr>
              <w:rPr>
                <w:b/>
                <w:bCs/>
                <w:sz w:val="18"/>
                <w:szCs w:val="18"/>
              </w:rPr>
            </w:pPr>
            <w:r>
              <w:rPr>
                <w:b/>
                <w:bCs/>
                <w:sz w:val="18"/>
                <w:szCs w:val="18"/>
              </w:rPr>
              <w:t>Resource 1</w:t>
            </w:r>
          </w:p>
        </w:tc>
        <w:tc>
          <w:tcPr>
            <w:tcW w:w="7873" w:type="dxa"/>
          </w:tcPr>
          <w:p w14:paraId="6C757AC7" w14:textId="5020AE42" w:rsidR="00237AFE" w:rsidRDefault="00000000" w:rsidP="00BC259D">
            <w:pPr>
              <w:rPr>
                <w:sz w:val="18"/>
                <w:szCs w:val="18"/>
              </w:rPr>
            </w:pPr>
            <w:hyperlink r:id="rId14" w:history="1">
              <w:r w:rsidR="00237AFE" w:rsidRPr="008C5ACF">
                <w:rPr>
                  <w:rStyle w:val="Hyperlink"/>
                  <w:sz w:val="18"/>
                  <w:szCs w:val="18"/>
                </w:rPr>
                <w:t>https://www.researchgate.net/figure/Nutella-global-value-chain-Ferrero-Group-Source-Adopted-from-De-Backer-and-Miroudot_fig2_310732174</w:t>
              </w:r>
            </w:hyperlink>
          </w:p>
        </w:tc>
      </w:tr>
      <w:tr w:rsidR="00237AFE" w:rsidRPr="00AD59F2" w14:paraId="6C4DE50F" w14:textId="77777777" w:rsidTr="00AD59F2">
        <w:tc>
          <w:tcPr>
            <w:tcW w:w="1435" w:type="dxa"/>
          </w:tcPr>
          <w:p w14:paraId="20EB4973" w14:textId="6CA25A07" w:rsidR="00237AFE" w:rsidRDefault="00237AFE" w:rsidP="00BC259D">
            <w:pPr>
              <w:rPr>
                <w:b/>
                <w:bCs/>
                <w:sz w:val="18"/>
                <w:szCs w:val="18"/>
              </w:rPr>
            </w:pPr>
            <w:r>
              <w:rPr>
                <w:b/>
                <w:bCs/>
                <w:sz w:val="18"/>
                <w:szCs w:val="18"/>
              </w:rPr>
              <w:t xml:space="preserve">Resource 2 </w:t>
            </w:r>
          </w:p>
        </w:tc>
        <w:tc>
          <w:tcPr>
            <w:tcW w:w="7873" w:type="dxa"/>
          </w:tcPr>
          <w:p w14:paraId="7FA9F7D2" w14:textId="3AD29737" w:rsidR="00237AFE" w:rsidRDefault="00000000" w:rsidP="00BC259D">
            <w:pPr>
              <w:rPr>
                <w:sz w:val="18"/>
                <w:szCs w:val="18"/>
              </w:rPr>
            </w:pPr>
            <w:hyperlink r:id="rId15" w:history="1">
              <w:r w:rsidR="00237AFE" w:rsidRPr="008C5ACF">
                <w:rPr>
                  <w:rStyle w:val="Hyperlink"/>
                  <w:sz w:val="18"/>
                  <w:szCs w:val="18"/>
                </w:rPr>
                <w:t>https://www.shrm.org/executive-network/insights/nutella-teaches-us-global-supply-chain-risks</w:t>
              </w:r>
            </w:hyperlink>
          </w:p>
          <w:p w14:paraId="7D6D7C7E" w14:textId="072927A4" w:rsidR="00237AFE" w:rsidRDefault="00000000" w:rsidP="00BC259D">
            <w:pPr>
              <w:rPr>
                <w:sz w:val="18"/>
                <w:szCs w:val="18"/>
              </w:rPr>
            </w:pPr>
            <w:hyperlink r:id="rId16" w:history="1">
              <w:r w:rsidR="00237AFE" w:rsidRPr="008C5ACF">
                <w:rPr>
                  <w:rStyle w:val="Hyperlink"/>
                  <w:sz w:val="18"/>
                  <w:szCs w:val="18"/>
                </w:rPr>
                <w:t>https://planetforward.org/story/nutella-palm-oil-the-environment/</w:t>
              </w:r>
            </w:hyperlink>
          </w:p>
        </w:tc>
      </w:tr>
      <w:tr w:rsidR="00237AFE" w:rsidRPr="00AD59F2" w14:paraId="19E69CA1" w14:textId="77777777" w:rsidTr="00AD59F2">
        <w:tc>
          <w:tcPr>
            <w:tcW w:w="1435" w:type="dxa"/>
          </w:tcPr>
          <w:p w14:paraId="3CD4069C" w14:textId="58E91064" w:rsidR="00237AFE" w:rsidRDefault="00237AFE" w:rsidP="00BC259D">
            <w:pPr>
              <w:rPr>
                <w:b/>
                <w:bCs/>
                <w:sz w:val="18"/>
                <w:szCs w:val="18"/>
              </w:rPr>
            </w:pPr>
            <w:r>
              <w:rPr>
                <w:b/>
                <w:bCs/>
                <w:sz w:val="18"/>
                <w:szCs w:val="18"/>
              </w:rPr>
              <w:t>Resource 3</w:t>
            </w:r>
          </w:p>
        </w:tc>
        <w:tc>
          <w:tcPr>
            <w:tcW w:w="7873" w:type="dxa"/>
          </w:tcPr>
          <w:p w14:paraId="2D0E552E" w14:textId="10065148" w:rsidR="00237AFE" w:rsidRDefault="00000000" w:rsidP="00BC259D">
            <w:pPr>
              <w:rPr>
                <w:sz w:val="18"/>
                <w:szCs w:val="18"/>
              </w:rPr>
            </w:pPr>
            <w:hyperlink r:id="rId17" w:history="1">
              <w:r w:rsidR="00237AFE" w:rsidRPr="008C5ACF">
                <w:rPr>
                  <w:rStyle w:val="Hyperlink"/>
                  <w:sz w:val="18"/>
                  <w:szCs w:val="18"/>
                </w:rPr>
                <w:t>https://www.snackandbakery.com/candy-industry</w:t>
              </w:r>
            </w:hyperlink>
          </w:p>
        </w:tc>
      </w:tr>
      <w:tr w:rsidR="00BC259D" w:rsidRPr="00AD59F2" w14:paraId="2F1543B2" w14:textId="77777777" w:rsidTr="00AD59F2">
        <w:tc>
          <w:tcPr>
            <w:tcW w:w="1435" w:type="dxa"/>
          </w:tcPr>
          <w:p w14:paraId="441125B8" w14:textId="67F0A819" w:rsidR="00BC259D" w:rsidRPr="00AD59F2" w:rsidRDefault="00BC259D" w:rsidP="00BC259D">
            <w:pPr>
              <w:rPr>
                <w:b/>
                <w:bCs/>
                <w:sz w:val="18"/>
                <w:szCs w:val="18"/>
              </w:rPr>
            </w:pPr>
            <w:r>
              <w:rPr>
                <w:b/>
                <w:bCs/>
                <w:sz w:val="18"/>
                <w:szCs w:val="18"/>
              </w:rPr>
              <w:t xml:space="preserve">Resource </w:t>
            </w:r>
            <w:r w:rsidR="00237AFE">
              <w:rPr>
                <w:b/>
                <w:bCs/>
                <w:sz w:val="18"/>
                <w:szCs w:val="18"/>
              </w:rPr>
              <w:t>4</w:t>
            </w:r>
          </w:p>
        </w:tc>
        <w:tc>
          <w:tcPr>
            <w:tcW w:w="7873" w:type="dxa"/>
          </w:tcPr>
          <w:p w14:paraId="60E0E746" w14:textId="0F4473B4" w:rsidR="00BC259D" w:rsidRDefault="00AE4671" w:rsidP="00BC259D">
            <w:pPr>
              <w:rPr>
                <w:sz w:val="18"/>
                <w:szCs w:val="18"/>
              </w:rPr>
            </w:pPr>
            <w:r>
              <w:rPr>
                <w:sz w:val="18"/>
                <w:szCs w:val="18"/>
              </w:rPr>
              <w:t>Facebook – Tourism of Cambodia</w:t>
            </w:r>
          </w:p>
        </w:tc>
      </w:tr>
      <w:tr w:rsidR="00BC259D" w:rsidRPr="00AD59F2" w14:paraId="2A50097D" w14:textId="77777777" w:rsidTr="00AD59F2">
        <w:tc>
          <w:tcPr>
            <w:tcW w:w="1435" w:type="dxa"/>
          </w:tcPr>
          <w:p w14:paraId="780747D2" w14:textId="0C88DB53" w:rsidR="00BC259D" w:rsidRPr="00AD59F2" w:rsidRDefault="00BC259D" w:rsidP="00BC259D">
            <w:pPr>
              <w:rPr>
                <w:b/>
                <w:bCs/>
                <w:sz w:val="18"/>
                <w:szCs w:val="18"/>
              </w:rPr>
            </w:pPr>
            <w:r>
              <w:rPr>
                <w:b/>
                <w:bCs/>
                <w:sz w:val="18"/>
                <w:szCs w:val="18"/>
              </w:rPr>
              <w:t xml:space="preserve">Resource </w:t>
            </w:r>
            <w:r w:rsidR="00237AFE">
              <w:rPr>
                <w:b/>
                <w:bCs/>
                <w:sz w:val="18"/>
                <w:szCs w:val="18"/>
              </w:rPr>
              <w:t>5</w:t>
            </w:r>
          </w:p>
        </w:tc>
        <w:tc>
          <w:tcPr>
            <w:tcW w:w="7873" w:type="dxa"/>
          </w:tcPr>
          <w:p w14:paraId="4A5B4417" w14:textId="5D2879E2" w:rsidR="00BC259D" w:rsidRDefault="00000000" w:rsidP="00BC259D">
            <w:pPr>
              <w:rPr>
                <w:sz w:val="18"/>
                <w:szCs w:val="18"/>
              </w:rPr>
            </w:pPr>
            <w:hyperlink r:id="rId18" w:anchor="climate-graph" w:history="1">
              <w:r w:rsidR="00AC1C11" w:rsidRPr="008E0585">
                <w:rPr>
                  <w:rStyle w:val="Hyperlink"/>
                  <w:sz w:val="18"/>
                  <w:szCs w:val="18"/>
                </w:rPr>
                <w:t>https://en.climate-data.org/asia/cambodia/kampot/kampot-26390/#climate-graph</w:t>
              </w:r>
            </w:hyperlink>
            <w:r w:rsidR="00AC1C11">
              <w:rPr>
                <w:sz w:val="18"/>
                <w:szCs w:val="18"/>
              </w:rPr>
              <w:t xml:space="preserve"> </w:t>
            </w:r>
          </w:p>
        </w:tc>
      </w:tr>
      <w:tr w:rsidR="00BC259D" w:rsidRPr="00AD59F2" w14:paraId="2920D864" w14:textId="77777777" w:rsidTr="00AD59F2">
        <w:tc>
          <w:tcPr>
            <w:tcW w:w="1435" w:type="dxa"/>
          </w:tcPr>
          <w:p w14:paraId="2479C9D6" w14:textId="72963370" w:rsidR="00BC259D" w:rsidRPr="00AD59F2" w:rsidRDefault="00CD3DC7" w:rsidP="00BC259D">
            <w:pPr>
              <w:rPr>
                <w:b/>
                <w:bCs/>
                <w:sz w:val="18"/>
                <w:szCs w:val="18"/>
              </w:rPr>
            </w:pPr>
            <w:r>
              <w:rPr>
                <w:b/>
                <w:bCs/>
                <w:sz w:val="18"/>
                <w:szCs w:val="18"/>
              </w:rPr>
              <w:t xml:space="preserve">Resource </w:t>
            </w:r>
            <w:r w:rsidR="00237AFE">
              <w:rPr>
                <w:b/>
                <w:bCs/>
                <w:sz w:val="18"/>
                <w:szCs w:val="18"/>
              </w:rPr>
              <w:t>6</w:t>
            </w:r>
          </w:p>
        </w:tc>
        <w:tc>
          <w:tcPr>
            <w:tcW w:w="7873" w:type="dxa"/>
          </w:tcPr>
          <w:p w14:paraId="6F40EF15" w14:textId="01B9B0ED" w:rsidR="00BC259D" w:rsidRPr="00AD59F2" w:rsidRDefault="00000000" w:rsidP="00BC259D">
            <w:pPr>
              <w:rPr>
                <w:sz w:val="18"/>
                <w:szCs w:val="18"/>
              </w:rPr>
            </w:pPr>
            <w:hyperlink r:id="rId19" w:history="1">
              <w:r w:rsidR="00D34859" w:rsidRPr="00AB1F34">
                <w:rPr>
                  <w:rStyle w:val="Hyperlink"/>
                  <w:sz w:val="18"/>
                  <w:szCs w:val="18"/>
                </w:rPr>
                <w:t>https://helloangkor.com/attractions/phnom-chhngok-pr/</w:t>
              </w:r>
            </w:hyperlink>
            <w:r w:rsidR="00D34859">
              <w:rPr>
                <w:sz w:val="18"/>
                <w:szCs w:val="18"/>
              </w:rPr>
              <w:t xml:space="preserve"> </w:t>
            </w:r>
          </w:p>
        </w:tc>
      </w:tr>
      <w:tr w:rsidR="00AD59F2" w:rsidRPr="00AD59F2" w14:paraId="3E99D945" w14:textId="77777777" w:rsidTr="00AD59F2">
        <w:tc>
          <w:tcPr>
            <w:tcW w:w="1435" w:type="dxa"/>
          </w:tcPr>
          <w:p w14:paraId="26B76059" w14:textId="4568DC10" w:rsidR="00AD59F2" w:rsidRPr="00AD59F2" w:rsidRDefault="0092426F" w:rsidP="00AD59F2">
            <w:pPr>
              <w:rPr>
                <w:b/>
                <w:bCs/>
                <w:sz w:val="18"/>
                <w:szCs w:val="18"/>
              </w:rPr>
            </w:pPr>
            <w:r>
              <w:rPr>
                <w:b/>
                <w:bCs/>
                <w:sz w:val="18"/>
                <w:szCs w:val="18"/>
              </w:rPr>
              <w:t xml:space="preserve">Resource </w:t>
            </w:r>
            <w:r w:rsidR="00237AFE">
              <w:rPr>
                <w:b/>
                <w:bCs/>
                <w:sz w:val="18"/>
                <w:szCs w:val="18"/>
              </w:rPr>
              <w:t>7</w:t>
            </w:r>
          </w:p>
        </w:tc>
        <w:tc>
          <w:tcPr>
            <w:tcW w:w="7873" w:type="dxa"/>
          </w:tcPr>
          <w:p w14:paraId="63F81065" w14:textId="6CECD5F0" w:rsidR="00AD59F2" w:rsidRPr="00AD59F2" w:rsidRDefault="00000000" w:rsidP="00AD59F2">
            <w:pPr>
              <w:rPr>
                <w:sz w:val="18"/>
                <w:szCs w:val="18"/>
              </w:rPr>
            </w:pPr>
            <w:hyperlink r:id="rId20" w:history="1">
              <w:r w:rsidR="00D34859" w:rsidRPr="00AB1F34">
                <w:rPr>
                  <w:rStyle w:val="Hyperlink"/>
                  <w:sz w:val="18"/>
                  <w:szCs w:val="18"/>
                </w:rPr>
                <w:t>https://www.nytimes.com/2017/02/13/science/cambodia-karsts-plants.html</w:t>
              </w:r>
            </w:hyperlink>
            <w:r w:rsidR="00D34859">
              <w:rPr>
                <w:sz w:val="18"/>
                <w:szCs w:val="18"/>
              </w:rPr>
              <w:t xml:space="preserve"> </w:t>
            </w:r>
          </w:p>
        </w:tc>
      </w:tr>
      <w:bookmarkEnd w:id="0"/>
    </w:tbl>
    <w:p w14:paraId="470CF95C" w14:textId="77777777" w:rsidR="00AD59F2" w:rsidRPr="00AD59F2" w:rsidRDefault="00AD59F2" w:rsidP="00AD59F2">
      <w:pPr>
        <w:rPr>
          <w:sz w:val="18"/>
          <w:szCs w:val="18"/>
        </w:rPr>
      </w:pPr>
    </w:p>
    <w:sectPr w:rsidR="00AD59F2" w:rsidRPr="00AD59F2" w:rsidSect="001A48C1">
      <w:pgSz w:w="11910" w:h="16840" w:code="9"/>
      <w:pgMar w:top="1915" w:right="1296" w:bottom="274" w:left="129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B7F468" w14:textId="77777777" w:rsidR="00993819" w:rsidRDefault="00993819">
      <w:r>
        <w:separator/>
      </w:r>
    </w:p>
  </w:endnote>
  <w:endnote w:type="continuationSeparator" w:id="0">
    <w:p w14:paraId="6DE79F0E" w14:textId="77777777" w:rsidR="00993819" w:rsidRDefault="00993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6CA267" w14:textId="77777777" w:rsidR="00993819" w:rsidRDefault="00993819">
      <w:r>
        <w:separator/>
      </w:r>
    </w:p>
  </w:footnote>
  <w:footnote w:type="continuationSeparator" w:id="0">
    <w:p w14:paraId="273D4870" w14:textId="77777777" w:rsidR="00993819" w:rsidRDefault="00993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1663851"/>
      <w:docPartObj>
        <w:docPartGallery w:val="Page Numbers (Top of Page)"/>
        <w:docPartUnique/>
      </w:docPartObj>
    </w:sdtPr>
    <w:sdtEndPr>
      <w:rPr>
        <w:noProof/>
      </w:rPr>
    </w:sdtEndPr>
    <w:sdtContent>
      <w:p w14:paraId="499A6FDF" w14:textId="77777777" w:rsidR="00E92C81"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C2929B" w14:textId="77777777" w:rsidR="00E92C81" w:rsidRDefault="00E92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70373"/>
    <w:multiLevelType w:val="hybridMultilevel"/>
    <w:tmpl w:val="DCFA11E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DC2450"/>
    <w:multiLevelType w:val="hybridMultilevel"/>
    <w:tmpl w:val="13BEDB84"/>
    <w:lvl w:ilvl="0" w:tplc="15DE5F86">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81940"/>
    <w:multiLevelType w:val="hybridMultilevel"/>
    <w:tmpl w:val="322ADDCC"/>
    <w:lvl w:ilvl="0" w:tplc="FDA41A32">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6C3805"/>
    <w:multiLevelType w:val="hybridMultilevel"/>
    <w:tmpl w:val="6E2CF55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1267207"/>
    <w:multiLevelType w:val="hybridMultilevel"/>
    <w:tmpl w:val="384E979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C4005B"/>
    <w:multiLevelType w:val="hybridMultilevel"/>
    <w:tmpl w:val="3DC65BE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BD13FF"/>
    <w:multiLevelType w:val="hybridMultilevel"/>
    <w:tmpl w:val="6160F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856812">
    <w:abstractNumId w:val="6"/>
  </w:num>
  <w:num w:numId="2" w16cid:durableId="1540900097">
    <w:abstractNumId w:val="1"/>
  </w:num>
  <w:num w:numId="3" w16cid:durableId="147018323">
    <w:abstractNumId w:val="2"/>
  </w:num>
  <w:num w:numId="4" w16cid:durableId="1973945120">
    <w:abstractNumId w:val="5"/>
  </w:num>
  <w:num w:numId="5" w16cid:durableId="1871380925">
    <w:abstractNumId w:val="0"/>
  </w:num>
  <w:num w:numId="6" w16cid:durableId="1263883119">
    <w:abstractNumId w:val="4"/>
  </w:num>
  <w:num w:numId="7" w16cid:durableId="1305626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63"/>
    <w:rsid w:val="00004724"/>
    <w:rsid w:val="00043FAB"/>
    <w:rsid w:val="00066801"/>
    <w:rsid w:val="000A1A5D"/>
    <w:rsid w:val="000F02BD"/>
    <w:rsid w:val="000F4B6B"/>
    <w:rsid w:val="00105254"/>
    <w:rsid w:val="00130AD8"/>
    <w:rsid w:val="00142E23"/>
    <w:rsid w:val="001463B7"/>
    <w:rsid w:val="001A48C1"/>
    <w:rsid w:val="001C22B0"/>
    <w:rsid w:val="001D7FB8"/>
    <w:rsid w:val="00220AB0"/>
    <w:rsid w:val="00224698"/>
    <w:rsid w:val="00233FDA"/>
    <w:rsid w:val="00237AFE"/>
    <w:rsid w:val="00256B85"/>
    <w:rsid w:val="002A4F85"/>
    <w:rsid w:val="002C6CC7"/>
    <w:rsid w:val="002E559A"/>
    <w:rsid w:val="00323991"/>
    <w:rsid w:val="0033539F"/>
    <w:rsid w:val="0037582B"/>
    <w:rsid w:val="00380CE9"/>
    <w:rsid w:val="00383B3C"/>
    <w:rsid w:val="003E2E68"/>
    <w:rsid w:val="0040384A"/>
    <w:rsid w:val="00420AD8"/>
    <w:rsid w:val="0044770D"/>
    <w:rsid w:val="00457B77"/>
    <w:rsid w:val="004802EA"/>
    <w:rsid w:val="00486980"/>
    <w:rsid w:val="00550CF3"/>
    <w:rsid w:val="0058561B"/>
    <w:rsid w:val="005D73DA"/>
    <w:rsid w:val="0074155D"/>
    <w:rsid w:val="007623A0"/>
    <w:rsid w:val="007677D2"/>
    <w:rsid w:val="007873F3"/>
    <w:rsid w:val="007A0EDD"/>
    <w:rsid w:val="007B42C5"/>
    <w:rsid w:val="007C086E"/>
    <w:rsid w:val="0084173F"/>
    <w:rsid w:val="00844A16"/>
    <w:rsid w:val="0086407F"/>
    <w:rsid w:val="00890F29"/>
    <w:rsid w:val="00894B7F"/>
    <w:rsid w:val="008C05C3"/>
    <w:rsid w:val="008C4AFE"/>
    <w:rsid w:val="008C6D22"/>
    <w:rsid w:val="008E7654"/>
    <w:rsid w:val="0092426F"/>
    <w:rsid w:val="00924B17"/>
    <w:rsid w:val="0093249B"/>
    <w:rsid w:val="00937AC6"/>
    <w:rsid w:val="00964970"/>
    <w:rsid w:val="00980D82"/>
    <w:rsid w:val="00981626"/>
    <w:rsid w:val="00993819"/>
    <w:rsid w:val="00A13DF1"/>
    <w:rsid w:val="00A740E2"/>
    <w:rsid w:val="00AA3C61"/>
    <w:rsid w:val="00AC1C11"/>
    <w:rsid w:val="00AD59F2"/>
    <w:rsid w:val="00AE4671"/>
    <w:rsid w:val="00AE74C7"/>
    <w:rsid w:val="00BA5865"/>
    <w:rsid w:val="00BC259D"/>
    <w:rsid w:val="00BE1CE4"/>
    <w:rsid w:val="00BF6206"/>
    <w:rsid w:val="00C22E78"/>
    <w:rsid w:val="00C71063"/>
    <w:rsid w:val="00C83D1A"/>
    <w:rsid w:val="00CA2980"/>
    <w:rsid w:val="00CB3FD0"/>
    <w:rsid w:val="00CD3DC7"/>
    <w:rsid w:val="00D03862"/>
    <w:rsid w:val="00D166C2"/>
    <w:rsid w:val="00D26248"/>
    <w:rsid w:val="00D3443F"/>
    <w:rsid w:val="00D34859"/>
    <w:rsid w:val="00D5242B"/>
    <w:rsid w:val="00D81E10"/>
    <w:rsid w:val="00E06C32"/>
    <w:rsid w:val="00E92C81"/>
    <w:rsid w:val="00EA6C1F"/>
    <w:rsid w:val="00ED6BDC"/>
    <w:rsid w:val="00EE7E90"/>
    <w:rsid w:val="00F06E55"/>
    <w:rsid w:val="00FC30AA"/>
    <w:rsid w:val="00FD1724"/>
    <w:rsid w:val="00FE11B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1178"/>
  <w15:chartTrackingRefBased/>
  <w15:docId w15:val="{4DF08748-C966-4912-A742-FEAE90E4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63"/>
    <w:pPr>
      <w:widowControl w:val="0"/>
      <w:autoSpaceDE w:val="0"/>
      <w:autoSpaceDN w:val="0"/>
      <w:spacing w:after="0" w:line="240" w:lineRule="auto"/>
    </w:pPr>
    <w:rPr>
      <w:rFonts w:ascii="Arial" w:eastAsia="Arial" w:hAnsi="Arial" w:cs="Arial"/>
      <w:kern w:val="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1063"/>
    <w:rPr>
      <w:b/>
      <w:bCs/>
      <w:sz w:val="24"/>
      <w:szCs w:val="24"/>
    </w:rPr>
  </w:style>
  <w:style w:type="character" w:customStyle="1" w:styleId="BodyTextChar">
    <w:name w:val="Body Text Char"/>
    <w:basedOn w:val="DefaultParagraphFont"/>
    <w:link w:val="BodyText"/>
    <w:uiPriority w:val="1"/>
    <w:rsid w:val="00C71063"/>
    <w:rPr>
      <w:rFonts w:ascii="Arial" w:eastAsia="Arial" w:hAnsi="Arial" w:cs="Arial"/>
      <w:b/>
      <w:bCs/>
      <w:kern w:val="0"/>
      <w:sz w:val="24"/>
      <w:szCs w:val="24"/>
      <w:lang w:eastAsia="en-US"/>
      <w14:ligatures w14:val="none"/>
    </w:rPr>
  </w:style>
  <w:style w:type="paragraph" w:styleId="ListParagraph">
    <w:name w:val="List Paragraph"/>
    <w:basedOn w:val="Normal"/>
    <w:uiPriority w:val="34"/>
    <w:qFormat/>
    <w:rsid w:val="00C71063"/>
  </w:style>
  <w:style w:type="paragraph" w:styleId="Header">
    <w:name w:val="header"/>
    <w:basedOn w:val="Normal"/>
    <w:link w:val="HeaderChar"/>
    <w:uiPriority w:val="99"/>
    <w:unhideWhenUsed/>
    <w:rsid w:val="00C71063"/>
    <w:pPr>
      <w:tabs>
        <w:tab w:val="center" w:pos="4680"/>
        <w:tab w:val="right" w:pos="9360"/>
      </w:tabs>
    </w:pPr>
  </w:style>
  <w:style w:type="character" w:customStyle="1" w:styleId="HeaderChar">
    <w:name w:val="Header Char"/>
    <w:basedOn w:val="DefaultParagraphFont"/>
    <w:link w:val="Header"/>
    <w:uiPriority w:val="99"/>
    <w:rsid w:val="00C71063"/>
    <w:rPr>
      <w:rFonts w:ascii="Arial" w:eastAsia="Arial" w:hAnsi="Arial" w:cs="Arial"/>
      <w:kern w:val="0"/>
      <w:lang w:eastAsia="en-US"/>
      <w14:ligatures w14:val="none"/>
    </w:rPr>
  </w:style>
  <w:style w:type="table" w:styleId="TableGrid">
    <w:name w:val="Table Grid"/>
    <w:basedOn w:val="TableNormal"/>
    <w:uiPriority w:val="39"/>
    <w:rsid w:val="00323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42E23"/>
    <w:pPr>
      <w:tabs>
        <w:tab w:val="center" w:pos="4680"/>
        <w:tab w:val="right" w:pos="9360"/>
      </w:tabs>
    </w:pPr>
  </w:style>
  <w:style w:type="character" w:customStyle="1" w:styleId="FooterChar">
    <w:name w:val="Footer Char"/>
    <w:basedOn w:val="DefaultParagraphFont"/>
    <w:link w:val="Footer"/>
    <w:uiPriority w:val="99"/>
    <w:rsid w:val="00142E23"/>
    <w:rPr>
      <w:rFonts w:ascii="Arial" w:eastAsia="Arial" w:hAnsi="Arial" w:cs="Arial"/>
      <w:kern w:val="0"/>
      <w:lang w:eastAsia="en-US"/>
      <w14:ligatures w14:val="none"/>
    </w:rPr>
  </w:style>
  <w:style w:type="paragraph" w:styleId="NoSpacing">
    <w:name w:val="No Spacing"/>
    <w:uiPriority w:val="1"/>
    <w:qFormat/>
    <w:rsid w:val="00AD59F2"/>
    <w:pPr>
      <w:widowControl w:val="0"/>
      <w:autoSpaceDE w:val="0"/>
      <w:autoSpaceDN w:val="0"/>
      <w:spacing w:after="0" w:line="240" w:lineRule="auto"/>
    </w:pPr>
    <w:rPr>
      <w:rFonts w:ascii="Arial" w:eastAsia="Arial" w:hAnsi="Arial" w:cs="Arial"/>
      <w:kern w:val="0"/>
      <w:lang w:eastAsia="en-US"/>
      <w14:ligatures w14:val="none"/>
    </w:rPr>
  </w:style>
  <w:style w:type="character" w:styleId="Hyperlink">
    <w:name w:val="Hyperlink"/>
    <w:basedOn w:val="DefaultParagraphFont"/>
    <w:uiPriority w:val="99"/>
    <w:unhideWhenUsed/>
    <w:rsid w:val="00AD59F2"/>
    <w:rPr>
      <w:color w:val="0563C1" w:themeColor="hyperlink"/>
      <w:u w:val="single"/>
    </w:rPr>
  </w:style>
  <w:style w:type="character" w:styleId="UnresolvedMention">
    <w:name w:val="Unresolved Mention"/>
    <w:basedOn w:val="DefaultParagraphFont"/>
    <w:uiPriority w:val="99"/>
    <w:semiHidden/>
    <w:unhideWhenUsed/>
    <w:rsid w:val="00AD5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19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hyperlink" Target="https://en.climate-data.org/asia/cambodia/kampot/kampot-2639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snackandbakery.com/candy-industry" TargetMode="External"/><Relationship Id="rId2" Type="http://schemas.openxmlformats.org/officeDocument/2006/relationships/styles" Target="styles.xml"/><Relationship Id="rId16" Type="http://schemas.openxmlformats.org/officeDocument/2006/relationships/hyperlink" Target="https://planetforward.org/story/nutella-palm-oil-the-environment/" TargetMode="External"/><Relationship Id="rId20" Type="http://schemas.openxmlformats.org/officeDocument/2006/relationships/hyperlink" Target="https://www.nytimes.com/2017/02/13/science/cambodia-karsts-plant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shrm.org/executive-network/insights/nutella-teaches-us-global-supply-chain-risks" TargetMode="External"/><Relationship Id="rId10" Type="http://schemas.openxmlformats.org/officeDocument/2006/relationships/image" Target="media/image3.png"/><Relationship Id="rId19" Type="http://schemas.openxmlformats.org/officeDocument/2006/relationships/hyperlink" Target="https://helloangkor.com/attractions/phnom-chhngok-pr/"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researchgate.net/figure/Nutella-global-value-chain-Ferrero-Group-Source-Adopted-from-De-Backer-and-Miroudot_fig2_31073217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Lay Cheng</dc:creator>
  <cp:keywords/>
  <dc:description/>
  <cp:lastModifiedBy>Yap Xin Yin Erica (SCHOOLS)</cp:lastModifiedBy>
  <cp:revision>10</cp:revision>
  <dcterms:created xsi:type="dcterms:W3CDTF">2024-08-16T07:09:00Z</dcterms:created>
  <dcterms:modified xsi:type="dcterms:W3CDTF">2024-09-16T00:46:00Z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d0e1b2-f3fd-448a-9933-0b61760853c6_Enabled">
    <vt:lpwstr>true</vt:lpwstr>
  </property>
  <property fmtid="{D5CDD505-2E9C-101B-9397-08002B2CF9AE}" pid="3" name="MSIP_Label_cbd0e1b2-f3fd-448a-9933-0b61760853c6_SetDate">
    <vt:lpwstr>2024-03-03T14:46:57Z</vt:lpwstr>
  </property>
  <property fmtid="{D5CDD505-2E9C-101B-9397-08002B2CF9AE}" pid="4" name="MSIP_Label_cbd0e1b2-f3fd-448a-9933-0b61760853c6_Method">
    <vt:lpwstr>Privileged</vt:lpwstr>
  </property>
  <property fmtid="{D5CDD505-2E9C-101B-9397-08002B2CF9AE}" pid="5" name="MSIP_Label_cbd0e1b2-f3fd-448a-9933-0b61760853c6_Name">
    <vt:lpwstr>SENSITIVE HIGH_0</vt:lpwstr>
  </property>
  <property fmtid="{D5CDD505-2E9C-101B-9397-08002B2CF9AE}" pid="6" name="MSIP_Label_cbd0e1b2-f3fd-448a-9933-0b61760853c6_SiteId">
    <vt:lpwstr>6590cdd4-8337-4198-bacc-47645c4a4d4d</vt:lpwstr>
  </property>
  <property fmtid="{D5CDD505-2E9C-101B-9397-08002B2CF9AE}" pid="7" name="MSIP_Label_cbd0e1b2-f3fd-448a-9933-0b61760853c6_ActionId">
    <vt:lpwstr>fcb1ec6d-a0f6-47da-ad05-869bd5188e4d</vt:lpwstr>
  </property>
  <property fmtid="{D5CDD505-2E9C-101B-9397-08002B2CF9AE}" pid="8" name="MSIP_Label_cbd0e1b2-f3fd-448a-9933-0b61760853c6_ContentBits">
    <vt:lpwstr>0</vt:lpwstr>
  </property>
</Properties>
</file>