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6638F1" w14:textId="77777777" w:rsidR="00DE3365" w:rsidRPr="00DE3365" w:rsidRDefault="00DE3365" w:rsidP="00DE3365">
      <w:pPr>
        <w:spacing w:after="0"/>
        <w:rPr>
          <w:rFonts w:ascii="Arial" w:hAnsi="Arial" w:cs="Arial"/>
          <w:b/>
          <w:bCs/>
        </w:rPr>
      </w:pPr>
      <w:bookmarkStart w:id="0" w:name="_Hlk160395138"/>
      <w:r w:rsidRPr="00DE3365">
        <w:rPr>
          <w:rFonts w:ascii="Arial" w:hAnsi="Arial" w:cs="Arial"/>
          <w:b/>
          <w:bCs/>
        </w:rPr>
        <w:t>VICTORIA JUNIOR COLLEGE</w:t>
      </w:r>
    </w:p>
    <w:p w14:paraId="24EEC174" w14:textId="28A561EC" w:rsidR="00DE3365" w:rsidRPr="00DE3365" w:rsidRDefault="00DE3365" w:rsidP="00DE3365">
      <w:pPr>
        <w:spacing w:after="0"/>
        <w:rPr>
          <w:rFonts w:ascii="Arial" w:hAnsi="Arial" w:cs="Arial"/>
          <w:b/>
          <w:bCs/>
        </w:rPr>
      </w:pPr>
      <w:r w:rsidRPr="00DE3365">
        <w:rPr>
          <w:rFonts w:ascii="Arial" w:hAnsi="Arial" w:cs="Arial"/>
          <w:b/>
          <w:bCs/>
        </w:rPr>
        <w:t xml:space="preserve">JC2 </w:t>
      </w:r>
      <w:r w:rsidR="00B625F6">
        <w:rPr>
          <w:rFonts w:ascii="Arial" w:hAnsi="Arial" w:cs="Arial"/>
          <w:b/>
          <w:bCs/>
        </w:rPr>
        <w:t>PRELIMINARY EXAMINATION</w:t>
      </w:r>
      <w:r w:rsidRPr="00DE3365">
        <w:rPr>
          <w:rFonts w:ascii="Arial" w:hAnsi="Arial" w:cs="Arial"/>
          <w:b/>
          <w:bCs/>
        </w:rPr>
        <w:t xml:space="preserve"> 2024</w:t>
      </w:r>
      <w:r w:rsidR="00C74BDB">
        <w:rPr>
          <w:rFonts w:ascii="Arial" w:hAnsi="Arial" w:cs="Arial"/>
          <w:b/>
          <w:bCs/>
        </w:rPr>
        <w:t xml:space="preserve"> </w:t>
      </w:r>
    </w:p>
    <w:p w14:paraId="75EC43F4" w14:textId="3EEBE5A9" w:rsidR="00DE3365" w:rsidRPr="00DE3365" w:rsidRDefault="00DE3365" w:rsidP="00DE3365">
      <w:pPr>
        <w:spacing w:after="0"/>
        <w:rPr>
          <w:rFonts w:ascii="Arial" w:hAnsi="Arial" w:cs="Arial"/>
          <w:b/>
          <w:bCs/>
        </w:rPr>
      </w:pPr>
      <w:r w:rsidRPr="00DE3365">
        <w:rPr>
          <w:rFonts w:ascii="Arial" w:hAnsi="Arial" w:cs="Arial"/>
          <w:b/>
          <w:bCs/>
        </w:rPr>
        <w:t>H2 GEOGRAPHY</w:t>
      </w:r>
      <w:r w:rsidR="00C74BDB">
        <w:rPr>
          <w:rFonts w:ascii="Arial" w:hAnsi="Arial" w:cs="Arial"/>
          <w:b/>
          <w:bCs/>
        </w:rPr>
        <w:t xml:space="preserve"> PAPER 1</w:t>
      </w:r>
    </w:p>
    <w:p w14:paraId="75112427" w14:textId="77777777" w:rsidR="00DE3365" w:rsidRPr="00DE3365" w:rsidRDefault="00DE3365" w:rsidP="00DE3365">
      <w:pPr>
        <w:spacing w:after="0"/>
        <w:rPr>
          <w:rFonts w:ascii="Arial" w:hAnsi="Arial" w:cs="Arial"/>
          <w:b/>
          <w:bCs/>
        </w:rPr>
      </w:pPr>
    </w:p>
    <w:p w14:paraId="4F4665F8" w14:textId="3E50D35F" w:rsidR="00DE3365" w:rsidRPr="00DE3365" w:rsidRDefault="00DE3365" w:rsidP="00DE3365">
      <w:pPr>
        <w:spacing w:after="0"/>
        <w:jc w:val="center"/>
        <w:rPr>
          <w:rFonts w:ascii="Arial" w:hAnsi="Arial" w:cs="Arial"/>
          <w:b/>
          <w:bCs/>
        </w:rPr>
      </w:pPr>
      <w:r w:rsidRPr="00DE3365">
        <w:rPr>
          <w:rFonts w:ascii="Arial" w:hAnsi="Arial" w:cs="Arial"/>
          <w:b/>
          <w:bCs/>
        </w:rPr>
        <w:t>MARK SCHEME</w:t>
      </w:r>
    </w:p>
    <w:p w14:paraId="06707753" w14:textId="77777777" w:rsidR="00944710" w:rsidRPr="00DE3365" w:rsidRDefault="00944710" w:rsidP="00944710">
      <w:pPr>
        <w:spacing w:after="0"/>
        <w:rPr>
          <w:rFonts w:ascii="Arial" w:hAnsi="Arial" w:cs="Arial"/>
        </w:rPr>
      </w:pPr>
    </w:p>
    <w:tbl>
      <w:tblPr>
        <w:tblStyle w:val="TableGrid"/>
        <w:tblW w:w="9493" w:type="dxa"/>
        <w:tblLayout w:type="fixed"/>
        <w:tblLook w:val="04A0" w:firstRow="1" w:lastRow="0" w:firstColumn="1" w:lastColumn="0" w:noHBand="0" w:noVBand="1"/>
      </w:tblPr>
      <w:tblGrid>
        <w:gridCol w:w="562"/>
        <w:gridCol w:w="8022"/>
        <w:gridCol w:w="909"/>
      </w:tblGrid>
      <w:tr w:rsidR="007C4BAF" w:rsidRPr="00DE3365" w14:paraId="132FF71F" w14:textId="77777777" w:rsidTr="0033573F">
        <w:tc>
          <w:tcPr>
            <w:tcW w:w="562" w:type="dxa"/>
          </w:tcPr>
          <w:p w14:paraId="3AE12A3C" w14:textId="02BE131F" w:rsidR="007C4BAF" w:rsidRPr="00DE3365" w:rsidRDefault="007C4BAF" w:rsidP="007C4BAF">
            <w:pPr>
              <w:rPr>
                <w:rFonts w:ascii="Arial" w:hAnsi="Arial" w:cs="Arial"/>
                <w:b/>
                <w:bCs/>
              </w:rPr>
            </w:pPr>
            <w:r w:rsidRPr="00DE3365">
              <w:rPr>
                <w:rFonts w:ascii="Arial" w:hAnsi="Arial" w:cs="Arial"/>
                <w:b/>
                <w:bCs/>
              </w:rPr>
              <w:t>Qn</w:t>
            </w:r>
          </w:p>
        </w:tc>
        <w:tc>
          <w:tcPr>
            <w:tcW w:w="8022" w:type="dxa"/>
          </w:tcPr>
          <w:p w14:paraId="6B1E0242" w14:textId="50F03B2B" w:rsidR="007C4BAF" w:rsidRPr="00DE3365" w:rsidRDefault="007C4BAF" w:rsidP="007C4BAF">
            <w:pPr>
              <w:rPr>
                <w:rFonts w:ascii="Arial" w:hAnsi="Arial" w:cs="Arial"/>
                <w:b/>
                <w:bCs/>
              </w:rPr>
            </w:pPr>
            <w:r w:rsidRPr="00DE3365">
              <w:rPr>
                <w:rFonts w:ascii="Arial" w:hAnsi="Arial" w:cs="Arial"/>
                <w:b/>
                <w:bCs/>
              </w:rPr>
              <w:t>Answer</w:t>
            </w:r>
          </w:p>
        </w:tc>
        <w:tc>
          <w:tcPr>
            <w:tcW w:w="909" w:type="dxa"/>
          </w:tcPr>
          <w:p w14:paraId="79497C3C" w14:textId="2B1AAF3A" w:rsidR="007C4BAF" w:rsidRPr="00DE3365" w:rsidRDefault="007C4BAF" w:rsidP="007C4BAF">
            <w:pPr>
              <w:rPr>
                <w:rFonts w:ascii="Arial" w:hAnsi="Arial" w:cs="Arial"/>
                <w:b/>
                <w:bCs/>
              </w:rPr>
            </w:pPr>
            <w:r w:rsidRPr="00DE3365">
              <w:rPr>
                <w:rFonts w:ascii="Arial" w:hAnsi="Arial" w:cs="Arial"/>
                <w:b/>
                <w:bCs/>
              </w:rPr>
              <w:t>Marks</w:t>
            </w:r>
          </w:p>
        </w:tc>
      </w:tr>
      <w:tr w:rsidR="007C4BAF" w:rsidRPr="00DE3365" w14:paraId="1F494C64" w14:textId="0C5B88D9" w:rsidTr="0033573F">
        <w:tc>
          <w:tcPr>
            <w:tcW w:w="562" w:type="dxa"/>
          </w:tcPr>
          <w:p w14:paraId="2432C434" w14:textId="1F344E91" w:rsidR="007C4BAF" w:rsidRPr="007C4BAF" w:rsidRDefault="007C4BAF" w:rsidP="007C4BAF">
            <w:pPr>
              <w:rPr>
                <w:rFonts w:ascii="Arial" w:hAnsi="Arial" w:cs="Arial"/>
              </w:rPr>
            </w:pPr>
            <w:r w:rsidRPr="007C4BAF">
              <w:rPr>
                <w:rFonts w:ascii="Arial" w:hAnsi="Arial" w:cs="Arial"/>
              </w:rPr>
              <w:t>1a</w:t>
            </w:r>
          </w:p>
        </w:tc>
        <w:tc>
          <w:tcPr>
            <w:tcW w:w="8022" w:type="dxa"/>
          </w:tcPr>
          <w:p w14:paraId="0FDBB853" w14:textId="7D2CD313" w:rsidR="007C4BAF" w:rsidRDefault="003150E3" w:rsidP="007C4BAF">
            <w:pPr>
              <w:rPr>
                <w:rFonts w:ascii="Arial" w:hAnsi="Arial" w:cs="Arial"/>
                <w:b/>
                <w:bCs/>
              </w:rPr>
            </w:pPr>
            <w:r>
              <w:rPr>
                <w:rFonts w:ascii="Arial" w:hAnsi="Arial" w:cs="Arial"/>
                <w:b/>
                <w:bCs/>
              </w:rPr>
              <w:t>E</w:t>
            </w:r>
            <w:r w:rsidR="007C4BAF" w:rsidRPr="00913454">
              <w:rPr>
                <w:rFonts w:ascii="Arial" w:hAnsi="Arial" w:cs="Arial"/>
                <w:b/>
                <w:bCs/>
              </w:rPr>
              <w:t xml:space="preserve">xplain how the Global Production Networks (GPNs) of TNCs like Ferrero Group connect places within the global economy. </w:t>
            </w:r>
          </w:p>
          <w:p w14:paraId="21529B79" w14:textId="77777777" w:rsidR="007C4BAF" w:rsidRDefault="007C4BAF" w:rsidP="007C4BAF">
            <w:pPr>
              <w:rPr>
                <w:rFonts w:ascii="Arial" w:hAnsi="Arial" w:cs="Arial"/>
                <w:b/>
                <w:bCs/>
              </w:rPr>
            </w:pPr>
          </w:p>
          <w:p w14:paraId="4D6113B1" w14:textId="77777777" w:rsidR="0033573F" w:rsidRDefault="007C4BAF" w:rsidP="007C4BAF">
            <w:pPr>
              <w:rPr>
                <w:rFonts w:ascii="Arial" w:hAnsi="Arial" w:cs="Arial"/>
              </w:rPr>
            </w:pPr>
            <w:r w:rsidRPr="007C4BAF">
              <w:rPr>
                <w:rFonts w:ascii="Arial" w:hAnsi="Arial" w:cs="Arial"/>
              </w:rPr>
              <w:t>Award 1 mark for ea</w:t>
            </w:r>
            <w:r w:rsidR="0033573F">
              <w:rPr>
                <w:rFonts w:ascii="Arial" w:hAnsi="Arial" w:cs="Arial"/>
              </w:rPr>
              <w:t>ch explanation of how the GPN of Ferrero Group connect places with the global economy</w:t>
            </w:r>
            <w:r w:rsidRPr="007C4BAF">
              <w:rPr>
                <w:rFonts w:ascii="Arial" w:hAnsi="Arial" w:cs="Arial"/>
              </w:rPr>
              <w:t xml:space="preserve">. </w:t>
            </w:r>
          </w:p>
          <w:p w14:paraId="3C09C18A" w14:textId="12A13453" w:rsidR="007C4BAF" w:rsidRPr="007C4BAF" w:rsidRDefault="007C4BAF" w:rsidP="007C4BAF">
            <w:pPr>
              <w:rPr>
                <w:rFonts w:ascii="Arial" w:hAnsi="Arial" w:cs="Arial"/>
              </w:rPr>
            </w:pPr>
            <w:r w:rsidRPr="007C4BAF">
              <w:rPr>
                <w:rFonts w:ascii="Arial" w:hAnsi="Arial" w:cs="Arial"/>
              </w:rPr>
              <w:t xml:space="preserve">Award a maximum of 1 additional mark for further development of each point, where applicable. </w:t>
            </w:r>
          </w:p>
          <w:p w14:paraId="5F07B61A" w14:textId="77777777" w:rsidR="007C4BAF" w:rsidRDefault="007C4BAF" w:rsidP="007C4BAF">
            <w:pPr>
              <w:rPr>
                <w:rFonts w:ascii="Arial" w:hAnsi="Arial" w:cs="Arial"/>
                <w:b/>
                <w:bCs/>
              </w:rPr>
            </w:pPr>
          </w:p>
          <w:p w14:paraId="6602307E" w14:textId="3A2BAF14" w:rsidR="0033573F" w:rsidRDefault="0033573F" w:rsidP="007C4BAF">
            <w:pPr>
              <w:jc w:val="both"/>
              <w:rPr>
                <w:rFonts w:ascii="Arial" w:hAnsi="Arial" w:cs="Arial"/>
              </w:rPr>
            </w:pPr>
            <w:r>
              <w:rPr>
                <w:rFonts w:ascii="Arial" w:hAnsi="Arial" w:cs="Arial"/>
              </w:rPr>
              <w:t>Possible responses include:</w:t>
            </w:r>
          </w:p>
          <w:p w14:paraId="6E8C276A" w14:textId="139D0FCC" w:rsidR="007C4BAF" w:rsidRDefault="007C4BAF" w:rsidP="007C4BAF">
            <w:pPr>
              <w:jc w:val="both"/>
              <w:rPr>
                <w:rFonts w:ascii="Arial" w:hAnsi="Arial" w:cs="Arial"/>
              </w:rPr>
            </w:pPr>
            <w:r w:rsidRPr="00913454">
              <w:rPr>
                <w:rFonts w:ascii="Arial" w:hAnsi="Arial" w:cs="Arial"/>
              </w:rPr>
              <w:t>-TNCs like</w:t>
            </w:r>
            <w:r>
              <w:rPr>
                <w:rFonts w:ascii="Arial" w:hAnsi="Arial" w:cs="Arial"/>
              </w:rPr>
              <w:t xml:space="preserve"> </w:t>
            </w:r>
            <w:r w:rsidRPr="00913454">
              <w:rPr>
                <w:rFonts w:ascii="Arial" w:hAnsi="Arial" w:cs="Arial"/>
              </w:rPr>
              <w:t>Ferr</w:t>
            </w:r>
            <w:r>
              <w:rPr>
                <w:rFonts w:ascii="Arial" w:hAnsi="Arial" w:cs="Arial"/>
              </w:rPr>
              <w:t>ero</w:t>
            </w:r>
            <w:r w:rsidRPr="00913454">
              <w:rPr>
                <w:rFonts w:ascii="Arial" w:hAnsi="Arial" w:cs="Arial"/>
              </w:rPr>
              <w:t xml:space="preserve"> Group require raw supplies/materials for its products and these input</w:t>
            </w:r>
            <w:r>
              <w:rPr>
                <w:rFonts w:ascii="Arial" w:hAnsi="Arial" w:cs="Arial"/>
              </w:rPr>
              <w:t>s</w:t>
            </w:r>
            <w:r w:rsidRPr="00913454">
              <w:rPr>
                <w:rFonts w:ascii="Arial" w:hAnsi="Arial" w:cs="Arial"/>
              </w:rPr>
              <w:t xml:space="preserve"> are often sourced from countries which produce such raw materials such as cocoa from Nigeria and sugar Brazil</w:t>
            </w:r>
            <w:r>
              <w:rPr>
                <w:rFonts w:ascii="Arial" w:hAnsi="Arial" w:cs="Arial"/>
              </w:rPr>
              <w:t>.</w:t>
            </w:r>
            <w:r w:rsidRPr="00913454">
              <w:rPr>
                <w:rFonts w:ascii="Arial" w:hAnsi="Arial" w:cs="Arial"/>
              </w:rPr>
              <w:t xml:space="preserve"> [1] </w:t>
            </w:r>
          </w:p>
          <w:p w14:paraId="09EC71E7" w14:textId="77777777" w:rsidR="007C4BAF" w:rsidRPr="00913454" w:rsidRDefault="007C4BAF" w:rsidP="007C4BAF">
            <w:pPr>
              <w:jc w:val="both"/>
              <w:rPr>
                <w:rFonts w:ascii="Arial" w:hAnsi="Arial" w:cs="Arial"/>
              </w:rPr>
            </w:pPr>
          </w:p>
          <w:p w14:paraId="11D109F8" w14:textId="0B73C46D" w:rsidR="007C4BAF" w:rsidRPr="00913454" w:rsidRDefault="007C4BAF" w:rsidP="007C4BAF">
            <w:pPr>
              <w:jc w:val="both"/>
              <w:rPr>
                <w:rFonts w:ascii="Arial" w:hAnsi="Arial" w:cs="Arial"/>
              </w:rPr>
            </w:pPr>
            <w:r w:rsidRPr="00913454">
              <w:rPr>
                <w:rFonts w:ascii="Arial" w:hAnsi="Arial" w:cs="Arial"/>
              </w:rPr>
              <w:t>-These raw materials are transported to the TNC’s factories/manufacturing plants in different parts of the world such as Canada and Germany to be transformed into finished products</w:t>
            </w:r>
            <w:r>
              <w:rPr>
                <w:rFonts w:ascii="Arial" w:hAnsi="Arial" w:cs="Arial"/>
              </w:rPr>
              <w:t>.</w:t>
            </w:r>
            <w:r w:rsidRPr="00913454">
              <w:rPr>
                <w:rFonts w:ascii="Arial" w:hAnsi="Arial" w:cs="Arial"/>
              </w:rPr>
              <w:t xml:space="preserve"> [1]</w:t>
            </w:r>
          </w:p>
          <w:p w14:paraId="2CB15FDA" w14:textId="77777777" w:rsidR="007C4BAF" w:rsidRDefault="007C4BAF" w:rsidP="007C4BAF">
            <w:pPr>
              <w:jc w:val="both"/>
              <w:rPr>
                <w:rFonts w:ascii="Arial" w:hAnsi="Arial" w:cs="Arial"/>
              </w:rPr>
            </w:pPr>
          </w:p>
          <w:p w14:paraId="1B781755" w14:textId="4EDA6DC1" w:rsidR="007C4BAF" w:rsidRPr="00913454" w:rsidRDefault="007C4BAF" w:rsidP="007C4BAF">
            <w:pPr>
              <w:jc w:val="both"/>
              <w:rPr>
                <w:rFonts w:ascii="Arial" w:hAnsi="Arial" w:cs="Arial"/>
              </w:rPr>
            </w:pPr>
            <w:r w:rsidRPr="00913454">
              <w:rPr>
                <w:rFonts w:ascii="Arial" w:hAnsi="Arial" w:cs="Arial"/>
              </w:rPr>
              <w:t xml:space="preserve">-These finished products are then distributed to the sales offices in different parts of the world such as in the Americas, Asia and Europe. [1] </w:t>
            </w:r>
          </w:p>
          <w:p w14:paraId="278B3524" w14:textId="77777777" w:rsidR="007C4BAF" w:rsidRDefault="007C4BAF" w:rsidP="007C4BAF">
            <w:pPr>
              <w:jc w:val="both"/>
              <w:rPr>
                <w:rFonts w:ascii="Arial" w:hAnsi="Arial" w:cs="Arial"/>
              </w:rPr>
            </w:pPr>
          </w:p>
          <w:p w14:paraId="6923E01C" w14:textId="2BB706C3" w:rsidR="007C4BAF" w:rsidRPr="00913454" w:rsidRDefault="007C4BAF" w:rsidP="007C4BAF">
            <w:pPr>
              <w:jc w:val="both"/>
              <w:rPr>
                <w:rFonts w:ascii="Arial" w:hAnsi="Arial" w:cs="Arial"/>
              </w:rPr>
            </w:pPr>
            <w:r w:rsidRPr="00913454">
              <w:rPr>
                <w:rFonts w:ascii="Arial" w:hAnsi="Arial" w:cs="Arial"/>
              </w:rPr>
              <w:t xml:space="preserve">-These products are then consumed by the market globally. [1] </w:t>
            </w:r>
          </w:p>
          <w:p w14:paraId="02611855" w14:textId="77777777" w:rsidR="007C4BAF" w:rsidRDefault="007C4BAF" w:rsidP="007C4BAF">
            <w:pPr>
              <w:jc w:val="both"/>
              <w:rPr>
                <w:rFonts w:ascii="Arial" w:hAnsi="Arial" w:cs="Arial"/>
              </w:rPr>
            </w:pPr>
          </w:p>
          <w:p w14:paraId="11B0CEDF" w14:textId="1712643E" w:rsidR="007C4BAF" w:rsidRPr="007C4BAF" w:rsidRDefault="007C4BAF" w:rsidP="007C4BAF">
            <w:pPr>
              <w:jc w:val="both"/>
              <w:rPr>
                <w:rFonts w:ascii="Arial" w:hAnsi="Arial" w:cs="Arial"/>
              </w:rPr>
            </w:pPr>
            <w:r w:rsidRPr="00913454">
              <w:rPr>
                <w:rFonts w:ascii="Arial" w:hAnsi="Arial" w:cs="Arial"/>
              </w:rPr>
              <w:t>-There may also be different operations in different places</w:t>
            </w:r>
            <w:r>
              <w:rPr>
                <w:rFonts w:ascii="Arial" w:hAnsi="Arial" w:cs="Arial"/>
              </w:rPr>
              <w:t xml:space="preserve"> or</w:t>
            </w:r>
            <w:r w:rsidRPr="00913454">
              <w:rPr>
                <w:rFonts w:ascii="Arial" w:hAnsi="Arial" w:cs="Arial"/>
              </w:rPr>
              <w:t xml:space="preserve"> within the same country as seen in in France where we see the supply of raw materials and factories in the same country. [1]</w:t>
            </w:r>
          </w:p>
          <w:p w14:paraId="34E9CA95" w14:textId="77777777" w:rsidR="007C4BAF" w:rsidRDefault="007C4BAF" w:rsidP="007C4BAF">
            <w:pPr>
              <w:rPr>
                <w:rFonts w:ascii="Arial" w:hAnsi="Arial" w:cs="Arial"/>
                <w:b/>
                <w:bCs/>
              </w:rPr>
            </w:pPr>
          </w:p>
          <w:p w14:paraId="6384F942" w14:textId="77777777" w:rsidR="000325C6" w:rsidRDefault="000325C6" w:rsidP="007C4BAF">
            <w:pPr>
              <w:rPr>
                <w:rFonts w:ascii="Arial" w:hAnsi="Arial" w:cs="Arial"/>
                <w:b/>
                <w:bCs/>
              </w:rPr>
            </w:pPr>
            <w:r>
              <w:rPr>
                <w:rFonts w:ascii="Arial" w:hAnsi="Arial" w:cs="Arial"/>
                <w:b/>
                <w:bCs/>
              </w:rPr>
              <w:t>AO</w:t>
            </w:r>
            <w:r w:rsidR="003C5A0A">
              <w:rPr>
                <w:rFonts w:ascii="Arial" w:hAnsi="Arial" w:cs="Arial"/>
                <w:b/>
                <w:bCs/>
              </w:rPr>
              <w:t>1</w:t>
            </w:r>
          </w:p>
          <w:p w14:paraId="4A9DB583" w14:textId="59595144" w:rsidR="0033573F" w:rsidRPr="00DE3365" w:rsidRDefault="0033573F" w:rsidP="007C4BAF">
            <w:pPr>
              <w:rPr>
                <w:rFonts w:ascii="Arial" w:hAnsi="Arial" w:cs="Arial"/>
                <w:b/>
                <w:bCs/>
              </w:rPr>
            </w:pPr>
          </w:p>
        </w:tc>
        <w:tc>
          <w:tcPr>
            <w:tcW w:w="909" w:type="dxa"/>
          </w:tcPr>
          <w:p w14:paraId="2E9D9DE9" w14:textId="00CDF15E" w:rsidR="007C4BAF" w:rsidRPr="00B4211B" w:rsidRDefault="007C4BAF" w:rsidP="007C4BAF">
            <w:pPr>
              <w:rPr>
                <w:rFonts w:ascii="Arial" w:hAnsi="Arial" w:cs="Arial"/>
              </w:rPr>
            </w:pPr>
            <w:r w:rsidRPr="00B4211B">
              <w:rPr>
                <w:rFonts w:ascii="Arial" w:hAnsi="Arial" w:cs="Arial"/>
              </w:rPr>
              <w:t>5</w:t>
            </w:r>
          </w:p>
        </w:tc>
      </w:tr>
      <w:tr w:rsidR="007C4BAF" w:rsidRPr="00DE3365" w14:paraId="3B9580EF" w14:textId="77777777" w:rsidTr="0033573F">
        <w:tc>
          <w:tcPr>
            <w:tcW w:w="562" w:type="dxa"/>
          </w:tcPr>
          <w:p w14:paraId="0BA9A36E" w14:textId="5DCEE378" w:rsidR="007C4BAF" w:rsidRPr="007C4BAF" w:rsidRDefault="007C4BAF" w:rsidP="007C4BAF">
            <w:pPr>
              <w:rPr>
                <w:rFonts w:ascii="Arial" w:hAnsi="Arial" w:cs="Arial"/>
              </w:rPr>
            </w:pPr>
            <w:r>
              <w:rPr>
                <w:rFonts w:ascii="Arial" w:hAnsi="Arial" w:cs="Arial"/>
              </w:rPr>
              <w:t>1b</w:t>
            </w:r>
          </w:p>
        </w:tc>
        <w:tc>
          <w:tcPr>
            <w:tcW w:w="8022" w:type="dxa"/>
          </w:tcPr>
          <w:p w14:paraId="39ADC842" w14:textId="11446907" w:rsidR="007C4BAF" w:rsidRDefault="007C4BAF" w:rsidP="007C4BAF">
            <w:pPr>
              <w:jc w:val="both"/>
              <w:rPr>
                <w:rFonts w:ascii="Arial" w:hAnsi="Arial" w:cs="Arial"/>
                <w:b/>
                <w:bCs/>
              </w:rPr>
            </w:pPr>
            <w:r w:rsidRPr="00913454">
              <w:rPr>
                <w:rFonts w:ascii="Arial" w:hAnsi="Arial" w:cs="Arial"/>
                <w:b/>
                <w:bCs/>
              </w:rPr>
              <w:t xml:space="preserve">Suggest reasons for the spatial distribution of Ferrero Group’s </w:t>
            </w:r>
            <w:r w:rsidR="003150E3">
              <w:rPr>
                <w:rFonts w:ascii="Arial" w:hAnsi="Arial" w:cs="Arial"/>
                <w:b/>
                <w:bCs/>
              </w:rPr>
              <w:t>GPN as seen in Resource 1.</w:t>
            </w:r>
          </w:p>
          <w:p w14:paraId="12C8B3AB" w14:textId="77777777" w:rsidR="007C4BAF" w:rsidRDefault="007C4BAF" w:rsidP="007C4BAF">
            <w:pPr>
              <w:jc w:val="both"/>
              <w:rPr>
                <w:rFonts w:ascii="Arial" w:hAnsi="Arial" w:cs="Arial"/>
                <w:b/>
                <w:bCs/>
              </w:rPr>
            </w:pPr>
          </w:p>
          <w:p w14:paraId="52625303" w14:textId="5FA4F67E" w:rsidR="0033573F" w:rsidRDefault="007C4BAF" w:rsidP="007C4BAF">
            <w:pPr>
              <w:rPr>
                <w:rFonts w:ascii="Arial" w:hAnsi="Arial" w:cs="Arial"/>
              </w:rPr>
            </w:pPr>
            <w:r w:rsidRPr="007C4BAF">
              <w:rPr>
                <w:rFonts w:ascii="Arial" w:hAnsi="Arial" w:cs="Arial"/>
              </w:rPr>
              <w:t xml:space="preserve">Award 1 mark for each </w:t>
            </w:r>
            <w:r w:rsidR="0033573F">
              <w:rPr>
                <w:rFonts w:ascii="Arial" w:hAnsi="Arial" w:cs="Arial"/>
              </w:rPr>
              <w:t>suggestion to account for the spatial distribution of Ferrero Group’s GPN</w:t>
            </w:r>
            <w:r w:rsidRPr="007C4BAF">
              <w:rPr>
                <w:rFonts w:ascii="Arial" w:hAnsi="Arial" w:cs="Arial"/>
              </w:rPr>
              <w:t xml:space="preserve">. </w:t>
            </w:r>
          </w:p>
          <w:p w14:paraId="754B7FDE" w14:textId="6B91C5E8" w:rsidR="007C4BAF" w:rsidRPr="007C4BAF" w:rsidRDefault="007C4BAF" w:rsidP="007C4BAF">
            <w:pPr>
              <w:rPr>
                <w:rFonts w:ascii="Arial" w:hAnsi="Arial" w:cs="Arial"/>
              </w:rPr>
            </w:pPr>
            <w:r w:rsidRPr="007C4BAF">
              <w:rPr>
                <w:rFonts w:ascii="Arial" w:hAnsi="Arial" w:cs="Arial"/>
              </w:rPr>
              <w:t xml:space="preserve">Award a maximum of 1 additional mark for further development of each point, where applicable. </w:t>
            </w:r>
          </w:p>
          <w:p w14:paraId="0E89F870" w14:textId="77777777" w:rsidR="007C4BAF" w:rsidRDefault="007C4BAF" w:rsidP="007C4BAF">
            <w:pPr>
              <w:jc w:val="both"/>
              <w:rPr>
                <w:rFonts w:ascii="Arial" w:hAnsi="Arial" w:cs="Arial"/>
              </w:rPr>
            </w:pPr>
          </w:p>
          <w:p w14:paraId="43FEA238" w14:textId="0C9F27FE" w:rsidR="0033573F" w:rsidRPr="00983E46" w:rsidRDefault="0033573F" w:rsidP="007C4BAF">
            <w:pPr>
              <w:jc w:val="both"/>
              <w:rPr>
                <w:rFonts w:ascii="Arial" w:hAnsi="Arial" w:cs="Arial"/>
              </w:rPr>
            </w:pPr>
            <w:r>
              <w:rPr>
                <w:rFonts w:ascii="Arial" w:hAnsi="Arial" w:cs="Arial"/>
              </w:rPr>
              <w:t>Possible responses include:</w:t>
            </w:r>
          </w:p>
          <w:p w14:paraId="5FFAFDD2" w14:textId="3C36B81D" w:rsidR="007C4BAF" w:rsidRDefault="007C4BAF" w:rsidP="007C4BAF">
            <w:pPr>
              <w:jc w:val="both"/>
              <w:rPr>
                <w:rFonts w:ascii="Arial" w:hAnsi="Arial" w:cs="Arial"/>
              </w:rPr>
            </w:pPr>
            <w:r w:rsidRPr="00983E46">
              <w:rPr>
                <w:rFonts w:ascii="Arial" w:hAnsi="Arial" w:cs="Arial"/>
              </w:rPr>
              <w:t xml:space="preserve">-Source </w:t>
            </w:r>
            <w:r>
              <w:rPr>
                <w:rFonts w:ascii="Arial" w:hAnsi="Arial" w:cs="Arial"/>
              </w:rPr>
              <w:t>of</w:t>
            </w:r>
            <w:r w:rsidRPr="00983E46">
              <w:rPr>
                <w:rFonts w:ascii="Arial" w:hAnsi="Arial" w:cs="Arial"/>
              </w:rPr>
              <w:t xml:space="preserve"> raw materials</w:t>
            </w:r>
            <w:r>
              <w:rPr>
                <w:rFonts w:ascii="Arial" w:hAnsi="Arial" w:cs="Arial"/>
              </w:rPr>
              <w:t xml:space="preserve"> mostly</w:t>
            </w:r>
            <w:r w:rsidRPr="00983E46">
              <w:rPr>
                <w:rFonts w:ascii="Arial" w:hAnsi="Arial" w:cs="Arial"/>
              </w:rPr>
              <w:t xml:space="preserve"> </w:t>
            </w:r>
            <w:r>
              <w:rPr>
                <w:rFonts w:ascii="Arial" w:hAnsi="Arial" w:cs="Arial"/>
              </w:rPr>
              <w:t>located in</w:t>
            </w:r>
            <w:r w:rsidRPr="00983E46">
              <w:rPr>
                <w:rFonts w:ascii="Arial" w:hAnsi="Arial" w:cs="Arial"/>
              </w:rPr>
              <w:t xml:space="preserve"> LDCs, due to low costs of raw materials compared to DC counterparts which can offer the same raw materials [1]</w:t>
            </w:r>
            <w:r>
              <w:rPr>
                <w:rFonts w:ascii="Arial" w:hAnsi="Arial" w:cs="Arial"/>
              </w:rPr>
              <w:t>. This</w:t>
            </w:r>
            <w:r w:rsidRPr="00983E46">
              <w:rPr>
                <w:rFonts w:ascii="Arial" w:hAnsi="Arial" w:cs="Arial"/>
              </w:rPr>
              <w:t xml:space="preserve"> help</w:t>
            </w:r>
            <w:r>
              <w:rPr>
                <w:rFonts w:ascii="Arial" w:hAnsi="Arial" w:cs="Arial"/>
              </w:rPr>
              <w:t>s</w:t>
            </w:r>
            <w:r w:rsidRPr="00983E46">
              <w:rPr>
                <w:rFonts w:ascii="Arial" w:hAnsi="Arial" w:cs="Arial"/>
              </w:rPr>
              <w:t xml:space="preserve"> to reduce costs of production which is integral for a TNC</w:t>
            </w:r>
            <w:r>
              <w:rPr>
                <w:rFonts w:ascii="Arial" w:hAnsi="Arial" w:cs="Arial"/>
              </w:rPr>
              <w:t>.</w:t>
            </w:r>
            <w:r w:rsidRPr="00983E46">
              <w:rPr>
                <w:rFonts w:ascii="Arial" w:hAnsi="Arial" w:cs="Arial"/>
              </w:rPr>
              <w:t xml:space="preserve"> [1]</w:t>
            </w:r>
          </w:p>
          <w:p w14:paraId="5AE8527C" w14:textId="7414E0A5" w:rsidR="007C4BAF" w:rsidRPr="00983E46" w:rsidRDefault="007C4BAF" w:rsidP="007C4BAF">
            <w:pPr>
              <w:jc w:val="both"/>
              <w:rPr>
                <w:rFonts w:ascii="Arial" w:hAnsi="Arial" w:cs="Arial"/>
              </w:rPr>
            </w:pPr>
            <w:r w:rsidRPr="00983E46">
              <w:rPr>
                <w:rFonts w:ascii="Arial" w:hAnsi="Arial" w:cs="Arial"/>
              </w:rPr>
              <w:t xml:space="preserve"> </w:t>
            </w:r>
          </w:p>
          <w:p w14:paraId="1DB135F7" w14:textId="7AD7EA82" w:rsidR="007C4BAF" w:rsidRPr="00983E46" w:rsidRDefault="007C4BAF" w:rsidP="007C4BAF">
            <w:pPr>
              <w:jc w:val="both"/>
              <w:rPr>
                <w:rFonts w:ascii="Arial" w:hAnsi="Arial" w:cs="Arial"/>
              </w:rPr>
            </w:pPr>
            <w:r w:rsidRPr="00983E46">
              <w:rPr>
                <w:rFonts w:ascii="Arial" w:hAnsi="Arial" w:cs="Arial"/>
              </w:rPr>
              <w:lastRenderedPageBreak/>
              <w:t xml:space="preserve">-Since the finished good is </w:t>
            </w:r>
            <w:r>
              <w:rPr>
                <w:rFonts w:ascii="Arial" w:hAnsi="Arial" w:cs="Arial"/>
              </w:rPr>
              <w:t xml:space="preserve">a </w:t>
            </w:r>
            <w:r w:rsidRPr="00983E46">
              <w:rPr>
                <w:rFonts w:ascii="Arial" w:hAnsi="Arial" w:cs="Arial"/>
              </w:rPr>
              <w:t xml:space="preserve">food product, </w:t>
            </w:r>
            <w:r>
              <w:rPr>
                <w:rFonts w:ascii="Arial" w:hAnsi="Arial" w:cs="Arial"/>
              </w:rPr>
              <w:t xml:space="preserve">there is a </w:t>
            </w:r>
            <w:r w:rsidRPr="00983E46">
              <w:rPr>
                <w:rFonts w:ascii="Arial" w:hAnsi="Arial" w:cs="Arial"/>
              </w:rPr>
              <w:t>need to locate factories in places which offer high skilled labour i.e. DCs to produce quality food that meet safety standards</w:t>
            </w:r>
            <w:r>
              <w:rPr>
                <w:rFonts w:ascii="Arial" w:hAnsi="Arial" w:cs="Arial"/>
              </w:rPr>
              <w:t>.</w:t>
            </w:r>
            <w:r w:rsidRPr="00983E46">
              <w:rPr>
                <w:rFonts w:ascii="Arial" w:hAnsi="Arial" w:cs="Arial"/>
              </w:rPr>
              <w:t xml:space="preserve"> [1]</w:t>
            </w:r>
          </w:p>
          <w:p w14:paraId="7328EDA9" w14:textId="77777777" w:rsidR="007C4BAF" w:rsidRDefault="007C4BAF" w:rsidP="007C4BAF">
            <w:pPr>
              <w:jc w:val="both"/>
              <w:rPr>
                <w:rFonts w:ascii="Arial" w:hAnsi="Arial" w:cs="Arial"/>
              </w:rPr>
            </w:pPr>
            <w:r w:rsidRPr="00983E46">
              <w:rPr>
                <w:rFonts w:ascii="Arial" w:hAnsi="Arial" w:cs="Arial"/>
              </w:rPr>
              <w:t xml:space="preserve">OR </w:t>
            </w:r>
          </w:p>
          <w:p w14:paraId="3270132E" w14:textId="1E9855C0" w:rsidR="007C4BAF" w:rsidRDefault="007C4BAF" w:rsidP="007C4BAF">
            <w:pPr>
              <w:jc w:val="both"/>
              <w:rPr>
                <w:rFonts w:ascii="Arial" w:hAnsi="Arial" w:cs="Arial"/>
              </w:rPr>
            </w:pPr>
            <w:r>
              <w:rPr>
                <w:rFonts w:ascii="Arial" w:hAnsi="Arial" w:cs="Arial"/>
              </w:rPr>
              <w:t>-T</w:t>
            </w:r>
            <w:r w:rsidRPr="00983E46">
              <w:rPr>
                <w:rFonts w:ascii="Arial" w:hAnsi="Arial" w:cs="Arial"/>
              </w:rPr>
              <w:t xml:space="preserve">here are factories </w:t>
            </w:r>
            <w:r>
              <w:rPr>
                <w:rFonts w:ascii="Arial" w:hAnsi="Arial" w:cs="Arial"/>
              </w:rPr>
              <w:t xml:space="preserve">in countries </w:t>
            </w:r>
            <w:r w:rsidRPr="00983E46">
              <w:rPr>
                <w:rFonts w:ascii="Arial" w:hAnsi="Arial" w:cs="Arial"/>
              </w:rPr>
              <w:t>near the HQ in Italy where they can monitor the processes and maintain quality of product</w:t>
            </w:r>
            <w:r>
              <w:rPr>
                <w:rFonts w:ascii="Arial" w:hAnsi="Arial" w:cs="Arial"/>
              </w:rPr>
              <w:t>.</w:t>
            </w:r>
            <w:r w:rsidRPr="00983E46">
              <w:rPr>
                <w:rFonts w:ascii="Arial" w:hAnsi="Arial" w:cs="Arial"/>
              </w:rPr>
              <w:t xml:space="preserve"> [1]</w:t>
            </w:r>
          </w:p>
          <w:p w14:paraId="538C3645" w14:textId="77777777" w:rsidR="007C4BAF" w:rsidRDefault="007C4BAF" w:rsidP="007C4BAF">
            <w:pPr>
              <w:jc w:val="both"/>
              <w:rPr>
                <w:rFonts w:ascii="Arial" w:hAnsi="Arial" w:cs="Arial"/>
              </w:rPr>
            </w:pPr>
            <w:r w:rsidRPr="00983E46">
              <w:rPr>
                <w:rFonts w:ascii="Arial" w:hAnsi="Arial" w:cs="Arial"/>
              </w:rPr>
              <w:t xml:space="preserve">OR </w:t>
            </w:r>
          </w:p>
          <w:p w14:paraId="109CAC5F" w14:textId="1A421278" w:rsidR="007C4BAF" w:rsidRDefault="007C4BAF" w:rsidP="007C4BAF">
            <w:pPr>
              <w:jc w:val="both"/>
              <w:rPr>
                <w:rFonts w:ascii="Arial" w:hAnsi="Arial" w:cs="Arial"/>
              </w:rPr>
            </w:pPr>
            <w:r>
              <w:rPr>
                <w:rFonts w:ascii="Arial" w:hAnsi="Arial" w:cs="Arial"/>
              </w:rPr>
              <w:t>-F</w:t>
            </w:r>
            <w:r w:rsidRPr="00983E46">
              <w:rPr>
                <w:rFonts w:ascii="Arial" w:hAnsi="Arial" w:cs="Arial"/>
              </w:rPr>
              <w:t>actories</w:t>
            </w:r>
            <w:r>
              <w:rPr>
                <w:rFonts w:ascii="Arial" w:hAnsi="Arial" w:cs="Arial"/>
              </w:rPr>
              <w:t xml:space="preserve"> are located</w:t>
            </w:r>
            <w:r w:rsidRPr="00983E46">
              <w:rPr>
                <w:rFonts w:ascii="Arial" w:hAnsi="Arial" w:cs="Arial"/>
              </w:rPr>
              <w:t xml:space="preserve"> in LDCs</w:t>
            </w:r>
            <w:r>
              <w:rPr>
                <w:rFonts w:ascii="Arial" w:hAnsi="Arial" w:cs="Arial"/>
              </w:rPr>
              <w:t xml:space="preserve"> since</w:t>
            </w:r>
            <w:r w:rsidRPr="00983E46">
              <w:rPr>
                <w:rFonts w:ascii="Arial" w:hAnsi="Arial" w:cs="Arial"/>
              </w:rPr>
              <w:t xml:space="preserve"> cost of operations </w:t>
            </w:r>
            <w:r>
              <w:rPr>
                <w:rFonts w:ascii="Arial" w:hAnsi="Arial" w:cs="Arial"/>
              </w:rPr>
              <w:t xml:space="preserve">are </w:t>
            </w:r>
            <w:r w:rsidRPr="00983E46">
              <w:rPr>
                <w:rFonts w:ascii="Arial" w:hAnsi="Arial" w:cs="Arial"/>
              </w:rPr>
              <w:t>ow due to low labour costs</w:t>
            </w:r>
            <w:r>
              <w:rPr>
                <w:rFonts w:ascii="Arial" w:hAnsi="Arial" w:cs="Arial"/>
              </w:rPr>
              <w:t xml:space="preserve"> which is </w:t>
            </w:r>
            <w:r w:rsidRPr="00983E46">
              <w:rPr>
                <w:rFonts w:ascii="Arial" w:hAnsi="Arial" w:cs="Arial"/>
              </w:rPr>
              <w:t>integral for TNCs to lower costs of production</w:t>
            </w:r>
            <w:r>
              <w:rPr>
                <w:rFonts w:ascii="Arial" w:hAnsi="Arial" w:cs="Arial"/>
              </w:rPr>
              <w:t>.</w:t>
            </w:r>
            <w:r w:rsidRPr="00983E46">
              <w:rPr>
                <w:rFonts w:ascii="Arial" w:hAnsi="Arial" w:cs="Arial"/>
              </w:rPr>
              <w:t xml:space="preserve"> [1]</w:t>
            </w:r>
          </w:p>
          <w:p w14:paraId="6C608A8C" w14:textId="77777777" w:rsidR="007C4BAF" w:rsidRPr="00913454" w:rsidRDefault="007C4BAF" w:rsidP="007C4BAF">
            <w:pPr>
              <w:jc w:val="both"/>
              <w:rPr>
                <w:rFonts w:ascii="Arial" w:hAnsi="Arial" w:cs="Arial"/>
              </w:rPr>
            </w:pPr>
          </w:p>
          <w:p w14:paraId="658D7820" w14:textId="23A94429" w:rsidR="007C4BAF" w:rsidRDefault="007C4BAF" w:rsidP="007C4BAF">
            <w:pPr>
              <w:jc w:val="both"/>
              <w:rPr>
                <w:rFonts w:ascii="Arial" w:hAnsi="Arial" w:cs="Arial"/>
              </w:rPr>
            </w:pPr>
            <w:r w:rsidRPr="00983E46">
              <w:rPr>
                <w:rFonts w:ascii="Arial" w:hAnsi="Arial" w:cs="Arial"/>
              </w:rPr>
              <w:t>-Sales office in almost all regions to be near consumers to tailor/modify products to</w:t>
            </w:r>
            <w:r>
              <w:rPr>
                <w:rFonts w:ascii="Arial" w:hAnsi="Arial" w:cs="Arial"/>
              </w:rPr>
              <w:t xml:space="preserve"> customers’</w:t>
            </w:r>
            <w:r w:rsidRPr="00983E46">
              <w:rPr>
                <w:rFonts w:ascii="Arial" w:hAnsi="Arial" w:cs="Arial"/>
              </w:rPr>
              <w:t xml:space="preserve"> tastes and preferences</w:t>
            </w:r>
            <w:r w:rsidR="0040471B">
              <w:rPr>
                <w:rFonts w:ascii="Arial" w:hAnsi="Arial" w:cs="Arial"/>
              </w:rPr>
              <w:t>.</w:t>
            </w:r>
            <w:r w:rsidRPr="00983E46">
              <w:rPr>
                <w:rFonts w:ascii="Arial" w:hAnsi="Arial" w:cs="Arial"/>
              </w:rPr>
              <w:t xml:space="preserve"> [1]</w:t>
            </w:r>
          </w:p>
          <w:p w14:paraId="1C3117E4" w14:textId="7D95A918" w:rsidR="007C4BAF" w:rsidRDefault="007C4BAF" w:rsidP="007C4BAF">
            <w:pPr>
              <w:jc w:val="both"/>
              <w:rPr>
                <w:rFonts w:ascii="Arial" w:hAnsi="Arial" w:cs="Arial"/>
              </w:rPr>
            </w:pPr>
            <w:r>
              <w:rPr>
                <w:rFonts w:ascii="Arial" w:hAnsi="Arial" w:cs="Arial"/>
              </w:rPr>
              <w:t>OR</w:t>
            </w:r>
          </w:p>
          <w:p w14:paraId="03F2BC64" w14:textId="77777777" w:rsidR="007C4BAF" w:rsidRDefault="007C4BAF" w:rsidP="007C4BAF">
            <w:pPr>
              <w:rPr>
                <w:rFonts w:ascii="Arial" w:hAnsi="Arial" w:cs="Arial"/>
                <w:b/>
                <w:bCs/>
              </w:rPr>
            </w:pPr>
          </w:p>
          <w:p w14:paraId="7C4950AF" w14:textId="710F5F51" w:rsidR="007C4BAF" w:rsidRDefault="007C4BAF" w:rsidP="007C4BAF">
            <w:pPr>
              <w:jc w:val="both"/>
              <w:rPr>
                <w:rFonts w:ascii="Arial" w:hAnsi="Arial" w:cs="Arial"/>
              </w:rPr>
            </w:pPr>
            <w:r w:rsidRPr="00913454">
              <w:rPr>
                <w:rFonts w:ascii="Arial" w:hAnsi="Arial" w:cs="Arial"/>
              </w:rPr>
              <w:t>-Sales office in almost all regions due to high global consumption of products, hence need to be close to consumers to ensure that products reach consumers quickly</w:t>
            </w:r>
            <w:r w:rsidR="0040471B">
              <w:rPr>
                <w:rFonts w:ascii="Arial" w:hAnsi="Arial" w:cs="Arial"/>
              </w:rPr>
              <w:t>.</w:t>
            </w:r>
            <w:r w:rsidRPr="00913454">
              <w:rPr>
                <w:rFonts w:ascii="Arial" w:hAnsi="Arial" w:cs="Arial"/>
              </w:rPr>
              <w:t xml:space="preserve"> [1] </w:t>
            </w:r>
          </w:p>
          <w:p w14:paraId="406C3DB7" w14:textId="77777777" w:rsidR="000325C6" w:rsidRDefault="000325C6" w:rsidP="007C4BAF">
            <w:pPr>
              <w:jc w:val="both"/>
              <w:rPr>
                <w:rFonts w:ascii="Arial" w:hAnsi="Arial" w:cs="Arial"/>
              </w:rPr>
            </w:pPr>
          </w:p>
          <w:p w14:paraId="6B26400C" w14:textId="77777777" w:rsidR="0040471B" w:rsidRDefault="000325C6" w:rsidP="007C4BAF">
            <w:pPr>
              <w:jc w:val="both"/>
              <w:rPr>
                <w:rFonts w:ascii="Arial" w:hAnsi="Arial" w:cs="Arial"/>
                <w:b/>
                <w:bCs/>
              </w:rPr>
            </w:pPr>
            <w:r w:rsidRPr="000325C6">
              <w:rPr>
                <w:rFonts w:ascii="Arial" w:hAnsi="Arial" w:cs="Arial"/>
                <w:b/>
                <w:bCs/>
              </w:rPr>
              <w:t>AO1</w:t>
            </w:r>
          </w:p>
          <w:p w14:paraId="05EF623F" w14:textId="2AA590D2" w:rsidR="0033573F" w:rsidRPr="0033573F" w:rsidRDefault="0033573F" w:rsidP="007C4BAF">
            <w:pPr>
              <w:jc w:val="both"/>
              <w:rPr>
                <w:rFonts w:ascii="Arial" w:hAnsi="Arial" w:cs="Arial"/>
                <w:b/>
                <w:bCs/>
              </w:rPr>
            </w:pPr>
          </w:p>
        </w:tc>
        <w:tc>
          <w:tcPr>
            <w:tcW w:w="909" w:type="dxa"/>
          </w:tcPr>
          <w:p w14:paraId="4B98AF9A" w14:textId="68103869" w:rsidR="007C4BAF" w:rsidRPr="00B4211B" w:rsidRDefault="0040471B" w:rsidP="007C4BAF">
            <w:pPr>
              <w:rPr>
                <w:rFonts w:ascii="Arial" w:hAnsi="Arial" w:cs="Arial"/>
              </w:rPr>
            </w:pPr>
            <w:r w:rsidRPr="00B4211B">
              <w:rPr>
                <w:rFonts w:ascii="Arial" w:hAnsi="Arial" w:cs="Arial"/>
              </w:rPr>
              <w:lastRenderedPageBreak/>
              <w:t>5</w:t>
            </w:r>
          </w:p>
        </w:tc>
      </w:tr>
      <w:tr w:rsidR="0040471B" w:rsidRPr="00DE3365" w14:paraId="5EFA14F0" w14:textId="6FBFCC82" w:rsidTr="0033573F">
        <w:tc>
          <w:tcPr>
            <w:tcW w:w="562" w:type="dxa"/>
          </w:tcPr>
          <w:p w14:paraId="5A045E16" w14:textId="5A234765" w:rsidR="0040471B" w:rsidRPr="00DE3365" w:rsidRDefault="0040471B" w:rsidP="0040471B">
            <w:pPr>
              <w:rPr>
                <w:rFonts w:ascii="Arial" w:hAnsi="Arial" w:cs="Arial"/>
              </w:rPr>
            </w:pPr>
            <w:r>
              <w:rPr>
                <w:rFonts w:ascii="Arial" w:hAnsi="Arial" w:cs="Arial"/>
              </w:rPr>
              <w:t>1c</w:t>
            </w:r>
          </w:p>
        </w:tc>
        <w:tc>
          <w:tcPr>
            <w:tcW w:w="8022" w:type="dxa"/>
          </w:tcPr>
          <w:p w14:paraId="76494634" w14:textId="4F195EAF" w:rsidR="0040471B" w:rsidRDefault="0040471B" w:rsidP="0040471B">
            <w:pPr>
              <w:rPr>
                <w:rFonts w:ascii="Arial" w:hAnsi="Arial" w:cs="Arial"/>
                <w:b/>
              </w:rPr>
            </w:pPr>
            <w:r w:rsidRPr="0040471B">
              <w:rPr>
                <w:rFonts w:ascii="Arial" w:hAnsi="Arial" w:cs="Arial"/>
                <w:b/>
              </w:rPr>
              <w:t xml:space="preserve">With reference to Resource 2, explain the impacts of Ferrero Group’s </w:t>
            </w:r>
            <w:r w:rsidR="003150E3">
              <w:rPr>
                <w:rFonts w:ascii="Arial" w:hAnsi="Arial" w:cs="Arial"/>
                <w:b/>
              </w:rPr>
              <w:t>global production of Nutella.</w:t>
            </w:r>
          </w:p>
          <w:p w14:paraId="07B8C979" w14:textId="77777777" w:rsidR="0040471B" w:rsidRDefault="0040471B" w:rsidP="0040471B">
            <w:pPr>
              <w:rPr>
                <w:rFonts w:ascii="Arial" w:hAnsi="Arial" w:cs="Arial"/>
                <w:b/>
              </w:rPr>
            </w:pPr>
          </w:p>
          <w:p w14:paraId="766C5E22" w14:textId="77777777" w:rsidR="0033573F" w:rsidRDefault="0040471B" w:rsidP="0040471B">
            <w:pPr>
              <w:rPr>
                <w:rFonts w:ascii="Arial" w:hAnsi="Arial" w:cs="Arial"/>
              </w:rPr>
            </w:pPr>
            <w:r w:rsidRPr="007C4BAF">
              <w:rPr>
                <w:rFonts w:ascii="Arial" w:hAnsi="Arial" w:cs="Arial"/>
              </w:rPr>
              <w:t>Award 1 mark for each</w:t>
            </w:r>
            <w:r w:rsidR="0033573F">
              <w:rPr>
                <w:rFonts w:ascii="Arial" w:hAnsi="Arial" w:cs="Arial"/>
              </w:rPr>
              <w:t xml:space="preserve"> explanation of impacts of Ferrero Group’s global production.</w:t>
            </w:r>
            <w:r w:rsidRPr="007C4BAF">
              <w:rPr>
                <w:rFonts w:ascii="Arial" w:hAnsi="Arial" w:cs="Arial"/>
              </w:rPr>
              <w:t xml:space="preserve"> </w:t>
            </w:r>
          </w:p>
          <w:p w14:paraId="5C4D7FD4" w14:textId="4DFCCDB4" w:rsidR="0040471B" w:rsidRPr="007C4BAF" w:rsidRDefault="0040471B" w:rsidP="0040471B">
            <w:pPr>
              <w:rPr>
                <w:rFonts w:ascii="Arial" w:hAnsi="Arial" w:cs="Arial"/>
              </w:rPr>
            </w:pPr>
            <w:r w:rsidRPr="007C4BAF">
              <w:rPr>
                <w:rFonts w:ascii="Arial" w:hAnsi="Arial" w:cs="Arial"/>
              </w:rPr>
              <w:t xml:space="preserve">Award a maximum of 1 additional mark for further development of each point, where applicable. </w:t>
            </w:r>
          </w:p>
          <w:p w14:paraId="3624CB70" w14:textId="77777777" w:rsidR="0040471B" w:rsidRDefault="0040471B" w:rsidP="0040471B">
            <w:pPr>
              <w:rPr>
                <w:rFonts w:ascii="Arial" w:hAnsi="Arial" w:cs="Arial"/>
                <w:b/>
              </w:rPr>
            </w:pPr>
          </w:p>
          <w:p w14:paraId="07C00841" w14:textId="13C93652" w:rsidR="0033573F" w:rsidRPr="0033573F" w:rsidRDefault="0033573F" w:rsidP="0040471B">
            <w:pPr>
              <w:rPr>
                <w:rFonts w:ascii="Arial" w:hAnsi="Arial" w:cs="Arial"/>
                <w:bCs/>
              </w:rPr>
            </w:pPr>
            <w:r>
              <w:rPr>
                <w:rFonts w:ascii="Arial" w:hAnsi="Arial" w:cs="Arial"/>
                <w:bCs/>
              </w:rPr>
              <w:t>Possible responses include:</w:t>
            </w:r>
          </w:p>
          <w:p w14:paraId="2D1324EF" w14:textId="75C8A547" w:rsidR="0040471B" w:rsidRPr="00913454" w:rsidRDefault="0040471B" w:rsidP="0040471B">
            <w:pPr>
              <w:jc w:val="both"/>
              <w:rPr>
                <w:rFonts w:ascii="Arial" w:hAnsi="Arial" w:cs="Arial"/>
              </w:rPr>
            </w:pPr>
            <w:r w:rsidRPr="00913454">
              <w:rPr>
                <w:rFonts w:ascii="Arial" w:hAnsi="Arial" w:cs="Arial"/>
              </w:rPr>
              <w:t>-</w:t>
            </w:r>
            <w:r>
              <w:rPr>
                <w:rFonts w:ascii="Arial" w:hAnsi="Arial" w:cs="Arial"/>
              </w:rPr>
              <w:t>Large-scale/high rates of d</w:t>
            </w:r>
            <w:r w:rsidRPr="00913454">
              <w:rPr>
                <w:rFonts w:ascii="Arial" w:hAnsi="Arial" w:cs="Arial"/>
              </w:rPr>
              <w:t xml:space="preserve">eforestation </w:t>
            </w:r>
            <w:r>
              <w:rPr>
                <w:rFonts w:ascii="Arial" w:hAnsi="Arial" w:cs="Arial"/>
              </w:rPr>
              <w:t>to make way for oil palm plantation has affe</w:t>
            </w:r>
            <w:r w:rsidRPr="00913454">
              <w:rPr>
                <w:rFonts w:ascii="Arial" w:hAnsi="Arial" w:cs="Arial"/>
              </w:rPr>
              <w:t>cted</w:t>
            </w:r>
            <w:r>
              <w:rPr>
                <w:rFonts w:ascii="Arial" w:hAnsi="Arial" w:cs="Arial"/>
              </w:rPr>
              <w:t>/destroyed</w:t>
            </w:r>
            <w:r w:rsidRPr="00913454">
              <w:rPr>
                <w:rFonts w:ascii="Arial" w:hAnsi="Arial" w:cs="Arial"/>
              </w:rPr>
              <w:t xml:space="preserve"> </w:t>
            </w:r>
            <w:r>
              <w:rPr>
                <w:rFonts w:ascii="Arial" w:hAnsi="Arial" w:cs="Arial"/>
              </w:rPr>
              <w:t>both f</w:t>
            </w:r>
            <w:r w:rsidRPr="00913454">
              <w:rPr>
                <w:rFonts w:ascii="Arial" w:hAnsi="Arial" w:cs="Arial"/>
              </w:rPr>
              <w:t>lora and fauna which depend</w:t>
            </w:r>
            <w:r>
              <w:rPr>
                <w:rFonts w:ascii="Arial" w:hAnsi="Arial" w:cs="Arial"/>
              </w:rPr>
              <w:t>ed</w:t>
            </w:r>
            <w:r w:rsidRPr="00913454">
              <w:rPr>
                <w:rFonts w:ascii="Arial" w:hAnsi="Arial" w:cs="Arial"/>
              </w:rPr>
              <w:t xml:space="preserve"> on the forests as their habitats </w:t>
            </w:r>
            <w:r>
              <w:rPr>
                <w:rFonts w:ascii="Arial" w:hAnsi="Arial" w:cs="Arial"/>
              </w:rPr>
              <w:t xml:space="preserve">are </w:t>
            </w:r>
            <w:r w:rsidRPr="00913454">
              <w:rPr>
                <w:rFonts w:ascii="Arial" w:hAnsi="Arial" w:cs="Arial"/>
              </w:rPr>
              <w:t>destroyed</w:t>
            </w:r>
            <w:r>
              <w:rPr>
                <w:rFonts w:ascii="Arial" w:hAnsi="Arial" w:cs="Arial"/>
              </w:rPr>
              <w:t xml:space="preserve"> [1]</w:t>
            </w:r>
            <w:r w:rsidRPr="00913454">
              <w:rPr>
                <w:rFonts w:ascii="Arial" w:hAnsi="Arial" w:cs="Arial"/>
              </w:rPr>
              <w:t>, resulting in animals such as orang utan</w:t>
            </w:r>
            <w:r>
              <w:rPr>
                <w:rFonts w:ascii="Arial" w:hAnsi="Arial" w:cs="Arial"/>
              </w:rPr>
              <w:t>s</w:t>
            </w:r>
            <w:r w:rsidRPr="00913454">
              <w:rPr>
                <w:rFonts w:ascii="Arial" w:hAnsi="Arial" w:cs="Arial"/>
              </w:rPr>
              <w:t xml:space="preserve"> to be endangered</w:t>
            </w:r>
            <w:r>
              <w:rPr>
                <w:rFonts w:ascii="Arial" w:hAnsi="Arial" w:cs="Arial"/>
              </w:rPr>
              <w:t>.</w:t>
            </w:r>
            <w:r w:rsidRPr="00913454">
              <w:rPr>
                <w:rFonts w:ascii="Arial" w:hAnsi="Arial" w:cs="Arial"/>
              </w:rPr>
              <w:t xml:space="preserve"> [1]</w:t>
            </w:r>
          </w:p>
          <w:p w14:paraId="1EAB86B4" w14:textId="77777777" w:rsidR="0040471B" w:rsidRDefault="0040471B" w:rsidP="0040471B">
            <w:pPr>
              <w:jc w:val="both"/>
              <w:rPr>
                <w:rFonts w:ascii="Arial" w:hAnsi="Arial" w:cs="Arial"/>
              </w:rPr>
            </w:pPr>
          </w:p>
          <w:p w14:paraId="527C9EAB" w14:textId="2D798290" w:rsidR="0040471B" w:rsidRPr="00913454" w:rsidRDefault="0040471B" w:rsidP="0040471B">
            <w:pPr>
              <w:jc w:val="both"/>
              <w:rPr>
                <w:rFonts w:ascii="Arial" w:hAnsi="Arial" w:cs="Arial"/>
              </w:rPr>
            </w:pPr>
            <w:r w:rsidRPr="00913454">
              <w:rPr>
                <w:rFonts w:ascii="Arial" w:hAnsi="Arial" w:cs="Arial"/>
              </w:rPr>
              <w:t>-Deforestation has also resulted in the displacement of natives communities who were dependent on the forests as their source of livelihoods i.e. living spaces and daily necessities [1] hence, these communities will lose their sense of belonging/community/homelessness/migrate to an unknown environment</w:t>
            </w:r>
            <w:r>
              <w:rPr>
                <w:rFonts w:ascii="Arial" w:hAnsi="Arial" w:cs="Arial"/>
              </w:rPr>
              <w:t>.</w:t>
            </w:r>
            <w:r w:rsidRPr="00913454">
              <w:rPr>
                <w:rFonts w:ascii="Arial" w:hAnsi="Arial" w:cs="Arial"/>
              </w:rPr>
              <w:t xml:space="preserve"> [1] </w:t>
            </w:r>
          </w:p>
          <w:p w14:paraId="0CD68708" w14:textId="77777777" w:rsidR="0040471B" w:rsidRDefault="0040471B" w:rsidP="0040471B">
            <w:pPr>
              <w:jc w:val="both"/>
              <w:rPr>
                <w:rFonts w:ascii="Arial" w:hAnsi="Arial" w:cs="Arial"/>
              </w:rPr>
            </w:pPr>
          </w:p>
          <w:p w14:paraId="11DFE8A8" w14:textId="2992AC33" w:rsidR="0040471B" w:rsidRDefault="0040471B" w:rsidP="0040471B">
            <w:pPr>
              <w:jc w:val="both"/>
              <w:rPr>
                <w:rFonts w:ascii="Arial" w:hAnsi="Arial" w:cs="Arial"/>
              </w:rPr>
            </w:pPr>
            <w:r w:rsidRPr="00913454">
              <w:rPr>
                <w:rFonts w:ascii="Arial" w:hAnsi="Arial" w:cs="Arial"/>
              </w:rPr>
              <w:t>-</w:t>
            </w:r>
            <w:r>
              <w:rPr>
                <w:rFonts w:ascii="Arial" w:hAnsi="Arial" w:cs="Arial"/>
              </w:rPr>
              <w:t>The long term effect of d</w:t>
            </w:r>
            <w:r w:rsidRPr="00913454">
              <w:rPr>
                <w:rFonts w:ascii="Arial" w:hAnsi="Arial" w:cs="Arial"/>
              </w:rPr>
              <w:t xml:space="preserve">eforestation </w:t>
            </w:r>
            <w:r>
              <w:rPr>
                <w:rFonts w:ascii="Arial" w:hAnsi="Arial" w:cs="Arial"/>
              </w:rPr>
              <w:t xml:space="preserve">is that </w:t>
            </w:r>
            <w:r w:rsidRPr="00913454">
              <w:rPr>
                <w:rFonts w:ascii="Arial" w:hAnsi="Arial" w:cs="Arial"/>
              </w:rPr>
              <w:t xml:space="preserve">the removal of trees has resulted in the loss of carbon sinks on a large scale and cause climate change/global warming in the long </w:t>
            </w:r>
            <w:r>
              <w:rPr>
                <w:rFonts w:ascii="Arial" w:hAnsi="Arial" w:cs="Arial"/>
              </w:rPr>
              <w:t>run.</w:t>
            </w:r>
            <w:r w:rsidRPr="00913454">
              <w:rPr>
                <w:rFonts w:ascii="Arial" w:hAnsi="Arial" w:cs="Arial"/>
              </w:rPr>
              <w:t xml:space="preserve"> [1] </w:t>
            </w:r>
          </w:p>
          <w:p w14:paraId="2DE893F7" w14:textId="77777777" w:rsidR="0040471B" w:rsidRDefault="0040471B" w:rsidP="0040471B">
            <w:pPr>
              <w:jc w:val="both"/>
              <w:rPr>
                <w:rFonts w:ascii="Arial" w:hAnsi="Arial" w:cs="Arial"/>
              </w:rPr>
            </w:pPr>
          </w:p>
          <w:p w14:paraId="55ED2309" w14:textId="39079556" w:rsidR="0040471B" w:rsidRDefault="0040471B" w:rsidP="0040471B">
            <w:pPr>
              <w:jc w:val="both"/>
              <w:rPr>
                <w:rFonts w:ascii="Arial" w:hAnsi="Arial" w:cs="Arial"/>
              </w:rPr>
            </w:pPr>
            <w:r>
              <w:rPr>
                <w:rFonts w:ascii="Arial" w:hAnsi="Arial" w:cs="Arial"/>
              </w:rPr>
              <w:t>-The issue of</w:t>
            </w:r>
            <w:r w:rsidRPr="00D63750">
              <w:rPr>
                <w:rFonts w:ascii="Arial" w:hAnsi="Arial" w:cs="Arial"/>
              </w:rPr>
              <w:t xml:space="preserve"> child la</w:t>
            </w:r>
            <w:r>
              <w:rPr>
                <w:rFonts w:ascii="Arial" w:hAnsi="Arial" w:cs="Arial"/>
              </w:rPr>
              <w:t>bou</w:t>
            </w:r>
            <w:r w:rsidRPr="00D63750">
              <w:rPr>
                <w:rFonts w:ascii="Arial" w:hAnsi="Arial" w:cs="Arial"/>
              </w:rPr>
              <w:t>r</w:t>
            </w:r>
            <w:r>
              <w:rPr>
                <w:rFonts w:ascii="Arial" w:hAnsi="Arial" w:cs="Arial"/>
              </w:rPr>
              <w:t xml:space="preserve"> being used on hazelnut farms</w:t>
            </w:r>
            <w:r w:rsidRPr="00D63750">
              <w:rPr>
                <w:rFonts w:ascii="Arial" w:hAnsi="Arial" w:cs="Arial"/>
              </w:rPr>
              <w:t xml:space="preserve"> w</w:t>
            </w:r>
            <w:r>
              <w:rPr>
                <w:rFonts w:ascii="Arial" w:hAnsi="Arial" w:cs="Arial"/>
              </w:rPr>
              <w:t xml:space="preserve">as another impact raised as children were exploited for economic purposes [1] which cut off their opportunities in schooling and healthcare. [1]  </w:t>
            </w:r>
          </w:p>
          <w:p w14:paraId="27D09BC8" w14:textId="77777777" w:rsidR="000325C6" w:rsidRDefault="000325C6" w:rsidP="0040471B">
            <w:pPr>
              <w:jc w:val="both"/>
              <w:rPr>
                <w:rFonts w:ascii="Arial" w:hAnsi="Arial" w:cs="Arial"/>
              </w:rPr>
            </w:pPr>
          </w:p>
          <w:p w14:paraId="3B1384D9" w14:textId="291D2689" w:rsidR="000325C6" w:rsidRDefault="000325C6" w:rsidP="0040471B">
            <w:pPr>
              <w:jc w:val="both"/>
              <w:rPr>
                <w:rFonts w:ascii="Arial" w:hAnsi="Arial" w:cs="Arial"/>
                <w:b/>
                <w:bCs/>
              </w:rPr>
            </w:pPr>
            <w:r w:rsidRPr="000325C6">
              <w:rPr>
                <w:rFonts w:ascii="Arial" w:hAnsi="Arial" w:cs="Arial"/>
                <w:b/>
                <w:bCs/>
              </w:rPr>
              <w:t>AO2</w:t>
            </w:r>
          </w:p>
          <w:p w14:paraId="3FE5D224" w14:textId="77777777" w:rsidR="0033573F" w:rsidRDefault="0033573F" w:rsidP="0040471B">
            <w:pPr>
              <w:jc w:val="both"/>
              <w:rPr>
                <w:rFonts w:ascii="Arial" w:hAnsi="Arial" w:cs="Arial"/>
                <w:b/>
                <w:bCs/>
              </w:rPr>
            </w:pPr>
          </w:p>
          <w:p w14:paraId="2CB9C2F3" w14:textId="77777777" w:rsidR="0033573F" w:rsidRDefault="0033573F" w:rsidP="0040471B">
            <w:pPr>
              <w:jc w:val="both"/>
              <w:rPr>
                <w:rFonts w:ascii="Arial" w:hAnsi="Arial" w:cs="Arial"/>
                <w:b/>
                <w:bCs/>
              </w:rPr>
            </w:pPr>
          </w:p>
          <w:p w14:paraId="749A4FF3" w14:textId="248794AC" w:rsidR="0040471B" w:rsidRPr="0040471B" w:rsidRDefault="0040471B" w:rsidP="0040471B">
            <w:pPr>
              <w:rPr>
                <w:rFonts w:ascii="Arial" w:hAnsi="Arial" w:cs="Arial"/>
                <w:b/>
              </w:rPr>
            </w:pPr>
            <w:r w:rsidRPr="0040471B">
              <w:rPr>
                <w:rFonts w:ascii="Arial" w:hAnsi="Arial" w:cs="Arial"/>
                <w:b/>
              </w:rPr>
              <w:t xml:space="preserve">                                                                                                    </w:t>
            </w:r>
          </w:p>
        </w:tc>
        <w:tc>
          <w:tcPr>
            <w:tcW w:w="909" w:type="dxa"/>
          </w:tcPr>
          <w:p w14:paraId="2C158167" w14:textId="2B3F11C5" w:rsidR="0040471B" w:rsidRPr="00B4211B" w:rsidRDefault="0040471B" w:rsidP="0040471B">
            <w:pPr>
              <w:rPr>
                <w:rFonts w:ascii="Arial" w:hAnsi="Arial" w:cs="Arial"/>
              </w:rPr>
            </w:pPr>
            <w:r w:rsidRPr="00B4211B">
              <w:rPr>
                <w:rFonts w:ascii="Arial" w:hAnsi="Arial" w:cs="Arial"/>
              </w:rPr>
              <w:t>6</w:t>
            </w:r>
          </w:p>
        </w:tc>
      </w:tr>
      <w:tr w:rsidR="0040471B" w:rsidRPr="00DE3365" w14:paraId="1EC399C8" w14:textId="50120EBB" w:rsidTr="0033573F">
        <w:tc>
          <w:tcPr>
            <w:tcW w:w="562" w:type="dxa"/>
          </w:tcPr>
          <w:p w14:paraId="3B02182D" w14:textId="6BB528F0" w:rsidR="0040471B" w:rsidRPr="00DE3365" w:rsidRDefault="0040471B" w:rsidP="0040471B">
            <w:pPr>
              <w:rPr>
                <w:rFonts w:ascii="Arial" w:hAnsi="Arial" w:cs="Arial"/>
              </w:rPr>
            </w:pPr>
            <w:r>
              <w:rPr>
                <w:rFonts w:ascii="Arial" w:hAnsi="Arial" w:cs="Arial"/>
              </w:rPr>
              <w:lastRenderedPageBreak/>
              <w:t>1d</w:t>
            </w:r>
          </w:p>
        </w:tc>
        <w:tc>
          <w:tcPr>
            <w:tcW w:w="8022" w:type="dxa"/>
          </w:tcPr>
          <w:p w14:paraId="0C28ED83" w14:textId="6B70B835" w:rsidR="0040471B" w:rsidRDefault="0040471B" w:rsidP="0040471B">
            <w:pPr>
              <w:rPr>
                <w:rFonts w:ascii="Arial" w:hAnsi="Arial" w:cs="Arial"/>
                <w:b/>
              </w:rPr>
            </w:pPr>
            <w:r w:rsidRPr="0040471B">
              <w:rPr>
                <w:rFonts w:ascii="Arial" w:hAnsi="Arial" w:cs="Arial"/>
                <w:b/>
              </w:rPr>
              <w:t>Suggest how states can mitigate the impacts of Ferrero Group’s global production</w:t>
            </w:r>
            <w:r w:rsidR="003150E3">
              <w:rPr>
                <w:rFonts w:ascii="Arial" w:hAnsi="Arial" w:cs="Arial"/>
                <w:b/>
              </w:rPr>
              <w:t xml:space="preserve"> of Nutella</w:t>
            </w:r>
            <w:r w:rsidRPr="0040471B">
              <w:rPr>
                <w:rFonts w:ascii="Arial" w:hAnsi="Arial" w:cs="Arial"/>
                <w:b/>
              </w:rPr>
              <w:t>.</w:t>
            </w:r>
          </w:p>
          <w:p w14:paraId="47AD5E69" w14:textId="77777777" w:rsidR="000D189B" w:rsidRDefault="000D189B" w:rsidP="0040471B">
            <w:pPr>
              <w:rPr>
                <w:rFonts w:ascii="Arial" w:hAnsi="Arial" w:cs="Arial"/>
                <w:b/>
              </w:rPr>
            </w:pPr>
          </w:p>
          <w:p w14:paraId="4236F35B" w14:textId="77777777" w:rsidR="0033573F" w:rsidRDefault="000D189B" w:rsidP="000D189B">
            <w:pPr>
              <w:rPr>
                <w:rFonts w:ascii="Arial" w:hAnsi="Arial" w:cs="Arial"/>
              </w:rPr>
            </w:pPr>
            <w:r w:rsidRPr="007C4BAF">
              <w:rPr>
                <w:rFonts w:ascii="Arial" w:hAnsi="Arial" w:cs="Arial"/>
              </w:rPr>
              <w:t>Award 1 mark for ea</w:t>
            </w:r>
            <w:r w:rsidR="0033573F">
              <w:rPr>
                <w:rFonts w:ascii="Arial" w:hAnsi="Arial" w:cs="Arial"/>
              </w:rPr>
              <w:t>ch suggestion of how states can mitigate the impacts of Ferrero Group’s global production</w:t>
            </w:r>
            <w:r w:rsidRPr="007C4BAF">
              <w:rPr>
                <w:rFonts w:ascii="Arial" w:hAnsi="Arial" w:cs="Arial"/>
              </w:rPr>
              <w:t xml:space="preserve">. </w:t>
            </w:r>
          </w:p>
          <w:p w14:paraId="512A9DF7" w14:textId="7E3B40EE" w:rsidR="000D189B" w:rsidRPr="007C4BAF" w:rsidRDefault="000D189B" w:rsidP="000D189B">
            <w:pPr>
              <w:rPr>
                <w:rFonts w:ascii="Arial" w:hAnsi="Arial" w:cs="Arial"/>
              </w:rPr>
            </w:pPr>
            <w:r w:rsidRPr="007C4BAF">
              <w:rPr>
                <w:rFonts w:ascii="Arial" w:hAnsi="Arial" w:cs="Arial"/>
              </w:rPr>
              <w:t xml:space="preserve">Award a maximum of 1 additional mark for further development of each point, where applicable. </w:t>
            </w:r>
          </w:p>
          <w:p w14:paraId="58117926" w14:textId="77777777" w:rsidR="0040471B" w:rsidRDefault="0040471B" w:rsidP="0040471B">
            <w:pPr>
              <w:rPr>
                <w:rFonts w:ascii="Arial" w:hAnsi="Arial" w:cs="Arial"/>
                <w:b/>
              </w:rPr>
            </w:pPr>
          </w:p>
          <w:p w14:paraId="0A10A02E" w14:textId="0D41F0D2" w:rsidR="0033573F" w:rsidRDefault="0033573F" w:rsidP="000D189B">
            <w:pPr>
              <w:pStyle w:val="Default"/>
              <w:rPr>
                <w:rFonts w:ascii="Arial" w:hAnsi="Arial" w:cs="Arial"/>
                <w:color w:val="auto"/>
                <w:sz w:val="22"/>
                <w:szCs w:val="22"/>
              </w:rPr>
            </w:pPr>
            <w:r>
              <w:rPr>
                <w:rFonts w:ascii="Arial" w:hAnsi="Arial" w:cs="Arial"/>
                <w:color w:val="auto"/>
                <w:sz w:val="22"/>
                <w:szCs w:val="22"/>
              </w:rPr>
              <w:t>Possible responses include:</w:t>
            </w:r>
          </w:p>
          <w:p w14:paraId="649846EE" w14:textId="2935A53B" w:rsidR="000D189B" w:rsidRPr="000D189B" w:rsidRDefault="000D189B" w:rsidP="000D189B">
            <w:pPr>
              <w:pStyle w:val="Default"/>
              <w:rPr>
                <w:rFonts w:ascii="Arial" w:hAnsi="Arial" w:cs="Arial"/>
                <w:color w:val="auto"/>
                <w:sz w:val="22"/>
                <w:szCs w:val="22"/>
              </w:rPr>
            </w:pPr>
            <w:r w:rsidRPr="000D189B">
              <w:rPr>
                <w:rFonts w:ascii="Arial" w:hAnsi="Arial" w:cs="Arial"/>
                <w:color w:val="auto"/>
                <w:sz w:val="22"/>
                <w:szCs w:val="22"/>
              </w:rPr>
              <w:t xml:space="preserve">-States can establish labour regulation [1]. This is to ensure that  </w:t>
            </w:r>
            <w:r w:rsidRPr="000D189B">
              <w:rPr>
                <w:rFonts w:ascii="Arial" w:hAnsi="Arial" w:cs="Arial"/>
                <w:sz w:val="22"/>
                <w:szCs w:val="22"/>
              </w:rPr>
              <w:t>there is close monitoring and enforcement in labour standards in TNCs such as Ferrero Group to ensure that exploitation of child for labour does not take place [1].</w:t>
            </w:r>
            <w:r w:rsidR="00EE7DF0">
              <w:rPr>
                <w:rFonts w:ascii="Arial" w:hAnsi="Arial" w:cs="Arial"/>
                <w:sz w:val="22"/>
                <w:szCs w:val="22"/>
              </w:rPr>
              <w:t xml:space="preserve"> States can also ensure that strict labour laws are implemented to ensure worker rights’ are not compromised such as fair wages [1]. </w:t>
            </w:r>
            <w:r>
              <w:rPr>
                <w:rFonts w:ascii="Arial" w:hAnsi="Arial" w:cs="Arial"/>
                <w:sz w:val="22"/>
                <w:szCs w:val="22"/>
              </w:rPr>
              <w:t xml:space="preserve"> </w:t>
            </w:r>
            <w:r w:rsidRPr="000D189B">
              <w:rPr>
                <w:rFonts w:ascii="Arial" w:hAnsi="Arial" w:cs="Arial"/>
                <w:color w:val="auto"/>
                <w:sz w:val="22"/>
                <w:szCs w:val="22"/>
              </w:rPr>
              <w:t xml:space="preserve"> </w:t>
            </w:r>
          </w:p>
          <w:p w14:paraId="3CF3298A" w14:textId="77777777" w:rsidR="0033573F" w:rsidRDefault="0033573F" w:rsidP="000D189B">
            <w:pPr>
              <w:pStyle w:val="Default"/>
              <w:numPr>
                <w:ilvl w:val="1"/>
                <w:numId w:val="18"/>
              </w:numPr>
              <w:rPr>
                <w:rFonts w:ascii="Arial" w:hAnsi="Arial" w:cs="Arial"/>
                <w:sz w:val="22"/>
                <w:szCs w:val="22"/>
              </w:rPr>
            </w:pPr>
          </w:p>
          <w:p w14:paraId="40E6088E" w14:textId="5122BE81" w:rsidR="000D189B" w:rsidRPr="000D189B" w:rsidRDefault="000D189B" w:rsidP="000D189B">
            <w:pPr>
              <w:pStyle w:val="Default"/>
              <w:numPr>
                <w:ilvl w:val="1"/>
                <w:numId w:val="18"/>
              </w:numPr>
              <w:rPr>
                <w:rFonts w:ascii="Arial" w:hAnsi="Arial" w:cs="Arial"/>
                <w:sz w:val="22"/>
                <w:szCs w:val="22"/>
              </w:rPr>
            </w:pPr>
            <w:r w:rsidRPr="000D189B">
              <w:rPr>
                <w:rFonts w:ascii="Arial" w:hAnsi="Arial" w:cs="Arial"/>
                <w:sz w:val="22"/>
                <w:szCs w:val="22"/>
              </w:rPr>
              <w:t>-States can enforce stricter laws to ensure the environment</w:t>
            </w:r>
            <w:r>
              <w:rPr>
                <w:rFonts w:ascii="Arial" w:hAnsi="Arial" w:cs="Arial"/>
                <w:sz w:val="22"/>
                <w:szCs w:val="22"/>
              </w:rPr>
              <w:t xml:space="preserve"> </w:t>
            </w:r>
            <w:r w:rsidRPr="000D189B">
              <w:rPr>
                <w:rFonts w:ascii="Arial" w:hAnsi="Arial" w:cs="Arial"/>
                <w:sz w:val="22"/>
                <w:szCs w:val="22"/>
              </w:rPr>
              <w:t xml:space="preserve">and people are </w:t>
            </w:r>
            <w:r>
              <w:rPr>
                <w:rFonts w:ascii="Arial" w:hAnsi="Arial" w:cs="Arial"/>
                <w:sz w:val="22"/>
                <w:szCs w:val="22"/>
              </w:rPr>
              <w:t>un</w:t>
            </w:r>
            <w:r w:rsidRPr="000D189B">
              <w:rPr>
                <w:rFonts w:ascii="Arial" w:hAnsi="Arial" w:cs="Arial"/>
                <w:sz w:val="22"/>
                <w:szCs w:val="22"/>
              </w:rPr>
              <w:t>affected by TNCs’ operations [1]. TNCs which violate the laws can be fined or have their operations discontinued [1].</w:t>
            </w:r>
            <w:r>
              <w:rPr>
                <w:rFonts w:ascii="Arial" w:hAnsi="Arial" w:cs="Arial"/>
                <w:sz w:val="22"/>
                <w:szCs w:val="22"/>
              </w:rPr>
              <w:t xml:space="preserve"> States can also provide concessions/subsidies for TNCs which adhere to the laws</w:t>
            </w:r>
            <w:r w:rsidR="00EE7DF0">
              <w:rPr>
                <w:rFonts w:ascii="Arial" w:hAnsi="Arial" w:cs="Arial"/>
                <w:sz w:val="22"/>
                <w:szCs w:val="22"/>
              </w:rPr>
              <w:t xml:space="preserve"> [1]. </w:t>
            </w:r>
          </w:p>
          <w:p w14:paraId="0CBBD47A" w14:textId="77777777" w:rsidR="00EE7DF0" w:rsidRDefault="00EE7DF0" w:rsidP="0040471B">
            <w:pPr>
              <w:rPr>
                <w:rFonts w:ascii="Arial" w:hAnsi="Arial" w:cs="Arial"/>
                <w:b/>
              </w:rPr>
            </w:pPr>
          </w:p>
          <w:p w14:paraId="3E24584E" w14:textId="77777777" w:rsidR="000325C6" w:rsidRDefault="000325C6" w:rsidP="0040471B">
            <w:pPr>
              <w:rPr>
                <w:rFonts w:ascii="Arial" w:hAnsi="Arial" w:cs="Arial"/>
                <w:b/>
              </w:rPr>
            </w:pPr>
            <w:r>
              <w:rPr>
                <w:rFonts w:ascii="Arial" w:hAnsi="Arial" w:cs="Arial"/>
                <w:b/>
              </w:rPr>
              <w:t>AO1</w:t>
            </w:r>
          </w:p>
          <w:p w14:paraId="5A6639C8" w14:textId="7F02E7B8" w:rsidR="0033573F" w:rsidRPr="0040471B" w:rsidRDefault="0033573F" w:rsidP="0040471B">
            <w:pPr>
              <w:rPr>
                <w:rFonts w:ascii="Arial" w:hAnsi="Arial" w:cs="Arial"/>
                <w:b/>
              </w:rPr>
            </w:pPr>
          </w:p>
        </w:tc>
        <w:tc>
          <w:tcPr>
            <w:tcW w:w="909" w:type="dxa"/>
          </w:tcPr>
          <w:p w14:paraId="5FCBEC41" w14:textId="5B4B70C9" w:rsidR="0040471B" w:rsidRPr="00B4211B" w:rsidRDefault="00541AFA" w:rsidP="0040471B">
            <w:pPr>
              <w:rPr>
                <w:rFonts w:ascii="Arial" w:hAnsi="Arial" w:cs="Arial"/>
              </w:rPr>
            </w:pPr>
            <w:r>
              <w:rPr>
                <w:rFonts w:ascii="Arial" w:hAnsi="Arial" w:cs="Arial"/>
              </w:rPr>
              <w:t>4</w:t>
            </w:r>
          </w:p>
        </w:tc>
      </w:tr>
      <w:tr w:rsidR="000D189B" w:rsidRPr="00DE3365" w14:paraId="6BE69C96" w14:textId="77777777" w:rsidTr="0033573F">
        <w:tc>
          <w:tcPr>
            <w:tcW w:w="562" w:type="dxa"/>
          </w:tcPr>
          <w:p w14:paraId="0BBCB532" w14:textId="1A1B93FC" w:rsidR="000D189B" w:rsidRPr="00DE3365" w:rsidRDefault="00EE7DF0" w:rsidP="0040471B">
            <w:pPr>
              <w:rPr>
                <w:rFonts w:ascii="Arial" w:hAnsi="Arial" w:cs="Arial"/>
              </w:rPr>
            </w:pPr>
            <w:r>
              <w:rPr>
                <w:rFonts w:ascii="Arial" w:hAnsi="Arial" w:cs="Arial"/>
              </w:rPr>
              <w:t>1e</w:t>
            </w:r>
          </w:p>
        </w:tc>
        <w:tc>
          <w:tcPr>
            <w:tcW w:w="8022" w:type="dxa"/>
          </w:tcPr>
          <w:p w14:paraId="24BC14CE" w14:textId="77777777" w:rsidR="000D189B" w:rsidRDefault="00EE7DF0" w:rsidP="0040471B">
            <w:pPr>
              <w:rPr>
                <w:rFonts w:ascii="Arial" w:hAnsi="Arial" w:cs="Arial"/>
                <w:b/>
              </w:rPr>
            </w:pPr>
            <w:r w:rsidRPr="00EE7DF0">
              <w:rPr>
                <w:rFonts w:ascii="Arial" w:hAnsi="Arial" w:cs="Arial"/>
                <w:b/>
              </w:rPr>
              <w:t>Compare the share of sales of Mars Inc and Ferrero Group in 2015 shown in Resource 3.</w:t>
            </w:r>
          </w:p>
          <w:p w14:paraId="3359D5DE" w14:textId="77777777" w:rsidR="00EE7DF0" w:rsidRDefault="00EE7DF0" w:rsidP="0040471B">
            <w:pPr>
              <w:rPr>
                <w:rFonts w:ascii="Arial" w:hAnsi="Arial" w:cs="Arial"/>
                <w:b/>
              </w:rPr>
            </w:pPr>
          </w:p>
          <w:p w14:paraId="61547922" w14:textId="0927602A" w:rsidR="00EE7DF0" w:rsidRDefault="00EE7DF0" w:rsidP="0040471B">
            <w:pPr>
              <w:rPr>
                <w:rFonts w:ascii="Arial" w:hAnsi="Arial" w:cs="Arial"/>
              </w:rPr>
            </w:pPr>
            <w:r w:rsidRPr="007C4BAF">
              <w:rPr>
                <w:rFonts w:ascii="Arial" w:hAnsi="Arial" w:cs="Arial"/>
              </w:rPr>
              <w:t xml:space="preserve">Award 1 mark for each </w:t>
            </w:r>
            <w:r w:rsidR="0033573F">
              <w:rPr>
                <w:rFonts w:ascii="Arial" w:hAnsi="Arial" w:cs="Arial"/>
              </w:rPr>
              <w:t xml:space="preserve">description of the share of sales of the two confectionary companies. </w:t>
            </w:r>
          </w:p>
          <w:p w14:paraId="22CA5846" w14:textId="46BBE115" w:rsidR="0033573F" w:rsidRPr="00EE7DF0" w:rsidRDefault="0033573F" w:rsidP="0040471B">
            <w:pPr>
              <w:rPr>
                <w:rFonts w:ascii="Arial" w:hAnsi="Arial" w:cs="Arial"/>
                <w:b/>
              </w:rPr>
            </w:pPr>
            <w:r>
              <w:rPr>
                <w:rFonts w:ascii="Arial" w:hAnsi="Arial" w:cs="Arial"/>
              </w:rPr>
              <w:t xml:space="preserve">Award a maximum of 2 marks for description of </w:t>
            </w:r>
            <w:r w:rsidRPr="0033573F">
              <w:rPr>
                <w:rFonts w:ascii="Arial" w:hAnsi="Arial" w:cs="Arial"/>
                <w:u w:val="single"/>
              </w:rPr>
              <w:t>either</w:t>
            </w:r>
            <w:r>
              <w:rPr>
                <w:rFonts w:ascii="Arial" w:hAnsi="Arial" w:cs="Arial"/>
              </w:rPr>
              <w:t xml:space="preserve"> similarity </w:t>
            </w:r>
            <w:r w:rsidRPr="0033573F">
              <w:rPr>
                <w:rFonts w:ascii="Arial" w:hAnsi="Arial" w:cs="Arial"/>
                <w:u w:val="single"/>
              </w:rPr>
              <w:t>or</w:t>
            </w:r>
            <w:r>
              <w:rPr>
                <w:rFonts w:ascii="Arial" w:hAnsi="Arial" w:cs="Arial"/>
              </w:rPr>
              <w:t xml:space="preserve"> difference only. </w:t>
            </w:r>
          </w:p>
          <w:p w14:paraId="14107E4F" w14:textId="77777777" w:rsidR="00EE7DF0" w:rsidRDefault="00EE7DF0" w:rsidP="0040471B">
            <w:pPr>
              <w:rPr>
                <w:rFonts w:ascii="Arial" w:hAnsi="Arial" w:cs="Arial"/>
                <w:b/>
              </w:rPr>
            </w:pPr>
          </w:p>
          <w:p w14:paraId="4C5D73CF" w14:textId="4D90F6FD" w:rsidR="008C4B16" w:rsidRPr="008C4B16" w:rsidRDefault="008C4B16" w:rsidP="0040471B">
            <w:pPr>
              <w:rPr>
                <w:rFonts w:ascii="Arial" w:hAnsi="Arial" w:cs="Arial"/>
                <w:bCs/>
              </w:rPr>
            </w:pPr>
            <w:r w:rsidRPr="008C4B16">
              <w:rPr>
                <w:rFonts w:ascii="Arial" w:hAnsi="Arial" w:cs="Arial"/>
                <w:bCs/>
              </w:rPr>
              <w:t xml:space="preserve">Possible responses: </w:t>
            </w:r>
          </w:p>
          <w:p w14:paraId="4D305E88" w14:textId="2DE8A787" w:rsidR="00EE7DF0" w:rsidRDefault="00EE7DF0" w:rsidP="00EE7DF0">
            <w:pPr>
              <w:rPr>
                <w:rFonts w:ascii="Arial" w:hAnsi="Arial" w:cs="Arial"/>
              </w:rPr>
            </w:pPr>
            <w:r w:rsidRPr="00C16347">
              <w:rPr>
                <w:rFonts w:ascii="Arial" w:hAnsi="Arial" w:cs="Arial"/>
              </w:rPr>
              <w:t>-Difference: Highest sales of Mars Inc in North America</w:t>
            </w:r>
            <w:r>
              <w:rPr>
                <w:rFonts w:ascii="Arial" w:hAnsi="Arial" w:cs="Arial"/>
              </w:rPr>
              <w:t xml:space="preserve"> (35%)</w:t>
            </w:r>
            <w:r w:rsidRPr="00C16347">
              <w:rPr>
                <w:rFonts w:ascii="Arial" w:hAnsi="Arial" w:cs="Arial"/>
              </w:rPr>
              <w:t xml:space="preserve">, </w:t>
            </w:r>
            <w:r>
              <w:rPr>
                <w:rFonts w:ascii="Arial" w:hAnsi="Arial" w:cs="Arial"/>
              </w:rPr>
              <w:t>h</w:t>
            </w:r>
            <w:r w:rsidRPr="00C16347">
              <w:rPr>
                <w:rFonts w:ascii="Arial" w:hAnsi="Arial" w:cs="Arial"/>
              </w:rPr>
              <w:t>ighest sales of Ferrero Group in Western Europe</w:t>
            </w:r>
            <w:r>
              <w:rPr>
                <w:rFonts w:ascii="Arial" w:hAnsi="Arial" w:cs="Arial"/>
              </w:rPr>
              <w:t xml:space="preserve"> (52%)</w:t>
            </w:r>
            <w:r w:rsidRPr="00C16347">
              <w:rPr>
                <w:rFonts w:ascii="Arial" w:hAnsi="Arial" w:cs="Arial"/>
              </w:rPr>
              <w:t xml:space="preserve"> </w:t>
            </w:r>
          </w:p>
          <w:p w14:paraId="1E2AAB09" w14:textId="77777777" w:rsidR="00EE7DF0" w:rsidRPr="00C16347" w:rsidRDefault="00EE7DF0" w:rsidP="00EE7DF0">
            <w:pPr>
              <w:rPr>
                <w:rFonts w:ascii="Arial" w:hAnsi="Arial" w:cs="Arial"/>
              </w:rPr>
            </w:pPr>
          </w:p>
          <w:p w14:paraId="53A76344" w14:textId="14A8C019" w:rsidR="00EE7DF0" w:rsidRPr="00C16347" w:rsidRDefault="00EE7DF0" w:rsidP="00EE7DF0">
            <w:pPr>
              <w:rPr>
                <w:rFonts w:ascii="Arial" w:hAnsi="Arial" w:cs="Arial"/>
              </w:rPr>
            </w:pPr>
            <w:r w:rsidRPr="00C16347">
              <w:rPr>
                <w:rFonts w:ascii="Arial" w:hAnsi="Arial" w:cs="Arial"/>
              </w:rPr>
              <w:t xml:space="preserve">-Difference: </w:t>
            </w:r>
            <w:r>
              <w:rPr>
                <w:rFonts w:ascii="Arial" w:hAnsi="Arial" w:cs="Arial"/>
              </w:rPr>
              <w:t>S</w:t>
            </w:r>
            <w:r w:rsidRPr="00C16347">
              <w:rPr>
                <w:rFonts w:ascii="Arial" w:hAnsi="Arial" w:cs="Arial"/>
              </w:rPr>
              <w:t>ales of Mars Inc in Asia Pacific</w:t>
            </w:r>
            <w:r>
              <w:rPr>
                <w:rFonts w:ascii="Arial" w:hAnsi="Arial" w:cs="Arial"/>
              </w:rPr>
              <w:t xml:space="preserve"> higher</w:t>
            </w:r>
            <w:r w:rsidRPr="00C16347">
              <w:rPr>
                <w:rFonts w:ascii="Arial" w:hAnsi="Arial" w:cs="Arial"/>
              </w:rPr>
              <w:t xml:space="preserve"> than sales of Ferrero Group</w:t>
            </w:r>
            <w:r>
              <w:rPr>
                <w:rFonts w:ascii="Arial" w:hAnsi="Arial" w:cs="Arial"/>
              </w:rPr>
              <w:t xml:space="preserve"> (6% points difference)</w:t>
            </w:r>
          </w:p>
          <w:p w14:paraId="4B495EDC" w14:textId="77777777" w:rsidR="00EE7DF0" w:rsidRDefault="00EE7DF0" w:rsidP="00EE7DF0">
            <w:pPr>
              <w:rPr>
                <w:rFonts w:ascii="Arial" w:hAnsi="Arial" w:cs="Arial"/>
              </w:rPr>
            </w:pPr>
          </w:p>
          <w:p w14:paraId="57981C11" w14:textId="229C49AE" w:rsidR="00EE7DF0" w:rsidRPr="00C16347" w:rsidRDefault="00EE7DF0" w:rsidP="00EE7DF0">
            <w:pPr>
              <w:rPr>
                <w:rFonts w:ascii="Arial" w:hAnsi="Arial" w:cs="Arial"/>
              </w:rPr>
            </w:pPr>
            <w:r w:rsidRPr="00C16347">
              <w:rPr>
                <w:rFonts w:ascii="Arial" w:hAnsi="Arial" w:cs="Arial"/>
              </w:rPr>
              <w:t xml:space="preserve">-Difference: </w:t>
            </w:r>
            <w:r>
              <w:rPr>
                <w:rFonts w:ascii="Arial" w:hAnsi="Arial" w:cs="Arial"/>
              </w:rPr>
              <w:t>S</w:t>
            </w:r>
            <w:r w:rsidRPr="00C16347">
              <w:rPr>
                <w:rFonts w:ascii="Arial" w:hAnsi="Arial" w:cs="Arial"/>
              </w:rPr>
              <w:t>ales of Ferrero Group in Latin America</w:t>
            </w:r>
            <w:r>
              <w:rPr>
                <w:rFonts w:ascii="Arial" w:hAnsi="Arial" w:cs="Arial"/>
              </w:rPr>
              <w:t xml:space="preserve"> higher</w:t>
            </w:r>
            <w:r w:rsidRPr="00C16347">
              <w:rPr>
                <w:rFonts w:ascii="Arial" w:hAnsi="Arial" w:cs="Arial"/>
              </w:rPr>
              <w:t xml:space="preserve"> than</w:t>
            </w:r>
            <w:r>
              <w:rPr>
                <w:rFonts w:ascii="Arial" w:hAnsi="Arial" w:cs="Arial"/>
              </w:rPr>
              <w:t xml:space="preserve"> sales of</w:t>
            </w:r>
            <w:r w:rsidRPr="00C16347">
              <w:rPr>
                <w:rFonts w:ascii="Arial" w:hAnsi="Arial" w:cs="Arial"/>
              </w:rPr>
              <w:t xml:space="preserve"> Mars Inc</w:t>
            </w:r>
            <w:r>
              <w:rPr>
                <w:rFonts w:ascii="Arial" w:hAnsi="Arial" w:cs="Arial"/>
              </w:rPr>
              <w:t xml:space="preserve"> (5% points difference)</w:t>
            </w:r>
          </w:p>
          <w:p w14:paraId="2F1DF94D" w14:textId="77777777" w:rsidR="00EE7DF0" w:rsidRDefault="00EE7DF0" w:rsidP="00EE7DF0">
            <w:pPr>
              <w:rPr>
                <w:rFonts w:ascii="Arial" w:hAnsi="Arial" w:cs="Arial"/>
              </w:rPr>
            </w:pPr>
          </w:p>
          <w:p w14:paraId="01799564" w14:textId="657478A9" w:rsidR="00EE7DF0" w:rsidRDefault="00EE7DF0" w:rsidP="00EE7DF0">
            <w:pPr>
              <w:rPr>
                <w:rFonts w:ascii="Arial" w:hAnsi="Arial" w:cs="Arial"/>
              </w:rPr>
            </w:pPr>
            <w:r w:rsidRPr="00C16347">
              <w:rPr>
                <w:rFonts w:ascii="Arial" w:hAnsi="Arial" w:cs="Arial"/>
              </w:rPr>
              <w:t xml:space="preserve">-Difference: </w:t>
            </w:r>
            <w:r>
              <w:rPr>
                <w:rFonts w:ascii="Arial" w:hAnsi="Arial" w:cs="Arial"/>
              </w:rPr>
              <w:t>S</w:t>
            </w:r>
            <w:r w:rsidRPr="00C16347">
              <w:rPr>
                <w:rFonts w:ascii="Arial" w:hAnsi="Arial" w:cs="Arial"/>
              </w:rPr>
              <w:t>ales of Ferrero G</w:t>
            </w:r>
            <w:r>
              <w:rPr>
                <w:rFonts w:ascii="Arial" w:hAnsi="Arial" w:cs="Arial"/>
              </w:rPr>
              <w:t>r</w:t>
            </w:r>
            <w:r w:rsidRPr="00C16347">
              <w:rPr>
                <w:rFonts w:ascii="Arial" w:hAnsi="Arial" w:cs="Arial"/>
              </w:rPr>
              <w:t xml:space="preserve">oup in Eastern Europe </w:t>
            </w:r>
            <w:r>
              <w:rPr>
                <w:rFonts w:ascii="Arial" w:hAnsi="Arial" w:cs="Arial"/>
              </w:rPr>
              <w:t xml:space="preserve">higher </w:t>
            </w:r>
            <w:r w:rsidRPr="00C16347">
              <w:rPr>
                <w:rFonts w:ascii="Arial" w:hAnsi="Arial" w:cs="Arial"/>
              </w:rPr>
              <w:t>than</w:t>
            </w:r>
            <w:r>
              <w:rPr>
                <w:rFonts w:ascii="Arial" w:hAnsi="Arial" w:cs="Arial"/>
              </w:rPr>
              <w:t xml:space="preserve"> sales of</w:t>
            </w:r>
            <w:r w:rsidRPr="00C16347">
              <w:rPr>
                <w:rFonts w:ascii="Arial" w:hAnsi="Arial" w:cs="Arial"/>
              </w:rPr>
              <w:t xml:space="preserve"> </w:t>
            </w:r>
            <w:r>
              <w:rPr>
                <w:rFonts w:ascii="Arial" w:hAnsi="Arial" w:cs="Arial"/>
              </w:rPr>
              <w:t xml:space="preserve">Mars Inc (3% points difference) </w:t>
            </w:r>
          </w:p>
          <w:p w14:paraId="74C77B62" w14:textId="77777777" w:rsidR="00EE7DF0" w:rsidRDefault="00EE7DF0" w:rsidP="00EE7DF0">
            <w:pPr>
              <w:rPr>
                <w:rFonts w:ascii="Arial" w:hAnsi="Arial" w:cs="Arial"/>
              </w:rPr>
            </w:pPr>
          </w:p>
          <w:p w14:paraId="3064CF4E" w14:textId="35986BC3" w:rsidR="00EE7DF0" w:rsidRPr="00C16347" w:rsidRDefault="00EE7DF0" w:rsidP="00EE7DF0">
            <w:pPr>
              <w:rPr>
                <w:rFonts w:ascii="Arial" w:hAnsi="Arial" w:cs="Arial"/>
              </w:rPr>
            </w:pPr>
            <w:r>
              <w:rPr>
                <w:rFonts w:ascii="Arial" w:hAnsi="Arial" w:cs="Arial"/>
              </w:rPr>
              <w:t xml:space="preserve">-Difference: Sales of Mars Inc in Middle East and Africa higher than sales of Ferrero Group (4% points difference) </w:t>
            </w:r>
          </w:p>
          <w:p w14:paraId="49C88BFF" w14:textId="77777777" w:rsidR="00EE7DF0" w:rsidRDefault="00EE7DF0" w:rsidP="00EE7DF0">
            <w:pPr>
              <w:rPr>
                <w:rFonts w:ascii="Arial" w:hAnsi="Arial" w:cs="Arial"/>
              </w:rPr>
            </w:pPr>
          </w:p>
          <w:p w14:paraId="7D34E652" w14:textId="77777777" w:rsidR="008C4B16" w:rsidRDefault="008C4B16" w:rsidP="00EE7DF0">
            <w:pPr>
              <w:rPr>
                <w:rFonts w:ascii="Arial" w:hAnsi="Arial" w:cs="Arial"/>
              </w:rPr>
            </w:pPr>
          </w:p>
          <w:p w14:paraId="2C2A0A9A" w14:textId="77777777" w:rsidR="008C4B16" w:rsidRDefault="008C4B16" w:rsidP="00EE7DF0">
            <w:pPr>
              <w:rPr>
                <w:rFonts w:ascii="Arial" w:hAnsi="Arial" w:cs="Arial"/>
              </w:rPr>
            </w:pPr>
          </w:p>
          <w:p w14:paraId="78BE6435" w14:textId="77777777" w:rsidR="008C4B16" w:rsidRDefault="008C4B16" w:rsidP="00EE7DF0">
            <w:pPr>
              <w:rPr>
                <w:rFonts w:ascii="Arial" w:hAnsi="Arial" w:cs="Arial"/>
              </w:rPr>
            </w:pPr>
          </w:p>
          <w:p w14:paraId="0377D1CB" w14:textId="77777777" w:rsidR="008C4B16" w:rsidRDefault="008C4B16" w:rsidP="00EE7DF0">
            <w:pPr>
              <w:rPr>
                <w:rFonts w:ascii="Arial" w:hAnsi="Arial" w:cs="Arial"/>
              </w:rPr>
            </w:pPr>
          </w:p>
          <w:p w14:paraId="2671C319" w14:textId="578CFB3F" w:rsidR="00EE7DF0" w:rsidRPr="00C16347" w:rsidRDefault="00EE7DF0" w:rsidP="00EE7DF0">
            <w:pPr>
              <w:rPr>
                <w:rFonts w:ascii="Arial" w:hAnsi="Arial" w:cs="Arial"/>
              </w:rPr>
            </w:pPr>
            <w:r w:rsidRPr="00C16347">
              <w:rPr>
                <w:rFonts w:ascii="Arial" w:hAnsi="Arial" w:cs="Arial"/>
              </w:rPr>
              <w:lastRenderedPageBreak/>
              <w:t>-Similarity: Both Mars Inc and Ferrero Group have the lowest sales in Austral</w:t>
            </w:r>
            <w:r>
              <w:rPr>
                <w:rFonts w:ascii="Arial" w:hAnsi="Arial" w:cs="Arial"/>
              </w:rPr>
              <w:t>ia (2% and 1% respectively)</w:t>
            </w:r>
          </w:p>
          <w:p w14:paraId="439027F3" w14:textId="77777777" w:rsidR="00EE7DF0" w:rsidRDefault="00EE7DF0" w:rsidP="00EE7DF0">
            <w:pPr>
              <w:rPr>
                <w:rFonts w:ascii="Arial" w:hAnsi="Arial" w:cs="Arial"/>
              </w:rPr>
            </w:pPr>
          </w:p>
          <w:p w14:paraId="75565A4D" w14:textId="2B1C9EC2" w:rsidR="00EE7DF0" w:rsidRPr="00C16347" w:rsidRDefault="00EE7DF0" w:rsidP="00EE7DF0">
            <w:pPr>
              <w:rPr>
                <w:rFonts w:ascii="Arial" w:hAnsi="Arial" w:cs="Arial"/>
              </w:rPr>
            </w:pPr>
            <w:r w:rsidRPr="00C16347">
              <w:rPr>
                <w:rFonts w:ascii="Arial" w:hAnsi="Arial" w:cs="Arial"/>
              </w:rPr>
              <w:t>-Similarity: Both Mars In</w:t>
            </w:r>
            <w:r>
              <w:rPr>
                <w:rFonts w:ascii="Arial" w:hAnsi="Arial" w:cs="Arial"/>
              </w:rPr>
              <w:t>c</w:t>
            </w:r>
            <w:r w:rsidRPr="00C16347">
              <w:rPr>
                <w:rFonts w:ascii="Arial" w:hAnsi="Arial" w:cs="Arial"/>
              </w:rPr>
              <w:t xml:space="preserve"> and Ferr</w:t>
            </w:r>
            <w:r>
              <w:rPr>
                <w:rFonts w:ascii="Arial" w:hAnsi="Arial" w:cs="Arial"/>
              </w:rPr>
              <w:t>ero</w:t>
            </w:r>
            <w:r w:rsidRPr="00C16347">
              <w:rPr>
                <w:rFonts w:ascii="Arial" w:hAnsi="Arial" w:cs="Arial"/>
              </w:rPr>
              <w:t xml:space="preserve"> Group have sales in all regions</w:t>
            </w:r>
            <w:r>
              <w:rPr>
                <w:rFonts w:ascii="Arial" w:hAnsi="Arial" w:cs="Arial"/>
              </w:rPr>
              <w:t xml:space="preserve"> (at least 1% in all regions)</w:t>
            </w:r>
          </w:p>
          <w:p w14:paraId="7EC50C59" w14:textId="77777777" w:rsidR="008C4B16" w:rsidRDefault="008C4B16" w:rsidP="0040471B">
            <w:pPr>
              <w:rPr>
                <w:rFonts w:ascii="Arial" w:hAnsi="Arial" w:cs="Arial"/>
                <w:b/>
              </w:rPr>
            </w:pPr>
          </w:p>
          <w:p w14:paraId="065C14CB" w14:textId="77777777" w:rsidR="0033573F" w:rsidRDefault="000325C6" w:rsidP="0040471B">
            <w:pPr>
              <w:rPr>
                <w:rFonts w:ascii="Arial" w:hAnsi="Arial" w:cs="Arial"/>
                <w:b/>
              </w:rPr>
            </w:pPr>
            <w:r>
              <w:rPr>
                <w:rFonts w:ascii="Arial" w:hAnsi="Arial" w:cs="Arial"/>
                <w:b/>
              </w:rPr>
              <w:t>AO2</w:t>
            </w:r>
          </w:p>
          <w:p w14:paraId="618007EB" w14:textId="26B81331" w:rsidR="003150E3" w:rsidRPr="00EE7DF0" w:rsidRDefault="003150E3" w:rsidP="0040471B">
            <w:pPr>
              <w:rPr>
                <w:rFonts w:ascii="Arial" w:hAnsi="Arial" w:cs="Arial"/>
                <w:b/>
              </w:rPr>
            </w:pPr>
          </w:p>
        </w:tc>
        <w:tc>
          <w:tcPr>
            <w:tcW w:w="909" w:type="dxa"/>
          </w:tcPr>
          <w:p w14:paraId="07BCAA86" w14:textId="4D217B7B" w:rsidR="000D189B" w:rsidRPr="00B4211B" w:rsidRDefault="00EE7DF0" w:rsidP="0040471B">
            <w:pPr>
              <w:rPr>
                <w:rFonts w:ascii="Arial" w:hAnsi="Arial" w:cs="Arial"/>
              </w:rPr>
            </w:pPr>
            <w:r w:rsidRPr="00B4211B">
              <w:rPr>
                <w:rFonts w:ascii="Arial" w:hAnsi="Arial" w:cs="Arial"/>
              </w:rPr>
              <w:lastRenderedPageBreak/>
              <w:t>4</w:t>
            </w:r>
          </w:p>
        </w:tc>
      </w:tr>
      <w:tr w:rsidR="00EE7DF0" w:rsidRPr="00DE3365" w14:paraId="47A1A3F6" w14:textId="77777777" w:rsidTr="0033573F">
        <w:tc>
          <w:tcPr>
            <w:tcW w:w="562" w:type="dxa"/>
          </w:tcPr>
          <w:p w14:paraId="7CC67DDF" w14:textId="0BD38CD8" w:rsidR="00EE7DF0" w:rsidRDefault="00EE7DF0" w:rsidP="0040471B">
            <w:pPr>
              <w:rPr>
                <w:rFonts w:ascii="Arial" w:hAnsi="Arial" w:cs="Arial"/>
              </w:rPr>
            </w:pPr>
            <w:r>
              <w:rPr>
                <w:rFonts w:ascii="Arial" w:hAnsi="Arial" w:cs="Arial"/>
              </w:rPr>
              <w:t>1f</w:t>
            </w:r>
          </w:p>
        </w:tc>
        <w:tc>
          <w:tcPr>
            <w:tcW w:w="8022" w:type="dxa"/>
          </w:tcPr>
          <w:p w14:paraId="38B9AE47" w14:textId="4871C31E" w:rsidR="00EE7DF0" w:rsidRDefault="00B4211B" w:rsidP="0040471B">
            <w:pPr>
              <w:rPr>
                <w:rFonts w:ascii="Arial" w:hAnsi="Arial" w:cs="Arial"/>
                <w:b/>
              </w:rPr>
            </w:pPr>
            <w:r w:rsidRPr="00B4211B">
              <w:rPr>
                <w:rFonts w:ascii="Arial" w:hAnsi="Arial" w:cs="Arial"/>
                <w:b/>
              </w:rPr>
              <w:t xml:space="preserve">With reference to Resource 3, </w:t>
            </w:r>
            <w:r w:rsidR="00982B4A">
              <w:rPr>
                <w:rFonts w:ascii="Arial" w:hAnsi="Arial" w:cs="Arial"/>
                <w:b/>
              </w:rPr>
              <w:t>account for</w:t>
            </w:r>
            <w:r w:rsidRPr="00B4211B">
              <w:rPr>
                <w:rFonts w:ascii="Arial" w:hAnsi="Arial" w:cs="Arial"/>
                <w:b/>
              </w:rPr>
              <w:t xml:space="preserve"> Ferrero Group’s </w:t>
            </w:r>
            <w:r w:rsidR="003150E3">
              <w:rPr>
                <w:rFonts w:ascii="Arial" w:hAnsi="Arial" w:cs="Arial"/>
                <w:b/>
              </w:rPr>
              <w:t>share of sales</w:t>
            </w:r>
            <w:r w:rsidRPr="00B4211B">
              <w:rPr>
                <w:rFonts w:ascii="Arial" w:hAnsi="Arial" w:cs="Arial"/>
                <w:b/>
              </w:rPr>
              <w:t xml:space="preserve"> in North America and Western Europe.</w:t>
            </w:r>
          </w:p>
          <w:p w14:paraId="1681097B" w14:textId="77777777" w:rsidR="00B4211B" w:rsidRDefault="00B4211B" w:rsidP="0040471B">
            <w:pPr>
              <w:rPr>
                <w:rFonts w:ascii="Arial" w:hAnsi="Arial" w:cs="Arial"/>
                <w:b/>
              </w:rPr>
            </w:pPr>
          </w:p>
          <w:p w14:paraId="3D8996E9" w14:textId="77777777" w:rsidR="0033573F" w:rsidRDefault="00B4211B" w:rsidP="0040471B">
            <w:pPr>
              <w:rPr>
                <w:rFonts w:ascii="Arial" w:hAnsi="Arial" w:cs="Arial"/>
              </w:rPr>
            </w:pPr>
            <w:r w:rsidRPr="00E0426D">
              <w:rPr>
                <w:rFonts w:ascii="Arial" w:hAnsi="Arial" w:cs="Arial"/>
              </w:rPr>
              <w:t xml:space="preserve">Award 1 mark for each </w:t>
            </w:r>
            <w:r w:rsidR="0033573F">
              <w:rPr>
                <w:rFonts w:ascii="Arial" w:hAnsi="Arial" w:cs="Arial"/>
              </w:rPr>
              <w:t xml:space="preserve">explanation for Ferrero Group’ sales numbers in North America and Western Europe. </w:t>
            </w:r>
            <w:r>
              <w:rPr>
                <w:rFonts w:ascii="Arial" w:hAnsi="Arial" w:cs="Arial"/>
              </w:rPr>
              <w:t xml:space="preserve"> </w:t>
            </w:r>
          </w:p>
          <w:p w14:paraId="3D9F3C52" w14:textId="28361327" w:rsidR="00B4211B" w:rsidRDefault="00B4211B" w:rsidP="0040471B">
            <w:pPr>
              <w:rPr>
                <w:rFonts w:ascii="Arial" w:hAnsi="Arial" w:cs="Arial"/>
                <w:b/>
              </w:rPr>
            </w:pPr>
            <w:r w:rsidRPr="00E0426D">
              <w:rPr>
                <w:rFonts w:ascii="Arial" w:hAnsi="Arial" w:cs="Arial"/>
              </w:rPr>
              <w:t>Award a maximum of 1 additional mark for further development of each</w:t>
            </w:r>
            <w:r>
              <w:rPr>
                <w:rFonts w:ascii="Arial" w:hAnsi="Arial" w:cs="Arial"/>
              </w:rPr>
              <w:t xml:space="preserve"> point</w:t>
            </w:r>
            <w:r w:rsidRPr="00E0426D">
              <w:rPr>
                <w:rFonts w:ascii="Arial" w:hAnsi="Arial" w:cs="Arial"/>
              </w:rPr>
              <w:t>, where applicable.</w:t>
            </w:r>
          </w:p>
          <w:p w14:paraId="5FB7A851" w14:textId="77777777" w:rsidR="00B4211B" w:rsidRDefault="00B4211B" w:rsidP="0040471B">
            <w:pPr>
              <w:rPr>
                <w:rFonts w:ascii="Arial" w:hAnsi="Arial" w:cs="Arial"/>
                <w:b/>
              </w:rPr>
            </w:pPr>
          </w:p>
          <w:p w14:paraId="5F9E9481" w14:textId="42BA7859" w:rsidR="0033573F" w:rsidRDefault="0033573F" w:rsidP="00B4211B">
            <w:pPr>
              <w:jc w:val="both"/>
              <w:rPr>
                <w:rFonts w:ascii="Arial" w:hAnsi="Arial" w:cs="Arial"/>
              </w:rPr>
            </w:pPr>
            <w:r>
              <w:rPr>
                <w:rFonts w:ascii="Arial" w:hAnsi="Arial" w:cs="Arial"/>
              </w:rPr>
              <w:t xml:space="preserve">Possible responses include: </w:t>
            </w:r>
          </w:p>
          <w:p w14:paraId="769076D9" w14:textId="20CB144E" w:rsidR="00B4211B" w:rsidRDefault="00B4211B" w:rsidP="00B4211B">
            <w:pPr>
              <w:jc w:val="both"/>
              <w:rPr>
                <w:rFonts w:ascii="Arial" w:hAnsi="Arial" w:cs="Arial"/>
              </w:rPr>
            </w:pPr>
            <w:r w:rsidRPr="001965B8">
              <w:rPr>
                <w:rFonts w:ascii="Arial" w:hAnsi="Arial" w:cs="Arial"/>
              </w:rPr>
              <w:t xml:space="preserve">-Ferrero Group’s </w:t>
            </w:r>
            <w:r>
              <w:rPr>
                <w:rFonts w:ascii="Arial" w:hAnsi="Arial" w:cs="Arial"/>
              </w:rPr>
              <w:t xml:space="preserve">sales </w:t>
            </w:r>
            <w:r w:rsidR="008C4B16">
              <w:rPr>
                <w:rFonts w:ascii="Arial" w:hAnsi="Arial" w:cs="Arial"/>
              </w:rPr>
              <w:t>i</w:t>
            </w:r>
            <w:r>
              <w:rPr>
                <w:rFonts w:ascii="Arial" w:hAnsi="Arial" w:cs="Arial"/>
              </w:rPr>
              <w:t>n Western Europe</w:t>
            </w:r>
            <w:r w:rsidR="008C4B16">
              <w:rPr>
                <w:rFonts w:ascii="Arial" w:hAnsi="Arial" w:cs="Arial"/>
              </w:rPr>
              <w:t xml:space="preserve"> are high</w:t>
            </w:r>
            <w:r>
              <w:rPr>
                <w:rFonts w:ascii="Arial" w:hAnsi="Arial" w:cs="Arial"/>
              </w:rPr>
              <w:t xml:space="preserve"> since the company’s </w:t>
            </w:r>
            <w:r w:rsidRPr="001965B8">
              <w:rPr>
                <w:rFonts w:ascii="Arial" w:hAnsi="Arial" w:cs="Arial"/>
              </w:rPr>
              <w:t>country of origin is Italy, hence, much easier to conduct sales in Europe</w:t>
            </w:r>
            <w:r>
              <w:rPr>
                <w:rFonts w:ascii="Arial" w:hAnsi="Arial" w:cs="Arial"/>
              </w:rPr>
              <w:t xml:space="preserve"> [1] since countries in Europe have a common standar</w:t>
            </w:r>
            <w:r w:rsidRPr="001965B8">
              <w:rPr>
                <w:rFonts w:ascii="Arial" w:hAnsi="Arial" w:cs="Arial"/>
              </w:rPr>
              <w:t>ds and regulations for products and services across member states</w:t>
            </w:r>
            <w:r>
              <w:rPr>
                <w:rFonts w:ascii="Arial" w:hAnsi="Arial" w:cs="Arial"/>
              </w:rPr>
              <w:t xml:space="preserve"> which makes doing business much easier [1].</w:t>
            </w:r>
            <w:r w:rsidRPr="001965B8">
              <w:rPr>
                <w:rFonts w:ascii="Arial" w:hAnsi="Arial" w:cs="Arial"/>
              </w:rPr>
              <w:t xml:space="preserve"> </w:t>
            </w:r>
          </w:p>
          <w:p w14:paraId="6A106DD2" w14:textId="77777777" w:rsidR="00B4211B" w:rsidRPr="001965B8" w:rsidRDefault="00B4211B" w:rsidP="00B4211B">
            <w:pPr>
              <w:jc w:val="both"/>
              <w:rPr>
                <w:rFonts w:ascii="Arial" w:hAnsi="Arial" w:cs="Arial"/>
              </w:rPr>
            </w:pPr>
          </w:p>
          <w:p w14:paraId="1F2C5F24" w14:textId="3C24DADB" w:rsidR="00B4211B" w:rsidRPr="007410FD" w:rsidRDefault="00B4211B" w:rsidP="00B4211B">
            <w:pPr>
              <w:jc w:val="both"/>
              <w:rPr>
                <w:rFonts w:ascii="Arial" w:hAnsi="Arial" w:cs="Arial"/>
              </w:rPr>
            </w:pPr>
            <w:r w:rsidRPr="001965B8">
              <w:rPr>
                <w:rFonts w:ascii="Arial" w:hAnsi="Arial" w:cs="Arial"/>
              </w:rPr>
              <w:t>-</w:t>
            </w:r>
            <w:r>
              <w:rPr>
                <w:rFonts w:ascii="Arial" w:hAnsi="Arial" w:cs="Arial"/>
              </w:rPr>
              <w:t>Ferrero Group’s sales in North America are low since they face long-standing competitors f</w:t>
            </w:r>
            <w:r w:rsidRPr="001965B8">
              <w:rPr>
                <w:rFonts w:ascii="Arial" w:hAnsi="Arial" w:cs="Arial"/>
              </w:rPr>
              <w:t>rom other</w:t>
            </w:r>
            <w:r w:rsidR="003150E3">
              <w:rPr>
                <w:rFonts w:ascii="Arial" w:hAnsi="Arial" w:cs="Arial"/>
              </w:rPr>
              <w:t xml:space="preserve"> more established</w:t>
            </w:r>
            <w:r w:rsidRPr="001965B8">
              <w:rPr>
                <w:rFonts w:ascii="Arial" w:hAnsi="Arial" w:cs="Arial"/>
              </w:rPr>
              <w:t xml:space="preserve"> confectionary companies</w:t>
            </w:r>
            <w:r>
              <w:rPr>
                <w:rFonts w:ascii="Arial" w:hAnsi="Arial" w:cs="Arial"/>
              </w:rPr>
              <w:t xml:space="preserve"> </w:t>
            </w:r>
            <w:r w:rsidR="003150E3">
              <w:rPr>
                <w:rFonts w:ascii="Arial" w:hAnsi="Arial" w:cs="Arial"/>
              </w:rPr>
              <w:t>that were</w:t>
            </w:r>
            <w:r>
              <w:rPr>
                <w:rFonts w:ascii="Arial" w:hAnsi="Arial" w:cs="Arial"/>
              </w:rPr>
              <w:t xml:space="preserve"> founded earlier than Ferrero Group [1], hence they have been in the market for long and have established a stron</w:t>
            </w:r>
            <w:r w:rsidRPr="007410FD">
              <w:rPr>
                <w:rFonts w:ascii="Arial" w:hAnsi="Arial" w:cs="Arial"/>
              </w:rPr>
              <w:t>g consumer base [1].</w:t>
            </w:r>
          </w:p>
          <w:p w14:paraId="4C5978C2" w14:textId="77777777" w:rsidR="00B4211B" w:rsidRDefault="00B4211B" w:rsidP="00B4211B">
            <w:pPr>
              <w:jc w:val="both"/>
              <w:rPr>
                <w:rFonts w:ascii="Arial" w:hAnsi="Arial" w:cs="Arial"/>
              </w:rPr>
            </w:pPr>
          </w:p>
          <w:p w14:paraId="3C5C49DB" w14:textId="20B3FCA7" w:rsidR="003C5A0A" w:rsidRDefault="00B4211B" w:rsidP="00B4211B">
            <w:pPr>
              <w:jc w:val="both"/>
              <w:rPr>
                <w:rFonts w:ascii="Arial" w:hAnsi="Arial" w:cs="Arial"/>
              </w:rPr>
            </w:pPr>
            <w:r w:rsidRPr="007410FD">
              <w:rPr>
                <w:rFonts w:ascii="Arial" w:hAnsi="Arial" w:cs="Arial"/>
              </w:rPr>
              <w:t>-Ferrero Group’s sales in North America are low since they face competitors from</w:t>
            </w:r>
            <w:r w:rsidR="003150E3">
              <w:rPr>
                <w:rFonts w:ascii="Arial" w:hAnsi="Arial" w:cs="Arial"/>
              </w:rPr>
              <w:t xml:space="preserve"> home grown</w:t>
            </w:r>
            <w:r w:rsidRPr="007410FD">
              <w:rPr>
                <w:rFonts w:ascii="Arial" w:hAnsi="Arial" w:cs="Arial"/>
              </w:rPr>
              <w:t xml:space="preserve"> confectionaries e.g. Mars Inc and Mondelez [1], </w:t>
            </w:r>
            <w:r w:rsidR="003150E3">
              <w:rPr>
                <w:rFonts w:ascii="Arial" w:hAnsi="Arial" w:cs="Arial"/>
              </w:rPr>
              <w:t>due to a</w:t>
            </w:r>
            <w:r w:rsidRPr="007410FD">
              <w:rPr>
                <w:rFonts w:ascii="Arial" w:hAnsi="Arial" w:cs="Arial"/>
              </w:rPr>
              <w:t xml:space="preserve"> high trust in the local brand among consumers in North America [1].</w:t>
            </w:r>
          </w:p>
          <w:p w14:paraId="3FBA475D" w14:textId="77777777" w:rsidR="003C5A0A" w:rsidRDefault="003C5A0A" w:rsidP="00B4211B">
            <w:pPr>
              <w:jc w:val="both"/>
              <w:rPr>
                <w:rFonts w:ascii="Arial" w:hAnsi="Arial" w:cs="Arial"/>
              </w:rPr>
            </w:pPr>
          </w:p>
          <w:p w14:paraId="2CBFBB2B" w14:textId="781399A9" w:rsidR="00B4211B" w:rsidRPr="003C5A0A" w:rsidRDefault="003C5A0A" w:rsidP="003C5A0A">
            <w:pPr>
              <w:jc w:val="both"/>
              <w:rPr>
                <w:rFonts w:ascii="Arial" w:hAnsi="Arial" w:cs="Arial"/>
                <w:b/>
                <w:bCs/>
              </w:rPr>
            </w:pPr>
            <w:r w:rsidRPr="003C5A0A">
              <w:rPr>
                <w:rFonts w:ascii="Arial" w:hAnsi="Arial" w:cs="Arial"/>
                <w:b/>
                <w:bCs/>
              </w:rPr>
              <w:t>AO2</w:t>
            </w:r>
            <w:r w:rsidR="00B4211B" w:rsidRPr="003C5A0A">
              <w:rPr>
                <w:rFonts w:ascii="Arial" w:hAnsi="Arial" w:cs="Arial"/>
                <w:b/>
                <w:bCs/>
              </w:rPr>
              <w:t xml:space="preserve">    </w:t>
            </w:r>
          </w:p>
          <w:p w14:paraId="65D7BEDC" w14:textId="4C60BFC4" w:rsidR="00B4211B" w:rsidRPr="00B4211B" w:rsidRDefault="00B4211B" w:rsidP="0040471B">
            <w:pPr>
              <w:rPr>
                <w:rFonts w:ascii="Arial" w:hAnsi="Arial" w:cs="Arial"/>
                <w:b/>
              </w:rPr>
            </w:pPr>
          </w:p>
        </w:tc>
        <w:tc>
          <w:tcPr>
            <w:tcW w:w="909" w:type="dxa"/>
          </w:tcPr>
          <w:p w14:paraId="20C1D8AA" w14:textId="16E93090" w:rsidR="00EE7DF0" w:rsidRPr="000325C6" w:rsidRDefault="00B4211B" w:rsidP="0040471B">
            <w:pPr>
              <w:rPr>
                <w:rFonts w:ascii="Arial" w:hAnsi="Arial" w:cs="Arial"/>
                <w:bCs/>
              </w:rPr>
            </w:pPr>
            <w:r w:rsidRPr="000325C6">
              <w:rPr>
                <w:rFonts w:ascii="Arial" w:hAnsi="Arial" w:cs="Arial"/>
                <w:bCs/>
              </w:rPr>
              <w:t>6</w:t>
            </w:r>
          </w:p>
        </w:tc>
      </w:tr>
      <w:tr w:rsidR="000325C6" w:rsidRPr="00DE3365" w14:paraId="5AED3A6C" w14:textId="77777777" w:rsidTr="0033573F">
        <w:tc>
          <w:tcPr>
            <w:tcW w:w="562" w:type="dxa"/>
          </w:tcPr>
          <w:p w14:paraId="01325751" w14:textId="43DD373C" w:rsidR="000325C6" w:rsidRPr="00DE3365" w:rsidRDefault="000325C6" w:rsidP="000325C6">
            <w:pPr>
              <w:rPr>
                <w:rFonts w:ascii="Arial" w:hAnsi="Arial" w:cs="Arial"/>
              </w:rPr>
            </w:pPr>
            <w:r>
              <w:rPr>
                <w:rFonts w:ascii="Arial" w:hAnsi="Arial" w:cs="Arial"/>
              </w:rPr>
              <w:t>2a</w:t>
            </w:r>
          </w:p>
        </w:tc>
        <w:tc>
          <w:tcPr>
            <w:tcW w:w="8022" w:type="dxa"/>
          </w:tcPr>
          <w:p w14:paraId="1949E907" w14:textId="230211DA" w:rsidR="000325C6" w:rsidRDefault="000325C6" w:rsidP="000325C6">
            <w:pPr>
              <w:rPr>
                <w:rFonts w:ascii="Arial" w:hAnsi="Arial" w:cs="Arial"/>
                <w:b/>
                <w:bCs/>
              </w:rPr>
            </w:pPr>
            <w:r>
              <w:rPr>
                <w:rFonts w:ascii="Arial" w:hAnsi="Arial" w:cs="Arial"/>
                <w:b/>
                <w:bCs/>
              </w:rPr>
              <w:t>With the use of a well-labelled diagram, d</w:t>
            </w:r>
            <w:r w:rsidRPr="00B625F6">
              <w:rPr>
                <w:rFonts w:ascii="Arial" w:hAnsi="Arial" w:cs="Arial"/>
                <w:b/>
                <w:bCs/>
              </w:rPr>
              <w:t>escribe the</w:t>
            </w:r>
            <w:r>
              <w:rPr>
                <w:rFonts w:ascii="Arial" w:hAnsi="Arial" w:cs="Arial"/>
                <w:b/>
                <w:bCs/>
              </w:rPr>
              <w:t xml:space="preserve"> features</w:t>
            </w:r>
            <w:r w:rsidRPr="00B625F6">
              <w:rPr>
                <w:rFonts w:ascii="Arial" w:hAnsi="Arial" w:cs="Arial"/>
                <w:b/>
                <w:bCs/>
              </w:rPr>
              <w:t xml:space="preserve"> of the </w:t>
            </w:r>
            <w:r>
              <w:rPr>
                <w:rFonts w:ascii="Arial" w:hAnsi="Arial" w:cs="Arial"/>
                <w:b/>
                <w:bCs/>
              </w:rPr>
              <w:t>karst landscape</w:t>
            </w:r>
            <w:r w:rsidRPr="00B625F6">
              <w:rPr>
                <w:rFonts w:ascii="Arial" w:hAnsi="Arial" w:cs="Arial"/>
                <w:b/>
                <w:bCs/>
              </w:rPr>
              <w:t xml:space="preserve"> shown in Resource </w:t>
            </w:r>
            <w:r w:rsidR="003C5A0A">
              <w:rPr>
                <w:rFonts w:ascii="Arial" w:hAnsi="Arial" w:cs="Arial"/>
                <w:b/>
                <w:bCs/>
              </w:rPr>
              <w:t>4</w:t>
            </w:r>
            <w:r w:rsidRPr="00B625F6">
              <w:rPr>
                <w:rFonts w:ascii="Arial" w:hAnsi="Arial" w:cs="Arial"/>
                <w:b/>
                <w:bCs/>
              </w:rPr>
              <w:t xml:space="preserve">.   </w:t>
            </w:r>
          </w:p>
          <w:p w14:paraId="437D7A00" w14:textId="77777777" w:rsidR="000325C6" w:rsidRDefault="000325C6" w:rsidP="000325C6">
            <w:pPr>
              <w:rPr>
                <w:rFonts w:ascii="Arial" w:hAnsi="Arial" w:cs="Arial"/>
                <w:b/>
                <w:bCs/>
              </w:rPr>
            </w:pPr>
          </w:p>
          <w:p w14:paraId="3FBE1E47" w14:textId="77777777" w:rsidR="000325C6" w:rsidRDefault="000325C6" w:rsidP="000325C6">
            <w:pPr>
              <w:rPr>
                <w:rFonts w:ascii="Arial" w:hAnsi="Arial" w:cs="Arial"/>
              </w:rPr>
            </w:pPr>
            <w:r w:rsidRPr="00E0426D">
              <w:rPr>
                <w:rFonts w:ascii="Arial" w:hAnsi="Arial" w:cs="Arial"/>
              </w:rPr>
              <w:t xml:space="preserve">Award </w:t>
            </w:r>
            <w:r>
              <w:rPr>
                <w:rFonts w:ascii="Arial" w:hAnsi="Arial" w:cs="Arial"/>
              </w:rPr>
              <w:t>1 mark for well-labelled diagram with at least two features. Award 2 marks for further description of features identified.</w:t>
            </w:r>
          </w:p>
          <w:p w14:paraId="7B9C602F" w14:textId="77777777" w:rsidR="000325C6" w:rsidRDefault="000325C6" w:rsidP="000325C6">
            <w:pPr>
              <w:rPr>
                <w:rFonts w:ascii="Arial" w:hAnsi="Arial" w:cs="Arial"/>
              </w:rPr>
            </w:pPr>
          </w:p>
          <w:p w14:paraId="3922D579" w14:textId="77777777" w:rsidR="000325C6" w:rsidRDefault="000325C6" w:rsidP="000325C6">
            <w:pPr>
              <w:rPr>
                <w:rFonts w:ascii="Arial" w:hAnsi="Arial" w:cs="Arial"/>
              </w:rPr>
            </w:pPr>
            <w:r>
              <w:rPr>
                <w:rFonts w:ascii="Arial" w:hAnsi="Arial" w:cs="Arial"/>
              </w:rPr>
              <w:t>Possible labels:</w:t>
            </w:r>
          </w:p>
          <w:p w14:paraId="08645A1A" w14:textId="77777777" w:rsidR="000325C6" w:rsidRPr="00570DAE" w:rsidRDefault="000325C6" w:rsidP="000325C6">
            <w:pPr>
              <w:pStyle w:val="ListParagraph"/>
              <w:numPr>
                <w:ilvl w:val="0"/>
                <w:numId w:val="17"/>
              </w:numPr>
              <w:rPr>
                <w:rFonts w:ascii="Arial" w:hAnsi="Arial" w:cs="Arial"/>
              </w:rPr>
            </w:pPr>
            <w:r w:rsidRPr="00570DAE">
              <w:rPr>
                <w:rFonts w:ascii="Arial" w:hAnsi="Arial" w:cs="Arial"/>
              </w:rPr>
              <w:t>Tower karst</w:t>
            </w:r>
          </w:p>
          <w:p w14:paraId="0CE15471" w14:textId="77777777" w:rsidR="000325C6" w:rsidRDefault="000325C6" w:rsidP="000325C6">
            <w:pPr>
              <w:pStyle w:val="ListParagraph"/>
              <w:numPr>
                <w:ilvl w:val="0"/>
                <w:numId w:val="17"/>
              </w:numPr>
              <w:rPr>
                <w:rFonts w:ascii="Arial" w:hAnsi="Arial" w:cs="Arial"/>
              </w:rPr>
            </w:pPr>
            <w:r>
              <w:rPr>
                <w:rFonts w:ascii="Arial" w:hAnsi="Arial" w:cs="Arial"/>
              </w:rPr>
              <w:t>Karst plain</w:t>
            </w:r>
          </w:p>
          <w:p w14:paraId="3B7120FC" w14:textId="77777777" w:rsidR="000325C6" w:rsidRDefault="000325C6" w:rsidP="000325C6">
            <w:pPr>
              <w:pStyle w:val="ListParagraph"/>
              <w:numPr>
                <w:ilvl w:val="0"/>
                <w:numId w:val="17"/>
              </w:numPr>
              <w:rPr>
                <w:rFonts w:ascii="Arial" w:hAnsi="Arial" w:cs="Arial"/>
              </w:rPr>
            </w:pPr>
            <w:r>
              <w:rPr>
                <w:rFonts w:ascii="Arial" w:hAnsi="Arial" w:cs="Arial"/>
              </w:rPr>
              <w:t>Vegetation</w:t>
            </w:r>
          </w:p>
          <w:p w14:paraId="7E0B2448" w14:textId="77777777" w:rsidR="000325C6" w:rsidRDefault="000325C6" w:rsidP="000325C6">
            <w:pPr>
              <w:pStyle w:val="ListParagraph"/>
              <w:numPr>
                <w:ilvl w:val="0"/>
                <w:numId w:val="17"/>
              </w:numPr>
              <w:rPr>
                <w:rFonts w:ascii="Arial" w:hAnsi="Arial" w:cs="Arial"/>
              </w:rPr>
            </w:pPr>
            <w:r>
              <w:rPr>
                <w:rFonts w:ascii="Arial" w:hAnsi="Arial" w:cs="Arial"/>
              </w:rPr>
              <w:t>Roads/buildings/farmland</w:t>
            </w:r>
          </w:p>
          <w:p w14:paraId="0C7BDBF7" w14:textId="77777777" w:rsidR="000325C6" w:rsidRDefault="000325C6" w:rsidP="000325C6">
            <w:pPr>
              <w:rPr>
                <w:rFonts w:ascii="Arial" w:hAnsi="Arial" w:cs="Arial"/>
              </w:rPr>
            </w:pPr>
          </w:p>
          <w:p w14:paraId="06B24550" w14:textId="77777777" w:rsidR="000325C6" w:rsidRPr="000C227D" w:rsidRDefault="000325C6" w:rsidP="000325C6">
            <w:pPr>
              <w:rPr>
                <w:rFonts w:ascii="Arial" w:hAnsi="Arial" w:cs="Arial"/>
              </w:rPr>
            </w:pPr>
            <w:r>
              <w:rPr>
                <w:rFonts w:ascii="Arial" w:hAnsi="Arial" w:cs="Arial"/>
              </w:rPr>
              <w:t>Possible descriptions:</w:t>
            </w:r>
          </w:p>
          <w:p w14:paraId="0019B27B" w14:textId="77777777" w:rsidR="000325C6" w:rsidRPr="00E0426D" w:rsidRDefault="000325C6" w:rsidP="000325C6">
            <w:pPr>
              <w:pStyle w:val="ListParagraph"/>
              <w:numPr>
                <w:ilvl w:val="0"/>
                <w:numId w:val="15"/>
              </w:numPr>
              <w:rPr>
                <w:rFonts w:ascii="Arial" w:hAnsi="Arial" w:cs="Arial"/>
                <w:b/>
                <w:bCs/>
              </w:rPr>
            </w:pPr>
            <w:r>
              <w:rPr>
                <w:rFonts w:ascii="Arial" w:hAnsi="Arial" w:cs="Arial"/>
              </w:rPr>
              <w:t>Consists of tower karsts which are steep sided and tall, towering above the karst plain [1]</w:t>
            </w:r>
          </w:p>
          <w:p w14:paraId="74E0D6CC" w14:textId="77777777" w:rsidR="000325C6" w:rsidRPr="00E0426D" w:rsidRDefault="000325C6" w:rsidP="000325C6">
            <w:pPr>
              <w:pStyle w:val="ListParagraph"/>
              <w:numPr>
                <w:ilvl w:val="0"/>
                <w:numId w:val="15"/>
              </w:numPr>
              <w:rPr>
                <w:rFonts w:ascii="Arial" w:hAnsi="Arial" w:cs="Arial"/>
                <w:b/>
                <w:bCs/>
              </w:rPr>
            </w:pPr>
            <w:r>
              <w:rPr>
                <w:rFonts w:ascii="Arial" w:hAnsi="Arial" w:cs="Arial"/>
              </w:rPr>
              <w:t>Tower karsts are isolated from one another with the karst plain in between them [1]</w:t>
            </w:r>
          </w:p>
          <w:p w14:paraId="709D4033" w14:textId="77777777" w:rsidR="000325C6" w:rsidRPr="000C227D" w:rsidRDefault="000325C6" w:rsidP="000325C6">
            <w:pPr>
              <w:pStyle w:val="ListParagraph"/>
              <w:numPr>
                <w:ilvl w:val="0"/>
                <w:numId w:val="15"/>
              </w:numPr>
              <w:rPr>
                <w:rFonts w:ascii="Arial" w:hAnsi="Arial" w:cs="Arial"/>
                <w:b/>
                <w:bCs/>
              </w:rPr>
            </w:pPr>
            <w:r>
              <w:rPr>
                <w:rFonts w:ascii="Arial" w:hAnsi="Arial" w:cs="Arial"/>
              </w:rPr>
              <w:lastRenderedPageBreak/>
              <w:t>Tower karsts are covered by vegetation [1] except on the vertical sides where there is exposed rock [1]</w:t>
            </w:r>
          </w:p>
          <w:p w14:paraId="5BB4E853" w14:textId="77777777" w:rsidR="000325C6" w:rsidRPr="00570DAE" w:rsidRDefault="000325C6" w:rsidP="000325C6">
            <w:pPr>
              <w:pStyle w:val="ListParagraph"/>
              <w:numPr>
                <w:ilvl w:val="0"/>
                <w:numId w:val="15"/>
              </w:numPr>
              <w:rPr>
                <w:rFonts w:ascii="Arial" w:hAnsi="Arial" w:cs="Arial"/>
                <w:b/>
                <w:bCs/>
              </w:rPr>
            </w:pPr>
            <w:r>
              <w:rPr>
                <w:rFonts w:ascii="Arial" w:hAnsi="Arial" w:cs="Arial"/>
              </w:rPr>
              <w:t>Evidence of human development in the area with roads, buildings and farmland. [1]</w:t>
            </w:r>
          </w:p>
          <w:p w14:paraId="4641A579" w14:textId="77777777" w:rsidR="000325C6" w:rsidRDefault="000325C6" w:rsidP="000325C6">
            <w:pPr>
              <w:ind w:left="360"/>
              <w:rPr>
                <w:rFonts w:ascii="Arial" w:hAnsi="Arial" w:cs="Arial"/>
                <w:b/>
                <w:bCs/>
              </w:rPr>
            </w:pPr>
          </w:p>
          <w:p w14:paraId="5F75ED52" w14:textId="77777777" w:rsidR="000325C6" w:rsidRDefault="000325C6" w:rsidP="000325C6">
            <w:pPr>
              <w:rPr>
                <w:rFonts w:ascii="Arial" w:hAnsi="Arial" w:cs="Arial"/>
              </w:rPr>
            </w:pPr>
            <w:r>
              <w:rPr>
                <w:rFonts w:ascii="Arial" w:hAnsi="Arial" w:cs="Arial"/>
              </w:rPr>
              <w:t>Sample sketch:</w:t>
            </w:r>
          </w:p>
          <w:p w14:paraId="4A1E3EE0" w14:textId="77777777" w:rsidR="000325C6" w:rsidRDefault="000325C6" w:rsidP="000325C6">
            <w:pPr>
              <w:rPr>
                <w:rFonts w:ascii="Arial" w:hAnsi="Arial" w:cs="Arial"/>
              </w:rPr>
            </w:pPr>
          </w:p>
          <w:p w14:paraId="055EFA49" w14:textId="77777777" w:rsidR="000325C6" w:rsidRPr="00222ED4" w:rsidRDefault="000325C6" w:rsidP="000325C6">
            <w:pPr>
              <w:jc w:val="center"/>
              <w:rPr>
                <w:rFonts w:ascii="Arial" w:hAnsi="Arial" w:cs="Arial"/>
              </w:rPr>
            </w:pPr>
            <w:r>
              <w:rPr>
                <w:rFonts w:ascii="Arial" w:hAnsi="Arial" w:cs="Arial"/>
                <w:noProof/>
              </w:rPr>
              <w:drawing>
                <wp:inline distT="0" distB="0" distL="0" distR="0" wp14:anchorId="424A2940" wp14:editId="321D489A">
                  <wp:extent cx="3552093" cy="2274480"/>
                  <wp:effectExtent l="0" t="0" r="0" b="0"/>
                  <wp:docPr id="434604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9013" cy="2298121"/>
                          </a:xfrm>
                          <a:prstGeom prst="rect">
                            <a:avLst/>
                          </a:prstGeom>
                          <a:noFill/>
                        </pic:spPr>
                      </pic:pic>
                    </a:graphicData>
                  </a:graphic>
                </wp:inline>
              </w:drawing>
            </w:r>
          </w:p>
          <w:p w14:paraId="27B46D01" w14:textId="77777777" w:rsidR="000325C6" w:rsidRDefault="000325C6" w:rsidP="000325C6">
            <w:pPr>
              <w:ind w:left="360"/>
              <w:rPr>
                <w:rFonts w:ascii="Arial" w:hAnsi="Arial" w:cs="Arial"/>
                <w:b/>
                <w:bCs/>
              </w:rPr>
            </w:pPr>
          </w:p>
          <w:p w14:paraId="4FC698D4" w14:textId="77777777" w:rsidR="000325C6" w:rsidRDefault="000325C6" w:rsidP="000325C6">
            <w:pPr>
              <w:rPr>
                <w:rFonts w:ascii="Arial" w:hAnsi="Arial" w:cs="Arial"/>
                <w:b/>
                <w:bCs/>
              </w:rPr>
            </w:pPr>
            <w:r>
              <w:rPr>
                <w:rFonts w:ascii="Arial" w:hAnsi="Arial" w:cs="Arial"/>
                <w:b/>
                <w:bCs/>
              </w:rPr>
              <w:t>AO2</w:t>
            </w:r>
          </w:p>
          <w:p w14:paraId="034C8084" w14:textId="77777777" w:rsidR="0033573F" w:rsidRPr="00E0426D" w:rsidRDefault="0033573F" w:rsidP="000325C6">
            <w:pPr>
              <w:rPr>
                <w:rFonts w:ascii="Arial" w:hAnsi="Arial" w:cs="Arial"/>
                <w:b/>
                <w:bCs/>
              </w:rPr>
            </w:pPr>
          </w:p>
        </w:tc>
        <w:tc>
          <w:tcPr>
            <w:tcW w:w="909" w:type="dxa"/>
          </w:tcPr>
          <w:p w14:paraId="28EB0360" w14:textId="115F1951" w:rsidR="000325C6" w:rsidRDefault="000325C6" w:rsidP="000325C6">
            <w:pPr>
              <w:rPr>
                <w:rFonts w:ascii="Arial" w:hAnsi="Arial" w:cs="Arial"/>
              </w:rPr>
            </w:pPr>
            <w:r>
              <w:rPr>
                <w:rFonts w:ascii="Arial" w:hAnsi="Arial" w:cs="Arial"/>
              </w:rPr>
              <w:lastRenderedPageBreak/>
              <w:t>4</w:t>
            </w:r>
          </w:p>
        </w:tc>
      </w:tr>
      <w:tr w:rsidR="000325C6" w:rsidRPr="00DE3365" w14:paraId="26095BE3" w14:textId="77777777" w:rsidTr="0033573F">
        <w:tc>
          <w:tcPr>
            <w:tcW w:w="562" w:type="dxa"/>
          </w:tcPr>
          <w:p w14:paraId="4721C314" w14:textId="219D5FAA" w:rsidR="000325C6" w:rsidRDefault="000325C6" w:rsidP="000325C6">
            <w:pPr>
              <w:rPr>
                <w:rFonts w:ascii="Arial" w:hAnsi="Arial" w:cs="Arial"/>
              </w:rPr>
            </w:pPr>
            <w:r>
              <w:rPr>
                <w:rFonts w:ascii="Arial" w:hAnsi="Arial" w:cs="Arial"/>
              </w:rPr>
              <w:t>2b</w:t>
            </w:r>
          </w:p>
        </w:tc>
        <w:tc>
          <w:tcPr>
            <w:tcW w:w="8022" w:type="dxa"/>
          </w:tcPr>
          <w:p w14:paraId="424D82BC" w14:textId="6BC7545D" w:rsidR="000325C6" w:rsidRDefault="000325C6" w:rsidP="000325C6">
            <w:pPr>
              <w:rPr>
                <w:rFonts w:ascii="Arial" w:hAnsi="Arial" w:cs="Arial"/>
                <w:b/>
                <w:bCs/>
                <w:lang w:val="en-US"/>
              </w:rPr>
            </w:pPr>
            <w:r w:rsidRPr="000C227D">
              <w:rPr>
                <w:rFonts w:ascii="Arial" w:hAnsi="Arial" w:cs="Arial"/>
                <w:b/>
                <w:bCs/>
                <w:lang w:val="en-US"/>
              </w:rPr>
              <w:t xml:space="preserve">With reference to Resource </w:t>
            </w:r>
            <w:r w:rsidR="003C5A0A">
              <w:rPr>
                <w:rFonts w:ascii="Arial" w:hAnsi="Arial" w:cs="Arial"/>
                <w:b/>
                <w:bCs/>
                <w:lang w:val="en-US"/>
              </w:rPr>
              <w:t>5</w:t>
            </w:r>
            <w:r w:rsidRPr="000C227D">
              <w:rPr>
                <w:rFonts w:ascii="Arial" w:hAnsi="Arial" w:cs="Arial"/>
                <w:b/>
                <w:bCs/>
                <w:lang w:val="en-US"/>
              </w:rPr>
              <w:t xml:space="preserve">, account for the temperature characteristics of Kampot, Cambodia.                                                                                            </w:t>
            </w:r>
          </w:p>
          <w:p w14:paraId="329D4BC0" w14:textId="77777777" w:rsidR="000325C6" w:rsidRDefault="000325C6" w:rsidP="000325C6">
            <w:pPr>
              <w:rPr>
                <w:rFonts w:ascii="Arial" w:hAnsi="Arial" w:cs="Arial"/>
              </w:rPr>
            </w:pPr>
          </w:p>
          <w:p w14:paraId="576FDC57" w14:textId="77777777" w:rsidR="000325C6" w:rsidRPr="00E0426D" w:rsidRDefault="000325C6" w:rsidP="000325C6">
            <w:pPr>
              <w:rPr>
                <w:rFonts w:ascii="Arial" w:hAnsi="Arial" w:cs="Arial"/>
              </w:rPr>
            </w:pPr>
            <w:r w:rsidRPr="00E0426D">
              <w:rPr>
                <w:rFonts w:ascii="Arial" w:hAnsi="Arial" w:cs="Arial"/>
              </w:rPr>
              <w:t xml:space="preserve">Award 1 mark for each </w:t>
            </w:r>
            <w:r>
              <w:rPr>
                <w:rFonts w:ascii="Arial" w:hAnsi="Arial" w:cs="Arial"/>
              </w:rPr>
              <w:t xml:space="preserve">point. </w:t>
            </w:r>
            <w:r w:rsidRPr="00E0426D">
              <w:rPr>
                <w:rFonts w:ascii="Arial" w:hAnsi="Arial" w:cs="Arial"/>
              </w:rPr>
              <w:t>Award a maximum of 1 additional mark for further development of each</w:t>
            </w:r>
            <w:r>
              <w:rPr>
                <w:rFonts w:ascii="Arial" w:hAnsi="Arial" w:cs="Arial"/>
              </w:rPr>
              <w:t xml:space="preserve"> point</w:t>
            </w:r>
            <w:r w:rsidRPr="00E0426D">
              <w:rPr>
                <w:rFonts w:ascii="Arial" w:hAnsi="Arial" w:cs="Arial"/>
              </w:rPr>
              <w:t>, where applicable.</w:t>
            </w:r>
          </w:p>
          <w:p w14:paraId="7964DC67" w14:textId="77777777" w:rsidR="000325C6" w:rsidRDefault="000325C6" w:rsidP="000325C6">
            <w:pPr>
              <w:rPr>
                <w:rFonts w:ascii="Arial" w:hAnsi="Arial" w:cs="Arial"/>
              </w:rPr>
            </w:pPr>
          </w:p>
          <w:p w14:paraId="2D6863B7" w14:textId="77777777" w:rsidR="000325C6" w:rsidRDefault="000325C6" w:rsidP="000325C6">
            <w:pPr>
              <w:pStyle w:val="ListParagraph"/>
              <w:numPr>
                <w:ilvl w:val="0"/>
                <w:numId w:val="15"/>
              </w:numPr>
              <w:rPr>
                <w:rFonts w:ascii="Arial" w:hAnsi="Arial" w:cs="Arial"/>
              </w:rPr>
            </w:pPr>
            <w:r w:rsidRPr="000C227D">
              <w:rPr>
                <w:rFonts w:ascii="Arial" w:hAnsi="Arial" w:cs="Arial"/>
              </w:rPr>
              <w:t xml:space="preserve">High mean annual temperature of </w:t>
            </w:r>
            <w:r w:rsidRPr="00857B88">
              <w:rPr>
                <w:rFonts w:ascii="Arial" w:hAnsi="Arial" w:cs="Arial"/>
              </w:rPr>
              <w:t>26.5</w:t>
            </w:r>
            <w:r>
              <w:rPr>
                <w:rFonts w:ascii="Arial" w:hAnsi="Arial" w:cs="Arial"/>
              </w:rPr>
              <w:t>°</w:t>
            </w:r>
            <w:r w:rsidRPr="00857B88">
              <w:rPr>
                <w:rFonts w:ascii="Arial" w:hAnsi="Arial" w:cs="Arial"/>
              </w:rPr>
              <w:t>C</w:t>
            </w:r>
            <w:r>
              <w:rPr>
                <w:rFonts w:ascii="Arial" w:hAnsi="Arial" w:cs="Arial"/>
              </w:rPr>
              <w:t xml:space="preserve"> [1]</w:t>
            </w:r>
          </w:p>
          <w:p w14:paraId="18C6268B" w14:textId="77777777" w:rsidR="000325C6" w:rsidRPr="000C2C75" w:rsidRDefault="000325C6" w:rsidP="000325C6">
            <w:pPr>
              <w:pStyle w:val="ListParagraph"/>
              <w:numPr>
                <w:ilvl w:val="1"/>
                <w:numId w:val="15"/>
              </w:numPr>
              <w:rPr>
                <w:rFonts w:ascii="Arial" w:hAnsi="Arial" w:cs="Arial"/>
              </w:rPr>
            </w:pPr>
            <w:r w:rsidRPr="000C227D">
              <w:rPr>
                <w:rFonts w:ascii="Arial" w:hAnsi="Arial" w:cs="Arial"/>
              </w:rPr>
              <w:t>Located at a low latitude</w:t>
            </w:r>
            <w:r>
              <w:rPr>
                <w:rFonts w:ascii="Arial" w:hAnsi="Arial" w:cs="Arial"/>
              </w:rPr>
              <w:t xml:space="preserve"> of </w:t>
            </w:r>
            <w:r w:rsidRPr="000C227D">
              <w:rPr>
                <w:rFonts w:ascii="Arial" w:hAnsi="Arial" w:cs="Arial"/>
              </w:rPr>
              <w:t>10°N</w:t>
            </w:r>
            <w:r>
              <w:rPr>
                <w:rFonts w:ascii="Arial" w:hAnsi="Arial" w:cs="Arial"/>
              </w:rPr>
              <w:t xml:space="preserve"> where</w:t>
            </w:r>
            <w:r w:rsidRPr="000C2C75">
              <w:rPr>
                <w:rFonts w:ascii="Arial" w:hAnsi="Arial" w:cs="Arial"/>
              </w:rPr>
              <w:t xml:space="preserve"> the sun’s rays hit the earth at a higher angle of incidence. [1] This causes the sun’s rays to be concentrated on a small area, resulting in a greater intensity of radiation, and thus higher surface temperatures. [1]</w:t>
            </w:r>
          </w:p>
          <w:p w14:paraId="04C16BC8" w14:textId="77777777" w:rsidR="000325C6" w:rsidRDefault="000325C6" w:rsidP="000325C6">
            <w:pPr>
              <w:pStyle w:val="ListParagraph"/>
              <w:ind w:left="1440"/>
              <w:rPr>
                <w:rFonts w:ascii="Arial" w:hAnsi="Arial" w:cs="Arial"/>
              </w:rPr>
            </w:pPr>
          </w:p>
          <w:p w14:paraId="0B507D80" w14:textId="77777777" w:rsidR="000325C6" w:rsidRDefault="000325C6" w:rsidP="000325C6">
            <w:pPr>
              <w:pStyle w:val="ListParagraph"/>
              <w:numPr>
                <w:ilvl w:val="0"/>
                <w:numId w:val="15"/>
              </w:numPr>
              <w:rPr>
                <w:rFonts w:ascii="Arial" w:hAnsi="Arial" w:cs="Arial"/>
              </w:rPr>
            </w:pPr>
            <w:r w:rsidRPr="000C227D">
              <w:rPr>
                <w:rFonts w:ascii="Arial" w:hAnsi="Arial" w:cs="Arial"/>
              </w:rPr>
              <w:t>Small annual temperature range of 2</w:t>
            </w:r>
            <w:r>
              <w:rPr>
                <w:rFonts w:ascii="Arial" w:hAnsi="Arial" w:cs="Arial"/>
              </w:rPr>
              <w:t>°</w:t>
            </w:r>
            <w:r w:rsidRPr="000C227D">
              <w:rPr>
                <w:rFonts w:ascii="Arial" w:hAnsi="Arial" w:cs="Arial"/>
              </w:rPr>
              <w:t>C.</w:t>
            </w:r>
            <w:r>
              <w:rPr>
                <w:rFonts w:ascii="Arial" w:hAnsi="Arial" w:cs="Arial"/>
              </w:rPr>
              <w:t xml:space="preserve"> [1]</w:t>
            </w:r>
          </w:p>
          <w:p w14:paraId="29EB4090" w14:textId="77777777" w:rsidR="000325C6" w:rsidRDefault="000325C6" w:rsidP="000325C6">
            <w:pPr>
              <w:pStyle w:val="ListParagraph"/>
              <w:numPr>
                <w:ilvl w:val="1"/>
                <w:numId w:val="15"/>
              </w:numPr>
              <w:rPr>
                <w:rFonts w:ascii="Arial" w:hAnsi="Arial" w:cs="Arial"/>
              </w:rPr>
            </w:pPr>
            <w:r w:rsidRPr="000C227D">
              <w:rPr>
                <w:rFonts w:ascii="Arial" w:hAnsi="Arial" w:cs="Arial"/>
              </w:rPr>
              <w:t>Equator remains tilted towards the sun throughout the year</w:t>
            </w:r>
            <w:r>
              <w:rPr>
                <w:rFonts w:ascii="Arial" w:hAnsi="Arial" w:cs="Arial"/>
              </w:rPr>
              <w:t xml:space="preserve"> </w:t>
            </w:r>
            <w:r w:rsidRPr="000C227D">
              <w:rPr>
                <w:rFonts w:ascii="Arial" w:hAnsi="Arial" w:cs="Arial"/>
              </w:rPr>
              <w:t>leading to an absence of seasons</w:t>
            </w:r>
            <w:r>
              <w:rPr>
                <w:rFonts w:ascii="Arial" w:hAnsi="Arial" w:cs="Arial"/>
              </w:rPr>
              <w:t>, thus causing minimal temperature variation through the year. [1]</w:t>
            </w:r>
          </w:p>
          <w:p w14:paraId="41189C78" w14:textId="77777777" w:rsidR="000325C6" w:rsidRDefault="000325C6" w:rsidP="000325C6">
            <w:pPr>
              <w:rPr>
                <w:rFonts w:ascii="Arial" w:hAnsi="Arial" w:cs="Arial"/>
                <w:b/>
                <w:bCs/>
              </w:rPr>
            </w:pPr>
          </w:p>
          <w:p w14:paraId="68377E5C" w14:textId="77777777" w:rsidR="000325C6" w:rsidRPr="00D61CAD" w:rsidRDefault="000325C6" w:rsidP="000325C6">
            <w:pPr>
              <w:rPr>
                <w:rFonts w:ascii="Arial" w:hAnsi="Arial" w:cs="Arial"/>
                <w:b/>
                <w:bCs/>
              </w:rPr>
            </w:pPr>
            <w:r w:rsidRPr="00D61CAD">
              <w:rPr>
                <w:rFonts w:ascii="Arial" w:hAnsi="Arial" w:cs="Arial"/>
                <w:b/>
                <w:bCs/>
              </w:rPr>
              <w:t>AO1</w:t>
            </w:r>
          </w:p>
          <w:p w14:paraId="7545B7D2" w14:textId="77777777" w:rsidR="000325C6" w:rsidRDefault="000325C6" w:rsidP="000325C6">
            <w:pPr>
              <w:rPr>
                <w:rFonts w:ascii="Arial" w:hAnsi="Arial" w:cs="Arial"/>
                <w:b/>
                <w:bCs/>
              </w:rPr>
            </w:pPr>
          </w:p>
        </w:tc>
        <w:tc>
          <w:tcPr>
            <w:tcW w:w="909" w:type="dxa"/>
          </w:tcPr>
          <w:p w14:paraId="0EA9E02A" w14:textId="2D6BB6AE" w:rsidR="000325C6" w:rsidRDefault="000325C6" w:rsidP="000325C6">
            <w:pPr>
              <w:rPr>
                <w:rFonts w:ascii="Arial" w:hAnsi="Arial" w:cs="Arial"/>
              </w:rPr>
            </w:pPr>
            <w:r>
              <w:rPr>
                <w:rFonts w:ascii="Arial" w:hAnsi="Arial" w:cs="Arial"/>
              </w:rPr>
              <w:t>5</w:t>
            </w:r>
          </w:p>
        </w:tc>
      </w:tr>
      <w:tr w:rsidR="000325C6" w:rsidRPr="00DE3365" w14:paraId="73C77934" w14:textId="4481EEB7" w:rsidTr="0033573F">
        <w:tc>
          <w:tcPr>
            <w:tcW w:w="562" w:type="dxa"/>
          </w:tcPr>
          <w:p w14:paraId="52274C6A" w14:textId="65E21526" w:rsidR="000325C6" w:rsidRPr="00DE3365" w:rsidRDefault="000325C6" w:rsidP="000325C6">
            <w:pPr>
              <w:rPr>
                <w:rFonts w:ascii="Arial" w:hAnsi="Arial" w:cs="Arial"/>
              </w:rPr>
            </w:pPr>
            <w:r w:rsidRPr="00DE3365">
              <w:rPr>
                <w:rFonts w:ascii="Arial" w:hAnsi="Arial" w:cs="Arial"/>
              </w:rPr>
              <w:t>2c</w:t>
            </w:r>
          </w:p>
        </w:tc>
        <w:tc>
          <w:tcPr>
            <w:tcW w:w="8022" w:type="dxa"/>
          </w:tcPr>
          <w:p w14:paraId="681444D3" w14:textId="497EEB02" w:rsidR="000325C6" w:rsidRPr="00E0426D" w:rsidRDefault="000325C6" w:rsidP="000325C6">
            <w:pPr>
              <w:rPr>
                <w:rFonts w:ascii="Arial" w:hAnsi="Arial" w:cs="Arial"/>
                <w:b/>
                <w:bCs/>
              </w:rPr>
            </w:pPr>
            <w:r w:rsidRPr="00E0426D">
              <w:rPr>
                <w:rFonts w:ascii="Arial" w:hAnsi="Arial" w:cs="Arial"/>
                <w:b/>
                <w:bCs/>
              </w:rPr>
              <w:t xml:space="preserve">With reference to Resource </w:t>
            </w:r>
            <w:r w:rsidR="003C5A0A">
              <w:rPr>
                <w:rFonts w:ascii="Arial" w:hAnsi="Arial" w:cs="Arial"/>
                <w:b/>
                <w:bCs/>
              </w:rPr>
              <w:t>4</w:t>
            </w:r>
            <w:r w:rsidRPr="00E0426D">
              <w:rPr>
                <w:rFonts w:ascii="Arial" w:hAnsi="Arial" w:cs="Arial"/>
                <w:b/>
                <w:bCs/>
              </w:rPr>
              <w:t xml:space="preserve"> and </w:t>
            </w:r>
            <w:r w:rsidR="003C5A0A">
              <w:rPr>
                <w:rFonts w:ascii="Arial" w:hAnsi="Arial" w:cs="Arial"/>
                <w:b/>
                <w:bCs/>
              </w:rPr>
              <w:t>5</w:t>
            </w:r>
            <w:r w:rsidRPr="00E0426D">
              <w:rPr>
                <w:rFonts w:ascii="Arial" w:hAnsi="Arial" w:cs="Arial"/>
                <w:b/>
                <w:bCs/>
              </w:rPr>
              <w:t>, explain why chemical weathering processes are likely to be dominant in this location</w:t>
            </w:r>
            <w:r w:rsidR="00F375D7">
              <w:rPr>
                <w:rFonts w:ascii="Arial" w:hAnsi="Arial" w:cs="Arial"/>
                <w:b/>
                <w:bCs/>
              </w:rPr>
              <w:t>.</w:t>
            </w:r>
          </w:p>
          <w:p w14:paraId="039E311D" w14:textId="77777777" w:rsidR="000325C6" w:rsidRDefault="000325C6" w:rsidP="000325C6">
            <w:pPr>
              <w:rPr>
                <w:rFonts w:ascii="Arial" w:hAnsi="Arial" w:cs="Arial"/>
              </w:rPr>
            </w:pPr>
          </w:p>
          <w:p w14:paraId="40674AAE" w14:textId="503B86A5" w:rsidR="000325C6" w:rsidRPr="00E0426D" w:rsidRDefault="000325C6" w:rsidP="000325C6">
            <w:pPr>
              <w:rPr>
                <w:rFonts w:ascii="Arial" w:hAnsi="Arial" w:cs="Arial"/>
              </w:rPr>
            </w:pPr>
            <w:r w:rsidRPr="00E0426D">
              <w:rPr>
                <w:rFonts w:ascii="Arial" w:hAnsi="Arial" w:cs="Arial"/>
              </w:rPr>
              <w:t xml:space="preserve">Award 1 mark for each </w:t>
            </w:r>
            <w:r>
              <w:rPr>
                <w:rFonts w:ascii="Arial" w:hAnsi="Arial" w:cs="Arial"/>
              </w:rPr>
              <w:t xml:space="preserve">point. </w:t>
            </w:r>
            <w:r w:rsidRPr="00E0426D">
              <w:rPr>
                <w:rFonts w:ascii="Arial" w:hAnsi="Arial" w:cs="Arial"/>
              </w:rPr>
              <w:t>Award a maximum of 1 additional mark for further development of each</w:t>
            </w:r>
            <w:r>
              <w:rPr>
                <w:rFonts w:ascii="Arial" w:hAnsi="Arial" w:cs="Arial"/>
              </w:rPr>
              <w:t xml:space="preserve"> point</w:t>
            </w:r>
            <w:r w:rsidRPr="00E0426D">
              <w:rPr>
                <w:rFonts w:ascii="Arial" w:hAnsi="Arial" w:cs="Arial"/>
              </w:rPr>
              <w:t>, where applicable.</w:t>
            </w:r>
            <w:r>
              <w:rPr>
                <w:rFonts w:ascii="Arial" w:hAnsi="Arial" w:cs="Arial"/>
              </w:rPr>
              <w:t xml:space="preserve"> Students must refer to both Resource A and B.</w:t>
            </w:r>
          </w:p>
          <w:p w14:paraId="299E8BCC" w14:textId="77777777" w:rsidR="000325C6" w:rsidRDefault="000325C6" w:rsidP="000325C6">
            <w:pPr>
              <w:rPr>
                <w:rFonts w:ascii="Arial" w:hAnsi="Arial" w:cs="Arial"/>
              </w:rPr>
            </w:pPr>
          </w:p>
          <w:p w14:paraId="24B67225" w14:textId="2DEF596D" w:rsidR="000325C6" w:rsidRDefault="000325C6" w:rsidP="000325C6">
            <w:pPr>
              <w:pStyle w:val="ListParagraph"/>
              <w:numPr>
                <w:ilvl w:val="0"/>
                <w:numId w:val="15"/>
              </w:numPr>
              <w:rPr>
                <w:rFonts w:ascii="Arial" w:hAnsi="Arial" w:cs="Arial"/>
              </w:rPr>
            </w:pPr>
            <w:r>
              <w:rPr>
                <w:rFonts w:ascii="Arial" w:hAnsi="Arial" w:cs="Arial"/>
              </w:rPr>
              <w:lastRenderedPageBreak/>
              <w:t>[Favourable climate]: As seen in Resource B, Kampot has an Am climate (tropical monsoon) with a high total annual precipitation of 1840mm. [1] The presence of water helps to facilitate chemical weathering processes, as water will react with CO</w:t>
            </w:r>
            <w:r w:rsidRPr="00857B88">
              <w:rPr>
                <w:rFonts w:ascii="Arial" w:hAnsi="Arial" w:cs="Arial"/>
                <w:vertAlign w:val="subscript"/>
              </w:rPr>
              <w:t>2</w:t>
            </w:r>
            <w:r>
              <w:rPr>
                <w:rFonts w:ascii="Arial" w:hAnsi="Arial" w:cs="Arial"/>
              </w:rPr>
              <w:t xml:space="preserve"> in the atmosphere and soil to form a weak carbonic acid that aids in solution/carbonation of limestone. [1] In addition, the high mean annual temperatures </w:t>
            </w:r>
          </w:p>
          <w:p w14:paraId="47C6330F" w14:textId="44625455" w:rsidR="000325C6" w:rsidRPr="00857B88" w:rsidRDefault="000325C6" w:rsidP="000325C6">
            <w:pPr>
              <w:pStyle w:val="ListParagraph"/>
              <w:rPr>
                <w:rFonts w:ascii="Arial" w:hAnsi="Arial" w:cs="Arial"/>
              </w:rPr>
            </w:pPr>
            <w:r w:rsidRPr="00857B88">
              <w:rPr>
                <w:rFonts w:ascii="Arial" w:hAnsi="Arial" w:cs="Arial"/>
              </w:rPr>
              <w:t>of 26.5</w:t>
            </w:r>
            <w:r>
              <w:rPr>
                <w:rFonts w:ascii="Arial" w:hAnsi="Arial" w:cs="Arial"/>
              </w:rPr>
              <w:t>°</w:t>
            </w:r>
            <w:r w:rsidRPr="00857B88">
              <w:rPr>
                <w:rFonts w:ascii="Arial" w:hAnsi="Arial" w:cs="Arial"/>
              </w:rPr>
              <w:t xml:space="preserve">C </w:t>
            </w:r>
            <w:r>
              <w:rPr>
                <w:rFonts w:ascii="Arial" w:hAnsi="Arial" w:cs="Arial"/>
              </w:rPr>
              <w:t>also</w:t>
            </w:r>
            <w:r w:rsidRPr="00857B88">
              <w:rPr>
                <w:rFonts w:ascii="Arial" w:hAnsi="Arial" w:cs="Arial"/>
              </w:rPr>
              <w:t xml:space="preserve"> speeds up the rate of chemical weathering. [1] </w:t>
            </w:r>
          </w:p>
          <w:p w14:paraId="58D39101" w14:textId="77777777" w:rsidR="000325C6" w:rsidRPr="00B706F6" w:rsidRDefault="000325C6" w:rsidP="000325C6">
            <w:pPr>
              <w:rPr>
                <w:rFonts w:ascii="Arial" w:hAnsi="Arial" w:cs="Arial"/>
              </w:rPr>
            </w:pPr>
          </w:p>
          <w:p w14:paraId="41F323B7" w14:textId="4D1E6A3E" w:rsidR="000325C6" w:rsidRDefault="000325C6" w:rsidP="000325C6">
            <w:pPr>
              <w:pStyle w:val="ListParagraph"/>
              <w:numPr>
                <w:ilvl w:val="0"/>
                <w:numId w:val="15"/>
              </w:numPr>
              <w:rPr>
                <w:rFonts w:ascii="Arial" w:hAnsi="Arial" w:cs="Arial"/>
              </w:rPr>
            </w:pPr>
            <w:r>
              <w:rPr>
                <w:rFonts w:ascii="Arial" w:hAnsi="Arial" w:cs="Arial"/>
              </w:rPr>
              <w:t xml:space="preserve">[Vegetation]: As seen in Resource A, Kampot’s favourable climate has allowed the growth of lush vegetation in the karst landscape. [1] When the vegetation decomposes, they produce organic acids that increase the acidity of water, which further aids in chemical weathering. [1] </w:t>
            </w:r>
          </w:p>
          <w:p w14:paraId="1315F689" w14:textId="77777777" w:rsidR="000325C6" w:rsidRPr="00112722" w:rsidRDefault="000325C6" w:rsidP="000325C6">
            <w:pPr>
              <w:rPr>
                <w:rFonts w:ascii="Arial" w:hAnsi="Arial" w:cs="Arial"/>
              </w:rPr>
            </w:pPr>
          </w:p>
          <w:p w14:paraId="2F92C60B" w14:textId="6E9FC2BC" w:rsidR="000325C6" w:rsidRPr="00E0426D" w:rsidRDefault="000325C6" w:rsidP="000325C6">
            <w:pPr>
              <w:pStyle w:val="ListParagraph"/>
              <w:numPr>
                <w:ilvl w:val="0"/>
                <w:numId w:val="15"/>
              </w:numPr>
              <w:rPr>
                <w:rFonts w:ascii="Arial" w:hAnsi="Arial" w:cs="Arial"/>
                <w:lang w:val="en-US"/>
              </w:rPr>
            </w:pPr>
            <w:r w:rsidRPr="00B706F6">
              <w:rPr>
                <w:rFonts w:ascii="Arial" w:hAnsi="Arial" w:cs="Arial"/>
              </w:rPr>
              <w:t xml:space="preserve">[Geology]: </w:t>
            </w:r>
            <w:r>
              <w:rPr>
                <w:rFonts w:ascii="Arial" w:hAnsi="Arial" w:cs="Arial"/>
              </w:rPr>
              <w:t>As seen in Resource A, Kampot’s karst landscape consists of limestone rock which is highly susceptible to solution/carbonation [1], due to the calcium carbonate in limestone reacting with water to produce calcium bicarbonate, thus breaking down the rock. [1]</w:t>
            </w:r>
          </w:p>
          <w:p w14:paraId="188AF07B" w14:textId="77777777" w:rsidR="000325C6" w:rsidRDefault="000325C6" w:rsidP="000325C6">
            <w:pPr>
              <w:pStyle w:val="ListParagraph"/>
              <w:rPr>
                <w:rFonts w:ascii="Arial" w:hAnsi="Arial" w:cs="Arial"/>
              </w:rPr>
            </w:pPr>
          </w:p>
          <w:p w14:paraId="61BA1626" w14:textId="77777777" w:rsidR="000325C6" w:rsidRDefault="000325C6" w:rsidP="000325C6">
            <w:pPr>
              <w:rPr>
                <w:rFonts w:ascii="Arial" w:hAnsi="Arial" w:cs="Arial"/>
              </w:rPr>
            </w:pPr>
          </w:p>
          <w:p w14:paraId="2A026C6E" w14:textId="29D6BBBF" w:rsidR="0033573F" w:rsidRPr="008C4B16" w:rsidRDefault="000325C6" w:rsidP="000325C6">
            <w:pPr>
              <w:rPr>
                <w:rFonts w:ascii="Arial" w:hAnsi="Arial" w:cs="Arial"/>
                <w:b/>
                <w:bCs/>
              </w:rPr>
            </w:pPr>
            <w:r w:rsidRPr="00D61CAD">
              <w:rPr>
                <w:rFonts w:ascii="Arial" w:hAnsi="Arial" w:cs="Arial"/>
                <w:b/>
                <w:bCs/>
              </w:rPr>
              <w:t>AO2</w:t>
            </w:r>
          </w:p>
          <w:p w14:paraId="48AB6ED3" w14:textId="17020B86" w:rsidR="0033573F" w:rsidRPr="00DE3365" w:rsidRDefault="0033573F" w:rsidP="000325C6">
            <w:pPr>
              <w:rPr>
                <w:rFonts w:ascii="Arial" w:hAnsi="Arial" w:cs="Arial"/>
              </w:rPr>
            </w:pPr>
          </w:p>
        </w:tc>
        <w:tc>
          <w:tcPr>
            <w:tcW w:w="909" w:type="dxa"/>
          </w:tcPr>
          <w:p w14:paraId="47AFC77C" w14:textId="50834A6F" w:rsidR="000325C6" w:rsidRPr="00DE3365" w:rsidRDefault="000325C6" w:rsidP="000325C6">
            <w:pPr>
              <w:rPr>
                <w:rFonts w:ascii="Arial" w:hAnsi="Arial" w:cs="Arial"/>
              </w:rPr>
            </w:pPr>
            <w:r>
              <w:rPr>
                <w:rFonts w:ascii="Arial" w:hAnsi="Arial" w:cs="Arial"/>
              </w:rPr>
              <w:lastRenderedPageBreak/>
              <w:t>5</w:t>
            </w:r>
          </w:p>
        </w:tc>
      </w:tr>
      <w:tr w:rsidR="000325C6" w:rsidRPr="00DE3365" w14:paraId="1AC16002" w14:textId="02BCA76B" w:rsidTr="0033573F">
        <w:tc>
          <w:tcPr>
            <w:tcW w:w="562" w:type="dxa"/>
          </w:tcPr>
          <w:p w14:paraId="6478ED38" w14:textId="4595BB75" w:rsidR="000325C6" w:rsidRPr="00DE3365" w:rsidRDefault="000325C6" w:rsidP="000325C6">
            <w:pPr>
              <w:rPr>
                <w:rFonts w:ascii="Arial" w:hAnsi="Arial" w:cs="Arial"/>
              </w:rPr>
            </w:pPr>
            <w:r w:rsidRPr="00DE3365">
              <w:rPr>
                <w:rFonts w:ascii="Arial" w:hAnsi="Arial" w:cs="Arial"/>
              </w:rPr>
              <w:t>2d</w:t>
            </w:r>
          </w:p>
        </w:tc>
        <w:tc>
          <w:tcPr>
            <w:tcW w:w="8022" w:type="dxa"/>
          </w:tcPr>
          <w:p w14:paraId="40C466F3" w14:textId="247789FE" w:rsidR="000325C6" w:rsidRPr="00857B88" w:rsidRDefault="000325C6" w:rsidP="000325C6">
            <w:pPr>
              <w:rPr>
                <w:rFonts w:ascii="Arial" w:hAnsi="Arial" w:cs="Arial"/>
                <w:b/>
                <w:bCs/>
                <w:lang w:val="en-US"/>
              </w:rPr>
            </w:pPr>
            <w:r w:rsidRPr="00857B88">
              <w:rPr>
                <w:rFonts w:ascii="Arial" w:hAnsi="Arial" w:cs="Arial"/>
                <w:b/>
                <w:bCs/>
                <w:lang w:val="en-US"/>
              </w:rPr>
              <w:t xml:space="preserve">Explain how the limestone cave in Resource </w:t>
            </w:r>
            <w:r w:rsidR="00F375D7">
              <w:rPr>
                <w:rFonts w:ascii="Arial" w:hAnsi="Arial" w:cs="Arial"/>
                <w:b/>
                <w:bCs/>
                <w:lang w:val="en-US"/>
              </w:rPr>
              <w:t>6</w:t>
            </w:r>
            <w:r w:rsidRPr="00857B88">
              <w:rPr>
                <w:rFonts w:ascii="Arial" w:hAnsi="Arial" w:cs="Arial"/>
                <w:b/>
                <w:bCs/>
                <w:lang w:val="en-US"/>
              </w:rPr>
              <w:t xml:space="preserve"> was formed.</w:t>
            </w:r>
          </w:p>
          <w:p w14:paraId="3E85C699" w14:textId="77777777" w:rsidR="000325C6" w:rsidRDefault="000325C6" w:rsidP="000325C6">
            <w:pPr>
              <w:rPr>
                <w:rFonts w:ascii="Arial" w:hAnsi="Arial" w:cs="Arial"/>
              </w:rPr>
            </w:pPr>
          </w:p>
          <w:p w14:paraId="32A26677" w14:textId="77777777" w:rsidR="000325C6" w:rsidRPr="00E0426D" w:rsidRDefault="000325C6" w:rsidP="000325C6">
            <w:pPr>
              <w:rPr>
                <w:rFonts w:ascii="Arial" w:hAnsi="Arial" w:cs="Arial"/>
              </w:rPr>
            </w:pPr>
            <w:r w:rsidRPr="00E0426D">
              <w:rPr>
                <w:rFonts w:ascii="Arial" w:hAnsi="Arial" w:cs="Arial"/>
              </w:rPr>
              <w:t xml:space="preserve">Award 1 mark for each </w:t>
            </w:r>
            <w:r>
              <w:rPr>
                <w:rFonts w:ascii="Arial" w:hAnsi="Arial" w:cs="Arial"/>
              </w:rPr>
              <w:t xml:space="preserve">point. </w:t>
            </w:r>
            <w:r w:rsidRPr="00E0426D">
              <w:rPr>
                <w:rFonts w:ascii="Arial" w:hAnsi="Arial" w:cs="Arial"/>
              </w:rPr>
              <w:t>Award a maximum of 1 additional mark for further development of each</w:t>
            </w:r>
            <w:r>
              <w:rPr>
                <w:rFonts w:ascii="Arial" w:hAnsi="Arial" w:cs="Arial"/>
              </w:rPr>
              <w:t xml:space="preserve"> point</w:t>
            </w:r>
            <w:r w:rsidRPr="00E0426D">
              <w:rPr>
                <w:rFonts w:ascii="Arial" w:hAnsi="Arial" w:cs="Arial"/>
              </w:rPr>
              <w:t>, where applicable.</w:t>
            </w:r>
            <w:r>
              <w:rPr>
                <w:rFonts w:ascii="Arial" w:hAnsi="Arial" w:cs="Arial"/>
              </w:rPr>
              <w:t xml:space="preserve"> </w:t>
            </w:r>
          </w:p>
          <w:p w14:paraId="3412AEA2" w14:textId="77777777" w:rsidR="000325C6" w:rsidRPr="000A1FFE" w:rsidRDefault="000325C6" w:rsidP="000325C6">
            <w:pPr>
              <w:rPr>
                <w:rFonts w:ascii="Arial" w:hAnsi="Arial" w:cs="Arial"/>
              </w:rPr>
            </w:pPr>
          </w:p>
          <w:p w14:paraId="2D11F7CF" w14:textId="33B14E39" w:rsidR="000325C6" w:rsidRDefault="000325C6" w:rsidP="000325C6">
            <w:pPr>
              <w:pStyle w:val="ListParagraph"/>
              <w:numPr>
                <w:ilvl w:val="0"/>
                <w:numId w:val="15"/>
              </w:numPr>
              <w:rPr>
                <w:rFonts w:ascii="Arial" w:hAnsi="Arial" w:cs="Arial"/>
              </w:rPr>
            </w:pPr>
            <w:r w:rsidRPr="00857B88">
              <w:rPr>
                <w:rFonts w:ascii="Arial" w:hAnsi="Arial" w:cs="Arial"/>
              </w:rPr>
              <w:t>Atmospheric CO2 is dissolved in rainwater. When rainwater seeps into the soil, they absorb more CO2 and form a weak carbonic acid.</w:t>
            </w:r>
            <w:r>
              <w:rPr>
                <w:rFonts w:ascii="Arial" w:hAnsi="Arial" w:cs="Arial"/>
              </w:rPr>
              <w:t xml:space="preserve"> [1]</w:t>
            </w:r>
          </w:p>
          <w:p w14:paraId="7F613914" w14:textId="1BFF643D" w:rsidR="000325C6" w:rsidRPr="000A1FFE" w:rsidRDefault="000325C6" w:rsidP="000325C6">
            <w:pPr>
              <w:pStyle w:val="ListParagraph"/>
              <w:numPr>
                <w:ilvl w:val="0"/>
                <w:numId w:val="15"/>
              </w:numPr>
              <w:rPr>
                <w:rFonts w:ascii="Arial" w:hAnsi="Arial" w:cs="Arial"/>
              </w:rPr>
            </w:pPr>
            <w:r>
              <w:rPr>
                <w:rFonts w:ascii="Arial" w:hAnsi="Arial" w:cs="Arial"/>
              </w:rPr>
              <w:t>This water</w:t>
            </w:r>
            <w:r w:rsidRPr="00857B88">
              <w:rPr>
                <w:rFonts w:ascii="Arial" w:hAnsi="Arial" w:cs="Arial"/>
              </w:rPr>
              <w:t xml:space="preserve"> first enters the ground via individual fissures or sinkholes</w:t>
            </w:r>
            <w:r>
              <w:rPr>
                <w:rFonts w:ascii="Arial" w:hAnsi="Arial" w:cs="Arial"/>
              </w:rPr>
              <w:t xml:space="preserve"> and </w:t>
            </w:r>
            <w:r w:rsidRPr="000A1FFE">
              <w:rPr>
                <w:rFonts w:ascii="Arial" w:hAnsi="Arial" w:cs="Arial"/>
              </w:rPr>
              <w:t>flows along joints and bedding planes. [1]</w:t>
            </w:r>
          </w:p>
          <w:p w14:paraId="611AF9D5" w14:textId="4B65F32D" w:rsidR="000325C6" w:rsidRDefault="000325C6" w:rsidP="000325C6">
            <w:pPr>
              <w:pStyle w:val="ListParagraph"/>
              <w:numPr>
                <w:ilvl w:val="0"/>
                <w:numId w:val="15"/>
              </w:numPr>
              <w:rPr>
                <w:rFonts w:ascii="Arial" w:hAnsi="Arial" w:cs="Arial"/>
              </w:rPr>
            </w:pPr>
            <w:r w:rsidRPr="00857B88">
              <w:rPr>
                <w:rFonts w:ascii="Arial" w:hAnsi="Arial" w:cs="Arial"/>
              </w:rPr>
              <w:t xml:space="preserve">When </w:t>
            </w:r>
            <w:r>
              <w:rPr>
                <w:rFonts w:ascii="Arial" w:hAnsi="Arial" w:cs="Arial"/>
              </w:rPr>
              <w:t>the</w:t>
            </w:r>
            <w:r w:rsidRPr="00857B88">
              <w:rPr>
                <w:rFonts w:ascii="Arial" w:hAnsi="Arial" w:cs="Arial"/>
              </w:rPr>
              <w:t xml:space="preserve"> water encounters calcium carbonate in limestone, the bonds between the calcium and carbon atoms are broken, forming calcium bicarbonate which is soluble, thus dissolving the rock. </w:t>
            </w:r>
            <w:r>
              <w:rPr>
                <w:rFonts w:ascii="Arial" w:hAnsi="Arial" w:cs="Arial"/>
              </w:rPr>
              <w:t xml:space="preserve">[1] </w:t>
            </w:r>
            <w:r w:rsidRPr="00857B88">
              <w:rPr>
                <w:rFonts w:ascii="Arial" w:hAnsi="Arial" w:cs="Arial"/>
              </w:rPr>
              <w:t xml:space="preserve">This process is known as </w:t>
            </w:r>
            <w:r>
              <w:rPr>
                <w:rFonts w:ascii="Arial" w:hAnsi="Arial" w:cs="Arial"/>
              </w:rPr>
              <w:t>solution/</w:t>
            </w:r>
            <w:r w:rsidRPr="00857B88">
              <w:rPr>
                <w:rFonts w:ascii="Arial" w:hAnsi="Arial" w:cs="Arial"/>
              </w:rPr>
              <w:t>carbonation.</w:t>
            </w:r>
            <w:r>
              <w:rPr>
                <w:rFonts w:ascii="Arial" w:hAnsi="Arial" w:cs="Arial"/>
              </w:rPr>
              <w:t xml:space="preserve"> [1]</w:t>
            </w:r>
          </w:p>
          <w:p w14:paraId="48E25A05" w14:textId="3929E11A" w:rsidR="000325C6" w:rsidRPr="00857B88" w:rsidRDefault="000325C6" w:rsidP="000325C6">
            <w:pPr>
              <w:pStyle w:val="ListParagraph"/>
              <w:numPr>
                <w:ilvl w:val="0"/>
                <w:numId w:val="15"/>
              </w:numPr>
              <w:rPr>
                <w:rFonts w:ascii="Arial" w:hAnsi="Arial" w:cs="Arial"/>
              </w:rPr>
            </w:pPr>
            <w:r w:rsidRPr="00857B88">
              <w:rPr>
                <w:rFonts w:ascii="Arial" w:hAnsi="Arial" w:cs="Arial"/>
              </w:rPr>
              <w:t>As the infiltrating water travels deeper into the rock through joints or bedding planes,</w:t>
            </w:r>
            <w:r>
              <w:rPr>
                <w:rFonts w:ascii="Arial" w:hAnsi="Arial" w:cs="Arial"/>
              </w:rPr>
              <w:t xml:space="preserve"> </w:t>
            </w:r>
            <w:r w:rsidRPr="00857B88">
              <w:rPr>
                <w:rFonts w:ascii="Arial" w:hAnsi="Arial" w:cs="Arial"/>
              </w:rPr>
              <w:t>it slowly creates cavities and gradually enlarges them into caves.</w:t>
            </w:r>
            <w:r>
              <w:rPr>
                <w:rFonts w:ascii="Arial" w:hAnsi="Arial" w:cs="Arial"/>
              </w:rPr>
              <w:t xml:space="preserve"> [1]</w:t>
            </w:r>
          </w:p>
          <w:p w14:paraId="39804014" w14:textId="77777777" w:rsidR="000325C6" w:rsidRDefault="000325C6" w:rsidP="000325C6">
            <w:pPr>
              <w:rPr>
                <w:rFonts w:ascii="Arial" w:hAnsi="Arial" w:cs="Arial"/>
              </w:rPr>
            </w:pPr>
          </w:p>
          <w:p w14:paraId="572DD39E" w14:textId="77777777" w:rsidR="000325C6" w:rsidRPr="00D61CAD" w:rsidRDefault="000325C6" w:rsidP="000325C6">
            <w:pPr>
              <w:rPr>
                <w:rFonts w:ascii="Arial" w:hAnsi="Arial" w:cs="Arial"/>
                <w:b/>
                <w:bCs/>
              </w:rPr>
            </w:pPr>
            <w:r w:rsidRPr="00D61CAD">
              <w:rPr>
                <w:rFonts w:ascii="Arial" w:hAnsi="Arial" w:cs="Arial"/>
                <w:b/>
                <w:bCs/>
              </w:rPr>
              <w:t>AO1</w:t>
            </w:r>
          </w:p>
          <w:p w14:paraId="0E31777B" w14:textId="1142D74C" w:rsidR="000325C6" w:rsidRPr="004917FB" w:rsidRDefault="000325C6" w:rsidP="000325C6">
            <w:pPr>
              <w:rPr>
                <w:rFonts w:ascii="Arial" w:hAnsi="Arial" w:cs="Arial"/>
              </w:rPr>
            </w:pPr>
          </w:p>
        </w:tc>
        <w:tc>
          <w:tcPr>
            <w:tcW w:w="909" w:type="dxa"/>
          </w:tcPr>
          <w:p w14:paraId="1A6F65A0" w14:textId="55F6B8E9" w:rsidR="000325C6" w:rsidRPr="00DE3365" w:rsidRDefault="000325C6" w:rsidP="000325C6">
            <w:pPr>
              <w:rPr>
                <w:rFonts w:ascii="Arial" w:hAnsi="Arial" w:cs="Arial"/>
              </w:rPr>
            </w:pPr>
            <w:r>
              <w:rPr>
                <w:rFonts w:ascii="Arial" w:hAnsi="Arial" w:cs="Arial"/>
              </w:rPr>
              <w:t>5</w:t>
            </w:r>
          </w:p>
        </w:tc>
      </w:tr>
      <w:tr w:rsidR="000325C6" w:rsidRPr="00DE3365" w14:paraId="108038C7" w14:textId="750A0BF8" w:rsidTr="0033573F">
        <w:tc>
          <w:tcPr>
            <w:tcW w:w="562" w:type="dxa"/>
          </w:tcPr>
          <w:p w14:paraId="0E5B07E1" w14:textId="7653935A" w:rsidR="000325C6" w:rsidRPr="00DE3365" w:rsidRDefault="000325C6" w:rsidP="000325C6">
            <w:pPr>
              <w:rPr>
                <w:rFonts w:ascii="Arial" w:hAnsi="Arial" w:cs="Arial"/>
              </w:rPr>
            </w:pPr>
            <w:r w:rsidRPr="00DE3365">
              <w:rPr>
                <w:rFonts w:ascii="Arial" w:hAnsi="Arial" w:cs="Arial"/>
              </w:rPr>
              <w:t>2e</w:t>
            </w:r>
          </w:p>
        </w:tc>
        <w:tc>
          <w:tcPr>
            <w:tcW w:w="8022" w:type="dxa"/>
          </w:tcPr>
          <w:p w14:paraId="4D7C4F46" w14:textId="465FF729" w:rsidR="000325C6" w:rsidRDefault="000325C6" w:rsidP="000325C6">
            <w:pPr>
              <w:rPr>
                <w:rFonts w:ascii="Arial" w:hAnsi="Arial" w:cs="Arial"/>
                <w:b/>
                <w:bCs/>
                <w:lang w:val="en-US"/>
              </w:rPr>
            </w:pPr>
            <w:r w:rsidRPr="008A5771">
              <w:rPr>
                <w:rFonts w:ascii="Arial" w:hAnsi="Arial" w:cs="Arial"/>
                <w:b/>
                <w:bCs/>
                <w:lang w:val="en-US"/>
              </w:rPr>
              <w:t>Describe the ecosystem services offered by karst landscapes in Cambodia as</w:t>
            </w:r>
            <w:r w:rsidR="0025386F">
              <w:rPr>
                <w:rFonts w:ascii="Arial" w:hAnsi="Arial" w:cs="Arial"/>
                <w:b/>
                <w:bCs/>
                <w:lang w:val="en-US"/>
              </w:rPr>
              <w:t xml:space="preserve"> seen</w:t>
            </w:r>
            <w:r w:rsidRPr="008A5771">
              <w:rPr>
                <w:rFonts w:ascii="Arial" w:hAnsi="Arial" w:cs="Arial"/>
                <w:b/>
                <w:bCs/>
                <w:lang w:val="en-US"/>
              </w:rPr>
              <w:t xml:space="preserve"> in Resource </w:t>
            </w:r>
            <w:r w:rsidR="00F375D7">
              <w:rPr>
                <w:rFonts w:ascii="Arial" w:hAnsi="Arial" w:cs="Arial"/>
                <w:b/>
                <w:bCs/>
                <w:lang w:val="en-US"/>
              </w:rPr>
              <w:t>6</w:t>
            </w:r>
            <w:r w:rsidRPr="008A5771">
              <w:rPr>
                <w:rFonts w:ascii="Arial" w:hAnsi="Arial" w:cs="Arial"/>
                <w:b/>
                <w:bCs/>
                <w:lang w:val="en-US"/>
              </w:rPr>
              <w:t xml:space="preserve"> and </w:t>
            </w:r>
            <w:r w:rsidR="00F375D7">
              <w:rPr>
                <w:rFonts w:ascii="Arial" w:hAnsi="Arial" w:cs="Arial"/>
                <w:b/>
                <w:bCs/>
                <w:lang w:val="en-US"/>
              </w:rPr>
              <w:t>7</w:t>
            </w:r>
            <w:r w:rsidRPr="008A5771">
              <w:rPr>
                <w:rFonts w:ascii="Arial" w:hAnsi="Arial" w:cs="Arial"/>
                <w:b/>
                <w:bCs/>
                <w:lang w:val="en-US"/>
              </w:rPr>
              <w:t xml:space="preserve">.         </w:t>
            </w:r>
          </w:p>
          <w:p w14:paraId="52B30466" w14:textId="416B53D8" w:rsidR="000325C6" w:rsidRDefault="000325C6" w:rsidP="000325C6">
            <w:pPr>
              <w:rPr>
                <w:rFonts w:ascii="Arial" w:hAnsi="Arial" w:cs="Arial"/>
              </w:rPr>
            </w:pPr>
            <w:r w:rsidRPr="008A5771">
              <w:rPr>
                <w:rFonts w:ascii="Arial" w:hAnsi="Arial" w:cs="Arial"/>
                <w:b/>
                <w:bCs/>
                <w:lang w:val="en-US"/>
              </w:rPr>
              <w:t xml:space="preserve">                                                                     </w:t>
            </w:r>
          </w:p>
          <w:p w14:paraId="29E420C9" w14:textId="77777777" w:rsidR="000325C6" w:rsidRPr="00E0426D" w:rsidRDefault="000325C6" w:rsidP="000325C6">
            <w:pPr>
              <w:rPr>
                <w:rFonts w:ascii="Arial" w:hAnsi="Arial" w:cs="Arial"/>
              </w:rPr>
            </w:pPr>
            <w:r w:rsidRPr="00E0426D">
              <w:rPr>
                <w:rFonts w:ascii="Arial" w:hAnsi="Arial" w:cs="Arial"/>
              </w:rPr>
              <w:t xml:space="preserve">Award 1 mark for each </w:t>
            </w:r>
            <w:r>
              <w:rPr>
                <w:rFonts w:ascii="Arial" w:hAnsi="Arial" w:cs="Arial"/>
              </w:rPr>
              <w:t xml:space="preserve">point. </w:t>
            </w:r>
            <w:r w:rsidRPr="00E0426D">
              <w:rPr>
                <w:rFonts w:ascii="Arial" w:hAnsi="Arial" w:cs="Arial"/>
              </w:rPr>
              <w:t>Award a maximum of 1 additional mark for further development of each</w:t>
            </w:r>
            <w:r>
              <w:rPr>
                <w:rFonts w:ascii="Arial" w:hAnsi="Arial" w:cs="Arial"/>
              </w:rPr>
              <w:t xml:space="preserve"> point</w:t>
            </w:r>
            <w:r w:rsidRPr="00E0426D">
              <w:rPr>
                <w:rFonts w:ascii="Arial" w:hAnsi="Arial" w:cs="Arial"/>
              </w:rPr>
              <w:t>, where applicable.</w:t>
            </w:r>
            <w:r>
              <w:rPr>
                <w:rFonts w:ascii="Arial" w:hAnsi="Arial" w:cs="Arial"/>
              </w:rPr>
              <w:t xml:space="preserve"> </w:t>
            </w:r>
          </w:p>
          <w:p w14:paraId="366B7B90" w14:textId="77777777" w:rsidR="000325C6" w:rsidRDefault="000325C6" w:rsidP="000325C6">
            <w:pPr>
              <w:rPr>
                <w:rFonts w:ascii="Arial" w:hAnsi="Arial" w:cs="Arial"/>
              </w:rPr>
            </w:pPr>
          </w:p>
          <w:p w14:paraId="08239AF2" w14:textId="0BFE8E0A" w:rsidR="000325C6" w:rsidRDefault="000325C6" w:rsidP="000325C6">
            <w:pPr>
              <w:pStyle w:val="ListParagraph"/>
              <w:numPr>
                <w:ilvl w:val="0"/>
                <w:numId w:val="15"/>
              </w:numPr>
              <w:rPr>
                <w:rFonts w:ascii="Arial" w:hAnsi="Arial" w:cs="Arial"/>
              </w:rPr>
            </w:pPr>
            <w:r>
              <w:rPr>
                <w:rFonts w:ascii="Arial" w:hAnsi="Arial" w:cs="Arial"/>
              </w:rPr>
              <w:t xml:space="preserve">Karst landscapes offer </w:t>
            </w:r>
            <w:r w:rsidRPr="009F1A4F">
              <w:rPr>
                <w:rFonts w:ascii="Arial" w:hAnsi="Arial" w:cs="Arial"/>
                <w:u w:val="single"/>
              </w:rPr>
              <w:t>cultural ecosystem services</w:t>
            </w:r>
            <w:r>
              <w:rPr>
                <w:rFonts w:ascii="Arial" w:hAnsi="Arial" w:cs="Arial"/>
              </w:rPr>
              <w:t xml:space="preserve"> as they contain caves that are used for </w:t>
            </w:r>
            <w:r w:rsidRPr="009F1A4F">
              <w:rPr>
                <w:rFonts w:ascii="Arial" w:hAnsi="Arial" w:cs="Arial"/>
                <w:u w:val="single"/>
              </w:rPr>
              <w:t>religious purposes</w:t>
            </w:r>
            <w:r>
              <w:rPr>
                <w:rFonts w:ascii="Arial" w:hAnsi="Arial" w:cs="Arial"/>
              </w:rPr>
              <w:t xml:space="preserve">. [1] As seen in Resource C, a Hindu temple can be found in the Phnom Chhnork cave in Kampot where devotees can come to carry out rituals. [1] Resource D also describes that these caves are thought by locals to be homes to neak ta </w:t>
            </w:r>
            <w:r>
              <w:rPr>
                <w:rFonts w:ascii="Arial" w:hAnsi="Arial" w:cs="Arial"/>
              </w:rPr>
              <w:lastRenderedPageBreak/>
              <w:t>or landscape spirits, thus illustrating their religious and cultural significance. [1]</w:t>
            </w:r>
          </w:p>
          <w:p w14:paraId="6BB10C78" w14:textId="77777777" w:rsidR="000325C6" w:rsidRPr="009F1A4F" w:rsidRDefault="000325C6" w:rsidP="000325C6">
            <w:pPr>
              <w:rPr>
                <w:rFonts w:ascii="Arial" w:hAnsi="Arial" w:cs="Arial"/>
              </w:rPr>
            </w:pPr>
          </w:p>
          <w:p w14:paraId="71E0F4E5" w14:textId="64BD72D0" w:rsidR="000325C6" w:rsidRPr="009F1A4F" w:rsidRDefault="000325C6" w:rsidP="000325C6">
            <w:pPr>
              <w:pStyle w:val="ListParagraph"/>
              <w:numPr>
                <w:ilvl w:val="0"/>
                <w:numId w:val="15"/>
              </w:numPr>
              <w:rPr>
                <w:rFonts w:ascii="Arial" w:hAnsi="Arial" w:cs="Arial"/>
              </w:rPr>
            </w:pPr>
            <w:r>
              <w:rPr>
                <w:rFonts w:ascii="Arial" w:hAnsi="Arial" w:cs="Arial"/>
              </w:rPr>
              <w:t xml:space="preserve">Another </w:t>
            </w:r>
            <w:r w:rsidRPr="009F1A4F">
              <w:rPr>
                <w:rFonts w:ascii="Arial" w:hAnsi="Arial" w:cs="Arial"/>
                <w:u w:val="single"/>
              </w:rPr>
              <w:t>cultural ecosystem service</w:t>
            </w:r>
            <w:r>
              <w:rPr>
                <w:rFonts w:ascii="Arial" w:hAnsi="Arial" w:cs="Arial"/>
              </w:rPr>
              <w:t xml:space="preserve"> offered by karst landscapes is that they function as important </w:t>
            </w:r>
            <w:r w:rsidRPr="009F1A4F">
              <w:rPr>
                <w:rFonts w:ascii="Arial" w:hAnsi="Arial" w:cs="Arial"/>
                <w:u w:val="single"/>
              </w:rPr>
              <w:t>educational and research sites.</w:t>
            </w:r>
            <w:r>
              <w:rPr>
                <w:rFonts w:ascii="Arial" w:hAnsi="Arial" w:cs="Arial"/>
              </w:rPr>
              <w:t xml:space="preserve"> [1] Resource D illustrates that the landscape contains unique </w:t>
            </w:r>
            <w:r w:rsidRPr="009F1A4F">
              <w:rPr>
                <w:rFonts w:ascii="Arial" w:hAnsi="Arial" w:cs="Arial"/>
              </w:rPr>
              <w:t>animal and plant life that cannot be found anywhere else</w:t>
            </w:r>
            <w:r>
              <w:rPr>
                <w:rFonts w:ascii="Arial" w:hAnsi="Arial" w:cs="Arial"/>
              </w:rPr>
              <w:t xml:space="preserve">, and </w:t>
            </w:r>
            <w:r w:rsidRPr="009F1A4F">
              <w:rPr>
                <w:rFonts w:ascii="Arial" w:hAnsi="Arial" w:cs="Arial"/>
              </w:rPr>
              <w:t>that scientists are working to document rare plant life found in the landscape. [1]</w:t>
            </w:r>
          </w:p>
          <w:p w14:paraId="79FCACBC" w14:textId="77777777" w:rsidR="000325C6" w:rsidRPr="009F1A4F" w:rsidRDefault="000325C6" w:rsidP="000325C6">
            <w:pPr>
              <w:rPr>
                <w:rFonts w:ascii="Arial" w:hAnsi="Arial" w:cs="Arial"/>
              </w:rPr>
            </w:pPr>
          </w:p>
          <w:p w14:paraId="4AF25B49" w14:textId="6C641BE5" w:rsidR="000325C6" w:rsidRPr="000A1FFE" w:rsidRDefault="000325C6" w:rsidP="000325C6">
            <w:pPr>
              <w:pStyle w:val="ListParagraph"/>
              <w:numPr>
                <w:ilvl w:val="0"/>
                <w:numId w:val="15"/>
              </w:numPr>
              <w:rPr>
                <w:rFonts w:ascii="Arial" w:hAnsi="Arial" w:cs="Arial"/>
              </w:rPr>
            </w:pPr>
            <w:r>
              <w:rPr>
                <w:rFonts w:ascii="Arial" w:hAnsi="Arial" w:cs="Arial"/>
              </w:rPr>
              <w:t xml:space="preserve">Karst landscapes offer </w:t>
            </w:r>
            <w:r w:rsidRPr="009F1A4F">
              <w:rPr>
                <w:rFonts w:ascii="Arial" w:hAnsi="Arial" w:cs="Arial"/>
                <w:u w:val="single"/>
              </w:rPr>
              <w:t>provisioning ecosystem services</w:t>
            </w:r>
            <w:r>
              <w:rPr>
                <w:rFonts w:ascii="Arial" w:hAnsi="Arial" w:cs="Arial"/>
              </w:rPr>
              <w:t xml:space="preserve"> in the form of </w:t>
            </w:r>
            <w:r w:rsidRPr="009F1A4F">
              <w:rPr>
                <w:rFonts w:ascii="Arial" w:hAnsi="Arial" w:cs="Arial"/>
                <w:u w:val="single"/>
              </w:rPr>
              <w:t>raw materials</w:t>
            </w:r>
            <w:r>
              <w:rPr>
                <w:rFonts w:ascii="Arial" w:hAnsi="Arial" w:cs="Arial"/>
              </w:rPr>
              <w:t>. [1] As seen in Resource D, karst landscapes provide limestone which is being quarried by construction companies to produce cement. [1]</w:t>
            </w:r>
          </w:p>
          <w:p w14:paraId="1A17F576" w14:textId="77777777" w:rsidR="000325C6" w:rsidRDefault="000325C6" w:rsidP="000325C6">
            <w:pPr>
              <w:rPr>
                <w:rFonts w:ascii="Arial" w:hAnsi="Arial" w:cs="Arial"/>
              </w:rPr>
            </w:pPr>
          </w:p>
          <w:p w14:paraId="56DBF6FF" w14:textId="77777777" w:rsidR="000325C6" w:rsidRPr="00D61CAD" w:rsidRDefault="000325C6" w:rsidP="000325C6">
            <w:pPr>
              <w:rPr>
                <w:rFonts w:ascii="Arial" w:hAnsi="Arial" w:cs="Arial"/>
                <w:b/>
                <w:bCs/>
              </w:rPr>
            </w:pPr>
            <w:r w:rsidRPr="00D61CAD">
              <w:rPr>
                <w:rFonts w:ascii="Arial" w:hAnsi="Arial" w:cs="Arial"/>
                <w:b/>
                <w:bCs/>
              </w:rPr>
              <w:t>AO2</w:t>
            </w:r>
          </w:p>
          <w:p w14:paraId="5549EFC5" w14:textId="7AC22455" w:rsidR="000325C6" w:rsidRPr="00DE3365" w:rsidRDefault="000325C6" w:rsidP="000325C6">
            <w:pPr>
              <w:rPr>
                <w:rFonts w:ascii="Arial" w:hAnsi="Arial" w:cs="Arial"/>
              </w:rPr>
            </w:pPr>
          </w:p>
        </w:tc>
        <w:tc>
          <w:tcPr>
            <w:tcW w:w="909" w:type="dxa"/>
          </w:tcPr>
          <w:p w14:paraId="1D7A204F" w14:textId="23D02A2D" w:rsidR="000325C6" w:rsidRPr="00DE3365" w:rsidRDefault="000325C6" w:rsidP="000325C6">
            <w:pPr>
              <w:rPr>
                <w:rFonts w:ascii="Arial" w:hAnsi="Arial" w:cs="Arial"/>
              </w:rPr>
            </w:pPr>
            <w:r>
              <w:rPr>
                <w:rFonts w:ascii="Arial" w:hAnsi="Arial" w:cs="Arial"/>
              </w:rPr>
              <w:lastRenderedPageBreak/>
              <w:t>6</w:t>
            </w:r>
          </w:p>
        </w:tc>
      </w:tr>
      <w:tr w:rsidR="000325C6" w:rsidRPr="00DE3365" w14:paraId="15E85DD3" w14:textId="55F83BCB" w:rsidTr="0033573F">
        <w:tc>
          <w:tcPr>
            <w:tcW w:w="562" w:type="dxa"/>
          </w:tcPr>
          <w:p w14:paraId="55E4D4FD" w14:textId="72DD4736" w:rsidR="000325C6" w:rsidRPr="00DE3365" w:rsidRDefault="000325C6" w:rsidP="000325C6">
            <w:pPr>
              <w:rPr>
                <w:rFonts w:ascii="Arial" w:hAnsi="Arial" w:cs="Arial"/>
              </w:rPr>
            </w:pPr>
            <w:r w:rsidRPr="00DE3365">
              <w:rPr>
                <w:rFonts w:ascii="Arial" w:hAnsi="Arial" w:cs="Arial"/>
              </w:rPr>
              <w:t>2f</w:t>
            </w:r>
          </w:p>
        </w:tc>
        <w:tc>
          <w:tcPr>
            <w:tcW w:w="8022" w:type="dxa"/>
          </w:tcPr>
          <w:p w14:paraId="4247A8EF" w14:textId="470A92BC" w:rsidR="000325C6" w:rsidRDefault="005F4A4A" w:rsidP="000325C6">
            <w:pPr>
              <w:rPr>
                <w:rFonts w:ascii="Arial" w:hAnsi="Arial" w:cs="Arial"/>
                <w:b/>
                <w:bCs/>
                <w:lang w:val="en-US"/>
              </w:rPr>
            </w:pPr>
            <w:r>
              <w:rPr>
                <w:rFonts w:ascii="Arial" w:hAnsi="Arial" w:cs="Arial"/>
                <w:b/>
                <w:bCs/>
              </w:rPr>
              <w:t>With reference to Resource 7</w:t>
            </w:r>
            <w:r w:rsidR="00F375D7">
              <w:rPr>
                <w:rFonts w:ascii="Arial" w:hAnsi="Arial" w:cs="Arial"/>
                <w:b/>
                <w:bCs/>
              </w:rPr>
              <w:t>,</w:t>
            </w:r>
            <w:r>
              <w:rPr>
                <w:rFonts w:ascii="Arial" w:hAnsi="Arial" w:cs="Arial"/>
                <w:b/>
                <w:bCs/>
              </w:rPr>
              <w:t xml:space="preserve"> describe</w:t>
            </w:r>
            <w:r w:rsidR="000325C6" w:rsidRPr="00260EB6">
              <w:rPr>
                <w:rFonts w:ascii="Arial" w:hAnsi="Arial" w:cs="Arial"/>
                <w:b/>
                <w:bCs/>
                <w:lang w:val="en-US"/>
              </w:rPr>
              <w:t xml:space="preserve"> how the ecosystem services of karst landscapes </w:t>
            </w:r>
            <w:r>
              <w:rPr>
                <w:rFonts w:ascii="Arial" w:hAnsi="Arial" w:cs="Arial"/>
                <w:b/>
                <w:bCs/>
                <w:lang w:val="en-US"/>
              </w:rPr>
              <w:t xml:space="preserve">in Cambodia </w:t>
            </w:r>
            <w:r w:rsidR="000325C6" w:rsidRPr="00260EB6">
              <w:rPr>
                <w:rFonts w:ascii="Arial" w:hAnsi="Arial" w:cs="Arial"/>
                <w:b/>
                <w:bCs/>
                <w:lang w:val="en-US"/>
              </w:rPr>
              <w:t xml:space="preserve">can be threatened by </w:t>
            </w:r>
            <w:r>
              <w:rPr>
                <w:rFonts w:ascii="Arial" w:hAnsi="Arial" w:cs="Arial"/>
                <w:b/>
                <w:bCs/>
                <w:lang w:val="en-US"/>
              </w:rPr>
              <w:t>limestone quarrying</w:t>
            </w:r>
            <w:r w:rsidR="000325C6" w:rsidRPr="00260EB6">
              <w:rPr>
                <w:rFonts w:ascii="Arial" w:hAnsi="Arial" w:cs="Arial"/>
                <w:b/>
                <w:bCs/>
                <w:lang w:val="en-US"/>
              </w:rPr>
              <w:t>.</w:t>
            </w:r>
          </w:p>
          <w:p w14:paraId="7ED0D020" w14:textId="77777777" w:rsidR="000325C6" w:rsidRDefault="000325C6" w:rsidP="000325C6">
            <w:pPr>
              <w:rPr>
                <w:rFonts w:ascii="Arial" w:hAnsi="Arial" w:cs="Arial"/>
                <w:b/>
                <w:bCs/>
              </w:rPr>
            </w:pPr>
          </w:p>
          <w:p w14:paraId="4426FF69" w14:textId="0CE50A42" w:rsidR="000325C6" w:rsidRPr="00E0426D" w:rsidRDefault="000325C6" w:rsidP="000325C6">
            <w:pPr>
              <w:rPr>
                <w:rFonts w:ascii="Arial" w:hAnsi="Arial" w:cs="Arial"/>
              </w:rPr>
            </w:pPr>
            <w:r w:rsidRPr="00E0426D">
              <w:rPr>
                <w:rFonts w:ascii="Arial" w:hAnsi="Arial" w:cs="Arial"/>
              </w:rPr>
              <w:t xml:space="preserve">Award 1 mark for each </w:t>
            </w:r>
            <w:r>
              <w:rPr>
                <w:rFonts w:ascii="Arial" w:hAnsi="Arial" w:cs="Arial"/>
              </w:rPr>
              <w:t xml:space="preserve">point. </w:t>
            </w:r>
            <w:r w:rsidRPr="00E0426D">
              <w:rPr>
                <w:rFonts w:ascii="Arial" w:hAnsi="Arial" w:cs="Arial"/>
              </w:rPr>
              <w:t>Award a maximum of 1 additional mark for further development of each</w:t>
            </w:r>
            <w:r>
              <w:rPr>
                <w:rFonts w:ascii="Arial" w:hAnsi="Arial" w:cs="Arial"/>
              </w:rPr>
              <w:t xml:space="preserve"> point</w:t>
            </w:r>
            <w:r w:rsidRPr="00E0426D">
              <w:rPr>
                <w:rFonts w:ascii="Arial" w:hAnsi="Arial" w:cs="Arial"/>
              </w:rPr>
              <w:t>, where applicable.</w:t>
            </w:r>
            <w:r>
              <w:rPr>
                <w:rFonts w:ascii="Arial" w:hAnsi="Arial" w:cs="Arial"/>
              </w:rPr>
              <w:t xml:space="preserve"> Students can refer to any karst landscape/human activity, even those not in the resources provided.</w:t>
            </w:r>
          </w:p>
          <w:p w14:paraId="3DC82D6C" w14:textId="77777777" w:rsidR="000325C6" w:rsidRDefault="000325C6" w:rsidP="000325C6">
            <w:pPr>
              <w:rPr>
                <w:rFonts w:ascii="Arial" w:hAnsi="Arial" w:cs="Arial"/>
                <w:b/>
                <w:bCs/>
              </w:rPr>
            </w:pPr>
          </w:p>
          <w:p w14:paraId="3E48211F" w14:textId="4478FD50" w:rsidR="000325C6" w:rsidRPr="00B0113B" w:rsidRDefault="000325C6" w:rsidP="000325C6">
            <w:pPr>
              <w:rPr>
                <w:rFonts w:ascii="Arial" w:hAnsi="Arial" w:cs="Arial"/>
              </w:rPr>
            </w:pPr>
            <w:r w:rsidRPr="00B0113B">
              <w:rPr>
                <w:rFonts w:ascii="Arial" w:hAnsi="Arial" w:cs="Arial"/>
              </w:rPr>
              <w:t>Possible points:</w:t>
            </w:r>
          </w:p>
          <w:p w14:paraId="48500588" w14:textId="222A9457" w:rsidR="000325C6" w:rsidRPr="00513DF4" w:rsidRDefault="000325C6" w:rsidP="000325C6">
            <w:pPr>
              <w:pStyle w:val="ListParagraph"/>
              <w:numPr>
                <w:ilvl w:val="0"/>
                <w:numId w:val="15"/>
              </w:numPr>
              <w:rPr>
                <w:rFonts w:ascii="Arial" w:hAnsi="Arial" w:cs="Arial"/>
                <w:b/>
                <w:bCs/>
              </w:rPr>
            </w:pPr>
            <w:r>
              <w:rPr>
                <w:rFonts w:ascii="Arial" w:hAnsi="Arial" w:cs="Arial"/>
              </w:rPr>
              <w:t xml:space="preserve">The </w:t>
            </w:r>
            <w:r w:rsidRPr="00B0113B">
              <w:rPr>
                <w:rFonts w:ascii="Arial" w:hAnsi="Arial" w:cs="Arial"/>
                <w:u w:val="single"/>
              </w:rPr>
              <w:t>cultural ecosystem services</w:t>
            </w:r>
            <w:r>
              <w:rPr>
                <w:rFonts w:ascii="Arial" w:hAnsi="Arial" w:cs="Arial"/>
              </w:rPr>
              <w:t xml:space="preserve"> of karst landscapes as an educational and research site can be undermined</w:t>
            </w:r>
            <w:r w:rsidRPr="005F4A4A">
              <w:rPr>
                <w:rFonts w:ascii="Arial" w:hAnsi="Arial" w:cs="Arial"/>
              </w:rPr>
              <w:t>.</w:t>
            </w:r>
            <w:r>
              <w:rPr>
                <w:rFonts w:ascii="Arial" w:hAnsi="Arial" w:cs="Arial"/>
              </w:rPr>
              <w:t xml:space="preserve"> [1] The widespread destruction of karst landscapes through blasting the rock to obtain limestone would threaten plant and animal life and even cause some species to go extinct. [1] </w:t>
            </w:r>
            <w:r w:rsidRPr="00513DF4">
              <w:rPr>
                <w:rFonts w:ascii="Arial" w:hAnsi="Arial" w:cs="Arial"/>
              </w:rPr>
              <w:t>Th</w:t>
            </w:r>
            <w:r>
              <w:rPr>
                <w:rFonts w:ascii="Arial" w:hAnsi="Arial" w:cs="Arial"/>
              </w:rPr>
              <w:t>is could lead to the</w:t>
            </w:r>
            <w:r w:rsidRPr="00513DF4">
              <w:rPr>
                <w:rFonts w:ascii="Arial" w:hAnsi="Arial" w:cs="Arial"/>
              </w:rPr>
              <w:t xml:space="preserve"> loss of habitats would cause the landscape to lose its value as an educational and research site. </w:t>
            </w:r>
            <w:r>
              <w:rPr>
                <w:rFonts w:ascii="Arial" w:hAnsi="Arial" w:cs="Arial"/>
              </w:rPr>
              <w:t>[1]</w:t>
            </w:r>
          </w:p>
          <w:p w14:paraId="7AE29962" w14:textId="77777777" w:rsidR="000325C6" w:rsidRPr="00513DF4" w:rsidRDefault="000325C6" w:rsidP="000325C6">
            <w:pPr>
              <w:pStyle w:val="ListParagraph"/>
              <w:rPr>
                <w:rFonts w:ascii="Arial" w:hAnsi="Arial" w:cs="Arial"/>
                <w:b/>
                <w:bCs/>
              </w:rPr>
            </w:pPr>
          </w:p>
          <w:p w14:paraId="72539CC6" w14:textId="56898833" w:rsidR="000325C6" w:rsidRPr="00D61CAD" w:rsidRDefault="000325C6" w:rsidP="000325C6">
            <w:pPr>
              <w:pStyle w:val="ListParagraph"/>
              <w:numPr>
                <w:ilvl w:val="0"/>
                <w:numId w:val="15"/>
              </w:numPr>
              <w:rPr>
                <w:rFonts w:ascii="Arial" w:hAnsi="Arial" w:cs="Arial"/>
                <w:b/>
                <w:bCs/>
              </w:rPr>
            </w:pPr>
            <w:r w:rsidRPr="00513DF4">
              <w:rPr>
                <w:rFonts w:ascii="Arial" w:hAnsi="Arial" w:cs="Arial"/>
              </w:rPr>
              <w:t xml:space="preserve">The </w:t>
            </w:r>
            <w:r w:rsidRPr="00513DF4">
              <w:rPr>
                <w:rFonts w:ascii="Arial" w:hAnsi="Arial" w:cs="Arial"/>
                <w:u w:val="single"/>
              </w:rPr>
              <w:t>provisioning services</w:t>
            </w:r>
            <w:r w:rsidRPr="00513DF4">
              <w:rPr>
                <w:rFonts w:ascii="Arial" w:hAnsi="Arial" w:cs="Arial"/>
              </w:rPr>
              <w:t xml:space="preserve"> of karst landscapes in offering raw materials can be undermined</w:t>
            </w:r>
            <w:r w:rsidRPr="005F4A4A">
              <w:rPr>
                <w:rFonts w:ascii="Arial" w:hAnsi="Arial" w:cs="Arial"/>
              </w:rPr>
              <w:t xml:space="preserve">. </w:t>
            </w:r>
            <w:r>
              <w:rPr>
                <w:rFonts w:ascii="Arial" w:hAnsi="Arial" w:cs="Arial"/>
              </w:rPr>
              <w:t xml:space="preserve">[1] </w:t>
            </w:r>
            <w:r w:rsidRPr="00513DF4">
              <w:rPr>
                <w:rFonts w:ascii="Arial" w:hAnsi="Arial" w:cs="Arial"/>
              </w:rPr>
              <w:t>The extensive quarrying of karst landscape would lead to it being rapidly depleted of limestone, which is a finite resource, and thus undermine its ability to offer such raw materials in the long run.</w:t>
            </w:r>
            <w:r>
              <w:rPr>
                <w:rFonts w:ascii="Arial" w:hAnsi="Arial" w:cs="Arial"/>
              </w:rPr>
              <w:t xml:space="preserve"> [1]</w:t>
            </w:r>
          </w:p>
          <w:p w14:paraId="360A05B4" w14:textId="77777777" w:rsidR="000325C6" w:rsidRDefault="000325C6" w:rsidP="000325C6">
            <w:pPr>
              <w:rPr>
                <w:rFonts w:ascii="Arial" w:hAnsi="Arial" w:cs="Arial"/>
                <w:b/>
                <w:bCs/>
              </w:rPr>
            </w:pPr>
          </w:p>
          <w:p w14:paraId="51112468" w14:textId="5B3A4A84" w:rsidR="000325C6" w:rsidRDefault="000325C6" w:rsidP="000325C6">
            <w:pPr>
              <w:rPr>
                <w:rFonts w:ascii="Arial" w:hAnsi="Arial" w:cs="Arial"/>
                <w:b/>
                <w:bCs/>
              </w:rPr>
            </w:pPr>
            <w:r>
              <w:rPr>
                <w:rFonts w:ascii="Arial" w:hAnsi="Arial" w:cs="Arial"/>
                <w:b/>
                <w:bCs/>
              </w:rPr>
              <w:t>AO</w:t>
            </w:r>
            <w:r w:rsidR="005F4A4A">
              <w:rPr>
                <w:rFonts w:ascii="Arial" w:hAnsi="Arial" w:cs="Arial"/>
                <w:b/>
                <w:bCs/>
              </w:rPr>
              <w:t>2</w:t>
            </w:r>
          </w:p>
          <w:p w14:paraId="69D8FDA7" w14:textId="77777777" w:rsidR="000325C6" w:rsidRDefault="000325C6" w:rsidP="000325C6">
            <w:pPr>
              <w:rPr>
                <w:rFonts w:ascii="Arial" w:hAnsi="Arial" w:cs="Arial"/>
                <w:b/>
                <w:bCs/>
              </w:rPr>
            </w:pPr>
          </w:p>
          <w:p w14:paraId="666992FA" w14:textId="77777777" w:rsidR="00541AFA" w:rsidRDefault="00541AFA" w:rsidP="000325C6">
            <w:pPr>
              <w:rPr>
                <w:rFonts w:ascii="Arial" w:hAnsi="Arial" w:cs="Arial"/>
                <w:b/>
                <w:bCs/>
              </w:rPr>
            </w:pPr>
          </w:p>
          <w:p w14:paraId="39FC47A2" w14:textId="77777777" w:rsidR="0025386F" w:rsidRDefault="0025386F" w:rsidP="000325C6">
            <w:pPr>
              <w:rPr>
                <w:rFonts w:ascii="Arial" w:hAnsi="Arial" w:cs="Arial"/>
                <w:b/>
                <w:bCs/>
              </w:rPr>
            </w:pPr>
          </w:p>
          <w:p w14:paraId="3C866417" w14:textId="77777777" w:rsidR="0025386F" w:rsidRDefault="0025386F" w:rsidP="000325C6">
            <w:pPr>
              <w:rPr>
                <w:rFonts w:ascii="Arial" w:hAnsi="Arial" w:cs="Arial"/>
                <w:b/>
                <w:bCs/>
              </w:rPr>
            </w:pPr>
          </w:p>
          <w:p w14:paraId="3FBAEBDF" w14:textId="77777777" w:rsidR="00541AFA" w:rsidRDefault="00541AFA" w:rsidP="000325C6">
            <w:pPr>
              <w:rPr>
                <w:rFonts w:ascii="Arial" w:hAnsi="Arial" w:cs="Arial"/>
                <w:b/>
                <w:bCs/>
              </w:rPr>
            </w:pPr>
          </w:p>
          <w:p w14:paraId="37F6ACA0" w14:textId="77777777" w:rsidR="00541AFA" w:rsidRDefault="00541AFA" w:rsidP="000325C6">
            <w:pPr>
              <w:rPr>
                <w:rFonts w:ascii="Arial" w:hAnsi="Arial" w:cs="Arial"/>
                <w:b/>
                <w:bCs/>
              </w:rPr>
            </w:pPr>
          </w:p>
          <w:p w14:paraId="506555AD" w14:textId="77777777" w:rsidR="00541AFA" w:rsidRDefault="00541AFA" w:rsidP="000325C6">
            <w:pPr>
              <w:rPr>
                <w:rFonts w:ascii="Arial" w:hAnsi="Arial" w:cs="Arial"/>
                <w:b/>
                <w:bCs/>
              </w:rPr>
            </w:pPr>
          </w:p>
          <w:p w14:paraId="1592A9DC" w14:textId="77777777" w:rsidR="00541AFA" w:rsidRDefault="00541AFA" w:rsidP="000325C6">
            <w:pPr>
              <w:rPr>
                <w:rFonts w:ascii="Arial" w:hAnsi="Arial" w:cs="Arial"/>
                <w:b/>
                <w:bCs/>
              </w:rPr>
            </w:pPr>
          </w:p>
          <w:p w14:paraId="125F6F71" w14:textId="77777777" w:rsidR="00541AFA" w:rsidRDefault="00541AFA" w:rsidP="000325C6">
            <w:pPr>
              <w:rPr>
                <w:rFonts w:ascii="Arial" w:hAnsi="Arial" w:cs="Arial"/>
                <w:b/>
                <w:bCs/>
              </w:rPr>
            </w:pPr>
          </w:p>
          <w:p w14:paraId="0FAC5861" w14:textId="77777777" w:rsidR="00541AFA" w:rsidRDefault="00541AFA" w:rsidP="000325C6">
            <w:pPr>
              <w:rPr>
                <w:rFonts w:ascii="Arial" w:hAnsi="Arial" w:cs="Arial"/>
                <w:b/>
                <w:bCs/>
              </w:rPr>
            </w:pPr>
          </w:p>
          <w:p w14:paraId="33C51091" w14:textId="77777777" w:rsidR="00541AFA" w:rsidRDefault="00541AFA" w:rsidP="000325C6">
            <w:pPr>
              <w:rPr>
                <w:rFonts w:ascii="Arial" w:hAnsi="Arial" w:cs="Arial"/>
                <w:b/>
                <w:bCs/>
              </w:rPr>
            </w:pPr>
          </w:p>
          <w:p w14:paraId="46CBDCF4" w14:textId="3AA3AFF6" w:rsidR="00541AFA" w:rsidRPr="00260EB6" w:rsidRDefault="00541AFA" w:rsidP="000325C6">
            <w:pPr>
              <w:rPr>
                <w:rFonts w:ascii="Arial" w:hAnsi="Arial" w:cs="Arial"/>
                <w:b/>
                <w:bCs/>
              </w:rPr>
            </w:pPr>
          </w:p>
        </w:tc>
        <w:tc>
          <w:tcPr>
            <w:tcW w:w="909" w:type="dxa"/>
          </w:tcPr>
          <w:p w14:paraId="2F1AB569" w14:textId="1104410E" w:rsidR="000325C6" w:rsidRPr="00DE3365" w:rsidRDefault="000325C6" w:rsidP="000325C6">
            <w:pPr>
              <w:rPr>
                <w:rFonts w:ascii="Arial" w:hAnsi="Arial" w:cs="Arial"/>
              </w:rPr>
            </w:pPr>
            <w:r>
              <w:rPr>
                <w:rFonts w:ascii="Arial" w:hAnsi="Arial" w:cs="Arial"/>
              </w:rPr>
              <w:t>5</w:t>
            </w:r>
          </w:p>
        </w:tc>
      </w:tr>
      <w:tr w:rsidR="008C4B16" w:rsidRPr="00DE3365" w14:paraId="7698D1A5" w14:textId="77777777" w:rsidTr="0033573F">
        <w:tc>
          <w:tcPr>
            <w:tcW w:w="562" w:type="dxa"/>
          </w:tcPr>
          <w:p w14:paraId="6C111574" w14:textId="5FAFAD49" w:rsidR="008C4B16" w:rsidRDefault="008C4B16" w:rsidP="000325C6">
            <w:pPr>
              <w:rPr>
                <w:rFonts w:ascii="Arial" w:hAnsi="Arial" w:cs="Arial"/>
              </w:rPr>
            </w:pPr>
            <w:r>
              <w:rPr>
                <w:rFonts w:ascii="Arial" w:hAnsi="Arial" w:cs="Arial"/>
              </w:rPr>
              <w:lastRenderedPageBreak/>
              <w:t>3</w:t>
            </w:r>
          </w:p>
        </w:tc>
        <w:tc>
          <w:tcPr>
            <w:tcW w:w="8022" w:type="dxa"/>
          </w:tcPr>
          <w:p w14:paraId="21F8385A" w14:textId="77777777" w:rsidR="008C4B16" w:rsidRPr="008C4B16" w:rsidRDefault="008C4B16" w:rsidP="000325C6">
            <w:pPr>
              <w:pStyle w:val="NoSpacing"/>
              <w:jc w:val="both"/>
              <w:rPr>
                <w:rFonts w:ascii="Arial" w:hAnsi="Arial" w:cs="Arial"/>
                <w:b/>
                <w:bCs/>
              </w:rPr>
            </w:pPr>
            <w:r w:rsidRPr="008C4B16">
              <w:rPr>
                <w:rFonts w:ascii="Arial" w:hAnsi="Arial" w:cs="Arial"/>
                <w:b/>
                <w:bCs/>
              </w:rPr>
              <w:t xml:space="preserve">‘Renewable energy sources are good alternatives to fossil fuels as energy sources.’ Evaluate this statement.     </w:t>
            </w:r>
          </w:p>
          <w:p w14:paraId="7BC3E768" w14:textId="77777777" w:rsidR="008C4B16" w:rsidRDefault="008C4B16" w:rsidP="000325C6">
            <w:pPr>
              <w:pStyle w:val="NoSpacing"/>
              <w:jc w:val="both"/>
              <w:rPr>
                <w:rFonts w:ascii="Arial" w:hAnsi="Arial" w:cs="Arial"/>
                <w:b/>
                <w:bCs/>
                <w:color w:val="000000"/>
              </w:rPr>
            </w:pPr>
          </w:p>
          <w:p w14:paraId="474CBE53" w14:textId="5BE06205" w:rsidR="008C4B16" w:rsidRPr="00541AFA" w:rsidRDefault="008C4B16" w:rsidP="000325C6">
            <w:pPr>
              <w:pStyle w:val="NoSpacing"/>
              <w:jc w:val="both"/>
              <w:rPr>
                <w:rFonts w:ascii="Arial" w:hAnsi="Arial" w:cs="Arial"/>
                <w:color w:val="000000"/>
              </w:rPr>
            </w:pPr>
            <w:r w:rsidRPr="00541AFA">
              <w:rPr>
                <w:rFonts w:ascii="Arial" w:hAnsi="Arial" w:cs="Arial"/>
                <w:color w:val="000000"/>
              </w:rPr>
              <w:t>Possible Approach</w:t>
            </w:r>
            <w:r w:rsidR="00541AFA" w:rsidRPr="00541AFA">
              <w:rPr>
                <w:rFonts w:ascii="Arial" w:hAnsi="Arial" w:cs="Arial"/>
                <w:color w:val="000000"/>
              </w:rPr>
              <w:t>es</w:t>
            </w:r>
            <w:r w:rsidRPr="00541AFA">
              <w:rPr>
                <w:rFonts w:ascii="Arial" w:hAnsi="Arial" w:cs="Arial"/>
                <w:color w:val="000000"/>
              </w:rPr>
              <w:t>:</w:t>
            </w:r>
          </w:p>
          <w:p w14:paraId="4D7E7E4C" w14:textId="77777777" w:rsidR="008C4B16" w:rsidRDefault="008C4B16" w:rsidP="000325C6">
            <w:pPr>
              <w:pStyle w:val="NoSpacing"/>
              <w:jc w:val="both"/>
              <w:rPr>
                <w:rFonts w:ascii="Arial" w:hAnsi="Arial" w:cs="Arial"/>
                <w:b/>
                <w:bCs/>
                <w:color w:val="000000"/>
              </w:rPr>
            </w:pPr>
          </w:p>
          <w:p w14:paraId="577E7336" w14:textId="4568848C" w:rsidR="008C4B16" w:rsidRDefault="008C4B16" w:rsidP="000325C6">
            <w:pPr>
              <w:pStyle w:val="NoSpacing"/>
              <w:jc w:val="both"/>
              <w:rPr>
                <w:rFonts w:ascii="Arial" w:hAnsi="Arial" w:cs="Arial"/>
                <w:color w:val="000000"/>
              </w:rPr>
            </w:pPr>
            <w:r w:rsidRPr="008C4B16">
              <w:rPr>
                <w:rFonts w:ascii="Arial" w:hAnsi="Arial" w:cs="Arial"/>
                <w:color w:val="000000"/>
              </w:rPr>
              <w:t>Candidates could approach the question by making a judgment on whether</w:t>
            </w:r>
            <w:r>
              <w:rPr>
                <w:rFonts w:ascii="Arial" w:hAnsi="Arial" w:cs="Arial"/>
                <w:color w:val="000000"/>
              </w:rPr>
              <w:t xml:space="preserve"> renewable energy sources i.e. solar and hydropower are good alternatives to fossil fuels as energy sources. Candidates </w:t>
            </w:r>
            <w:r w:rsidR="00541AFA">
              <w:rPr>
                <w:rFonts w:ascii="Arial" w:hAnsi="Arial" w:cs="Arial"/>
                <w:color w:val="000000"/>
              </w:rPr>
              <w:t>consider</w:t>
            </w:r>
            <w:r>
              <w:rPr>
                <w:rFonts w:ascii="Arial" w:hAnsi="Arial" w:cs="Arial"/>
                <w:color w:val="000000"/>
              </w:rPr>
              <w:t xml:space="preserve"> </w:t>
            </w:r>
            <w:r w:rsidR="00541AFA">
              <w:rPr>
                <w:rFonts w:ascii="Arial" w:hAnsi="Arial" w:cs="Arial"/>
                <w:color w:val="000000"/>
              </w:rPr>
              <w:t>a set of</w:t>
            </w:r>
            <w:r>
              <w:rPr>
                <w:rFonts w:ascii="Arial" w:hAnsi="Arial" w:cs="Arial"/>
                <w:color w:val="000000"/>
              </w:rPr>
              <w:t xml:space="preserve"> criteria to compare the two energy sources such as cost of implementation or usage, reliability, long term sustainability, contribution to greenhouse emissions and other consequences due to its implementation e.g. deforestation, displacement of communities, sedimentation.  </w:t>
            </w:r>
          </w:p>
          <w:p w14:paraId="67C91102" w14:textId="77777777" w:rsidR="008C4B16" w:rsidRDefault="008C4B16" w:rsidP="000325C6">
            <w:pPr>
              <w:pStyle w:val="NoSpacing"/>
              <w:jc w:val="both"/>
              <w:rPr>
                <w:rFonts w:ascii="Arial" w:hAnsi="Arial" w:cs="Arial"/>
                <w:color w:val="000000"/>
              </w:rPr>
            </w:pPr>
          </w:p>
          <w:p w14:paraId="279E7AC1" w14:textId="77777777" w:rsidR="008C4B16" w:rsidRDefault="008C4B16" w:rsidP="008C4B16">
            <w:pPr>
              <w:rPr>
                <w:rFonts w:ascii="Arial" w:hAnsi="Arial" w:cs="Arial"/>
                <w:b/>
                <w:bCs/>
                <w:color w:val="000000"/>
              </w:rPr>
            </w:pPr>
            <w:r w:rsidRPr="00661A8F">
              <w:rPr>
                <w:rFonts w:ascii="Arial" w:hAnsi="Arial" w:cs="Arial"/>
                <w:lang w:val="en-US" w:bidi="ta-IN"/>
              </w:rPr>
              <w:t>Levels marked using Generic Level Descriptors for 20m H2 essays.</w:t>
            </w:r>
            <w:r w:rsidRPr="00661A8F">
              <w:rPr>
                <w:rFonts w:ascii="Arial" w:hAnsi="Arial" w:cs="Arial"/>
                <w:b/>
                <w:bCs/>
                <w:color w:val="000000"/>
              </w:rPr>
              <w:t xml:space="preserve">   </w:t>
            </w:r>
          </w:p>
          <w:p w14:paraId="6F8EA0BC" w14:textId="77777777" w:rsidR="00541AFA" w:rsidRDefault="00541AFA" w:rsidP="008C4B16">
            <w:pPr>
              <w:rPr>
                <w:rFonts w:ascii="Arial" w:hAnsi="Arial" w:cs="Arial"/>
                <w:b/>
                <w:bCs/>
                <w:color w:val="000000"/>
              </w:rPr>
            </w:pPr>
          </w:p>
          <w:p w14:paraId="711EC005" w14:textId="43B964BF" w:rsidR="00541AFA" w:rsidRDefault="00541AFA" w:rsidP="008C4B16">
            <w:pPr>
              <w:rPr>
                <w:rFonts w:ascii="Arial" w:hAnsi="Arial" w:cs="Arial"/>
                <w:b/>
                <w:bCs/>
                <w:color w:val="000000"/>
              </w:rPr>
            </w:pPr>
            <w:r>
              <w:rPr>
                <w:rFonts w:ascii="Arial" w:hAnsi="Arial" w:cs="Arial"/>
                <w:noProof/>
                <w:color w:val="000000"/>
                <w:bdr w:val="none" w:sz="0" w:space="0" w:color="auto" w:frame="1"/>
              </w:rPr>
              <w:drawing>
                <wp:inline distT="0" distB="0" distL="0" distR="0" wp14:anchorId="3A5AC0A3" wp14:editId="009F2009">
                  <wp:extent cx="4825895" cy="3518366"/>
                  <wp:effectExtent l="0" t="0" r="0" b="6350"/>
                  <wp:docPr id="78250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1170" cy="3522212"/>
                          </a:xfrm>
                          <a:prstGeom prst="rect">
                            <a:avLst/>
                          </a:prstGeom>
                          <a:noFill/>
                          <a:ln>
                            <a:noFill/>
                          </a:ln>
                        </pic:spPr>
                      </pic:pic>
                    </a:graphicData>
                  </a:graphic>
                </wp:inline>
              </w:drawing>
            </w:r>
          </w:p>
          <w:p w14:paraId="6671000B" w14:textId="6B5FC0E7" w:rsidR="008C4B16" w:rsidRPr="008C4B16" w:rsidRDefault="008C4B16" w:rsidP="000325C6">
            <w:pPr>
              <w:pStyle w:val="NoSpacing"/>
              <w:jc w:val="both"/>
              <w:rPr>
                <w:rFonts w:ascii="Arial" w:hAnsi="Arial" w:cs="Arial"/>
                <w:color w:val="000000"/>
              </w:rPr>
            </w:pPr>
          </w:p>
        </w:tc>
        <w:tc>
          <w:tcPr>
            <w:tcW w:w="909" w:type="dxa"/>
          </w:tcPr>
          <w:p w14:paraId="181B9E69" w14:textId="385CE4DE" w:rsidR="008C4B16" w:rsidRPr="008C4B16" w:rsidRDefault="008C4B16" w:rsidP="008C4B16">
            <w:pPr>
              <w:rPr>
                <w:rFonts w:ascii="Arial" w:hAnsi="Arial" w:cs="Arial"/>
              </w:rPr>
            </w:pPr>
            <w:r>
              <w:rPr>
                <w:rFonts w:ascii="Arial" w:hAnsi="Arial" w:cs="Arial"/>
              </w:rPr>
              <w:t>20</w:t>
            </w:r>
          </w:p>
        </w:tc>
      </w:tr>
      <w:tr w:rsidR="008C4B16" w:rsidRPr="00DE3365" w14:paraId="74299AE5" w14:textId="77777777" w:rsidTr="0033573F">
        <w:tc>
          <w:tcPr>
            <w:tcW w:w="562" w:type="dxa"/>
          </w:tcPr>
          <w:p w14:paraId="246E46DD" w14:textId="7B282857" w:rsidR="008C4B16" w:rsidRDefault="008C4B16" w:rsidP="000325C6">
            <w:pPr>
              <w:rPr>
                <w:rFonts w:ascii="Arial" w:hAnsi="Arial" w:cs="Arial"/>
              </w:rPr>
            </w:pPr>
            <w:r>
              <w:rPr>
                <w:rFonts w:ascii="Arial" w:hAnsi="Arial" w:cs="Arial"/>
              </w:rPr>
              <w:t>4</w:t>
            </w:r>
          </w:p>
        </w:tc>
        <w:tc>
          <w:tcPr>
            <w:tcW w:w="8022" w:type="dxa"/>
          </w:tcPr>
          <w:p w14:paraId="6431FFC0" w14:textId="77777777" w:rsidR="008C4B16" w:rsidRDefault="008C4B16" w:rsidP="000325C6">
            <w:pPr>
              <w:pStyle w:val="NoSpacing"/>
              <w:jc w:val="both"/>
              <w:rPr>
                <w:rFonts w:ascii="Arial" w:hAnsi="Arial" w:cs="Arial"/>
                <w:b/>
                <w:bCs/>
              </w:rPr>
            </w:pPr>
            <w:r w:rsidRPr="008C4B16">
              <w:rPr>
                <w:rFonts w:ascii="Arial" w:hAnsi="Arial" w:cs="Arial"/>
                <w:b/>
                <w:bCs/>
              </w:rPr>
              <w:t xml:space="preserve">‘Strategies to manage conflicts over transboundary water resources are usually unsuccessful.’ Evaluate this statement.   </w:t>
            </w:r>
          </w:p>
          <w:p w14:paraId="0156F35F" w14:textId="77777777" w:rsidR="00541AFA" w:rsidRDefault="00541AFA" w:rsidP="000325C6">
            <w:pPr>
              <w:pStyle w:val="NoSpacing"/>
              <w:jc w:val="both"/>
              <w:rPr>
                <w:rFonts w:ascii="Arial" w:hAnsi="Arial" w:cs="Arial"/>
                <w:b/>
                <w:bCs/>
              </w:rPr>
            </w:pPr>
          </w:p>
          <w:p w14:paraId="7C4CFA2C" w14:textId="0F65B088" w:rsidR="00541AFA" w:rsidRPr="00541AFA" w:rsidRDefault="00541AFA" w:rsidP="000325C6">
            <w:pPr>
              <w:pStyle w:val="NoSpacing"/>
              <w:jc w:val="both"/>
              <w:rPr>
                <w:rFonts w:ascii="Arial" w:hAnsi="Arial" w:cs="Arial"/>
              </w:rPr>
            </w:pPr>
            <w:r w:rsidRPr="00541AFA">
              <w:rPr>
                <w:rFonts w:ascii="Arial" w:hAnsi="Arial" w:cs="Arial"/>
              </w:rPr>
              <w:t xml:space="preserve">Possible Approaches: </w:t>
            </w:r>
          </w:p>
          <w:p w14:paraId="4915AF9A" w14:textId="77777777" w:rsidR="00541AFA" w:rsidRDefault="00541AFA" w:rsidP="000325C6">
            <w:pPr>
              <w:pStyle w:val="NoSpacing"/>
              <w:jc w:val="both"/>
              <w:rPr>
                <w:rFonts w:ascii="Arial" w:hAnsi="Arial" w:cs="Arial"/>
                <w:b/>
                <w:bCs/>
              </w:rPr>
            </w:pPr>
          </w:p>
          <w:p w14:paraId="3F8E788E" w14:textId="2C124E2B" w:rsidR="00541AFA" w:rsidRPr="00541AFA" w:rsidRDefault="00541AFA" w:rsidP="00541AFA">
            <w:pPr>
              <w:pStyle w:val="NoSpacing"/>
              <w:jc w:val="both"/>
              <w:rPr>
                <w:rFonts w:ascii="Arial" w:hAnsi="Arial" w:cs="Arial"/>
              </w:rPr>
            </w:pPr>
            <w:r w:rsidRPr="00541AFA">
              <w:rPr>
                <w:rFonts w:ascii="Arial" w:hAnsi="Arial" w:cs="Arial"/>
              </w:rPr>
              <w:t xml:space="preserve">Candidates could approach the question by making a judgement on whether strategies used to manage conflicts over transboundary rivers have been successful or unsuccessful through a consideration of two or more case studies. Candidates could evaluate whether the strategies in each case study achieved the intended aims or targets. Candidates could also analyse the contextual factors such as availability of alternative water supplies and historical events, which may have contributed to the extent of success of the strategies. Candidates </w:t>
            </w:r>
            <w:r w:rsidRPr="00541AFA">
              <w:rPr>
                <w:rFonts w:ascii="Arial" w:hAnsi="Arial" w:cs="Arial"/>
              </w:rPr>
              <w:lastRenderedPageBreak/>
              <w:t>could also analyse the challenges to success which are common across the case studies.</w:t>
            </w:r>
          </w:p>
          <w:p w14:paraId="1C97304B" w14:textId="77777777" w:rsidR="00541AFA" w:rsidRPr="00541AFA" w:rsidRDefault="00541AFA" w:rsidP="00541AFA">
            <w:pPr>
              <w:pStyle w:val="NoSpacing"/>
              <w:jc w:val="both"/>
              <w:rPr>
                <w:rFonts w:ascii="Arial" w:hAnsi="Arial" w:cs="Arial"/>
              </w:rPr>
            </w:pPr>
          </w:p>
          <w:p w14:paraId="43F275EC" w14:textId="1C84635F" w:rsidR="00541AFA" w:rsidRPr="00541AFA" w:rsidRDefault="00541AFA" w:rsidP="00541AFA">
            <w:pPr>
              <w:pStyle w:val="NoSpacing"/>
              <w:jc w:val="both"/>
              <w:rPr>
                <w:rFonts w:ascii="Arial" w:hAnsi="Arial" w:cs="Arial"/>
              </w:rPr>
            </w:pPr>
            <w:r w:rsidRPr="00541AFA">
              <w:rPr>
                <w:rFonts w:ascii="Arial" w:hAnsi="Arial" w:cs="Arial"/>
              </w:rPr>
              <w:t>Candidates could approach the question by making a judgement on whether some strategies have been more successful than others in managing conflicts over transboundary rivers through a consideration of criteria such as ability to bring about long-term resolution of the conflict and ability to address root causes of the conflict. Candidates could also analyse the difficulties in managing conflicts over transboundary rivers.</w:t>
            </w:r>
          </w:p>
          <w:p w14:paraId="6BC00257" w14:textId="77777777" w:rsidR="00541AFA" w:rsidRDefault="00541AFA" w:rsidP="000325C6">
            <w:pPr>
              <w:pStyle w:val="NoSpacing"/>
              <w:jc w:val="both"/>
              <w:rPr>
                <w:rFonts w:ascii="Arial" w:hAnsi="Arial" w:cs="Arial"/>
                <w:b/>
                <w:bCs/>
              </w:rPr>
            </w:pPr>
          </w:p>
          <w:p w14:paraId="4026A3BD" w14:textId="77777777" w:rsidR="00541AFA" w:rsidRDefault="00541AFA" w:rsidP="00541AFA">
            <w:pPr>
              <w:rPr>
                <w:rFonts w:ascii="Arial" w:hAnsi="Arial" w:cs="Arial"/>
                <w:b/>
                <w:bCs/>
                <w:color w:val="000000"/>
              </w:rPr>
            </w:pPr>
            <w:r w:rsidRPr="00661A8F">
              <w:rPr>
                <w:rFonts w:ascii="Arial" w:hAnsi="Arial" w:cs="Arial"/>
                <w:lang w:val="en-US" w:bidi="ta-IN"/>
              </w:rPr>
              <w:t>Levels marked using Generic Level Descriptors for 20m H2 essays.</w:t>
            </w:r>
            <w:r w:rsidRPr="00661A8F">
              <w:rPr>
                <w:rFonts w:ascii="Arial" w:hAnsi="Arial" w:cs="Arial"/>
                <w:b/>
                <w:bCs/>
                <w:color w:val="000000"/>
              </w:rPr>
              <w:t xml:space="preserve">   </w:t>
            </w:r>
          </w:p>
          <w:p w14:paraId="04DCFFDF" w14:textId="77777777" w:rsidR="00541AFA" w:rsidRDefault="00541AFA" w:rsidP="00541AFA">
            <w:pPr>
              <w:rPr>
                <w:rFonts w:ascii="Arial" w:hAnsi="Arial" w:cs="Arial"/>
                <w:b/>
                <w:bCs/>
                <w:color w:val="000000"/>
              </w:rPr>
            </w:pPr>
          </w:p>
          <w:p w14:paraId="0C77FCF8" w14:textId="72305CFB" w:rsidR="00541AFA" w:rsidRDefault="00541AFA" w:rsidP="00541AFA">
            <w:pPr>
              <w:rPr>
                <w:rFonts w:ascii="Arial" w:hAnsi="Arial" w:cs="Arial"/>
                <w:b/>
                <w:bCs/>
                <w:color w:val="000000"/>
              </w:rPr>
            </w:pPr>
            <w:r>
              <w:rPr>
                <w:rFonts w:ascii="Arial" w:hAnsi="Arial" w:cs="Arial"/>
                <w:noProof/>
                <w:color w:val="000000"/>
                <w:bdr w:val="none" w:sz="0" w:space="0" w:color="auto" w:frame="1"/>
              </w:rPr>
              <w:drawing>
                <wp:inline distT="0" distB="0" distL="0" distR="0" wp14:anchorId="446BED70" wp14:editId="74CD3CB7">
                  <wp:extent cx="4825895" cy="3518366"/>
                  <wp:effectExtent l="0" t="0" r="0" b="6350"/>
                  <wp:docPr id="43248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1170" cy="3522212"/>
                          </a:xfrm>
                          <a:prstGeom prst="rect">
                            <a:avLst/>
                          </a:prstGeom>
                          <a:noFill/>
                          <a:ln>
                            <a:noFill/>
                          </a:ln>
                        </pic:spPr>
                      </pic:pic>
                    </a:graphicData>
                  </a:graphic>
                </wp:inline>
              </w:drawing>
            </w:r>
          </w:p>
          <w:p w14:paraId="35A153B1" w14:textId="12804D40" w:rsidR="00541AFA" w:rsidRPr="008C4B16" w:rsidRDefault="00541AFA" w:rsidP="000325C6">
            <w:pPr>
              <w:pStyle w:val="NoSpacing"/>
              <w:jc w:val="both"/>
              <w:rPr>
                <w:rFonts w:ascii="Arial" w:hAnsi="Arial" w:cs="Arial"/>
                <w:b/>
                <w:bCs/>
              </w:rPr>
            </w:pPr>
          </w:p>
        </w:tc>
        <w:tc>
          <w:tcPr>
            <w:tcW w:w="909" w:type="dxa"/>
          </w:tcPr>
          <w:p w14:paraId="09148B1D" w14:textId="4557DBDC" w:rsidR="008C4B16" w:rsidRDefault="008C4B16" w:rsidP="008C4B16">
            <w:pPr>
              <w:rPr>
                <w:rFonts w:ascii="Arial" w:hAnsi="Arial" w:cs="Arial"/>
              </w:rPr>
            </w:pPr>
            <w:r>
              <w:rPr>
                <w:rFonts w:ascii="Arial" w:hAnsi="Arial" w:cs="Arial"/>
              </w:rPr>
              <w:lastRenderedPageBreak/>
              <w:t>20</w:t>
            </w:r>
          </w:p>
        </w:tc>
      </w:tr>
      <w:tr w:rsidR="000325C6" w:rsidRPr="00DE3365" w14:paraId="14202CDD" w14:textId="77777777" w:rsidTr="0033573F">
        <w:tc>
          <w:tcPr>
            <w:tcW w:w="562" w:type="dxa"/>
          </w:tcPr>
          <w:p w14:paraId="373B53CE" w14:textId="262DAC6C" w:rsidR="000325C6" w:rsidRPr="00DE3365" w:rsidRDefault="000325C6" w:rsidP="000325C6">
            <w:pPr>
              <w:rPr>
                <w:rFonts w:ascii="Arial" w:hAnsi="Arial" w:cs="Arial"/>
              </w:rPr>
            </w:pPr>
            <w:r>
              <w:rPr>
                <w:rFonts w:ascii="Arial" w:hAnsi="Arial" w:cs="Arial"/>
              </w:rPr>
              <w:t>5</w:t>
            </w:r>
          </w:p>
        </w:tc>
        <w:tc>
          <w:tcPr>
            <w:tcW w:w="8022" w:type="dxa"/>
          </w:tcPr>
          <w:p w14:paraId="56ABECB1" w14:textId="62163EC7" w:rsidR="000325C6" w:rsidRDefault="000325C6" w:rsidP="000325C6">
            <w:pPr>
              <w:pStyle w:val="NoSpacing"/>
              <w:jc w:val="both"/>
              <w:rPr>
                <w:rFonts w:ascii="Arial" w:hAnsi="Arial" w:cs="Arial"/>
                <w:b/>
                <w:bCs/>
                <w:color w:val="000000"/>
              </w:rPr>
            </w:pPr>
            <w:r>
              <w:rPr>
                <w:rFonts w:ascii="Arial" w:hAnsi="Arial" w:cs="Arial"/>
                <w:b/>
                <w:bCs/>
                <w:color w:val="000000"/>
              </w:rPr>
              <w:t>Evaluate the influence of tropical cyclones on rainfall patterns in the tropics.</w:t>
            </w:r>
          </w:p>
          <w:p w14:paraId="35E727A7" w14:textId="6E0BD309" w:rsidR="000325C6" w:rsidRPr="00B625F6" w:rsidRDefault="000325C6" w:rsidP="000325C6">
            <w:pPr>
              <w:pStyle w:val="NoSpacing"/>
              <w:jc w:val="both"/>
              <w:rPr>
                <w:rFonts w:ascii="Arial" w:hAnsi="Arial" w:cs="Arial"/>
                <w:b/>
                <w:bCs/>
                <w:color w:val="000000"/>
              </w:rPr>
            </w:pPr>
            <w:r w:rsidRPr="00B625F6">
              <w:rPr>
                <w:rFonts w:ascii="Arial" w:hAnsi="Arial" w:cs="Arial"/>
                <w:b/>
                <w:bCs/>
                <w:color w:val="000000"/>
              </w:rPr>
              <w:t xml:space="preserve">                                                                      </w:t>
            </w:r>
          </w:p>
          <w:p w14:paraId="407F7359" w14:textId="28515DE1" w:rsidR="000325C6" w:rsidRPr="00661A8F" w:rsidRDefault="000325C6" w:rsidP="000325C6">
            <w:pPr>
              <w:pStyle w:val="Pa0"/>
              <w:jc w:val="both"/>
              <w:rPr>
                <w:rFonts w:cs="Arial"/>
                <w:color w:val="000000"/>
                <w:sz w:val="22"/>
                <w:szCs w:val="22"/>
              </w:rPr>
            </w:pPr>
            <w:r>
              <w:rPr>
                <w:rFonts w:cs="Arial"/>
                <w:color w:val="000000"/>
                <w:sz w:val="22"/>
                <w:szCs w:val="22"/>
              </w:rPr>
              <w:t>Poss</w:t>
            </w:r>
            <w:r w:rsidRPr="00661A8F">
              <w:rPr>
                <w:rFonts w:cs="Arial"/>
                <w:color w:val="000000"/>
                <w:sz w:val="22"/>
                <w:szCs w:val="22"/>
              </w:rPr>
              <w:t xml:space="preserve">ible Approach: </w:t>
            </w:r>
          </w:p>
          <w:p w14:paraId="46F815FD" w14:textId="48D92195" w:rsidR="000325C6" w:rsidRDefault="000325C6" w:rsidP="000325C6">
            <w:pPr>
              <w:pStyle w:val="Pa0"/>
              <w:jc w:val="both"/>
              <w:rPr>
                <w:rFonts w:cs="Arial"/>
                <w:color w:val="000000"/>
                <w:sz w:val="22"/>
                <w:szCs w:val="22"/>
              </w:rPr>
            </w:pPr>
            <w:r w:rsidRPr="00661A8F">
              <w:rPr>
                <w:rFonts w:cs="Arial"/>
                <w:color w:val="000000"/>
                <w:sz w:val="22"/>
                <w:szCs w:val="22"/>
              </w:rPr>
              <w:t xml:space="preserve">Candidates could approach the question by making a judgement on whether </w:t>
            </w:r>
            <w:r>
              <w:rPr>
                <w:rFonts w:cs="Arial"/>
                <w:color w:val="000000"/>
                <w:sz w:val="22"/>
                <w:szCs w:val="22"/>
              </w:rPr>
              <w:t>tropical cyclones</w:t>
            </w:r>
            <w:r w:rsidRPr="00661A8F">
              <w:rPr>
                <w:rFonts w:cs="Arial"/>
                <w:color w:val="000000"/>
                <w:sz w:val="22"/>
                <w:szCs w:val="22"/>
              </w:rPr>
              <w:t xml:space="preserve"> have a significant influence </w:t>
            </w:r>
            <w:r>
              <w:rPr>
                <w:rFonts w:cs="Arial"/>
                <w:color w:val="000000"/>
                <w:sz w:val="22"/>
                <w:szCs w:val="22"/>
              </w:rPr>
              <w:t xml:space="preserve">on rainfall patterns in the tropics in comparison to other factors (e.g. shifting of ITCZ/Hadley Cell, ENSO, monsoons). Candidates should weigh the relative importance of these factors in influencing rainfall patterns (e.g. spatial and temporal scale) and come to a reasoned conclusion. </w:t>
            </w:r>
          </w:p>
          <w:p w14:paraId="176CFD18" w14:textId="77777777" w:rsidR="000325C6" w:rsidRPr="00661A8F" w:rsidRDefault="000325C6" w:rsidP="000325C6">
            <w:pPr>
              <w:rPr>
                <w:rFonts w:ascii="Arial" w:hAnsi="Arial" w:cs="Arial"/>
                <w:lang w:val="en-US" w:bidi="ta-IN"/>
              </w:rPr>
            </w:pPr>
          </w:p>
          <w:p w14:paraId="6E8F784B" w14:textId="77777777" w:rsidR="000325C6" w:rsidRDefault="000325C6" w:rsidP="000325C6">
            <w:pPr>
              <w:rPr>
                <w:rFonts w:ascii="Arial" w:hAnsi="Arial" w:cs="Arial"/>
                <w:b/>
                <w:bCs/>
                <w:color w:val="000000"/>
              </w:rPr>
            </w:pPr>
            <w:r w:rsidRPr="00661A8F">
              <w:rPr>
                <w:rFonts w:ascii="Arial" w:hAnsi="Arial" w:cs="Arial"/>
                <w:lang w:val="en-US" w:bidi="ta-IN"/>
              </w:rPr>
              <w:t>Levels marked using Generic Level Descriptors for 20m H2 essays.</w:t>
            </w:r>
            <w:r w:rsidRPr="00661A8F">
              <w:rPr>
                <w:rFonts w:ascii="Arial" w:hAnsi="Arial" w:cs="Arial"/>
                <w:b/>
                <w:bCs/>
                <w:color w:val="000000"/>
              </w:rPr>
              <w:t xml:space="preserve">   </w:t>
            </w:r>
          </w:p>
          <w:p w14:paraId="204905AE" w14:textId="77777777" w:rsidR="000325C6" w:rsidRDefault="000325C6" w:rsidP="000325C6">
            <w:pPr>
              <w:rPr>
                <w:rFonts w:ascii="Arial" w:hAnsi="Arial" w:cs="Arial"/>
                <w:b/>
                <w:bCs/>
                <w:color w:val="000000"/>
              </w:rPr>
            </w:pPr>
          </w:p>
          <w:p w14:paraId="397E4BE4" w14:textId="3765CF3F" w:rsidR="000325C6" w:rsidRDefault="000325C6" w:rsidP="000325C6">
            <w:pPr>
              <w:rPr>
                <w:rFonts w:ascii="Arial" w:hAnsi="Arial" w:cs="Arial"/>
                <w:b/>
                <w:bCs/>
                <w:color w:val="000000"/>
              </w:rPr>
            </w:pPr>
            <w:r>
              <w:rPr>
                <w:rFonts w:ascii="Arial" w:hAnsi="Arial" w:cs="Arial"/>
                <w:noProof/>
                <w:color w:val="000000"/>
                <w:bdr w:val="none" w:sz="0" w:space="0" w:color="auto" w:frame="1"/>
              </w:rPr>
              <w:lastRenderedPageBreak/>
              <w:drawing>
                <wp:inline distT="0" distB="0" distL="0" distR="0" wp14:anchorId="53FF8894" wp14:editId="1D30D0F6">
                  <wp:extent cx="4825895" cy="3518366"/>
                  <wp:effectExtent l="0" t="0" r="0" b="6350"/>
                  <wp:docPr id="150831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1170" cy="3522212"/>
                          </a:xfrm>
                          <a:prstGeom prst="rect">
                            <a:avLst/>
                          </a:prstGeom>
                          <a:noFill/>
                          <a:ln>
                            <a:noFill/>
                          </a:ln>
                        </pic:spPr>
                      </pic:pic>
                    </a:graphicData>
                  </a:graphic>
                </wp:inline>
              </w:drawing>
            </w:r>
          </w:p>
          <w:p w14:paraId="265D9B05" w14:textId="77777777" w:rsidR="000325C6" w:rsidRDefault="000325C6" w:rsidP="000325C6">
            <w:pPr>
              <w:rPr>
                <w:rFonts w:ascii="Arial" w:hAnsi="Arial" w:cs="Arial"/>
                <w:b/>
                <w:bCs/>
                <w:color w:val="000000"/>
              </w:rPr>
            </w:pPr>
            <w:r w:rsidRPr="00661A8F">
              <w:rPr>
                <w:rFonts w:ascii="Arial" w:hAnsi="Arial" w:cs="Arial"/>
                <w:b/>
                <w:bCs/>
                <w:color w:val="000000"/>
              </w:rPr>
              <w:t xml:space="preserve">                                                             </w:t>
            </w:r>
          </w:p>
          <w:p w14:paraId="6EB0F03C" w14:textId="77777777" w:rsidR="000325C6" w:rsidRDefault="000325C6" w:rsidP="000325C6">
            <w:pPr>
              <w:rPr>
                <w:rFonts w:ascii="Arial" w:hAnsi="Arial"/>
                <w:b/>
                <w:bCs/>
              </w:rPr>
            </w:pPr>
            <w:r>
              <w:rPr>
                <w:rFonts w:ascii="Arial" w:hAnsi="Arial"/>
                <w:b/>
                <w:bCs/>
              </w:rPr>
              <w:t>AO3</w:t>
            </w:r>
          </w:p>
          <w:p w14:paraId="7A0ADCD3" w14:textId="65700586" w:rsidR="000325C6" w:rsidRPr="00661A8F" w:rsidRDefault="000325C6" w:rsidP="000325C6">
            <w:pPr>
              <w:rPr>
                <w:lang w:val="en-US" w:bidi="ta-IN"/>
              </w:rPr>
            </w:pPr>
          </w:p>
        </w:tc>
        <w:tc>
          <w:tcPr>
            <w:tcW w:w="909" w:type="dxa"/>
          </w:tcPr>
          <w:p w14:paraId="0DC68670" w14:textId="43261BD6" w:rsidR="000325C6" w:rsidRDefault="000325C6" w:rsidP="000325C6">
            <w:pPr>
              <w:rPr>
                <w:rFonts w:ascii="Arial" w:hAnsi="Arial" w:cs="Arial"/>
              </w:rPr>
            </w:pPr>
            <w:r>
              <w:rPr>
                <w:rFonts w:ascii="Arial" w:hAnsi="Arial" w:cs="Arial"/>
              </w:rPr>
              <w:lastRenderedPageBreak/>
              <w:t>20</w:t>
            </w:r>
          </w:p>
        </w:tc>
      </w:tr>
      <w:tr w:rsidR="000325C6" w:rsidRPr="00DE3365" w14:paraId="21A61690" w14:textId="77777777" w:rsidTr="0033573F">
        <w:tc>
          <w:tcPr>
            <w:tcW w:w="562" w:type="dxa"/>
          </w:tcPr>
          <w:p w14:paraId="767DC23E" w14:textId="2A386150" w:rsidR="000325C6" w:rsidRDefault="000325C6" w:rsidP="000325C6">
            <w:pPr>
              <w:rPr>
                <w:rFonts w:ascii="Arial" w:hAnsi="Arial" w:cs="Arial"/>
              </w:rPr>
            </w:pPr>
            <w:r>
              <w:rPr>
                <w:rFonts w:ascii="Arial" w:hAnsi="Arial" w:cs="Arial"/>
              </w:rPr>
              <w:t>6</w:t>
            </w:r>
          </w:p>
        </w:tc>
        <w:tc>
          <w:tcPr>
            <w:tcW w:w="8022" w:type="dxa"/>
          </w:tcPr>
          <w:p w14:paraId="6660C058" w14:textId="4DB02D61" w:rsidR="000325C6" w:rsidRPr="00C74BDB" w:rsidRDefault="000325C6" w:rsidP="000325C6">
            <w:pPr>
              <w:pStyle w:val="NoSpacing"/>
              <w:rPr>
                <w:rFonts w:ascii="Arial" w:hAnsi="Arial" w:cs="Arial"/>
                <w:b/>
                <w:bCs/>
                <w:color w:val="000000"/>
              </w:rPr>
            </w:pPr>
            <w:r>
              <w:rPr>
                <w:rFonts w:ascii="Arial" w:hAnsi="Arial" w:cs="Arial"/>
                <w:b/>
                <w:bCs/>
                <w:color w:val="000000"/>
              </w:rPr>
              <w:t>Evaluate the influence of natural factors on the shape and size of deltas.</w:t>
            </w:r>
          </w:p>
          <w:p w14:paraId="62DE62A7" w14:textId="77777777" w:rsidR="000325C6" w:rsidRDefault="000325C6" w:rsidP="000325C6">
            <w:pPr>
              <w:pStyle w:val="NoSpacing"/>
              <w:rPr>
                <w:rFonts w:ascii="Arial" w:hAnsi="Arial" w:cs="Arial"/>
                <w:color w:val="000000"/>
              </w:rPr>
            </w:pPr>
          </w:p>
          <w:p w14:paraId="2C20DFE4" w14:textId="77777777" w:rsidR="000325C6" w:rsidRPr="00661A8F" w:rsidRDefault="000325C6" w:rsidP="000325C6">
            <w:pPr>
              <w:pStyle w:val="Pa0"/>
              <w:jc w:val="both"/>
              <w:rPr>
                <w:rFonts w:cs="Arial"/>
                <w:color w:val="000000"/>
                <w:sz w:val="22"/>
                <w:szCs w:val="22"/>
              </w:rPr>
            </w:pPr>
            <w:r>
              <w:rPr>
                <w:rFonts w:cs="Arial"/>
                <w:color w:val="000000"/>
                <w:sz w:val="22"/>
                <w:szCs w:val="22"/>
              </w:rPr>
              <w:t>Poss</w:t>
            </w:r>
            <w:r w:rsidRPr="00661A8F">
              <w:rPr>
                <w:rFonts w:cs="Arial"/>
                <w:color w:val="000000"/>
                <w:sz w:val="22"/>
                <w:szCs w:val="22"/>
              </w:rPr>
              <w:t xml:space="preserve">ible Approach: </w:t>
            </w:r>
          </w:p>
          <w:p w14:paraId="043A0B45" w14:textId="20D892CF" w:rsidR="000325C6" w:rsidRDefault="000325C6" w:rsidP="000325C6">
            <w:pPr>
              <w:pStyle w:val="Pa0"/>
              <w:jc w:val="both"/>
              <w:rPr>
                <w:rFonts w:cs="Arial"/>
                <w:color w:val="000000"/>
                <w:sz w:val="22"/>
                <w:szCs w:val="22"/>
              </w:rPr>
            </w:pPr>
            <w:r w:rsidRPr="00661A8F">
              <w:rPr>
                <w:rFonts w:cs="Arial"/>
                <w:color w:val="000000"/>
                <w:sz w:val="22"/>
                <w:szCs w:val="22"/>
              </w:rPr>
              <w:t>Candidates could approach the question by making a judgement on whether</w:t>
            </w:r>
            <w:r>
              <w:rPr>
                <w:rFonts w:cs="Arial"/>
                <w:color w:val="000000"/>
                <w:sz w:val="22"/>
                <w:szCs w:val="22"/>
              </w:rPr>
              <w:t xml:space="preserve"> natural factors (e.g. interaction between rivers/waves/tides, climate, geology) have a significant influence on the shape and size of deltas as compared to human factors (e.g. human activity such as the building of dams and levees, deforestation of mangroves).</w:t>
            </w:r>
            <w:r w:rsidRPr="00661A8F">
              <w:rPr>
                <w:rFonts w:cs="Arial"/>
                <w:color w:val="000000"/>
                <w:sz w:val="22"/>
                <w:szCs w:val="22"/>
              </w:rPr>
              <w:t xml:space="preserve"> </w:t>
            </w:r>
            <w:r>
              <w:rPr>
                <w:rFonts w:cs="Arial"/>
                <w:color w:val="000000"/>
                <w:sz w:val="22"/>
                <w:szCs w:val="22"/>
              </w:rPr>
              <w:t xml:space="preserve">Candidates should weigh the relative importance of these factors (e.g. spatial and temporal scale) in influencing the ability of a delta to prograde (extend into the sea) and aggrade (grow in height) and come to a reasoned conclusion. </w:t>
            </w:r>
          </w:p>
          <w:p w14:paraId="41CEF696" w14:textId="77777777" w:rsidR="000325C6" w:rsidRPr="00661A8F" w:rsidRDefault="000325C6" w:rsidP="000325C6">
            <w:pPr>
              <w:rPr>
                <w:rFonts w:ascii="Arial" w:hAnsi="Arial" w:cs="Arial"/>
                <w:lang w:val="en-US" w:bidi="ta-IN"/>
              </w:rPr>
            </w:pPr>
          </w:p>
          <w:p w14:paraId="3BD6ABE3" w14:textId="77777777" w:rsidR="000325C6" w:rsidRDefault="000325C6" w:rsidP="000325C6">
            <w:pPr>
              <w:rPr>
                <w:rFonts w:ascii="Arial" w:hAnsi="Arial" w:cs="Arial"/>
                <w:b/>
                <w:bCs/>
                <w:color w:val="000000"/>
              </w:rPr>
            </w:pPr>
            <w:r w:rsidRPr="00661A8F">
              <w:rPr>
                <w:rFonts w:ascii="Arial" w:hAnsi="Arial" w:cs="Arial"/>
                <w:lang w:val="en-US" w:bidi="ta-IN"/>
              </w:rPr>
              <w:t>Levels marked using Generic Level Descriptors for 20m H2 essays.</w:t>
            </w:r>
            <w:r w:rsidRPr="00661A8F">
              <w:rPr>
                <w:rFonts w:ascii="Arial" w:hAnsi="Arial" w:cs="Arial"/>
                <w:b/>
                <w:bCs/>
                <w:color w:val="000000"/>
              </w:rPr>
              <w:t xml:space="preserve">   </w:t>
            </w:r>
          </w:p>
          <w:p w14:paraId="7273340A" w14:textId="77777777" w:rsidR="000325C6" w:rsidRDefault="000325C6" w:rsidP="000325C6">
            <w:pPr>
              <w:pStyle w:val="NoSpacing"/>
              <w:rPr>
                <w:rFonts w:ascii="Arial" w:hAnsi="Arial" w:cs="Arial"/>
                <w:color w:val="000000"/>
              </w:rPr>
            </w:pPr>
          </w:p>
          <w:p w14:paraId="48574633" w14:textId="77777777" w:rsidR="000325C6" w:rsidRDefault="000325C6" w:rsidP="000325C6">
            <w:pPr>
              <w:pStyle w:val="NoSpacing"/>
              <w:rPr>
                <w:rFonts w:ascii="Arial" w:hAnsi="Arial" w:cs="Arial"/>
                <w:color w:val="000000"/>
              </w:rPr>
            </w:pPr>
          </w:p>
          <w:p w14:paraId="7434E422" w14:textId="77777777" w:rsidR="000325C6" w:rsidRDefault="000325C6" w:rsidP="000325C6">
            <w:pPr>
              <w:pStyle w:val="NoSpacing"/>
              <w:rPr>
                <w:rFonts w:ascii="Arial" w:hAnsi="Arial" w:cs="Arial"/>
                <w:color w:val="000000"/>
              </w:rPr>
            </w:pPr>
          </w:p>
          <w:p w14:paraId="3717F5BF" w14:textId="77777777" w:rsidR="000325C6" w:rsidRDefault="000325C6" w:rsidP="000325C6">
            <w:pPr>
              <w:rPr>
                <w:rFonts w:ascii="Arial" w:hAnsi="Arial" w:cs="Arial"/>
                <w:b/>
                <w:bCs/>
                <w:color w:val="000000"/>
              </w:rPr>
            </w:pPr>
            <w:r>
              <w:rPr>
                <w:rFonts w:ascii="Arial" w:hAnsi="Arial" w:cs="Arial"/>
                <w:noProof/>
                <w:color w:val="000000"/>
                <w:bdr w:val="none" w:sz="0" w:space="0" w:color="auto" w:frame="1"/>
              </w:rPr>
              <w:lastRenderedPageBreak/>
              <w:drawing>
                <wp:inline distT="0" distB="0" distL="0" distR="0" wp14:anchorId="24FE66A6" wp14:editId="72C225CB">
                  <wp:extent cx="4825895" cy="3518366"/>
                  <wp:effectExtent l="0" t="0" r="0" b="6350"/>
                  <wp:docPr id="69913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1170" cy="3522212"/>
                          </a:xfrm>
                          <a:prstGeom prst="rect">
                            <a:avLst/>
                          </a:prstGeom>
                          <a:noFill/>
                          <a:ln>
                            <a:noFill/>
                          </a:ln>
                        </pic:spPr>
                      </pic:pic>
                    </a:graphicData>
                  </a:graphic>
                </wp:inline>
              </w:drawing>
            </w:r>
          </w:p>
          <w:p w14:paraId="5DF512EE" w14:textId="77777777" w:rsidR="000325C6" w:rsidRDefault="000325C6" w:rsidP="000325C6">
            <w:pPr>
              <w:rPr>
                <w:rFonts w:ascii="Arial" w:hAnsi="Arial" w:cs="Arial"/>
                <w:b/>
                <w:bCs/>
                <w:color w:val="000000"/>
              </w:rPr>
            </w:pPr>
          </w:p>
          <w:p w14:paraId="1E82C926" w14:textId="77777777" w:rsidR="000325C6" w:rsidRDefault="000325C6" w:rsidP="000325C6">
            <w:pPr>
              <w:rPr>
                <w:rFonts w:ascii="Arial" w:hAnsi="Arial" w:cs="Arial"/>
                <w:b/>
                <w:bCs/>
                <w:color w:val="000000"/>
              </w:rPr>
            </w:pPr>
            <w:r>
              <w:rPr>
                <w:rFonts w:ascii="Arial" w:hAnsi="Arial" w:cs="Arial"/>
                <w:b/>
                <w:bCs/>
                <w:color w:val="000000"/>
              </w:rPr>
              <w:t>AO3</w:t>
            </w:r>
          </w:p>
          <w:p w14:paraId="5191BB49" w14:textId="0C4F3896" w:rsidR="000325C6" w:rsidRPr="00B625F6" w:rsidRDefault="000325C6" w:rsidP="000325C6">
            <w:pPr>
              <w:rPr>
                <w:rFonts w:ascii="Arial" w:hAnsi="Arial" w:cs="Arial"/>
                <w:b/>
                <w:bCs/>
                <w:color w:val="000000"/>
              </w:rPr>
            </w:pPr>
          </w:p>
        </w:tc>
        <w:tc>
          <w:tcPr>
            <w:tcW w:w="909" w:type="dxa"/>
          </w:tcPr>
          <w:p w14:paraId="5ECAB59C" w14:textId="6FE34E30" w:rsidR="000325C6" w:rsidRDefault="000325C6" w:rsidP="000325C6">
            <w:pPr>
              <w:rPr>
                <w:rFonts w:ascii="Arial" w:hAnsi="Arial" w:cs="Arial"/>
              </w:rPr>
            </w:pPr>
            <w:r>
              <w:rPr>
                <w:rFonts w:ascii="Arial" w:hAnsi="Arial" w:cs="Arial"/>
              </w:rPr>
              <w:lastRenderedPageBreak/>
              <w:t>20</w:t>
            </w:r>
          </w:p>
        </w:tc>
      </w:tr>
      <w:bookmarkEnd w:id="0"/>
    </w:tbl>
    <w:p w14:paraId="7F413225" w14:textId="77777777" w:rsidR="005617DD" w:rsidRDefault="005617DD" w:rsidP="005617DD">
      <w:pPr>
        <w:jc w:val="center"/>
        <w:rPr>
          <w:rFonts w:ascii="Arial" w:hAnsi="Arial" w:cs="Arial"/>
        </w:rPr>
        <w:sectPr w:rsidR="005617DD" w:rsidSect="00157CC3">
          <w:pgSz w:w="12240" w:h="15840"/>
          <w:pgMar w:top="1440" w:right="1440" w:bottom="1440" w:left="1440" w:header="720" w:footer="720" w:gutter="0"/>
          <w:cols w:space="720"/>
          <w:docGrid w:linePitch="360"/>
        </w:sectPr>
      </w:pPr>
    </w:p>
    <w:p w14:paraId="436271E9" w14:textId="57F4421C" w:rsidR="00DF7AA0" w:rsidRDefault="00DF7AA0" w:rsidP="005617DD">
      <w:pPr>
        <w:jc w:val="center"/>
        <w:rPr>
          <w:rFonts w:ascii="Arial" w:hAnsi="Arial" w:cs="Arial"/>
          <w:b/>
          <w:bCs/>
        </w:rPr>
      </w:pPr>
      <w:bookmarkStart w:id="1" w:name="_Hlk166589001"/>
      <w:r w:rsidRPr="00DF7AA0">
        <w:rPr>
          <w:rFonts w:ascii="Arial" w:hAnsi="Arial" w:cs="Arial"/>
          <w:b/>
          <w:bCs/>
        </w:rPr>
        <w:lastRenderedPageBreak/>
        <w:t>Overview of AOs (guidelines in brackets)</w:t>
      </w:r>
    </w:p>
    <w:p w14:paraId="1AB08572" w14:textId="77777777" w:rsidR="00DF7AA0" w:rsidRPr="00DF7AA0" w:rsidRDefault="00DF7AA0" w:rsidP="00DF7AA0">
      <w:pPr>
        <w:jc w:val="center"/>
        <w:rPr>
          <w:rFonts w:ascii="Arial" w:hAnsi="Arial" w:cs="Arial"/>
          <w:b/>
          <w:bCs/>
        </w:rPr>
      </w:pPr>
    </w:p>
    <w:tbl>
      <w:tblPr>
        <w:tblStyle w:val="TableGrid"/>
        <w:tblW w:w="0" w:type="auto"/>
        <w:jc w:val="center"/>
        <w:tblLook w:val="04A0" w:firstRow="1" w:lastRow="0" w:firstColumn="1" w:lastColumn="0" w:noHBand="0" w:noVBand="1"/>
      </w:tblPr>
      <w:tblGrid>
        <w:gridCol w:w="895"/>
        <w:gridCol w:w="1771"/>
        <w:gridCol w:w="1924"/>
        <w:gridCol w:w="1925"/>
      </w:tblGrid>
      <w:tr w:rsidR="00DF7AA0" w:rsidRPr="00DF7AA0" w14:paraId="0B8EF78F" w14:textId="033FDBBA" w:rsidTr="00D61CAD">
        <w:trPr>
          <w:jc w:val="center"/>
        </w:trPr>
        <w:tc>
          <w:tcPr>
            <w:tcW w:w="895" w:type="dxa"/>
          </w:tcPr>
          <w:p w14:paraId="767B251A" w14:textId="77777777" w:rsidR="00DF7AA0" w:rsidRPr="00DF7AA0" w:rsidRDefault="00DF7AA0" w:rsidP="00DF7AA0">
            <w:pPr>
              <w:jc w:val="center"/>
              <w:rPr>
                <w:rFonts w:ascii="Arial" w:hAnsi="Arial" w:cs="Arial"/>
                <w:b/>
                <w:bCs/>
              </w:rPr>
            </w:pPr>
          </w:p>
        </w:tc>
        <w:tc>
          <w:tcPr>
            <w:tcW w:w="1771" w:type="dxa"/>
          </w:tcPr>
          <w:p w14:paraId="6D4B4B68" w14:textId="72DBDDB1" w:rsidR="00DF7AA0" w:rsidRPr="00DF7AA0" w:rsidRDefault="00DF7AA0" w:rsidP="00DF7AA0">
            <w:pPr>
              <w:jc w:val="center"/>
              <w:rPr>
                <w:rFonts w:ascii="Arial" w:hAnsi="Arial" w:cs="Arial"/>
                <w:b/>
                <w:bCs/>
              </w:rPr>
            </w:pPr>
            <w:r w:rsidRPr="00DF7AA0">
              <w:rPr>
                <w:rFonts w:ascii="Arial" w:hAnsi="Arial" w:cs="Arial"/>
                <w:b/>
                <w:bCs/>
              </w:rPr>
              <w:t>AO1 (25m)</w:t>
            </w:r>
          </w:p>
        </w:tc>
        <w:tc>
          <w:tcPr>
            <w:tcW w:w="1924" w:type="dxa"/>
          </w:tcPr>
          <w:p w14:paraId="7C98C372" w14:textId="5239E4B4" w:rsidR="00DF7AA0" w:rsidRPr="00DF7AA0" w:rsidRDefault="00DF7AA0" w:rsidP="00DF7AA0">
            <w:pPr>
              <w:jc w:val="center"/>
              <w:rPr>
                <w:rFonts w:ascii="Arial" w:hAnsi="Arial" w:cs="Arial"/>
                <w:b/>
                <w:bCs/>
              </w:rPr>
            </w:pPr>
            <w:r w:rsidRPr="00DF7AA0">
              <w:rPr>
                <w:rFonts w:ascii="Arial" w:hAnsi="Arial" w:cs="Arial"/>
                <w:b/>
                <w:bCs/>
              </w:rPr>
              <w:t>AO2 (35m)</w:t>
            </w:r>
          </w:p>
        </w:tc>
        <w:tc>
          <w:tcPr>
            <w:tcW w:w="1925" w:type="dxa"/>
          </w:tcPr>
          <w:p w14:paraId="43DD2F29" w14:textId="46AA28BF" w:rsidR="00DF7AA0" w:rsidRPr="00DF7AA0" w:rsidRDefault="00DF7AA0" w:rsidP="00DF7AA0">
            <w:pPr>
              <w:jc w:val="center"/>
              <w:rPr>
                <w:rFonts w:ascii="Arial" w:hAnsi="Arial" w:cs="Arial"/>
                <w:b/>
                <w:bCs/>
              </w:rPr>
            </w:pPr>
            <w:r w:rsidRPr="00DF7AA0">
              <w:rPr>
                <w:rFonts w:ascii="Arial" w:hAnsi="Arial" w:cs="Arial"/>
                <w:b/>
                <w:bCs/>
              </w:rPr>
              <w:t>AO3 (</w:t>
            </w:r>
            <w:r w:rsidR="005F4A4A">
              <w:rPr>
                <w:rFonts w:ascii="Arial" w:hAnsi="Arial" w:cs="Arial"/>
                <w:b/>
                <w:bCs/>
              </w:rPr>
              <w:t>4</w:t>
            </w:r>
            <w:r w:rsidRPr="00DF7AA0">
              <w:rPr>
                <w:rFonts w:ascii="Arial" w:hAnsi="Arial" w:cs="Arial"/>
                <w:b/>
                <w:bCs/>
              </w:rPr>
              <w:t>0m)</w:t>
            </w:r>
          </w:p>
        </w:tc>
      </w:tr>
      <w:tr w:rsidR="00DF7AA0" w14:paraId="0EFE31D8" w14:textId="5099919D" w:rsidTr="00D61CAD">
        <w:trPr>
          <w:jc w:val="center"/>
        </w:trPr>
        <w:tc>
          <w:tcPr>
            <w:tcW w:w="895" w:type="dxa"/>
          </w:tcPr>
          <w:p w14:paraId="06BBE844" w14:textId="7C6AE0B0" w:rsidR="00DF7AA0" w:rsidRPr="00DF7AA0" w:rsidRDefault="00DF7AA0" w:rsidP="00DF7AA0">
            <w:pPr>
              <w:jc w:val="center"/>
              <w:rPr>
                <w:rFonts w:ascii="Arial" w:hAnsi="Arial" w:cs="Arial"/>
                <w:b/>
                <w:bCs/>
              </w:rPr>
            </w:pPr>
            <w:r w:rsidRPr="00DF7AA0">
              <w:rPr>
                <w:rFonts w:ascii="Arial" w:hAnsi="Arial" w:cs="Arial"/>
                <w:b/>
                <w:bCs/>
              </w:rPr>
              <w:t>1(a)</w:t>
            </w:r>
          </w:p>
        </w:tc>
        <w:tc>
          <w:tcPr>
            <w:tcW w:w="1771" w:type="dxa"/>
          </w:tcPr>
          <w:p w14:paraId="71CA3ED5" w14:textId="6645B184" w:rsidR="00DF7AA0" w:rsidRDefault="003C5A0A" w:rsidP="00DF7AA0">
            <w:pPr>
              <w:jc w:val="center"/>
              <w:rPr>
                <w:rFonts w:ascii="Arial" w:hAnsi="Arial" w:cs="Arial"/>
              </w:rPr>
            </w:pPr>
            <w:r>
              <w:rPr>
                <w:rFonts w:ascii="Arial" w:hAnsi="Arial" w:cs="Arial"/>
              </w:rPr>
              <w:t>5</w:t>
            </w:r>
          </w:p>
        </w:tc>
        <w:tc>
          <w:tcPr>
            <w:tcW w:w="1924" w:type="dxa"/>
          </w:tcPr>
          <w:p w14:paraId="76D9722D" w14:textId="528F809C" w:rsidR="00DF7AA0" w:rsidRDefault="00DF7AA0" w:rsidP="00DF7AA0">
            <w:pPr>
              <w:jc w:val="center"/>
              <w:rPr>
                <w:rFonts w:ascii="Arial" w:hAnsi="Arial" w:cs="Arial"/>
              </w:rPr>
            </w:pPr>
          </w:p>
        </w:tc>
        <w:tc>
          <w:tcPr>
            <w:tcW w:w="1925" w:type="dxa"/>
          </w:tcPr>
          <w:p w14:paraId="2E742481" w14:textId="77777777" w:rsidR="00DF7AA0" w:rsidRDefault="00DF7AA0" w:rsidP="00DF7AA0">
            <w:pPr>
              <w:jc w:val="center"/>
              <w:rPr>
                <w:rFonts w:ascii="Arial" w:hAnsi="Arial" w:cs="Arial"/>
              </w:rPr>
            </w:pPr>
          </w:p>
        </w:tc>
      </w:tr>
      <w:tr w:rsidR="00DF7AA0" w14:paraId="6978C6C4" w14:textId="3CEF1E36" w:rsidTr="00D61CAD">
        <w:trPr>
          <w:jc w:val="center"/>
        </w:trPr>
        <w:tc>
          <w:tcPr>
            <w:tcW w:w="895" w:type="dxa"/>
          </w:tcPr>
          <w:p w14:paraId="48CAEAEF" w14:textId="7A3FA6CD" w:rsidR="00DF7AA0" w:rsidRPr="00DF7AA0" w:rsidRDefault="00DF7AA0" w:rsidP="00DF7AA0">
            <w:pPr>
              <w:jc w:val="center"/>
              <w:rPr>
                <w:rFonts w:ascii="Arial" w:hAnsi="Arial" w:cs="Arial"/>
                <w:b/>
                <w:bCs/>
              </w:rPr>
            </w:pPr>
            <w:r w:rsidRPr="00DF7AA0">
              <w:rPr>
                <w:rFonts w:ascii="Arial" w:hAnsi="Arial" w:cs="Arial"/>
                <w:b/>
                <w:bCs/>
              </w:rPr>
              <w:t>1(b)</w:t>
            </w:r>
          </w:p>
        </w:tc>
        <w:tc>
          <w:tcPr>
            <w:tcW w:w="1771" w:type="dxa"/>
          </w:tcPr>
          <w:p w14:paraId="2BA3A6E5" w14:textId="0F2A225D" w:rsidR="00DF7AA0" w:rsidRDefault="003C5A0A" w:rsidP="00DF7AA0">
            <w:pPr>
              <w:jc w:val="center"/>
              <w:rPr>
                <w:rFonts w:ascii="Arial" w:hAnsi="Arial" w:cs="Arial"/>
              </w:rPr>
            </w:pPr>
            <w:r>
              <w:rPr>
                <w:rFonts w:ascii="Arial" w:hAnsi="Arial" w:cs="Arial"/>
              </w:rPr>
              <w:t>5</w:t>
            </w:r>
          </w:p>
        </w:tc>
        <w:tc>
          <w:tcPr>
            <w:tcW w:w="1924" w:type="dxa"/>
          </w:tcPr>
          <w:p w14:paraId="40467163" w14:textId="767C00CC" w:rsidR="00DF7AA0" w:rsidRDefault="00DF7AA0" w:rsidP="00DF7AA0">
            <w:pPr>
              <w:jc w:val="center"/>
              <w:rPr>
                <w:rFonts w:ascii="Arial" w:hAnsi="Arial" w:cs="Arial"/>
              </w:rPr>
            </w:pPr>
          </w:p>
        </w:tc>
        <w:tc>
          <w:tcPr>
            <w:tcW w:w="1925" w:type="dxa"/>
          </w:tcPr>
          <w:p w14:paraId="3C66D403" w14:textId="77777777" w:rsidR="00DF7AA0" w:rsidRDefault="00DF7AA0" w:rsidP="00DF7AA0">
            <w:pPr>
              <w:jc w:val="center"/>
              <w:rPr>
                <w:rFonts w:ascii="Arial" w:hAnsi="Arial" w:cs="Arial"/>
              </w:rPr>
            </w:pPr>
          </w:p>
        </w:tc>
      </w:tr>
      <w:tr w:rsidR="00DF7AA0" w14:paraId="122D3908" w14:textId="563B6F8F" w:rsidTr="00D61CAD">
        <w:trPr>
          <w:jc w:val="center"/>
        </w:trPr>
        <w:tc>
          <w:tcPr>
            <w:tcW w:w="895" w:type="dxa"/>
          </w:tcPr>
          <w:p w14:paraId="596E4B4E" w14:textId="1F4BD4F7" w:rsidR="00DF7AA0" w:rsidRPr="00DF7AA0" w:rsidRDefault="00DF7AA0" w:rsidP="00DF7AA0">
            <w:pPr>
              <w:jc w:val="center"/>
              <w:rPr>
                <w:rFonts w:ascii="Arial" w:hAnsi="Arial" w:cs="Arial"/>
                <w:b/>
                <w:bCs/>
              </w:rPr>
            </w:pPr>
            <w:r w:rsidRPr="00DF7AA0">
              <w:rPr>
                <w:rFonts w:ascii="Arial" w:hAnsi="Arial" w:cs="Arial"/>
                <w:b/>
                <w:bCs/>
              </w:rPr>
              <w:t>1(c)</w:t>
            </w:r>
          </w:p>
        </w:tc>
        <w:tc>
          <w:tcPr>
            <w:tcW w:w="1771" w:type="dxa"/>
          </w:tcPr>
          <w:p w14:paraId="774BE412" w14:textId="0E379683" w:rsidR="00DF7AA0" w:rsidRDefault="00DF7AA0" w:rsidP="00DF7AA0">
            <w:pPr>
              <w:jc w:val="center"/>
              <w:rPr>
                <w:rFonts w:ascii="Arial" w:hAnsi="Arial" w:cs="Arial"/>
              </w:rPr>
            </w:pPr>
          </w:p>
        </w:tc>
        <w:tc>
          <w:tcPr>
            <w:tcW w:w="1924" w:type="dxa"/>
          </w:tcPr>
          <w:p w14:paraId="35798698" w14:textId="5E75037A" w:rsidR="00DF7AA0" w:rsidRDefault="003C5A0A" w:rsidP="00DF7AA0">
            <w:pPr>
              <w:jc w:val="center"/>
              <w:rPr>
                <w:rFonts w:ascii="Arial" w:hAnsi="Arial" w:cs="Arial"/>
              </w:rPr>
            </w:pPr>
            <w:r>
              <w:rPr>
                <w:rFonts w:ascii="Arial" w:hAnsi="Arial" w:cs="Arial"/>
              </w:rPr>
              <w:t>6</w:t>
            </w:r>
          </w:p>
        </w:tc>
        <w:tc>
          <w:tcPr>
            <w:tcW w:w="1925" w:type="dxa"/>
          </w:tcPr>
          <w:p w14:paraId="4133953E" w14:textId="77777777" w:rsidR="00DF7AA0" w:rsidRDefault="00DF7AA0" w:rsidP="00DF7AA0">
            <w:pPr>
              <w:jc w:val="center"/>
              <w:rPr>
                <w:rFonts w:ascii="Arial" w:hAnsi="Arial" w:cs="Arial"/>
              </w:rPr>
            </w:pPr>
          </w:p>
        </w:tc>
      </w:tr>
      <w:tr w:rsidR="00DF7AA0" w14:paraId="66CC6C54" w14:textId="058BE29F" w:rsidTr="00D61CAD">
        <w:trPr>
          <w:jc w:val="center"/>
        </w:trPr>
        <w:tc>
          <w:tcPr>
            <w:tcW w:w="895" w:type="dxa"/>
          </w:tcPr>
          <w:p w14:paraId="6BF1AA24" w14:textId="3473E755" w:rsidR="00DF7AA0" w:rsidRPr="00DF7AA0" w:rsidRDefault="00DF7AA0" w:rsidP="00DF7AA0">
            <w:pPr>
              <w:jc w:val="center"/>
              <w:rPr>
                <w:rFonts w:ascii="Arial" w:hAnsi="Arial" w:cs="Arial"/>
                <w:b/>
                <w:bCs/>
              </w:rPr>
            </w:pPr>
            <w:r w:rsidRPr="00DF7AA0">
              <w:rPr>
                <w:rFonts w:ascii="Arial" w:hAnsi="Arial" w:cs="Arial"/>
                <w:b/>
                <w:bCs/>
              </w:rPr>
              <w:t>1(d)</w:t>
            </w:r>
          </w:p>
        </w:tc>
        <w:tc>
          <w:tcPr>
            <w:tcW w:w="1771" w:type="dxa"/>
          </w:tcPr>
          <w:p w14:paraId="311916CC" w14:textId="3385CD8A" w:rsidR="00DF7AA0" w:rsidRDefault="00541AFA" w:rsidP="00DF7AA0">
            <w:pPr>
              <w:jc w:val="center"/>
              <w:rPr>
                <w:rFonts w:ascii="Arial" w:hAnsi="Arial" w:cs="Arial"/>
              </w:rPr>
            </w:pPr>
            <w:r>
              <w:rPr>
                <w:rFonts w:ascii="Arial" w:hAnsi="Arial" w:cs="Arial"/>
              </w:rPr>
              <w:t>5</w:t>
            </w:r>
          </w:p>
        </w:tc>
        <w:tc>
          <w:tcPr>
            <w:tcW w:w="1924" w:type="dxa"/>
          </w:tcPr>
          <w:p w14:paraId="2A8C635B" w14:textId="77777777" w:rsidR="00DF7AA0" w:rsidRDefault="00DF7AA0" w:rsidP="00DF7AA0">
            <w:pPr>
              <w:jc w:val="center"/>
              <w:rPr>
                <w:rFonts w:ascii="Arial" w:hAnsi="Arial" w:cs="Arial"/>
              </w:rPr>
            </w:pPr>
          </w:p>
        </w:tc>
        <w:tc>
          <w:tcPr>
            <w:tcW w:w="1925" w:type="dxa"/>
          </w:tcPr>
          <w:p w14:paraId="6281922D" w14:textId="77777777" w:rsidR="00DF7AA0" w:rsidRDefault="00DF7AA0" w:rsidP="00DF7AA0">
            <w:pPr>
              <w:jc w:val="center"/>
              <w:rPr>
                <w:rFonts w:ascii="Arial" w:hAnsi="Arial" w:cs="Arial"/>
              </w:rPr>
            </w:pPr>
          </w:p>
        </w:tc>
      </w:tr>
      <w:tr w:rsidR="00DF7AA0" w14:paraId="322B7F47" w14:textId="33091109" w:rsidTr="00D61CAD">
        <w:trPr>
          <w:jc w:val="center"/>
        </w:trPr>
        <w:tc>
          <w:tcPr>
            <w:tcW w:w="895" w:type="dxa"/>
          </w:tcPr>
          <w:p w14:paraId="4B64BD4A" w14:textId="2894C5D6" w:rsidR="00DF7AA0" w:rsidRPr="00DF7AA0" w:rsidRDefault="00DF7AA0" w:rsidP="00DF7AA0">
            <w:pPr>
              <w:jc w:val="center"/>
              <w:rPr>
                <w:rFonts w:ascii="Arial" w:hAnsi="Arial" w:cs="Arial"/>
                <w:b/>
                <w:bCs/>
              </w:rPr>
            </w:pPr>
            <w:r w:rsidRPr="00DF7AA0">
              <w:rPr>
                <w:rFonts w:ascii="Arial" w:hAnsi="Arial" w:cs="Arial"/>
                <w:b/>
                <w:bCs/>
              </w:rPr>
              <w:t>1(e)</w:t>
            </w:r>
          </w:p>
        </w:tc>
        <w:tc>
          <w:tcPr>
            <w:tcW w:w="1771" w:type="dxa"/>
          </w:tcPr>
          <w:p w14:paraId="72BE9380" w14:textId="77777777" w:rsidR="00DF7AA0" w:rsidRDefault="00DF7AA0" w:rsidP="00DF7AA0">
            <w:pPr>
              <w:jc w:val="center"/>
              <w:rPr>
                <w:rFonts w:ascii="Arial" w:hAnsi="Arial" w:cs="Arial"/>
              </w:rPr>
            </w:pPr>
          </w:p>
        </w:tc>
        <w:tc>
          <w:tcPr>
            <w:tcW w:w="1924" w:type="dxa"/>
          </w:tcPr>
          <w:p w14:paraId="142D8A9E" w14:textId="637B3267" w:rsidR="00DF7AA0" w:rsidRDefault="003C5A0A" w:rsidP="00DF7AA0">
            <w:pPr>
              <w:jc w:val="center"/>
              <w:rPr>
                <w:rFonts w:ascii="Arial" w:hAnsi="Arial" w:cs="Arial"/>
              </w:rPr>
            </w:pPr>
            <w:r>
              <w:rPr>
                <w:rFonts w:ascii="Arial" w:hAnsi="Arial" w:cs="Arial"/>
              </w:rPr>
              <w:t>4</w:t>
            </w:r>
          </w:p>
        </w:tc>
        <w:tc>
          <w:tcPr>
            <w:tcW w:w="1925" w:type="dxa"/>
          </w:tcPr>
          <w:p w14:paraId="7DDF6354" w14:textId="14F6DD9D" w:rsidR="00DF7AA0" w:rsidRDefault="00DF7AA0" w:rsidP="00DF7AA0">
            <w:pPr>
              <w:jc w:val="center"/>
              <w:rPr>
                <w:rFonts w:ascii="Arial" w:hAnsi="Arial" w:cs="Arial"/>
              </w:rPr>
            </w:pPr>
          </w:p>
        </w:tc>
      </w:tr>
      <w:tr w:rsidR="00DF7AA0" w14:paraId="256E53C9" w14:textId="77777777" w:rsidTr="00D61CAD">
        <w:trPr>
          <w:jc w:val="center"/>
        </w:trPr>
        <w:tc>
          <w:tcPr>
            <w:tcW w:w="895" w:type="dxa"/>
          </w:tcPr>
          <w:p w14:paraId="6DD4C324" w14:textId="5B460632" w:rsidR="00DF7AA0" w:rsidRPr="00DF7AA0" w:rsidRDefault="00DF7AA0" w:rsidP="00DF7AA0">
            <w:pPr>
              <w:jc w:val="center"/>
              <w:rPr>
                <w:rFonts w:ascii="Arial" w:hAnsi="Arial" w:cs="Arial"/>
                <w:b/>
                <w:bCs/>
              </w:rPr>
            </w:pPr>
            <w:r w:rsidRPr="00DF7AA0">
              <w:rPr>
                <w:rFonts w:ascii="Arial" w:hAnsi="Arial" w:cs="Arial"/>
                <w:b/>
                <w:bCs/>
              </w:rPr>
              <w:t>1(f)</w:t>
            </w:r>
          </w:p>
        </w:tc>
        <w:tc>
          <w:tcPr>
            <w:tcW w:w="1771" w:type="dxa"/>
          </w:tcPr>
          <w:p w14:paraId="164F24E8" w14:textId="77777777" w:rsidR="00DF7AA0" w:rsidRDefault="00DF7AA0" w:rsidP="00DF7AA0">
            <w:pPr>
              <w:jc w:val="center"/>
              <w:rPr>
                <w:rFonts w:ascii="Arial" w:hAnsi="Arial" w:cs="Arial"/>
              </w:rPr>
            </w:pPr>
          </w:p>
        </w:tc>
        <w:tc>
          <w:tcPr>
            <w:tcW w:w="1924" w:type="dxa"/>
          </w:tcPr>
          <w:p w14:paraId="75479040" w14:textId="1E10B64E" w:rsidR="00DF7AA0" w:rsidRDefault="00541AFA" w:rsidP="00DF7AA0">
            <w:pPr>
              <w:jc w:val="center"/>
              <w:rPr>
                <w:rFonts w:ascii="Arial" w:hAnsi="Arial" w:cs="Arial"/>
              </w:rPr>
            </w:pPr>
            <w:r>
              <w:rPr>
                <w:rFonts w:ascii="Arial" w:hAnsi="Arial" w:cs="Arial"/>
              </w:rPr>
              <w:t>5</w:t>
            </w:r>
          </w:p>
        </w:tc>
        <w:tc>
          <w:tcPr>
            <w:tcW w:w="1925" w:type="dxa"/>
          </w:tcPr>
          <w:p w14:paraId="5575DB63" w14:textId="77777777" w:rsidR="00DF7AA0" w:rsidRDefault="00DF7AA0" w:rsidP="00DF7AA0">
            <w:pPr>
              <w:jc w:val="center"/>
              <w:rPr>
                <w:rFonts w:ascii="Arial" w:hAnsi="Arial" w:cs="Arial"/>
              </w:rPr>
            </w:pPr>
          </w:p>
        </w:tc>
      </w:tr>
      <w:tr w:rsidR="00DF7AA0" w14:paraId="2559E5DD" w14:textId="638854CF" w:rsidTr="00D61CAD">
        <w:trPr>
          <w:jc w:val="center"/>
        </w:trPr>
        <w:tc>
          <w:tcPr>
            <w:tcW w:w="6515" w:type="dxa"/>
            <w:gridSpan w:val="4"/>
          </w:tcPr>
          <w:p w14:paraId="002A8031" w14:textId="77777777" w:rsidR="00DF7AA0" w:rsidRPr="00DF7AA0" w:rsidRDefault="00DF7AA0" w:rsidP="00DF7AA0">
            <w:pPr>
              <w:jc w:val="center"/>
              <w:rPr>
                <w:rFonts w:ascii="Arial" w:hAnsi="Arial" w:cs="Arial"/>
                <w:b/>
                <w:bCs/>
              </w:rPr>
            </w:pPr>
          </w:p>
        </w:tc>
      </w:tr>
      <w:tr w:rsidR="00DF7AA0" w14:paraId="4049FD01" w14:textId="1094E810" w:rsidTr="00D61CAD">
        <w:trPr>
          <w:jc w:val="center"/>
        </w:trPr>
        <w:tc>
          <w:tcPr>
            <w:tcW w:w="895" w:type="dxa"/>
          </w:tcPr>
          <w:p w14:paraId="04D412E0" w14:textId="23F60730" w:rsidR="00DF7AA0" w:rsidRPr="00DF7AA0" w:rsidRDefault="00DF7AA0" w:rsidP="00DF7AA0">
            <w:pPr>
              <w:jc w:val="center"/>
              <w:rPr>
                <w:rFonts w:ascii="Arial" w:hAnsi="Arial" w:cs="Arial"/>
                <w:b/>
                <w:bCs/>
              </w:rPr>
            </w:pPr>
            <w:r w:rsidRPr="00DF7AA0">
              <w:rPr>
                <w:rFonts w:ascii="Arial" w:hAnsi="Arial" w:cs="Arial"/>
                <w:b/>
                <w:bCs/>
              </w:rPr>
              <w:t>2(a)</w:t>
            </w:r>
          </w:p>
        </w:tc>
        <w:tc>
          <w:tcPr>
            <w:tcW w:w="1771" w:type="dxa"/>
          </w:tcPr>
          <w:p w14:paraId="56E4C8B5" w14:textId="77777777" w:rsidR="00DF7AA0" w:rsidRDefault="00DF7AA0" w:rsidP="00DF7AA0">
            <w:pPr>
              <w:jc w:val="center"/>
              <w:rPr>
                <w:rFonts w:ascii="Arial" w:hAnsi="Arial" w:cs="Arial"/>
              </w:rPr>
            </w:pPr>
          </w:p>
        </w:tc>
        <w:tc>
          <w:tcPr>
            <w:tcW w:w="1924" w:type="dxa"/>
          </w:tcPr>
          <w:p w14:paraId="21F49D79" w14:textId="19AE990D" w:rsidR="00DF7AA0" w:rsidRDefault="00D61CAD" w:rsidP="00DF7AA0">
            <w:pPr>
              <w:jc w:val="center"/>
              <w:rPr>
                <w:rFonts w:ascii="Arial" w:hAnsi="Arial" w:cs="Arial"/>
              </w:rPr>
            </w:pPr>
            <w:r>
              <w:rPr>
                <w:rFonts w:ascii="Arial" w:hAnsi="Arial" w:cs="Arial"/>
              </w:rPr>
              <w:t>4</w:t>
            </w:r>
          </w:p>
        </w:tc>
        <w:tc>
          <w:tcPr>
            <w:tcW w:w="1925" w:type="dxa"/>
          </w:tcPr>
          <w:p w14:paraId="3B975992" w14:textId="77777777" w:rsidR="00DF7AA0" w:rsidRDefault="00DF7AA0" w:rsidP="00DF7AA0">
            <w:pPr>
              <w:jc w:val="center"/>
              <w:rPr>
                <w:rFonts w:ascii="Arial" w:hAnsi="Arial" w:cs="Arial"/>
              </w:rPr>
            </w:pPr>
          </w:p>
        </w:tc>
      </w:tr>
      <w:tr w:rsidR="00DF7AA0" w14:paraId="3EFAADA3" w14:textId="77777777" w:rsidTr="00D61CAD">
        <w:trPr>
          <w:jc w:val="center"/>
        </w:trPr>
        <w:tc>
          <w:tcPr>
            <w:tcW w:w="895" w:type="dxa"/>
          </w:tcPr>
          <w:p w14:paraId="3F97E950" w14:textId="2EB0D117" w:rsidR="00DF7AA0" w:rsidRPr="00DF7AA0" w:rsidRDefault="00DF7AA0" w:rsidP="00DF7AA0">
            <w:pPr>
              <w:jc w:val="center"/>
              <w:rPr>
                <w:rFonts w:ascii="Arial" w:hAnsi="Arial" w:cs="Arial"/>
                <w:b/>
                <w:bCs/>
              </w:rPr>
            </w:pPr>
            <w:r w:rsidRPr="00DF7AA0">
              <w:rPr>
                <w:rFonts w:ascii="Arial" w:hAnsi="Arial" w:cs="Arial"/>
                <w:b/>
                <w:bCs/>
              </w:rPr>
              <w:t>2(b)</w:t>
            </w:r>
          </w:p>
        </w:tc>
        <w:tc>
          <w:tcPr>
            <w:tcW w:w="1771" w:type="dxa"/>
          </w:tcPr>
          <w:p w14:paraId="41DE699F" w14:textId="5A325772" w:rsidR="00DF7AA0" w:rsidRDefault="00D61CAD" w:rsidP="00DF7AA0">
            <w:pPr>
              <w:jc w:val="center"/>
              <w:rPr>
                <w:rFonts w:ascii="Arial" w:hAnsi="Arial" w:cs="Arial"/>
              </w:rPr>
            </w:pPr>
            <w:r>
              <w:rPr>
                <w:rFonts w:ascii="Arial" w:hAnsi="Arial" w:cs="Arial"/>
              </w:rPr>
              <w:t>5</w:t>
            </w:r>
          </w:p>
        </w:tc>
        <w:tc>
          <w:tcPr>
            <w:tcW w:w="1924" w:type="dxa"/>
          </w:tcPr>
          <w:p w14:paraId="0C86BE26" w14:textId="77777777" w:rsidR="00DF7AA0" w:rsidRDefault="00DF7AA0" w:rsidP="00DF7AA0">
            <w:pPr>
              <w:jc w:val="center"/>
              <w:rPr>
                <w:rFonts w:ascii="Arial" w:hAnsi="Arial" w:cs="Arial"/>
              </w:rPr>
            </w:pPr>
          </w:p>
        </w:tc>
        <w:tc>
          <w:tcPr>
            <w:tcW w:w="1925" w:type="dxa"/>
          </w:tcPr>
          <w:p w14:paraId="283972ED" w14:textId="77777777" w:rsidR="00DF7AA0" w:rsidRDefault="00DF7AA0" w:rsidP="00DF7AA0">
            <w:pPr>
              <w:jc w:val="center"/>
              <w:rPr>
                <w:rFonts w:ascii="Arial" w:hAnsi="Arial" w:cs="Arial"/>
              </w:rPr>
            </w:pPr>
          </w:p>
        </w:tc>
      </w:tr>
      <w:tr w:rsidR="00DF7AA0" w14:paraId="67459208" w14:textId="77777777" w:rsidTr="00D61CAD">
        <w:trPr>
          <w:jc w:val="center"/>
        </w:trPr>
        <w:tc>
          <w:tcPr>
            <w:tcW w:w="895" w:type="dxa"/>
          </w:tcPr>
          <w:p w14:paraId="31E42141" w14:textId="777AE44D" w:rsidR="00DF7AA0" w:rsidRPr="00DF7AA0" w:rsidRDefault="00DF7AA0" w:rsidP="00DF7AA0">
            <w:pPr>
              <w:jc w:val="center"/>
              <w:rPr>
                <w:rFonts w:ascii="Arial" w:hAnsi="Arial" w:cs="Arial"/>
                <w:b/>
                <w:bCs/>
              </w:rPr>
            </w:pPr>
            <w:r w:rsidRPr="00DF7AA0">
              <w:rPr>
                <w:rFonts w:ascii="Arial" w:hAnsi="Arial" w:cs="Arial"/>
                <w:b/>
                <w:bCs/>
              </w:rPr>
              <w:t>2(c)</w:t>
            </w:r>
          </w:p>
        </w:tc>
        <w:tc>
          <w:tcPr>
            <w:tcW w:w="1771" w:type="dxa"/>
          </w:tcPr>
          <w:p w14:paraId="17DC88B1" w14:textId="77777777" w:rsidR="00DF7AA0" w:rsidRDefault="00DF7AA0" w:rsidP="00DF7AA0">
            <w:pPr>
              <w:jc w:val="center"/>
              <w:rPr>
                <w:rFonts w:ascii="Arial" w:hAnsi="Arial" w:cs="Arial"/>
              </w:rPr>
            </w:pPr>
          </w:p>
        </w:tc>
        <w:tc>
          <w:tcPr>
            <w:tcW w:w="1924" w:type="dxa"/>
          </w:tcPr>
          <w:p w14:paraId="0274AC1F" w14:textId="2D5C2EB0" w:rsidR="00DF7AA0" w:rsidRDefault="00222ED4" w:rsidP="00DF7AA0">
            <w:pPr>
              <w:jc w:val="center"/>
              <w:rPr>
                <w:rFonts w:ascii="Arial" w:hAnsi="Arial" w:cs="Arial"/>
              </w:rPr>
            </w:pPr>
            <w:r>
              <w:rPr>
                <w:rFonts w:ascii="Arial" w:hAnsi="Arial" w:cs="Arial"/>
              </w:rPr>
              <w:t>5</w:t>
            </w:r>
          </w:p>
        </w:tc>
        <w:tc>
          <w:tcPr>
            <w:tcW w:w="1925" w:type="dxa"/>
          </w:tcPr>
          <w:p w14:paraId="50FBCF1E" w14:textId="77777777" w:rsidR="00DF7AA0" w:rsidRDefault="00DF7AA0" w:rsidP="00DF7AA0">
            <w:pPr>
              <w:jc w:val="center"/>
              <w:rPr>
                <w:rFonts w:ascii="Arial" w:hAnsi="Arial" w:cs="Arial"/>
              </w:rPr>
            </w:pPr>
          </w:p>
        </w:tc>
      </w:tr>
      <w:tr w:rsidR="00DF7AA0" w14:paraId="37435967" w14:textId="77777777" w:rsidTr="00D61CAD">
        <w:trPr>
          <w:jc w:val="center"/>
        </w:trPr>
        <w:tc>
          <w:tcPr>
            <w:tcW w:w="895" w:type="dxa"/>
          </w:tcPr>
          <w:p w14:paraId="73002F78" w14:textId="5D219300" w:rsidR="00DF7AA0" w:rsidRPr="00DF7AA0" w:rsidRDefault="00DF7AA0" w:rsidP="00DF7AA0">
            <w:pPr>
              <w:jc w:val="center"/>
              <w:rPr>
                <w:rFonts w:ascii="Arial" w:hAnsi="Arial" w:cs="Arial"/>
                <w:b/>
                <w:bCs/>
              </w:rPr>
            </w:pPr>
            <w:r w:rsidRPr="00DF7AA0">
              <w:rPr>
                <w:rFonts w:ascii="Arial" w:hAnsi="Arial" w:cs="Arial"/>
                <w:b/>
                <w:bCs/>
              </w:rPr>
              <w:t>2(d)</w:t>
            </w:r>
          </w:p>
        </w:tc>
        <w:tc>
          <w:tcPr>
            <w:tcW w:w="1771" w:type="dxa"/>
          </w:tcPr>
          <w:p w14:paraId="692A0461" w14:textId="4CB89FB2" w:rsidR="00DF7AA0" w:rsidRDefault="00D61CAD" w:rsidP="00DF7AA0">
            <w:pPr>
              <w:jc w:val="center"/>
              <w:rPr>
                <w:rFonts w:ascii="Arial" w:hAnsi="Arial" w:cs="Arial"/>
              </w:rPr>
            </w:pPr>
            <w:r>
              <w:rPr>
                <w:rFonts w:ascii="Arial" w:hAnsi="Arial" w:cs="Arial"/>
              </w:rPr>
              <w:t>5</w:t>
            </w:r>
          </w:p>
        </w:tc>
        <w:tc>
          <w:tcPr>
            <w:tcW w:w="1924" w:type="dxa"/>
          </w:tcPr>
          <w:p w14:paraId="0BF6EBC3" w14:textId="71B4228A" w:rsidR="00DF7AA0" w:rsidRDefault="00DF7AA0" w:rsidP="00DF7AA0">
            <w:pPr>
              <w:jc w:val="center"/>
              <w:rPr>
                <w:rFonts w:ascii="Arial" w:hAnsi="Arial" w:cs="Arial"/>
              </w:rPr>
            </w:pPr>
          </w:p>
        </w:tc>
        <w:tc>
          <w:tcPr>
            <w:tcW w:w="1925" w:type="dxa"/>
          </w:tcPr>
          <w:p w14:paraId="1ABF483F" w14:textId="77777777" w:rsidR="00DF7AA0" w:rsidRDefault="00DF7AA0" w:rsidP="00DF7AA0">
            <w:pPr>
              <w:jc w:val="center"/>
              <w:rPr>
                <w:rFonts w:ascii="Arial" w:hAnsi="Arial" w:cs="Arial"/>
              </w:rPr>
            </w:pPr>
          </w:p>
        </w:tc>
      </w:tr>
      <w:tr w:rsidR="00DF7AA0" w14:paraId="2C756CD3" w14:textId="77777777" w:rsidTr="00D61CAD">
        <w:trPr>
          <w:jc w:val="center"/>
        </w:trPr>
        <w:tc>
          <w:tcPr>
            <w:tcW w:w="895" w:type="dxa"/>
          </w:tcPr>
          <w:p w14:paraId="2DC986F5" w14:textId="2E0AC1FA" w:rsidR="00DF7AA0" w:rsidRPr="00DF7AA0" w:rsidRDefault="00DF7AA0" w:rsidP="00DF7AA0">
            <w:pPr>
              <w:jc w:val="center"/>
              <w:rPr>
                <w:rFonts w:ascii="Arial" w:hAnsi="Arial" w:cs="Arial"/>
                <w:b/>
                <w:bCs/>
              </w:rPr>
            </w:pPr>
            <w:r w:rsidRPr="00DF7AA0">
              <w:rPr>
                <w:rFonts w:ascii="Arial" w:hAnsi="Arial" w:cs="Arial"/>
                <w:b/>
                <w:bCs/>
              </w:rPr>
              <w:t>2(e)</w:t>
            </w:r>
          </w:p>
        </w:tc>
        <w:tc>
          <w:tcPr>
            <w:tcW w:w="1771" w:type="dxa"/>
          </w:tcPr>
          <w:p w14:paraId="274B23DF" w14:textId="77777777" w:rsidR="00DF7AA0" w:rsidRDefault="00DF7AA0" w:rsidP="00DF7AA0">
            <w:pPr>
              <w:jc w:val="center"/>
              <w:rPr>
                <w:rFonts w:ascii="Arial" w:hAnsi="Arial" w:cs="Arial"/>
              </w:rPr>
            </w:pPr>
          </w:p>
        </w:tc>
        <w:tc>
          <w:tcPr>
            <w:tcW w:w="1924" w:type="dxa"/>
          </w:tcPr>
          <w:p w14:paraId="08ABE4B4" w14:textId="61D3580A" w:rsidR="00DF7AA0" w:rsidRDefault="00D61CAD" w:rsidP="00DF7AA0">
            <w:pPr>
              <w:jc w:val="center"/>
              <w:rPr>
                <w:rFonts w:ascii="Arial" w:hAnsi="Arial" w:cs="Arial"/>
              </w:rPr>
            </w:pPr>
            <w:r>
              <w:rPr>
                <w:rFonts w:ascii="Arial" w:hAnsi="Arial" w:cs="Arial"/>
              </w:rPr>
              <w:t>6</w:t>
            </w:r>
          </w:p>
        </w:tc>
        <w:tc>
          <w:tcPr>
            <w:tcW w:w="1925" w:type="dxa"/>
          </w:tcPr>
          <w:p w14:paraId="457173D4" w14:textId="77777777" w:rsidR="00DF7AA0" w:rsidRDefault="00DF7AA0" w:rsidP="00DF7AA0">
            <w:pPr>
              <w:jc w:val="center"/>
              <w:rPr>
                <w:rFonts w:ascii="Arial" w:hAnsi="Arial" w:cs="Arial"/>
              </w:rPr>
            </w:pPr>
          </w:p>
        </w:tc>
      </w:tr>
      <w:tr w:rsidR="00DF7AA0" w14:paraId="5FD8630C" w14:textId="77777777" w:rsidTr="00D61CAD">
        <w:trPr>
          <w:jc w:val="center"/>
        </w:trPr>
        <w:tc>
          <w:tcPr>
            <w:tcW w:w="895" w:type="dxa"/>
          </w:tcPr>
          <w:p w14:paraId="2FDCA834" w14:textId="2D95966B" w:rsidR="00DF7AA0" w:rsidRPr="00DF7AA0" w:rsidRDefault="00DF7AA0" w:rsidP="00DF7AA0">
            <w:pPr>
              <w:jc w:val="center"/>
              <w:rPr>
                <w:rFonts w:ascii="Arial" w:hAnsi="Arial" w:cs="Arial"/>
                <w:b/>
                <w:bCs/>
              </w:rPr>
            </w:pPr>
            <w:r w:rsidRPr="00DF7AA0">
              <w:rPr>
                <w:rFonts w:ascii="Arial" w:hAnsi="Arial" w:cs="Arial"/>
                <w:b/>
                <w:bCs/>
              </w:rPr>
              <w:t>2(f)</w:t>
            </w:r>
          </w:p>
        </w:tc>
        <w:tc>
          <w:tcPr>
            <w:tcW w:w="1771" w:type="dxa"/>
          </w:tcPr>
          <w:p w14:paraId="3F2DACA8" w14:textId="5C578BCE" w:rsidR="00DF7AA0" w:rsidRDefault="00DF7AA0" w:rsidP="00DF7AA0">
            <w:pPr>
              <w:jc w:val="center"/>
              <w:rPr>
                <w:rFonts w:ascii="Arial" w:hAnsi="Arial" w:cs="Arial"/>
              </w:rPr>
            </w:pPr>
          </w:p>
        </w:tc>
        <w:tc>
          <w:tcPr>
            <w:tcW w:w="1924" w:type="dxa"/>
          </w:tcPr>
          <w:p w14:paraId="564573BC" w14:textId="2DE59A27" w:rsidR="00DF7AA0" w:rsidRDefault="005F4A4A" w:rsidP="00DF7AA0">
            <w:pPr>
              <w:jc w:val="center"/>
              <w:rPr>
                <w:rFonts w:ascii="Arial" w:hAnsi="Arial" w:cs="Arial"/>
              </w:rPr>
            </w:pPr>
            <w:r>
              <w:rPr>
                <w:rFonts w:ascii="Arial" w:hAnsi="Arial" w:cs="Arial"/>
              </w:rPr>
              <w:t>5</w:t>
            </w:r>
          </w:p>
        </w:tc>
        <w:tc>
          <w:tcPr>
            <w:tcW w:w="1925" w:type="dxa"/>
          </w:tcPr>
          <w:p w14:paraId="4175D0CF" w14:textId="77777777" w:rsidR="00DF7AA0" w:rsidRDefault="00DF7AA0" w:rsidP="00DF7AA0">
            <w:pPr>
              <w:jc w:val="center"/>
              <w:rPr>
                <w:rFonts w:ascii="Arial" w:hAnsi="Arial" w:cs="Arial"/>
              </w:rPr>
            </w:pPr>
          </w:p>
        </w:tc>
      </w:tr>
      <w:tr w:rsidR="00DF7AA0" w14:paraId="4D28483B" w14:textId="77777777" w:rsidTr="00D61CAD">
        <w:trPr>
          <w:jc w:val="center"/>
        </w:trPr>
        <w:tc>
          <w:tcPr>
            <w:tcW w:w="6515" w:type="dxa"/>
            <w:gridSpan w:val="4"/>
          </w:tcPr>
          <w:p w14:paraId="266D60D3" w14:textId="77777777" w:rsidR="00DF7AA0" w:rsidRPr="00DF7AA0" w:rsidRDefault="00DF7AA0" w:rsidP="00DF7AA0">
            <w:pPr>
              <w:jc w:val="center"/>
              <w:rPr>
                <w:rFonts w:ascii="Arial" w:hAnsi="Arial" w:cs="Arial"/>
                <w:b/>
                <w:bCs/>
              </w:rPr>
            </w:pPr>
          </w:p>
        </w:tc>
      </w:tr>
      <w:tr w:rsidR="00DF7AA0" w14:paraId="31A7B2F5" w14:textId="77777777" w:rsidTr="00D61CAD">
        <w:trPr>
          <w:jc w:val="center"/>
        </w:trPr>
        <w:tc>
          <w:tcPr>
            <w:tcW w:w="895" w:type="dxa"/>
          </w:tcPr>
          <w:p w14:paraId="1D67E783" w14:textId="69B8D2FD" w:rsidR="00DF7AA0" w:rsidRPr="00DF7AA0" w:rsidRDefault="00DF7AA0" w:rsidP="00DF7AA0">
            <w:pPr>
              <w:jc w:val="center"/>
              <w:rPr>
                <w:rFonts w:ascii="Arial" w:hAnsi="Arial" w:cs="Arial"/>
                <w:b/>
                <w:bCs/>
              </w:rPr>
            </w:pPr>
            <w:r w:rsidRPr="00DF7AA0">
              <w:rPr>
                <w:rFonts w:ascii="Arial" w:hAnsi="Arial" w:cs="Arial"/>
                <w:b/>
                <w:bCs/>
              </w:rPr>
              <w:t>3</w:t>
            </w:r>
            <w:r w:rsidR="00D61CAD">
              <w:rPr>
                <w:rFonts w:ascii="Arial" w:hAnsi="Arial" w:cs="Arial"/>
                <w:b/>
                <w:bCs/>
              </w:rPr>
              <w:t xml:space="preserve"> or 4</w:t>
            </w:r>
          </w:p>
        </w:tc>
        <w:tc>
          <w:tcPr>
            <w:tcW w:w="1771" w:type="dxa"/>
          </w:tcPr>
          <w:p w14:paraId="36294B88" w14:textId="7DAFE476" w:rsidR="00DF7AA0" w:rsidRDefault="00DF7AA0" w:rsidP="00DF7AA0">
            <w:pPr>
              <w:jc w:val="center"/>
              <w:rPr>
                <w:rFonts w:ascii="Arial" w:hAnsi="Arial" w:cs="Arial"/>
              </w:rPr>
            </w:pPr>
          </w:p>
        </w:tc>
        <w:tc>
          <w:tcPr>
            <w:tcW w:w="1924" w:type="dxa"/>
          </w:tcPr>
          <w:p w14:paraId="69436A0F" w14:textId="6AEBE595" w:rsidR="00DF7AA0" w:rsidRDefault="00DF7AA0" w:rsidP="00DF7AA0">
            <w:pPr>
              <w:jc w:val="center"/>
              <w:rPr>
                <w:rFonts w:ascii="Arial" w:hAnsi="Arial" w:cs="Arial"/>
              </w:rPr>
            </w:pPr>
          </w:p>
        </w:tc>
        <w:tc>
          <w:tcPr>
            <w:tcW w:w="1925" w:type="dxa"/>
          </w:tcPr>
          <w:p w14:paraId="5A48B07E" w14:textId="642B259F" w:rsidR="00DF7AA0" w:rsidRDefault="00D61CAD" w:rsidP="00DF7AA0">
            <w:pPr>
              <w:jc w:val="center"/>
              <w:rPr>
                <w:rFonts w:ascii="Arial" w:hAnsi="Arial" w:cs="Arial"/>
              </w:rPr>
            </w:pPr>
            <w:r>
              <w:rPr>
                <w:rFonts w:ascii="Arial" w:hAnsi="Arial" w:cs="Arial"/>
              </w:rPr>
              <w:t>20</w:t>
            </w:r>
          </w:p>
        </w:tc>
      </w:tr>
      <w:tr w:rsidR="00D61CAD" w14:paraId="63F999D8" w14:textId="77777777" w:rsidTr="00D61CAD">
        <w:trPr>
          <w:jc w:val="center"/>
        </w:trPr>
        <w:tc>
          <w:tcPr>
            <w:tcW w:w="895" w:type="dxa"/>
          </w:tcPr>
          <w:p w14:paraId="26EF83AE" w14:textId="59EF4179" w:rsidR="00D61CAD" w:rsidRPr="00DF7AA0" w:rsidRDefault="00D61CAD" w:rsidP="00DF7AA0">
            <w:pPr>
              <w:jc w:val="center"/>
              <w:rPr>
                <w:rFonts w:ascii="Arial" w:hAnsi="Arial" w:cs="Arial"/>
                <w:b/>
                <w:bCs/>
              </w:rPr>
            </w:pPr>
            <w:r>
              <w:rPr>
                <w:rFonts w:ascii="Arial" w:hAnsi="Arial" w:cs="Arial"/>
                <w:b/>
                <w:bCs/>
              </w:rPr>
              <w:t>5 or 6</w:t>
            </w:r>
          </w:p>
        </w:tc>
        <w:tc>
          <w:tcPr>
            <w:tcW w:w="1771" w:type="dxa"/>
          </w:tcPr>
          <w:p w14:paraId="4D9B78F6" w14:textId="77777777" w:rsidR="00D61CAD" w:rsidRDefault="00D61CAD" w:rsidP="00DF7AA0">
            <w:pPr>
              <w:jc w:val="center"/>
              <w:rPr>
                <w:rFonts w:ascii="Arial" w:hAnsi="Arial" w:cs="Arial"/>
              </w:rPr>
            </w:pPr>
          </w:p>
        </w:tc>
        <w:tc>
          <w:tcPr>
            <w:tcW w:w="1924" w:type="dxa"/>
          </w:tcPr>
          <w:p w14:paraId="607C4B88" w14:textId="77777777" w:rsidR="00D61CAD" w:rsidRDefault="00D61CAD" w:rsidP="00DF7AA0">
            <w:pPr>
              <w:jc w:val="center"/>
              <w:rPr>
                <w:rFonts w:ascii="Arial" w:hAnsi="Arial" w:cs="Arial"/>
              </w:rPr>
            </w:pPr>
          </w:p>
        </w:tc>
        <w:tc>
          <w:tcPr>
            <w:tcW w:w="1925" w:type="dxa"/>
          </w:tcPr>
          <w:p w14:paraId="1B6A9C44" w14:textId="386AB61F" w:rsidR="00D61CAD" w:rsidRDefault="00D61CAD" w:rsidP="00DF7AA0">
            <w:pPr>
              <w:jc w:val="center"/>
              <w:rPr>
                <w:rFonts w:ascii="Arial" w:hAnsi="Arial" w:cs="Arial"/>
              </w:rPr>
            </w:pPr>
            <w:r>
              <w:rPr>
                <w:rFonts w:ascii="Arial" w:hAnsi="Arial" w:cs="Arial"/>
              </w:rPr>
              <w:t>20</w:t>
            </w:r>
          </w:p>
        </w:tc>
      </w:tr>
      <w:tr w:rsidR="00DF7AA0" w14:paraId="3D52EB6E" w14:textId="77777777" w:rsidTr="00D61CAD">
        <w:trPr>
          <w:jc w:val="center"/>
        </w:trPr>
        <w:tc>
          <w:tcPr>
            <w:tcW w:w="6515" w:type="dxa"/>
            <w:gridSpan w:val="4"/>
          </w:tcPr>
          <w:p w14:paraId="594B6AF4" w14:textId="77777777" w:rsidR="00DF7AA0" w:rsidRPr="00DF7AA0" w:rsidRDefault="00DF7AA0" w:rsidP="00DF7AA0">
            <w:pPr>
              <w:jc w:val="center"/>
              <w:rPr>
                <w:rFonts w:ascii="Arial" w:hAnsi="Arial" w:cs="Arial"/>
                <w:b/>
                <w:bCs/>
              </w:rPr>
            </w:pPr>
          </w:p>
        </w:tc>
      </w:tr>
      <w:tr w:rsidR="00DF7AA0" w14:paraId="1DCA1F39" w14:textId="77777777" w:rsidTr="00D61CAD">
        <w:trPr>
          <w:jc w:val="center"/>
        </w:trPr>
        <w:tc>
          <w:tcPr>
            <w:tcW w:w="895" w:type="dxa"/>
          </w:tcPr>
          <w:p w14:paraId="262171E2" w14:textId="09CD8E30" w:rsidR="00DF7AA0" w:rsidRPr="00DF7AA0" w:rsidRDefault="00DF7AA0" w:rsidP="00DF7AA0">
            <w:pPr>
              <w:jc w:val="center"/>
              <w:rPr>
                <w:rFonts w:ascii="Arial" w:hAnsi="Arial" w:cs="Arial"/>
                <w:b/>
                <w:bCs/>
              </w:rPr>
            </w:pPr>
            <w:r w:rsidRPr="00DF7AA0">
              <w:rPr>
                <w:rFonts w:ascii="Arial" w:hAnsi="Arial" w:cs="Arial"/>
                <w:b/>
                <w:bCs/>
              </w:rPr>
              <w:t>Total</w:t>
            </w:r>
          </w:p>
        </w:tc>
        <w:tc>
          <w:tcPr>
            <w:tcW w:w="1771" w:type="dxa"/>
          </w:tcPr>
          <w:p w14:paraId="6C1AAE76" w14:textId="4F6031C2" w:rsidR="00DF7AA0" w:rsidRDefault="005F4A4A" w:rsidP="00DF7AA0">
            <w:pPr>
              <w:jc w:val="center"/>
              <w:rPr>
                <w:rFonts w:ascii="Arial" w:hAnsi="Arial" w:cs="Arial"/>
              </w:rPr>
            </w:pPr>
            <w:r>
              <w:rPr>
                <w:rFonts w:ascii="Arial" w:hAnsi="Arial" w:cs="Arial"/>
              </w:rPr>
              <w:t>25</w:t>
            </w:r>
          </w:p>
        </w:tc>
        <w:tc>
          <w:tcPr>
            <w:tcW w:w="1924" w:type="dxa"/>
          </w:tcPr>
          <w:p w14:paraId="56A3CA05" w14:textId="1B2E4626" w:rsidR="00DF7AA0" w:rsidRDefault="005F4A4A" w:rsidP="00DF7AA0">
            <w:pPr>
              <w:jc w:val="center"/>
              <w:rPr>
                <w:rFonts w:ascii="Arial" w:hAnsi="Arial" w:cs="Arial"/>
              </w:rPr>
            </w:pPr>
            <w:r>
              <w:rPr>
                <w:rFonts w:ascii="Arial" w:hAnsi="Arial" w:cs="Arial"/>
              </w:rPr>
              <w:t>35</w:t>
            </w:r>
          </w:p>
        </w:tc>
        <w:tc>
          <w:tcPr>
            <w:tcW w:w="1925" w:type="dxa"/>
          </w:tcPr>
          <w:p w14:paraId="648A040C" w14:textId="7906A8FB" w:rsidR="00DF7AA0" w:rsidRDefault="005F4A4A" w:rsidP="00DF7AA0">
            <w:pPr>
              <w:jc w:val="center"/>
              <w:rPr>
                <w:rFonts w:ascii="Arial" w:hAnsi="Arial" w:cs="Arial"/>
              </w:rPr>
            </w:pPr>
            <w:r>
              <w:rPr>
                <w:rFonts w:ascii="Arial" w:hAnsi="Arial" w:cs="Arial"/>
              </w:rPr>
              <w:t>40</w:t>
            </w:r>
          </w:p>
        </w:tc>
      </w:tr>
    </w:tbl>
    <w:p w14:paraId="579DB695" w14:textId="77777777" w:rsidR="00DF7AA0" w:rsidRPr="00DF7AA0" w:rsidRDefault="00DF7AA0" w:rsidP="00DF7AA0">
      <w:pPr>
        <w:jc w:val="center"/>
        <w:rPr>
          <w:rFonts w:ascii="Arial" w:hAnsi="Arial" w:cs="Arial"/>
        </w:rPr>
      </w:pPr>
    </w:p>
    <w:bookmarkEnd w:id="1"/>
    <w:p w14:paraId="40E8FBA8" w14:textId="11056AA7" w:rsidR="00DF7AA0" w:rsidRPr="00DE3365" w:rsidRDefault="00DF7AA0" w:rsidP="00DF7AA0">
      <w:pPr>
        <w:jc w:val="center"/>
      </w:pPr>
    </w:p>
    <w:sectPr w:rsidR="00DF7AA0" w:rsidRPr="00DE3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31686"/>
    <w:multiLevelType w:val="hybridMultilevel"/>
    <w:tmpl w:val="A54CE7FC"/>
    <w:lvl w:ilvl="0" w:tplc="543CFE1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D7CB0"/>
    <w:multiLevelType w:val="multilevel"/>
    <w:tmpl w:val="5E5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01A16"/>
    <w:multiLevelType w:val="hybridMultilevel"/>
    <w:tmpl w:val="33744C78"/>
    <w:lvl w:ilvl="0" w:tplc="5F50F5E0">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6122D"/>
    <w:multiLevelType w:val="hybridMultilevel"/>
    <w:tmpl w:val="D23E0DC6"/>
    <w:lvl w:ilvl="0" w:tplc="A6162AF4">
      <w:numFmt w:val="bullet"/>
      <w:lvlText w:val=""/>
      <w:lvlJc w:val="left"/>
      <w:pPr>
        <w:ind w:left="566" w:hanging="454"/>
      </w:pPr>
      <w:rPr>
        <w:rFonts w:ascii="Symbol" w:eastAsia="Symbol" w:hAnsi="Symbol" w:cs="Symbol" w:hint="default"/>
        <w:b w:val="0"/>
        <w:bCs w:val="0"/>
        <w:i w:val="0"/>
        <w:iCs w:val="0"/>
        <w:spacing w:val="0"/>
        <w:w w:val="100"/>
        <w:sz w:val="22"/>
        <w:szCs w:val="22"/>
        <w:lang w:val="en-US" w:eastAsia="en-US" w:bidi="ar-SA"/>
      </w:rPr>
    </w:lvl>
    <w:lvl w:ilvl="1" w:tplc="3B6AB946">
      <w:numFmt w:val="bullet"/>
      <w:lvlText w:val="•"/>
      <w:lvlJc w:val="left"/>
      <w:pPr>
        <w:ind w:left="1285" w:hanging="454"/>
      </w:pPr>
      <w:rPr>
        <w:rFonts w:hint="default"/>
        <w:lang w:val="en-US" w:eastAsia="en-US" w:bidi="ar-SA"/>
      </w:rPr>
    </w:lvl>
    <w:lvl w:ilvl="2" w:tplc="270E9184">
      <w:numFmt w:val="bullet"/>
      <w:lvlText w:val="•"/>
      <w:lvlJc w:val="left"/>
      <w:pPr>
        <w:ind w:left="2010" w:hanging="454"/>
      </w:pPr>
      <w:rPr>
        <w:rFonts w:hint="default"/>
        <w:lang w:val="en-US" w:eastAsia="en-US" w:bidi="ar-SA"/>
      </w:rPr>
    </w:lvl>
    <w:lvl w:ilvl="3" w:tplc="EA26531E">
      <w:numFmt w:val="bullet"/>
      <w:lvlText w:val="•"/>
      <w:lvlJc w:val="left"/>
      <w:pPr>
        <w:ind w:left="2736" w:hanging="454"/>
      </w:pPr>
      <w:rPr>
        <w:rFonts w:hint="default"/>
        <w:lang w:val="en-US" w:eastAsia="en-US" w:bidi="ar-SA"/>
      </w:rPr>
    </w:lvl>
    <w:lvl w:ilvl="4" w:tplc="143A3454">
      <w:numFmt w:val="bullet"/>
      <w:lvlText w:val="•"/>
      <w:lvlJc w:val="left"/>
      <w:pPr>
        <w:ind w:left="3461" w:hanging="454"/>
      </w:pPr>
      <w:rPr>
        <w:rFonts w:hint="default"/>
        <w:lang w:val="en-US" w:eastAsia="en-US" w:bidi="ar-SA"/>
      </w:rPr>
    </w:lvl>
    <w:lvl w:ilvl="5" w:tplc="E3E69540">
      <w:numFmt w:val="bullet"/>
      <w:lvlText w:val="•"/>
      <w:lvlJc w:val="left"/>
      <w:pPr>
        <w:ind w:left="4187" w:hanging="454"/>
      </w:pPr>
      <w:rPr>
        <w:rFonts w:hint="default"/>
        <w:lang w:val="en-US" w:eastAsia="en-US" w:bidi="ar-SA"/>
      </w:rPr>
    </w:lvl>
    <w:lvl w:ilvl="6" w:tplc="1FF6A928">
      <w:numFmt w:val="bullet"/>
      <w:lvlText w:val="•"/>
      <w:lvlJc w:val="left"/>
      <w:pPr>
        <w:ind w:left="4912" w:hanging="454"/>
      </w:pPr>
      <w:rPr>
        <w:rFonts w:hint="default"/>
        <w:lang w:val="en-US" w:eastAsia="en-US" w:bidi="ar-SA"/>
      </w:rPr>
    </w:lvl>
    <w:lvl w:ilvl="7" w:tplc="F4564496">
      <w:numFmt w:val="bullet"/>
      <w:lvlText w:val="•"/>
      <w:lvlJc w:val="left"/>
      <w:pPr>
        <w:ind w:left="5637" w:hanging="454"/>
      </w:pPr>
      <w:rPr>
        <w:rFonts w:hint="default"/>
        <w:lang w:val="en-US" w:eastAsia="en-US" w:bidi="ar-SA"/>
      </w:rPr>
    </w:lvl>
    <w:lvl w:ilvl="8" w:tplc="B27244A8">
      <w:numFmt w:val="bullet"/>
      <w:lvlText w:val="•"/>
      <w:lvlJc w:val="left"/>
      <w:pPr>
        <w:ind w:left="6363" w:hanging="454"/>
      </w:pPr>
      <w:rPr>
        <w:rFonts w:hint="default"/>
        <w:lang w:val="en-US" w:eastAsia="en-US" w:bidi="ar-SA"/>
      </w:rPr>
    </w:lvl>
  </w:abstractNum>
  <w:abstractNum w:abstractNumId="4" w15:restartNumberingAfterBreak="0">
    <w:nsid w:val="14105B9B"/>
    <w:multiLevelType w:val="hybridMultilevel"/>
    <w:tmpl w:val="1D689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72C3F"/>
    <w:multiLevelType w:val="hybridMultilevel"/>
    <w:tmpl w:val="889E87AC"/>
    <w:lvl w:ilvl="0" w:tplc="9608561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E74F7"/>
    <w:multiLevelType w:val="hybridMultilevel"/>
    <w:tmpl w:val="1030508E"/>
    <w:lvl w:ilvl="0" w:tplc="543CFE1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85D51"/>
    <w:multiLevelType w:val="hybridMultilevel"/>
    <w:tmpl w:val="F7EA8656"/>
    <w:lvl w:ilvl="0" w:tplc="543CFE1C">
      <w:start w:val="1"/>
      <w:numFmt w:val="bullet"/>
      <w:lvlText w:val="-"/>
      <w:lvlJc w:val="left"/>
      <w:pPr>
        <w:ind w:left="584" w:hanging="360"/>
      </w:pPr>
      <w:rPr>
        <w:rFonts w:ascii="Arial" w:eastAsiaTheme="minorEastAsia" w:hAnsi="Arial" w:cs="Aria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8" w15:restartNumberingAfterBreak="0">
    <w:nsid w:val="2C126FD7"/>
    <w:multiLevelType w:val="hybridMultilevel"/>
    <w:tmpl w:val="46F23B08"/>
    <w:lvl w:ilvl="0" w:tplc="543CFE1C">
      <w:start w:val="1"/>
      <w:numFmt w:val="bullet"/>
      <w:lvlText w:val="-"/>
      <w:lvlJc w:val="left"/>
      <w:pPr>
        <w:ind w:left="832" w:hanging="360"/>
      </w:pPr>
      <w:rPr>
        <w:rFonts w:ascii="Arial" w:eastAsiaTheme="minorEastAsia" w:hAnsi="Arial" w:cs="Arial" w:hint="default"/>
      </w:rPr>
    </w:lvl>
    <w:lvl w:ilvl="1" w:tplc="FFFFFFFF" w:tentative="1">
      <w:start w:val="1"/>
      <w:numFmt w:val="bullet"/>
      <w:lvlText w:val="o"/>
      <w:lvlJc w:val="left"/>
      <w:pPr>
        <w:ind w:left="1552" w:hanging="360"/>
      </w:pPr>
      <w:rPr>
        <w:rFonts w:ascii="Courier New" w:hAnsi="Courier New" w:cs="Courier New" w:hint="default"/>
      </w:rPr>
    </w:lvl>
    <w:lvl w:ilvl="2" w:tplc="FFFFFFFF" w:tentative="1">
      <w:start w:val="1"/>
      <w:numFmt w:val="bullet"/>
      <w:lvlText w:val=""/>
      <w:lvlJc w:val="left"/>
      <w:pPr>
        <w:ind w:left="2272" w:hanging="360"/>
      </w:pPr>
      <w:rPr>
        <w:rFonts w:ascii="Wingdings" w:hAnsi="Wingdings" w:hint="default"/>
      </w:rPr>
    </w:lvl>
    <w:lvl w:ilvl="3" w:tplc="FFFFFFFF" w:tentative="1">
      <w:start w:val="1"/>
      <w:numFmt w:val="bullet"/>
      <w:lvlText w:val=""/>
      <w:lvlJc w:val="left"/>
      <w:pPr>
        <w:ind w:left="2992" w:hanging="360"/>
      </w:pPr>
      <w:rPr>
        <w:rFonts w:ascii="Symbol" w:hAnsi="Symbol" w:hint="default"/>
      </w:rPr>
    </w:lvl>
    <w:lvl w:ilvl="4" w:tplc="FFFFFFFF" w:tentative="1">
      <w:start w:val="1"/>
      <w:numFmt w:val="bullet"/>
      <w:lvlText w:val="o"/>
      <w:lvlJc w:val="left"/>
      <w:pPr>
        <w:ind w:left="3712" w:hanging="360"/>
      </w:pPr>
      <w:rPr>
        <w:rFonts w:ascii="Courier New" w:hAnsi="Courier New" w:cs="Courier New" w:hint="default"/>
      </w:rPr>
    </w:lvl>
    <w:lvl w:ilvl="5" w:tplc="FFFFFFFF" w:tentative="1">
      <w:start w:val="1"/>
      <w:numFmt w:val="bullet"/>
      <w:lvlText w:val=""/>
      <w:lvlJc w:val="left"/>
      <w:pPr>
        <w:ind w:left="4432" w:hanging="360"/>
      </w:pPr>
      <w:rPr>
        <w:rFonts w:ascii="Wingdings" w:hAnsi="Wingdings" w:hint="default"/>
      </w:rPr>
    </w:lvl>
    <w:lvl w:ilvl="6" w:tplc="FFFFFFFF" w:tentative="1">
      <w:start w:val="1"/>
      <w:numFmt w:val="bullet"/>
      <w:lvlText w:val=""/>
      <w:lvlJc w:val="left"/>
      <w:pPr>
        <w:ind w:left="5152" w:hanging="360"/>
      </w:pPr>
      <w:rPr>
        <w:rFonts w:ascii="Symbol" w:hAnsi="Symbol" w:hint="default"/>
      </w:rPr>
    </w:lvl>
    <w:lvl w:ilvl="7" w:tplc="FFFFFFFF" w:tentative="1">
      <w:start w:val="1"/>
      <w:numFmt w:val="bullet"/>
      <w:lvlText w:val="o"/>
      <w:lvlJc w:val="left"/>
      <w:pPr>
        <w:ind w:left="5872" w:hanging="360"/>
      </w:pPr>
      <w:rPr>
        <w:rFonts w:ascii="Courier New" w:hAnsi="Courier New" w:cs="Courier New" w:hint="default"/>
      </w:rPr>
    </w:lvl>
    <w:lvl w:ilvl="8" w:tplc="FFFFFFFF" w:tentative="1">
      <w:start w:val="1"/>
      <w:numFmt w:val="bullet"/>
      <w:lvlText w:val=""/>
      <w:lvlJc w:val="left"/>
      <w:pPr>
        <w:ind w:left="6592" w:hanging="360"/>
      </w:pPr>
      <w:rPr>
        <w:rFonts w:ascii="Wingdings" w:hAnsi="Wingdings" w:hint="default"/>
      </w:rPr>
    </w:lvl>
  </w:abstractNum>
  <w:abstractNum w:abstractNumId="9" w15:restartNumberingAfterBreak="0">
    <w:nsid w:val="319B3E3A"/>
    <w:multiLevelType w:val="hybridMultilevel"/>
    <w:tmpl w:val="EE5AADD4"/>
    <w:lvl w:ilvl="0" w:tplc="A25E8A1C">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AC0564"/>
    <w:multiLevelType w:val="hybridMultilevel"/>
    <w:tmpl w:val="E89E8D34"/>
    <w:lvl w:ilvl="0" w:tplc="5F50F5E0">
      <w:numFmt w:val="bullet"/>
      <w:lvlText w:val="•"/>
      <w:lvlJc w:val="left"/>
      <w:pPr>
        <w:ind w:left="1080" w:hanging="72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353EC5"/>
    <w:multiLevelType w:val="hybridMultilevel"/>
    <w:tmpl w:val="96E0B112"/>
    <w:lvl w:ilvl="0" w:tplc="36BA055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991CCB"/>
    <w:multiLevelType w:val="hybridMultilevel"/>
    <w:tmpl w:val="8AEE2E80"/>
    <w:lvl w:ilvl="0" w:tplc="543CFE1C">
      <w:start w:val="1"/>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F85525"/>
    <w:multiLevelType w:val="hybridMultilevel"/>
    <w:tmpl w:val="5A6C6A92"/>
    <w:lvl w:ilvl="0" w:tplc="543CFE1C">
      <w:start w:val="1"/>
      <w:numFmt w:val="bullet"/>
      <w:lvlText w:val="-"/>
      <w:lvlJc w:val="left"/>
      <w:pPr>
        <w:ind w:left="566" w:hanging="454"/>
      </w:pPr>
      <w:rPr>
        <w:rFonts w:ascii="Arial" w:eastAsiaTheme="minorEastAsia" w:hAnsi="Arial" w:cs="Arial" w:hint="default"/>
        <w:b w:val="0"/>
        <w:bCs w:val="0"/>
        <w:i w:val="0"/>
        <w:iCs w:val="0"/>
        <w:spacing w:val="0"/>
        <w:w w:val="100"/>
        <w:sz w:val="22"/>
        <w:szCs w:val="22"/>
        <w:lang w:val="en-US" w:eastAsia="en-US" w:bidi="ar-SA"/>
      </w:rPr>
    </w:lvl>
    <w:lvl w:ilvl="1" w:tplc="FFFFFFFF">
      <w:numFmt w:val="bullet"/>
      <w:lvlText w:val="•"/>
      <w:lvlJc w:val="left"/>
      <w:pPr>
        <w:ind w:left="1285" w:hanging="454"/>
      </w:pPr>
      <w:rPr>
        <w:rFonts w:hint="default"/>
        <w:lang w:val="en-US" w:eastAsia="en-US" w:bidi="ar-SA"/>
      </w:rPr>
    </w:lvl>
    <w:lvl w:ilvl="2" w:tplc="FFFFFFFF">
      <w:numFmt w:val="bullet"/>
      <w:lvlText w:val="•"/>
      <w:lvlJc w:val="left"/>
      <w:pPr>
        <w:ind w:left="2010" w:hanging="454"/>
      </w:pPr>
      <w:rPr>
        <w:rFonts w:hint="default"/>
        <w:lang w:val="en-US" w:eastAsia="en-US" w:bidi="ar-SA"/>
      </w:rPr>
    </w:lvl>
    <w:lvl w:ilvl="3" w:tplc="FFFFFFFF">
      <w:numFmt w:val="bullet"/>
      <w:lvlText w:val="•"/>
      <w:lvlJc w:val="left"/>
      <w:pPr>
        <w:ind w:left="2736" w:hanging="454"/>
      </w:pPr>
      <w:rPr>
        <w:rFonts w:hint="default"/>
        <w:lang w:val="en-US" w:eastAsia="en-US" w:bidi="ar-SA"/>
      </w:rPr>
    </w:lvl>
    <w:lvl w:ilvl="4" w:tplc="FFFFFFFF">
      <w:numFmt w:val="bullet"/>
      <w:lvlText w:val="•"/>
      <w:lvlJc w:val="left"/>
      <w:pPr>
        <w:ind w:left="3461" w:hanging="454"/>
      </w:pPr>
      <w:rPr>
        <w:rFonts w:hint="default"/>
        <w:lang w:val="en-US" w:eastAsia="en-US" w:bidi="ar-SA"/>
      </w:rPr>
    </w:lvl>
    <w:lvl w:ilvl="5" w:tplc="FFFFFFFF">
      <w:numFmt w:val="bullet"/>
      <w:lvlText w:val="•"/>
      <w:lvlJc w:val="left"/>
      <w:pPr>
        <w:ind w:left="4187" w:hanging="454"/>
      </w:pPr>
      <w:rPr>
        <w:rFonts w:hint="default"/>
        <w:lang w:val="en-US" w:eastAsia="en-US" w:bidi="ar-SA"/>
      </w:rPr>
    </w:lvl>
    <w:lvl w:ilvl="6" w:tplc="FFFFFFFF">
      <w:numFmt w:val="bullet"/>
      <w:lvlText w:val="•"/>
      <w:lvlJc w:val="left"/>
      <w:pPr>
        <w:ind w:left="4912" w:hanging="454"/>
      </w:pPr>
      <w:rPr>
        <w:rFonts w:hint="default"/>
        <w:lang w:val="en-US" w:eastAsia="en-US" w:bidi="ar-SA"/>
      </w:rPr>
    </w:lvl>
    <w:lvl w:ilvl="7" w:tplc="FFFFFFFF">
      <w:numFmt w:val="bullet"/>
      <w:lvlText w:val="•"/>
      <w:lvlJc w:val="left"/>
      <w:pPr>
        <w:ind w:left="5637" w:hanging="454"/>
      </w:pPr>
      <w:rPr>
        <w:rFonts w:hint="default"/>
        <w:lang w:val="en-US" w:eastAsia="en-US" w:bidi="ar-SA"/>
      </w:rPr>
    </w:lvl>
    <w:lvl w:ilvl="8" w:tplc="FFFFFFFF">
      <w:numFmt w:val="bullet"/>
      <w:lvlText w:val="•"/>
      <w:lvlJc w:val="left"/>
      <w:pPr>
        <w:ind w:left="6363" w:hanging="454"/>
      </w:pPr>
      <w:rPr>
        <w:rFonts w:hint="default"/>
        <w:lang w:val="en-US" w:eastAsia="en-US" w:bidi="ar-SA"/>
      </w:rPr>
    </w:lvl>
  </w:abstractNum>
  <w:abstractNum w:abstractNumId="14" w15:restartNumberingAfterBreak="0">
    <w:nsid w:val="5A633F16"/>
    <w:multiLevelType w:val="hybridMultilevel"/>
    <w:tmpl w:val="F4D43380"/>
    <w:lvl w:ilvl="0" w:tplc="543CFE1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70219F"/>
    <w:multiLevelType w:val="hybridMultilevel"/>
    <w:tmpl w:val="80EA2AD0"/>
    <w:lvl w:ilvl="0" w:tplc="543CFE1C">
      <w:start w:val="1"/>
      <w:numFmt w:val="bullet"/>
      <w:lvlText w:val="-"/>
      <w:lvlJc w:val="left"/>
      <w:pPr>
        <w:ind w:left="566" w:hanging="454"/>
      </w:pPr>
      <w:rPr>
        <w:rFonts w:ascii="Arial" w:eastAsiaTheme="minorEastAsia" w:hAnsi="Arial" w:cs="Arial" w:hint="default"/>
        <w:b w:val="0"/>
        <w:bCs w:val="0"/>
        <w:i w:val="0"/>
        <w:iCs w:val="0"/>
        <w:spacing w:val="0"/>
        <w:w w:val="100"/>
        <w:sz w:val="22"/>
        <w:szCs w:val="22"/>
        <w:lang w:val="en-US" w:eastAsia="en-US" w:bidi="ar-SA"/>
      </w:rPr>
    </w:lvl>
    <w:lvl w:ilvl="1" w:tplc="FFFFFFFF">
      <w:numFmt w:val="bullet"/>
      <w:lvlText w:val="•"/>
      <w:lvlJc w:val="left"/>
      <w:pPr>
        <w:ind w:left="1285" w:hanging="454"/>
      </w:pPr>
      <w:rPr>
        <w:rFonts w:hint="default"/>
        <w:lang w:val="en-US" w:eastAsia="en-US" w:bidi="ar-SA"/>
      </w:rPr>
    </w:lvl>
    <w:lvl w:ilvl="2" w:tplc="FFFFFFFF">
      <w:numFmt w:val="bullet"/>
      <w:lvlText w:val="•"/>
      <w:lvlJc w:val="left"/>
      <w:pPr>
        <w:ind w:left="2010" w:hanging="454"/>
      </w:pPr>
      <w:rPr>
        <w:rFonts w:hint="default"/>
        <w:lang w:val="en-US" w:eastAsia="en-US" w:bidi="ar-SA"/>
      </w:rPr>
    </w:lvl>
    <w:lvl w:ilvl="3" w:tplc="FFFFFFFF">
      <w:numFmt w:val="bullet"/>
      <w:lvlText w:val="•"/>
      <w:lvlJc w:val="left"/>
      <w:pPr>
        <w:ind w:left="2736" w:hanging="454"/>
      </w:pPr>
      <w:rPr>
        <w:rFonts w:hint="default"/>
        <w:lang w:val="en-US" w:eastAsia="en-US" w:bidi="ar-SA"/>
      </w:rPr>
    </w:lvl>
    <w:lvl w:ilvl="4" w:tplc="FFFFFFFF">
      <w:numFmt w:val="bullet"/>
      <w:lvlText w:val="•"/>
      <w:lvlJc w:val="left"/>
      <w:pPr>
        <w:ind w:left="3461" w:hanging="454"/>
      </w:pPr>
      <w:rPr>
        <w:rFonts w:hint="default"/>
        <w:lang w:val="en-US" w:eastAsia="en-US" w:bidi="ar-SA"/>
      </w:rPr>
    </w:lvl>
    <w:lvl w:ilvl="5" w:tplc="FFFFFFFF">
      <w:numFmt w:val="bullet"/>
      <w:lvlText w:val="•"/>
      <w:lvlJc w:val="left"/>
      <w:pPr>
        <w:ind w:left="4187" w:hanging="454"/>
      </w:pPr>
      <w:rPr>
        <w:rFonts w:hint="default"/>
        <w:lang w:val="en-US" w:eastAsia="en-US" w:bidi="ar-SA"/>
      </w:rPr>
    </w:lvl>
    <w:lvl w:ilvl="6" w:tplc="FFFFFFFF">
      <w:numFmt w:val="bullet"/>
      <w:lvlText w:val="•"/>
      <w:lvlJc w:val="left"/>
      <w:pPr>
        <w:ind w:left="4912" w:hanging="454"/>
      </w:pPr>
      <w:rPr>
        <w:rFonts w:hint="default"/>
        <w:lang w:val="en-US" w:eastAsia="en-US" w:bidi="ar-SA"/>
      </w:rPr>
    </w:lvl>
    <w:lvl w:ilvl="7" w:tplc="FFFFFFFF">
      <w:numFmt w:val="bullet"/>
      <w:lvlText w:val="•"/>
      <w:lvlJc w:val="left"/>
      <w:pPr>
        <w:ind w:left="5637" w:hanging="454"/>
      </w:pPr>
      <w:rPr>
        <w:rFonts w:hint="default"/>
        <w:lang w:val="en-US" w:eastAsia="en-US" w:bidi="ar-SA"/>
      </w:rPr>
    </w:lvl>
    <w:lvl w:ilvl="8" w:tplc="FFFFFFFF">
      <w:numFmt w:val="bullet"/>
      <w:lvlText w:val="•"/>
      <w:lvlJc w:val="left"/>
      <w:pPr>
        <w:ind w:left="6363" w:hanging="454"/>
      </w:pPr>
      <w:rPr>
        <w:rFonts w:hint="default"/>
        <w:lang w:val="en-US" w:eastAsia="en-US" w:bidi="ar-SA"/>
      </w:rPr>
    </w:lvl>
  </w:abstractNum>
  <w:abstractNum w:abstractNumId="16" w15:restartNumberingAfterBreak="0">
    <w:nsid w:val="6C8F0492"/>
    <w:multiLevelType w:val="hybridMultilevel"/>
    <w:tmpl w:val="2D6010EE"/>
    <w:lvl w:ilvl="0" w:tplc="543CFE1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4A3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32057644">
    <w:abstractNumId w:val="5"/>
  </w:num>
  <w:num w:numId="2" w16cid:durableId="1698844614">
    <w:abstractNumId w:val="8"/>
  </w:num>
  <w:num w:numId="3" w16cid:durableId="187716331">
    <w:abstractNumId w:val="14"/>
  </w:num>
  <w:num w:numId="4" w16cid:durableId="823813060">
    <w:abstractNumId w:val="6"/>
  </w:num>
  <w:num w:numId="5" w16cid:durableId="691221349">
    <w:abstractNumId w:val="12"/>
  </w:num>
  <w:num w:numId="6" w16cid:durableId="1995142041">
    <w:abstractNumId w:val="4"/>
  </w:num>
  <w:num w:numId="7" w16cid:durableId="944969423">
    <w:abstractNumId w:val="2"/>
  </w:num>
  <w:num w:numId="8" w16cid:durableId="22100436">
    <w:abstractNumId w:val="10"/>
  </w:num>
  <w:num w:numId="9" w16cid:durableId="1713966393">
    <w:abstractNumId w:val="0"/>
  </w:num>
  <w:num w:numId="10" w16cid:durableId="1609049129">
    <w:abstractNumId w:val="16"/>
  </w:num>
  <w:num w:numId="11" w16cid:durableId="1399476137">
    <w:abstractNumId w:val="3"/>
  </w:num>
  <w:num w:numId="12" w16cid:durableId="585114079">
    <w:abstractNumId w:val="7"/>
  </w:num>
  <w:num w:numId="13" w16cid:durableId="137577094">
    <w:abstractNumId w:val="15"/>
  </w:num>
  <w:num w:numId="14" w16cid:durableId="571741502">
    <w:abstractNumId w:val="13"/>
  </w:num>
  <w:num w:numId="15" w16cid:durableId="253558898">
    <w:abstractNumId w:val="9"/>
  </w:num>
  <w:num w:numId="16" w16cid:durableId="95097257">
    <w:abstractNumId w:val="1"/>
  </w:num>
  <w:num w:numId="17" w16cid:durableId="250314250">
    <w:abstractNumId w:val="11"/>
  </w:num>
  <w:num w:numId="18" w16cid:durableId="18451272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14B"/>
    <w:rsid w:val="000325C6"/>
    <w:rsid w:val="000A1FFE"/>
    <w:rsid w:val="000C227D"/>
    <w:rsid w:val="000C2C75"/>
    <w:rsid w:val="000D1095"/>
    <w:rsid w:val="000D189B"/>
    <w:rsid w:val="000D4E66"/>
    <w:rsid w:val="00112722"/>
    <w:rsid w:val="001172A8"/>
    <w:rsid w:val="00150220"/>
    <w:rsid w:val="00157CC3"/>
    <w:rsid w:val="00203ADF"/>
    <w:rsid w:val="002106CA"/>
    <w:rsid w:val="00222ED4"/>
    <w:rsid w:val="002254B8"/>
    <w:rsid w:val="00233FDA"/>
    <w:rsid w:val="0025386F"/>
    <w:rsid w:val="00260EB6"/>
    <w:rsid w:val="002D5B7D"/>
    <w:rsid w:val="003150E3"/>
    <w:rsid w:val="0033573F"/>
    <w:rsid w:val="003471D2"/>
    <w:rsid w:val="0034759C"/>
    <w:rsid w:val="003C5A0A"/>
    <w:rsid w:val="0040471B"/>
    <w:rsid w:val="0044632D"/>
    <w:rsid w:val="004917FB"/>
    <w:rsid w:val="004A7F64"/>
    <w:rsid w:val="004D6127"/>
    <w:rsid w:val="00513DF4"/>
    <w:rsid w:val="00541AFA"/>
    <w:rsid w:val="005558EE"/>
    <w:rsid w:val="005617DD"/>
    <w:rsid w:val="00570DAE"/>
    <w:rsid w:val="005F4A4A"/>
    <w:rsid w:val="006278D2"/>
    <w:rsid w:val="00661A8F"/>
    <w:rsid w:val="006E762C"/>
    <w:rsid w:val="007C4BAF"/>
    <w:rsid w:val="007D7617"/>
    <w:rsid w:val="00857B88"/>
    <w:rsid w:val="00896430"/>
    <w:rsid w:val="008A014B"/>
    <w:rsid w:val="008A5771"/>
    <w:rsid w:val="008C4AFE"/>
    <w:rsid w:val="008C4B16"/>
    <w:rsid w:val="00944710"/>
    <w:rsid w:val="009522F8"/>
    <w:rsid w:val="00982B4A"/>
    <w:rsid w:val="009F1A4F"/>
    <w:rsid w:val="00A626A5"/>
    <w:rsid w:val="00A646BA"/>
    <w:rsid w:val="00A67023"/>
    <w:rsid w:val="00AE1299"/>
    <w:rsid w:val="00B0113B"/>
    <w:rsid w:val="00B4211B"/>
    <w:rsid w:val="00B625F6"/>
    <w:rsid w:val="00B679B4"/>
    <w:rsid w:val="00B706F6"/>
    <w:rsid w:val="00B84783"/>
    <w:rsid w:val="00BC3AE3"/>
    <w:rsid w:val="00BE1CE4"/>
    <w:rsid w:val="00C74BDB"/>
    <w:rsid w:val="00CF787C"/>
    <w:rsid w:val="00D026C4"/>
    <w:rsid w:val="00D26248"/>
    <w:rsid w:val="00D61CAD"/>
    <w:rsid w:val="00D730FF"/>
    <w:rsid w:val="00DB3DE2"/>
    <w:rsid w:val="00DD1DD6"/>
    <w:rsid w:val="00DE3365"/>
    <w:rsid w:val="00DF7AA0"/>
    <w:rsid w:val="00E0426D"/>
    <w:rsid w:val="00E16689"/>
    <w:rsid w:val="00EA0773"/>
    <w:rsid w:val="00EA6C1F"/>
    <w:rsid w:val="00EE7DF0"/>
    <w:rsid w:val="00EF5B2F"/>
    <w:rsid w:val="00F375D7"/>
    <w:rsid w:val="00FA3C9A"/>
    <w:rsid w:val="00FE2F1E"/>
    <w:rsid w:val="00FF4E43"/>
    <w:rsid w:val="00FF55C3"/>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D0D17"/>
  <w15:chartTrackingRefBased/>
  <w15:docId w15:val="{77AFE08E-A9C0-4CF2-9D82-ADE0C60E6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AFA"/>
    <w:rPr>
      <w:kern w:val="0"/>
      <w:lang w:val="en-S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3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ADF"/>
    <w:pPr>
      <w:ind w:left="720"/>
      <w:contextualSpacing/>
    </w:pPr>
  </w:style>
  <w:style w:type="paragraph" w:styleId="NoSpacing">
    <w:name w:val="No Spacing"/>
    <w:uiPriority w:val="1"/>
    <w:qFormat/>
    <w:rsid w:val="00944710"/>
    <w:pPr>
      <w:spacing w:after="0" w:line="240" w:lineRule="auto"/>
    </w:pPr>
    <w:rPr>
      <w:kern w:val="0"/>
      <w:lang w:val="en-SG" w:bidi="ar-SA"/>
      <w14:ligatures w14:val="none"/>
    </w:rPr>
  </w:style>
  <w:style w:type="paragraph" w:customStyle="1" w:styleId="Pa0">
    <w:name w:val="Pa0"/>
    <w:basedOn w:val="Normal"/>
    <w:next w:val="Normal"/>
    <w:uiPriority w:val="99"/>
    <w:rsid w:val="00EF5B2F"/>
    <w:pPr>
      <w:autoSpaceDE w:val="0"/>
      <w:autoSpaceDN w:val="0"/>
      <w:adjustRightInd w:val="0"/>
      <w:spacing w:after="0" w:line="220" w:lineRule="atLeast"/>
    </w:pPr>
    <w:rPr>
      <w:rFonts w:ascii="Arial" w:hAnsi="Arial" w:cs="Latha"/>
      <w:sz w:val="24"/>
      <w:szCs w:val="24"/>
      <w:lang w:val="en-US" w:bidi="ta-IN"/>
      <w14:ligatures w14:val="standardContextual"/>
    </w:rPr>
  </w:style>
  <w:style w:type="paragraph" w:customStyle="1" w:styleId="Pa6">
    <w:name w:val="Pa6"/>
    <w:basedOn w:val="Normal"/>
    <w:next w:val="Normal"/>
    <w:uiPriority w:val="99"/>
    <w:rsid w:val="00EF5B2F"/>
    <w:pPr>
      <w:autoSpaceDE w:val="0"/>
      <w:autoSpaceDN w:val="0"/>
      <w:adjustRightInd w:val="0"/>
      <w:spacing w:after="0" w:line="220" w:lineRule="atLeast"/>
    </w:pPr>
    <w:rPr>
      <w:rFonts w:ascii="Arial" w:hAnsi="Arial" w:cs="Latha"/>
      <w:sz w:val="24"/>
      <w:szCs w:val="24"/>
      <w:lang w:val="en-US" w:bidi="ta-IN"/>
      <w14:ligatures w14:val="standardContextual"/>
    </w:rPr>
  </w:style>
  <w:style w:type="paragraph" w:customStyle="1" w:styleId="TableParagraph">
    <w:name w:val="Table Paragraph"/>
    <w:basedOn w:val="Normal"/>
    <w:uiPriority w:val="1"/>
    <w:qFormat/>
    <w:rsid w:val="00D730FF"/>
    <w:pPr>
      <w:widowControl w:val="0"/>
      <w:autoSpaceDE w:val="0"/>
      <w:autoSpaceDN w:val="0"/>
      <w:spacing w:before="62" w:after="0" w:line="240" w:lineRule="auto"/>
      <w:ind w:left="112"/>
    </w:pPr>
    <w:rPr>
      <w:rFonts w:ascii="Arial" w:eastAsia="Arial" w:hAnsi="Arial" w:cs="Arial"/>
      <w:lang w:val="en-US" w:eastAsia="en-US"/>
    </w:rPr>
  </w:style>
  <w:style w:type="paragraph" w:styleId="Footer">
    <w:name w:val="footer"/>
    <w:basedOn w:val="Normal"/>
    <w:link w:val="FooterChar"/>
    <w:uiPriority w:val="99"/>
    <w:unhideWhenUsed/>
    <w:rsid w:val="00B62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25F6"/>
    <w:rPr>
      <w:kern w:val="0"/>
      <w:lang w:val="en-SG" w:bidi="ar-SA"/>
      <w14:ligatures w14:val="none"/>
    </w:rPr>
  </w:style>
  <w:style w:type="paragraph" w:customStyle="1" w:styleId="Default">
    <w:name w:val="Default"/>
    <w:rsid w:val="000D189B"/>
    <w:pPr>
      <w:autoSpaceDE w:val="0"/>
      <w:autoSpaceDN w:val="0"/>
      <w:adjustRightInd w:val="0"/>
      <w:spacing w:after="0" w:line="240" w:lineRule="auto"/>
    </w:pPr>
    <w:rPr>
      <w:rFonts w:ascii="Aptos" w:hAnsi="Aptos" w:cs="Apto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547483">
      <w:bodyDiv w:val="1"/>
      <w:marLeft w:val="0"/>
      <w:marRight w:val="0"/>
      <w:marTop w:val="0"/>
      <w:marBottom w:val="0"/>
      <w:divBdr>
        <w:top w:val="none" w:sz="0" w:space="0" w:color="auto"/>
        <w:left w:val="none" w:sz="0" w:space="0" w:color="auto"/>
        <w:bottom w:val="none" w:sz="0" w:space="0" w:color="auto"/>
        <w:right w:val="none" w:sz="0" w:space="0" w:color="auto"/>
      </w:divBdr>
    </w:div>
    <w:div w:id="1167791131">
      <w:bodyDiv w:val="1"/>
      <w:marLeft w:val="0"/>
      <w:marRight w:val="0"/>
      <w:marTop w:val="0"/>
      <w:marBottom w:val="0"/>
      <w:divBdr>
        <w:top w:val="none" w:sz="0" w:space="0" w:color="auto"/>
        <w:left w:val="none" w:sz="0" w:space="0" w:color="auto"/>
        <w:bottom w:val="none" w:sz="0" w:space="0" w:color="auto"/>
        <w:right w:val="none" w:sz="0" w:space="0" w:color="auto"/>
      </w:divBdr>
    </w:div>
    <w:div w:id="1277905020">
      <w:bodyDiv w:val="1"/>
      <w:marLeft w:val="0"/>
      <w:marRight w:val="0"/>
      <w:marTop w:val="0"/>
      <w:marBottom w:val="0"/>
      <w:divBdr>
        <w:top w:val="none" w:sz="0" w:space="0" w:color="auto"/>
        <w:left w:val="none" w:sz="0" w:space="0" w:color="auto"/>
        <w:bottom w:val="none" w:sz="0" w:space="0" w:color="auto"/>
        <w:right w:val="none" w:sz="0" w:space="0" w:color="auto"/>
      </w:divBdr>
    </w:div>
    <w:div w:id="1718582817">
      <w:bodyDiv w:val="1"/>
      <w:marLeft w:val="0"/>
      <w:marRight w:val="0"/>
      <w:marTop w:val="0"/>
      <w:marBottom w:val="0"/>
      <w:divBdr>
        <w:top w:val="none" w:sz="0" w:space="0" w:color="auto"/>
        <w:left w:val="none" w:sz="0" w:space="0" w:color="auto"/>
        <w:bottom w:val="none" w:sz="0" w:space="0" w:color="auto"/>
        <w:right w:val="none" w:sz="0" w:space="0" w:color="auto"/>
      </w:divBdr>
    </w:div>
    <w:div w:id="174745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2545</Words>
  <Characters>14510</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 Xin Yin Erica</dc:creator>
  <cp:keywords/>
  <dc:description/>
  <cp:lastModifiedBy>Yap Xin Yin Erica (SCHOOLS)</cp:lastModifiedBy>
  <cp:revision>13</cp:revision>
  <cp:lastPrinted>2024-09-10T04:47:00Z</cp:lastPrinted>
  <dcterms:created xsi:type="dcterms:W3CDTF">2024-08-16T07:55:00Z</dcterms:created>
  <dcterms:modified xsi:type="dcterms:W3CDTF">2024-09-16T00:45:00Z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9ceaac-9a91-4815-b477-444c899ed32a_Enabled">
    <vt:lpwstr>true</vt:lpwstr>
  </property>
  <property fmtid="{D5CDD505-2E9C-101B-9397-08002B2CF9AE}" pid="3" name="MSIP_Label_a29ceaac-9a91-4815-b477-444c899ed32a_SetDate">
    <vt:lpwstr>2024-08-16T07:55:01Z</vt:lpwstr>
  </property>
  <property fmtid="{D5CDD505-2E9C-101B-9397-08002B2CF9AE}" pid="4" name="MSIP_Label_a29ceaac-9a91-4815-b477-444c899ed32a_Method">
    <vt:lpwstr>Privileged</vt:lpwstr>
  </property>
  <property fmtid="{D5CDD505-2E9C-101B-9397-08002B2CF9AE}" pid="5" name="MSIP_Label_a29ceaac-9a91-4815-b477-444c899ed32a_Name">
    <vt:lpwstr>SENSITIVE NORMAL_0</vt:lpwstr>
  </property>
  <property fmtid="{D5CDD505-2E9C-101B-9397-08002B2CF9AE}" pid="6" name="MSIP_Label_a29ceaac-9a91-4815-b477-444c899ed32a_SiteId">
    <vt:lpwstr>6590cdd4-8337-4198-bacc-47645c4a4d4d</vt:lpwstr>
  </property>
  <property fmtid="{D5CDD505-2E9C-101B-9397-08002B2CF9AE}" pid="7" name="MSIP_Label_a29ceaac-9a91-4815-b477-444c899ed32a_ActionId">
    <vt:lpwstr>58fde6fd-70f5-478e-bbb1-d20c9549a37d</vt:lpwstr>
  </property>
  <property fmtid="{D5CDD505-2E9C-101B-9397-08002B2CF9AE}" pid="8" name="MSIP_Label_a29ceaac-9a91-4815-b477-444c899ed32a_ContentBits">
    <vt:lpwstr>0</vt:lpwstr>
  </property>
</Properties>
</file>