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81F" w14:textId="77777777" w:rsidR="001310AE" w:rsidRPr="00513B39" w:rsidRDefault="0095430F" w:rsidP="00E73C11">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8240" behindDoc="0" locked="0" layoutInCell="1" allowOverlap="1" wp14:anchorId="0AB47889" wp14:editId="4D36B421">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000D1F88" w:rsidRPr="00513B39">
        <w:rPr>
          <w:rFonts w:ascii="Arial" w:hAnsi="Arial" w:cs="Arial"/>
          <w:b/>
          <w:iCs/>
          <w:sz w:val="22"/>
          <w:szCs w:val="22"/>
        </w:rPr>
        <w:t>ST ANDREW’S</w:t>
      </w:r>
      <w:r w:rsidR="007D4EB0" w:rsidRPr="00513B39">
        <w:rPr>
          <w:rFonts w:ascii="Arial" w:hAnsi="Arial" w:cs="Arial"/>
          <w:b/>
          <w:iCs/>
          <w:sz w:val="22"/>
          <w:szCs w:val="22"/>
        </w:rPr>
        <w:t xml:space="preserve"> JUNIOR COLLEGE</w:t>
      </w:r>
    </w:p>
    <w:p w14:paraId="46096C75" w14:textId="1C435169" w:rsidR="001310AE" w:rsidRPr="00513B39" w:rsidRDefault="00CE7879" w:rsidP="00E73C11">
      <w:pPr>
        <w:rPr>
          <w:rFonts w:ascii="Arial" w:hAnsi="Arial" w:cs="Arial"/>
          <w:b/>
          <w:iCs/>
          <w:sz w:val="22"/>
          <w:szCs w:val="22"/>
        </w:rPr>
      </w:pPr>
      <w:r>
        <w:rPr>
          <w:rFonts w:ascii="Arial" w:hAnsi="Arial" w:cs="Arial"/>
          <w:b/>
          <w:iCs/>
          <w:sz w:val="22"/>
          <w:szCs w:val="22"/>
        </w:rPr>
        <w:t>Preliminary Examinations</w:t>
      </w:r>
    </w:p>
    <w:p w14:paraId="72928D42" w14:textId="756914C1" w:rsidR="007D4EB0" w:rsidRPr="00513B39" w:rsidRDefault="00F6085E" w:rsidP="00E73C11">
      <w:pPr>
        <w:rPr>
          <w:rFonts w:ascii="Arial" w:hAnsi="Arial" w:cs="Arial"/>
          <w:b/>
          <w:iCs/>
          <w:sz w:val="22"/>
          <w:szCs w:val="22"/>
        </w:rPr>
      </w:pPr>
      <w:r w:rsidRPr="00513B39">
        <w:rPr>
          <w:rFonts w:ascii="Arial" w:hAnsi="Arial" w:cs="Arial"/>
          <w:b/>
          <w:iCs/>
          <w:sz w:val="22"/>
          <w:szCs w:val="22"/>
        </w:rPr>
        <w:t xml:space="preserve">Higher </w:t>
      </w:r>
      <w:r w:rsidR="0039487C">
        <w:rPr>
          <w:rFonts w:ascii="Arial" w:hAnsi="Arial" w:cs="Arial"/>
          <w:b/>
          <w:iCs/>
          <w:sz w:val="22"/>
          <w:szCs w:val="22"/>
        </w:rPr>
        <w:t>2</w:t>
      </w:r>
    </w:p>
    <w:p w14:paraId="61B9BF6A" w14:textId="2DF120B2" w:rsidR="00E73C11" w:rsidRPr="00513B39" w:rsidRDefault="00E73C11" w:rsidP="00E73C11">
      <w:pPr>
        <w:rPr>
          <w:rFonts w:ascii="Arial" w:hAnsi="Arial" w:cs="Arial"/>
          <w:b/>
          <w:iCs/>
          <w:sz w:val="22"/>
          <w:szCs w:val="22"/>
        </w:rPr>
      </w:pPr>
    </w:p>
    <w:p w14:paraId="168028AE" w14:textId="4DA550C9" w:rsidR="00E73C11" w:rsidRPr="00513B39" w:rsidRDefault="00E73C11" w:rsidP="00E73C11">
      <w:pPr>
        <w:rPr>
          <w:rFonts w:ascii="Arial" w:hAnsi="Arial" w:cs="Arial"/>
          <w:b/>
          <w:iCs/>
          <w:sz w:val="22"/>
          <w:szCs w:val="22"/>
        </w:rPr>
      </w:pPr>
    </w:p>
    <w:p w14:paraId="5A1903FD" w14:textId="79DF24A1" w:rsidR="00E73C11" w:rsidRPr="00513B39" w:rsidRDefault="00E73C11" w:rsidP="00E73C11">
      <w:pPr>
        <w:rPr>
          <w:rFonts w:ascii="Arial" w:hAnsi="Arial" w:cs="Arial"/>
          <w:b/>
          <w:iCs/>
          <w:sz w:val="22"/>
          <w:szCs w:val="22"/>
        </w:rPr>
      </w:pPr>
    </w:p>
    <w:p w14:paraId="008D1AC5" w14:textId="50E6AD49" w:rsidR="00513B39" w:rsidRDefault="00513B39" w:rsidP="00E73C11">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59264" behindDoc="0" locked="0" layoutInCell="1" allowOverlap="1" wp14:anchorId="3C92A1DC" wp14:editId="48B4DD6D">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25A87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45BA5B2F" w14:textId="072633D7" w:rsidR="00513B39" w:rsidRPr="00513B39" w:rsidRDefault="00972103" w:rsidP="00513B39">
      <w:pPr>
        <w:spacing w:line="360" w:lineRule="auto"/>
        <w:rPr>
          <w:rFonts w:ascii="Arial" w:hAnsi="Arial" w:cs="Arial"/>
          <w:b/>
          <w:iCs/>
          <w:sz w:val="22"/>
          <w:szCs w:val="22"/>
        </w:rPr>
      </w:pPr>
      <w:r w:rsidRPr="00EE303F">
        <w:rPr>
          <w:rFonts w:ascii="Arial" w:hAnsi="Arial" w:cs="Arial"/>
          <w:b/>
          <w:iCs/>
          <w:sz w:val="28"/>
          <w:szCs w:val="28"/>
        </w:rPr>
        <w:t xml:space="preserve">H2 </w:t>
      </w:r>
      <w:r w:rsidR="00EE303F">
        <w:rPr>
          <w:rFonts w:ascii="Arial" w:hAnsi="Arial" w:cs="Arial"/>
          <w:b/>
          <w:iCs/>
          <w:sz w:val="28"/>
          <w:szCs w:val="28"/>
        </w:rPr>
        <w:t>GEOGRAPHY</w:t>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t xml:space="preserve">         </w:t>
      </w:r>
      <w:r w:rsidR="00513B39" w:rsidRPr="00EE303F">
        <w:rPr>
          <w:rFonts w:ascii="Arial" w:hAnsi="Arial" w:cs="Arial"/>
          <w:b/>
          <w:iCs/>
          <w:sz w:val="28"/>
          <w:szCs w:val="28"/>
        </w:rPr>
        <w:t xml:space="preserve">  </w:t>
      </w:r>
      <w:r w:rsidR="0039487C" w:rsidRPr="00EE303F">
        <w:rPr>
          <w:rFonts w:ascii="Arial" w:hAnsi="Arial" w:cs="Arial"/>
          <w:b/>
          <w:iCs/>
          <w:sz w:val="28"/>
          <w:szCs w:val="28"/>
        </w:rPr>
        <w:t>9173</w:t>
      </w:r>
      <w:r w:rsidR="00513B39" w:rsidRPr="00EE303F">
        <w:rPr>
          <w:rFonts w:ascii="Arial" w:hAnsi="Arial" w:cs="Arial"/>
          <w:b/>
          <w:iCs/>
          <w:sz w:val="28"/>
          <w:szCs w:val="28"/>
        </w:rPr>
        <w:t>/0</w:t>
      </w:r>
      <w:r w:rsidR="00EE303F" w:rsidRPr="00EE303F">
        <w:rPr>
          <w:rFonts w:ascii="Arial" w:hAnsi="Arial" w:cs="Arial"/>
          <w:b/>
          <w:iCs/>
          <w:sz w:val="28"/>
          <w:szCs w:val="28"/>
        </w:rPr>
        <w:t>2</w:t>
      </w:r>
    </w:p>
    <w:p w14:paraId="1948EC6C" w14:textId="446ACF09" w:rsidR="00513B39" w:rsidRPr="00513B39" w:rsidRDefault="00513B39" w:rsidP="00513B39">
      <w:pPr>
        <w:spacing w:line="360" w:lineRule="auto"/>
        <w:rPr>
          <w:rFonts w:ascii="Arial" w:hAnsi="Arial" w:cs="Arial"/>
          <w:bCs/>
          <w:iCs/>
          <w:sz w:val="22"/>
          <w:szCs w:val="22"/>
        </w:rPr>
      </w:pPr>
      <w:r w:rsidRPr="00513B39">
        <w:rPr>
          <w:rFonts w:ascii="Arial" w:hAnsi="Arial" w:cs="Arial"/>
          <w:bCs/>
          <w:iCs/>
          <w:sz w:val="22"/>
          <w:szCs w:val="22"/>
        </w:rPr>
        <w:t xml:space="preserve">Paper </w:t>
      </w:r>
      <w:r w:rsidR="00EE303F">
        <w:rPr>
          <w:rFonts w:ascii="Arial" w:hAnsi="Arial" w:cs="Arial"/>
          <w:bCs/>
          <w:iCs/>
          <w:sz w:val="22"/>
          <w:szCs w:val="22"/>
        </w:rPr>
        <w:t>2</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Pr>
          <w:rFonts w:ascii="Arial" w:hAnsi="Arial" w:cs="Arial"/>
          <w:bCs/>
          <w:iCs/>
          <w:sz w:val="22"/>
          <w:szCs w:val="22"/>
        </w:rPr>
        <w:t xml:space="preserve"> </w:t>
      </w:r>
      <w:r w:rsidR="004E339F">
        <w:rPr>
          <w:rFonts w:ascii="Arial" w:hAnsi="Arial" w:cs="Arial"/>
          <w:bCs/>
          <w:iCs/>
          <w:sz w:val="22"/>
          <w:szCs w:val="22"/>
        </w:rPr>
        <w:t xml:space="preserve">      </w:t>
      </w:r>
      <w:r w:rsidR="004E339F" w:rsidRPr="00215011">
        <w:rPr>
          <w:rFonts w:ascii="Arial" w:hAnsi="Arial" w:cs="Arial"/>
          <w:b/>
          <w:iCs/>
          <w:sz w:val="22"/>
          <w:szCs w:val="22"/>
        </w:rPr>
        <w:t>1</w:t>
      </w:r>
      <w:r w:rsidR="00215011" w:rsidRPr="00215011">
        <w:rPr>
          <w:rFonts w:ascii="Arial" w:hAnsi="Arial" w:cs="Arial"/>
          <w:b/>
          <w:iCs/>
          <w:sz w:val="22"/>
          <w:szCs w:val="22"/>
        </w:rPr>
        <w:t>6</w:t>
      </w:r>
      <w:r w:rsidR="004E339F" w:rsidRPr="00215011">
        <w:rPr>
          <w:rFonts w:ascii="Arial" w:hAnsi="Arial" w:cs="Arial"/>
          <w:b/>
          <w:iCs/>
          <w:sz w:val="22"/>
          <w:szCs w:val="22"/>
        </w:rPr>
        <w:t xml:space="preserve"> September</w:t>
      </w:r>
      <w:r w:rsidRPr="00215011">
        <w:rPr>
          <w:rFonts w:ascii="Arial" w:hAnsi="Arial" w:cs="Arial"/>
          <w:b/>
          <w:iCs/>
          <w:sz w:val="22"/>
          <w:szCs w:val="22"/>
        </w:rPr>
        <w:t xml:space="preserve"> 202</w:t>
      </w:r>
      <w:r w:rsidR="00215011" w:rsidRPr="00215011">
        <w:rPr>
          <w:rFonts w:ascii="Arial" w:hAnsi="Arial" w:cs="Arial"/>
          <w:b/>
          <w:iCs/>
          <w:sz w:val="22"/>
          <w:szCs w:val="22"/>
        </w:rPr>
        <w:t>5</w:t>
      </w:r>
      <w:r w:rsidR="00B24BBA">
        <w:rPr>
          <w:rFonts w:ascii="Arial" w:hAnsi="Arial" w:cs="Arial"/>
          <w:b/>
          <w:iCs/>
          <w:sz w:val="22"/>
          <w:szCs w:val="22"/>
        </w:rPr>
        <w:t xml:space="preserve"> </w:t>
      </w:r>
    </w:p>
    <w:p w14:paraId="1DA2B69D" w14:textId="1F618BB9" w:rsidR="00513B39" w:rsidRPr="00513B39" w:rsidRDefault="00513B39" w:rsidP="00513B39">
      <w:pPr>
        <w:spacing w:line="360" w:lineRule="auto"/>
        <w:ind w:left="7920"/>
        <w:rPr>
          <w:rFonts w:ascii="Arial" w:hAnsi="Arial" w:cs="Arial"/>
          <w:b/>
          <w:iCs/>
          <w:sz w:val="22"/>
          <w:szCs w:val="22"/>
        </w:rPr>
      </w:pPr>
      <w:r w:rsidRPr="00513B39">
        <w:rPr>
          <w:rFonts w:ascii="Arial" w:hAnsi="Arial" w:cs="Arial"/>
          <w:bCs/>
          <w:iCs/>
          <w:sz w:val="22"/>
          <w:szCs w:val="22"/>
        </w:rPr>
        <w:t xml:space="preserve">     </w:t>
      </w:r>
      <w:r>
        <w:rPr>
          <w:rFonts w:ascii="Arial" w:hAnsi="Arial" w:cs="Arial"/>
          <w:bCs/>
          <w:iCs/>
          <w:sz w:val="22"/>
          <w:szCs w:val="22"/>
        </w:rPr>
        <w:t xml:space="preserve">      </w:t>
      </w:r>
      <w:r w:rsidR="00C6246D">
        <w:rPr>
          <w:rFonts w:ascii="Arial" w:hAnsi="Arial" w:cs="Arial"/>
          <w:bCs/>
          <w:iCs/>
          <w:sz w:val="22"/>
          <w:szCs w:val="22"/>
        </w:rPr>
        <w:tab/>
      </w:r>
      <w:r w:rsidR="00D549E8">
        <w:rPr>
          <w:rFonts w:ascii="Arial" w:hAnsi="Arial" w:cs="Arial"/>
          <w:bCs/>
          <w:iCs/>
          <w:sz w:val="22"/>
          <w:szCs w:val="22"/>
        </w:rPr>
        <w:t xml:space="preserve">   </w:t>
      </w:r>
      <w:r w:rsidR="00C6246D">
        <w:rPr>
          <w:rFonts w:ascii="Arial" w:hAnsi="Arial" w:cs="Arial"/>
          <w:b/>
          <w:iCs/>
          <w:sz w:val="22"/>
          <w:szCs w:val="22"/>
        </w:rPr>
        <w:t>3</w:t>
      </w:r>
      <w:r w:rsidR="000A7375">
        <w:rPr>
          <w:rFonts w:ascii="Arial" w:hAnsi="Arial" w:cs="Arial"/>
          <w:b/>
          <w:iCs/>
          <w:sz w:val="22"/>
          <w:szCs w:val="22"/>
        </w:rPr>
        <w:t xml:space="preserve"> </w:t>
      </w:r>
      <w:r w:rsidRPr="00513B39">
        <w:rPr>
          <w:rFonts w:ascii="Arial" w:hAnsi="Arial" w:cs="Arial"/>
          <w:b/>
          <w:iCs/>
          <w:sz w:val="22"/>
          <w:szCs w:val="22"/>
        </w:rPr>
        <w:t>h</w:t>
      </w:r>
      <w:r w:rsidR="000A7375">
        <w:rPr>
          <w:rFonts w:ascii="Arial" w:hAnsi="Arial" w:cs="Arial"/>
          <w:b/>
          <w:iCs/>
          <w:sz w:val="22"/>
          <w:szCs w:val="22"/>
        </w:rPr>
        <w:t>ours</w:t>
      </w:r>
    </w:p>
    <w:p w14:paraId="0644748A" w14:textId="795E7F2C" w:rsidR="00513B39" w:rsidRPr="00513B39" w:rsidRDefault="00513B39" w:rsidP="00513B39">
      <w:pPr>
        <w:rPr>
          <w:rFonts w:ascii="Arial" w:hAnsi="Arial" w:cs="Arial"/>
          <w:sz w:val="22"/>
          <w:szCs w:val="22"/>
        </w:rPr>
      </w:pPr>
      <w:r w:rsidRPr="00513B39">
        <w:rPr>
          <w:rFonts w:ascii="Arial" w:hAnsi="Arial" w:cs="Arial"/>
          <w:sz w:val="22"/>
          <w:szCs w:val="22"/>
        </w:rPr>
        <w:t>Additional Materials</w:t>
      </w:r>
      <w:r w:rsidR="004C14DA" w:rsidRPr="00513B39">
        <w:rPr>
          <w:rFonts w:ascii="Arial" w:hAnsi="Arial" w:cs="Arial"/>
          <w:sz w:val="22"/>
          <w:szCs w:val="22"/>
        </w:rPr>
        <w:t xml:space="preserve">: </w:t>
      </w:r>
      <w:r w:rsidR="004C14DA">
        <w:rPr>
          <w:rFonts w:ascii="Arial" w:hAnsi="Arial" w:cs="Arial"/>
          <w:sz w:val="22"/>
          <w:szCs w:val="22"/>
        </w:rPr>
        <w:t>Insert</w:t>
      </w:r>
    </w:p>
    <w:p w14:paraId="138739A0" w14:textId="1EE478AD" w:rsidR="00513B39" w:rsidRPr="00513B39" w:rsidRDefault="00513B39" w:rsidP="00513B39">
      <w:pPr>
        <w:rPr>
          <w:rFonts w:ascii="Arial" w:hAnsi="Arial" w:cs="Arial"/>
          <w:b/>
          <w:iCs/>
          <w:sz w:val="22"/>
          <w:szCs w:val="22"/>
        </w:rPr>
      </w:pPr>
      <w:r w:rsidRPr="00513B39">
        <w:rPr>
          <w:rFonts w:ascii="Arial" w:hAnsi="Arial" w:cs="Arial"/>
          <w:sz w:val="22"/>
          <w:szCs w:val="22"/>
        </w:rPr>
        <w:tab/>
      </w:r>
      <w:r w:rsidRPr="00513B39">
        <w:rPr>
          <w:rFonts w:ascii="Arial" w:hAnsi="Arial" w:cs="Arial"/>
          <w:sz w:val="22"/>
          <w:szCs w:val="22"/>
        </w:rPr>
        <w:tab/>
      </w:r>
      <w:r w:rsidRPr="00513B39">
        <w:rPr>
          <w:rFonts w:ascii="Arial" w:hAnsi="Arial" w:cs="Arial"/>
          <w:sz w:val="22"/>
          <w:szCs w:val="22"/>
        </w:rPr>
        <w:tab/>
      </w:r>
    </w:p>
    <w:p w14:paraId="774A0AB6" w14:textId="0867607A" w:rsidR="00E73C11" w:rsidRDefault="00E73C11" w:rsidP="00E73C11">
      <w:pPr>
        <w:rPr>
          <w:rFonts w:ascii="Arial" w:hAnsi="Arial" w:cs="Arial"/>
          <w:bCs/>
          <w:iCs/>
          <w:sz w:val="22"/>
          <w:szCs w:val="22"/>
        </w:rPr>
      </w:pPr>
    </w:p>
    <w:p w14:paraId="00ECE6F7" w14:textId="1B653F84" w:rsidR="00513B39" w:rsidRPr="00513B39" w:rsidRDefault="00513B39" w:rsidP="00E73C11">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16425DC2" wp14:editId="0B13A04D">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DAA20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41543BEC" w14:textId="48AE3909" w:rsidR="00B7421F" w:rsidRPr="00513B39" w:rsidRDefault="00513B39" w:rsidP="00B7421F">
      <w:pPr>
        <w:rPr>
          <w:rFonts w:ascii="Arial" w:hAnsi="Arial" w:cs="Arial"/>
          <w:b/>
          <w:bCs/>
          <w:sz w:val="22"/>
          <w:szCs w:val="22"/>
        </w:rPr>
      </w:pPr>
      <w:r w:rsidRPr="00513B39">
        <w:rPr>
          <w:rFonts w:ascii="Arial" w:hAnsi="Arial" w:cs="Arial"/>
          <w:b/>
          <w:bCs/>
          <w:sz w:val="22"/>
          <w:szCs w:val="22"/>
        </w:rPr>
        <w:t>READ THESE INSTRUCTIONS FIRST</w:t>
      </w:r>
    </w:p>
    <w:p w14:paraId="5ECEFB24" w14:textId="77777777" w:rsidR="00513B39" w:rsidRPr="00513B39" w:rsidRDefault="00513B39" w:rsidP="00B7421F">
      <w:pPr>
        <w:rPr>
          <w:rFonts w:ascii="Arial" w:hAnsi="Arial" w:cs="Arial"/>
          <w:sz w:val="22"/>
          <w:szCs w:val="22"/>
        </w:rPr>
      </w:pPr>
    </w:p>
    <w:p w14:paraId="6C64F249" w14:textId="77777777" w:rsidR="000A7375" w:rsidRDefault="000A7375" w:rsidP="00B7421F">
      <w:pPr>
        <w:rPr>
          <w:rFonts w:ascii="Arial" w:hAnsi="Arial" w:cs="Arial"/>
          <w:sz w:val="22"/>
          <w:szCs w:val="22"/>
        </w:rPr>
      </w:pPr>
      <w:r>
        <w:rPr>
          <w:rFonts w:ascii="Arial" w:hAnsi="Arial" w:cs="Arial"/>
          <w:sz w:val="22"/>
          <w:szCs w:val="22"/>
        </w:rPr>
        <w:t>If you have been given an Answer Booklet, follow the instructions in the front cover of the Booklet.</w:t>
      </w:r>
    </w:p>
    <w:p w14:paraId="578BAA05" w14:textId="1705C635" w:rsidR="00B7421F" w:rsidRPr="00513B39" w:rsidRDefault="00B7421F" w:rsidP="00B7421F">
      <w:pPr>
        <w:rPr>
          <w:rFonts w:ascii="Arial" w:hAnsi="Arial" w:cs="Arial"/>
          <w:sz w:val="22"/>
          <w:szCs w:val="22"/>
        </w:rPr>
      </w:pPr>
      <w:r w:rsidRPr="00513B39">
        <w:rPr>
          <w:rFonts w:ascii="Arial" w:hAnsi="Arial" w:cs="Arial"/>
          <w:sz w:val="22"/>
          <w:szCs w:val="22"/>
        </w:rPr>
        <w:t xml:space="preserve">Write your </w:t>
      </w:r>
      <w:r w:rsidR="000A7375">
        <w:rPr>
          <w:rFonts w:ascii="Arial" w:hAnsi="Arial" w:cs="Arial"/>
          <w:sz w:val="22"/>
          <w:szCs w:val="22"/>
        </w:rPr>
        <w:t xml:space="preserve">Centre number, index number and </w:t>
      </w:r>
      <w:r w:rsidRPr="00513B39">
        <w:rPr>
          <w:rFonts w:ascii="Arial" w:hAnsi="Arial" w:cs="Arial"/>
          <w:sz w:val="22"/>
          <w:szCs w:val="22"/>
        </w:rPr>
        <w:t xml:space="preserve">name </w:t>
      </w:r>
      <w:r w:rsidR="000A7375">
        <w:rPr>
          <w:rFonts w:ascii="Arial" w:hAnsi="Arial" w:cs="Arial"/>
          <w:sz w:val="22"/>
          <w:szCs w:val="22"/>
        </w:rPr>
        <w:t>of</w:t>
      </w:r>
      <w:r w:rsidRPr="00513B39">
        <w:rPr>
          <w:rFonts w:ascii="Arial" w:hAnsi="Arial" w:cs="Arial"/>
          <w:sz w:val="22"/>
          <w:szCs w:val="22"/>
        </w:rPr>
        <w:t xml:space="preserve"> the </w:t>
      </w:r>
      <w:proofErr w:type="gramStart"/>
      <w:r w:rsidRPr="00513B39">
        <w:rPr>
          <w:rFonts w:ascii="Arial" w:hAnsi="Arial" w:cs="Arial"/>
          <w:sz w:val="22"/>
          <w:szCs w:val="22"/>
        </w:rPr>
        <w:t>work</w:t>
      </w:r>
      <w:proofErr w:type="gramEnd"/>
      <w:r w:rsidRPr="00513B39">
        <w:rPr>
          <w:rFonts w:ascii="Arial" w:hAnsi="Arial" w:cs="Arial"/>
          <w:sz w:val="22"/>
          <w:szCs w:val="22"/>
        </w:rPr>
        <w:t xml:space="preserve"> you hand in.</w:t>
      </w:r>
    </w:p>
    <w:p w14:paraId="24066121" w14:textId="77777777" w:rsidR="00B7421F" w:rsidRPr="00513B39" w:rsidRDefault="00B7421F" w:rsidP="00B7421F">
      <w:pPr>
        <w:rPr>
          <w:rFonts w:ascii="Arial" w:hAnsi="Arial" w:cs="Arial"/>
          <w:sz w:val="22"/>
          <w:szCs w:val="22"/>
        </w:rPr>
      </w:pPr>
      <w:r w:rsidRPr="00513B39">
        <w:rPr>
          <w:rFonts w:ascii="Arial" w:hAnsi="Arial" w:cs="Arial"/>
          <w:sz w:val="22"/>
          <w:szCs w:val="22"/>
        </w:rPr>
        <w:t>Write in dark blue or black pen on both sides of the paper.</w:t>
      </w:r>
    </w:p>
    <w:p w14:paraId="23C8E444" w14:textId="726BBAD8" w:rsidR="00B7421F" w:rsidRPr="00513B39" w:rsidRDefault="00B7421F" w:rsidP="00B7421F">
      <w:pPr>
        <w:rPr>
          <w:rFonts w:ascii="Arial" w:hAnsi="Arial" w:cs="Arial"/>
          <w:sz w:val="22"/>
          <w:szCs w:val="22"/>
        </w:rPr>
      </w:pPr>
      <w:r w:rsidRPr="00513B39">
        <w:rPr>
          <w:rFonts w:ascii="Arial" w:hAnsi="Arial" w:cs="Arial"/>
          <w:sz w:val="22"/>
          <w:szCs w:val="22"/>
        </w:rPr>
        <w:t>You may use a</w:t>
      </w:r>
      <w:r w:rsidR="000A7375">
        <w:rPr>
          <w:rFonts w:ascii="Arial" w:hAnsi="Arial" w:cs="Arial"/>
          <w:sz w:val="22"/>
          <w:szCs w:val="22"/>
        </w:rPr>
        <w:t xml:space="preserve">n HB </w:t>
      </w:r>
      <w:r w:rsidRPr="00513B39">
        <w:rPr>
          <w:rFonts w:ascii="Arial" w:hAnsi="Arial" w:cs="Arial"/>
          <w:sz w:val="22"/>
          <w:szCs w:val="22"/>
        </w:rPr>
        <w:t>pencil for any diagrams</w:t>
      </w:r>
      <w:r w:rsidR="000A7375">
        <w:rPr>
          <w:rFonts w:ascii="Arial" w:hAnsi="Arial" w:cs="Arial"/>
          <w:sz w:val="22"/>
          <w:szCs w:val="22"/>
        </w:rPr>
        <w:t xml:space="preserve"> or</w:t>
      </w:r>
      <w:r w:rsidRPr="00513B39">
        <w:rPr>
          <w:rFonts w:ascii="Arial" w:hAnsi="Arial" w:cs="Arial"/>
          <w:sz w:val="22"/>
          <w:szCs w:val="22"/>
        </w:rPr>
        <w:t xml:space="preserve"> graphs.</w:t>
      </w:r>
    </w:p>
    <w:p w14:paraId="6CE9BDCC" w14:textId="28E3CB51" w:rsidR="00B7421F" w:rsidRPr="00513B39" w:rsidRDefault="00B7421F" w:rsidP="00B7421F">
      <w:pPr>
        <w:rPr>
          <w:rFonts w:ascii="Arial" w:hAnsi="Arial" w:cs="Arial"/>
          <w:sz w:val="22"/>
          <w:szCs w:val="22"/>
        </w:rPr>
      </w:pPr>
      <w:r w:rsidRPr="00513B39">
        <w:rPr>
          <w:rFonts w:ascii="Arial" w:hAnsi="Arial" w:cs="Arial"/>
          <w:sz w:val="22"/>
          <w:szCs w:val="22"/>
        </w:rPr>
        <w:t xml:space="preserve">Do not use </w:t>
      </w:r>
      <w:r w:rsidR="000A7375">
        <w:rPr>
          <w:rFonts w:ascii="Arial" w:hAnsi="Arial" w:cs="Arial"/>
          <w:sz w:val="22"/>
          <w:szCs w:val="22"/>
        </w:rPr>
        <w:t xml:space="preserve">staples, </w:t>
      </w:r>
      <w:r w:rsidRPr="00513B39">
        <w:rPr>
          <w:rFonts w:ascii="Arial" w:hAnsi="Arial" w:cs="Arial"/>
          <w:sz w:val="22"/>
          <w:szCs w:val="22"/>
        </w:rPr>
        <w:t>paper clips, glue or correction fluid.</w:t>
      </w:r>
    </w:p>
    <w:p w14:paraId="65B74B45" w14:textId="29F7138B" w:rsidR="000A7375" w:rsidRDefault="000A7375" w:rsidP="00B7421F">
      <w:pPr>
        <w:rPr>
          <w:rFonts w:ascii="Arial" w:hAnsi="Arial" w:cs="Arial"/>
          <w:sz w:val="22"/>
          <w:szCs w:val="22"/>
        </w:rPr>
      </w:pPr>
      <w:r>
        <w:rPr>
          <w:rFonts w:ascii="Arial" w:hAnsi="Arial" w:cs="Arial"/>
          <w:sz w:val="22"/>
          <w:szCs w:val="22"/>
        </w:rPr>
        <w:t xml:space="preserve">DO </w:t>
      </w:r>
      <w:r w:rsidRPr="000A7375">
        <w:rPr>
          <w:rFonts w:ascii="Arial" w:hAnsi="Arial" w:cs="Arial"/>
          <w:b/>
          <w:bCs/>
          <w:sz w:val="22"/>
          <w:szCs w:val="22"/>
        </w:rPr>
        <w:t>NOT</w:t>
      </w:r>
      <w:r>
        <w:rPr>
          <w:rFonts w:ascii="Arial" w:hAnsi="Arial" w:cs="Arial"/>
          <w:sz w:val="22"/>
          <w:szCs w:val="22"/>
        </w:rPr>
        <w:t xml:space="preserve"> WRITE ON ANY BARCODES.</w:t>
      </w:r>
    </w:p>
    <w:p w14:paraId="054324DF" w14:textId="12AAE641" w:rsidR="00B7421F" w:rsidRPr="00513B39" w:rsidRDefault="00B7421F" w:rsidP="00B7421F">
      <w:pPr>
        <w:rPr>
          <w:rFonts w:ascii="Arial" w:hAnsi="Arial" w:cs="Arial"/>
          <w:sz w:val="22"/>
          <w:szCs w:val="22"/>
        </w:rPr>
      </w:pPr>
      <w:r w:rsidRPr="00513B39">
        <w:rPr>
          <w:rFonts w:ascii="Arial" w:hAnsi="Arial" w:cs="Arial"/>
          <w:sz w:val="22"/>
          <w:szCs w:val="22"/>
        </w:rPr>
        <w:t xml:space="preserve">                                                       </w:t>
      </w:r>
    </w:p>
    <w:p w14:paraId="744826B1" w14:textId="1B0F160C" w:rsid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Answer</w:t>
      </w:r>
      <w:r w:rsidR="000A7375">
        <w:rPr>
          <w:rFonts w:ascii="Arial" w:eastAsia="SimSun" w:hAnsi="Arial" w:cs="Arial"/>
          <w:sz w:val="22"/>
          <w:szCs w:val="22"/>
          <w:lang w:bidi="bn-IN"/>
        </w:rPr>
        <w:t xml:space="preserve"> </w:t>
      </w:r>
      <w:r w:rsidR="00EE303F">
        <w:rPr>
          <w:rFonts w:ascii="Arial" w:eastAsia="SimSun" w:hAnsi="Arial" w:cs="Arial"/>
          <w:sz w:val="22"/>
          <w:szCs w:val="22"/>
          <w:lang w:bidi="bn-IN"/>
        </w:rPr>
        <w:t xml:space="preserve">Question 1 </w:t>
      </w:r>
      <w:r w:rsidR="000A7375">
        <w:rPr>
          <w:rFonts w:ascii="Arial" w:eastAsia="SimSun" w:hAnsi="Arial" w:cs="Arial"/>
          <w:sz w:val="22"/>
          <w:szCs w:val="22"/>
          <w:lang w:bidi="bn-IN"/>
        </w:rPr>
        <w:t>in</w:t>
      </w:r>
      <w:r w:rsidRPr="00133DEC">
        <w:rPr>
          <w:rFonts w:ascii="Arial" w:eastAsia="SimSun" w:hAnsi="Arial" w:cs="Arial"/>
          <w:sz w:val="22"/>
          <w:szCs w:val="22"/>
          <w:lang w:bidi="bn-IN"/>
        </w:rPr>
        <w:t xml:space="preserve"> </w:t>
      </w:r>
      <w:r w:rsidRPr="000A7375">
        <w:rPr>
          <w:rFonts w:ascii="Arial" w:eastAsia="SimSun" w:hAnsi="Arial" w:cs="Arial"/>
          <w:b/>
          <w:bCs/>
          <w:sz w:val="22"/>
          <w:szCs w:val="22"/>
          <w:lang w:bidi="bn-IN"/>
        </w:rPr>
        <w:t>Section A</w:t>
      </w:r>
      <w:r w:rsidRPr="00133DEC">
        <w:rPr>
          <w:rFonts w:ascii="Arial" w:eastAsia="SimSun" w:hAnsi="Arial" w:cs="Arial"/>
          <w:sz w:val="22"/>
          <w:szCs w:val="22"/>
          <w:lang w:bidi="bn-IN"/>
        </w:rPr>
        <w:t>.</w:t>
      </w:r>
    </w:p>
    <w:p w14:paraId="64CB509B" w14:textId="6043E0FF" w:rsidR="00EE303F" w:rsidRPr="00133DEC" w:rsidRDefault="00EE303F" w:rsidP="00133DEC">
      <w:pPr>
        <w:autoSpaceDE w:val="0"/>
        <w:autoSpaceDN w:val="0"/>
        <w:adjustRightInd w:val="0"/>
        <w:rPr>
          <w:rFonts w:ascii="Arial" w:eastAsia="SimSun" w:hAnsi="Arial" w:cs="Arial"/>
          <w:sz w:val="22"/>
          <w:szCs w:val="22"/>
          <w:lang w:bidi="bn-IN"/>
        </w:rPr>
      </w:pPr>
      <w:r>
        <w:rPr>
          <w:rFonts w:ascii="Arial" w:eastAsia="SimSun" w:hAnsi="Arial" w:cs="Arial"/>
          <w:sz w:val="22"/>
          <w:szCs w:val="22"/>
          <w:lang w:bidi="bn-IN"/>
        </w:rPr>
        <w:t xml:space="preserve">Answer Question 2 in </w:t>
      </w:r>
      <w:r w:rsidRPr="00EE303F">
        <w:rPr>
          <w:rFonts w:ascii="Arial" w:eastAsia="SimSun" w:hAnsi="Arial" w:cs="Arial"/>
          <w:b/>
          <w:bCs/>
          <w:sz w:val="22"/>
          <w:szCs w:val="22"/>
          <w:lang w:bidi="bn-IN"/>
        </w:rPr>
        <w:t>Section B</w:t>
      </w:r>
      <w:r>
        <w:rPr>
          <w:rFonts w:ascii="Arial" w:eastAsia="SimSun" w:hAnsi="Arial" w:cs="Arial"/>
          <w:sz w:val="22"/>
          <w:szCs w:val="22"/>
          <w:lang w:bidi="bn-IN"/>
        </w:rPr>
        <w:t>.</w:t>
      </w:r>
    </w:p>
    <w:p w14:paraId="7BEA2393" w14:textId="6901EE5D" w:rsidR="00B7421F"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 xml:space="preserve">Answer </w:t>
      </w:r>
      <w:r w:rsidR="00EE303F">
        <w:rPr>
          <w:rFonts w:ascii="Arial" w:eastAsia="SimSun" w:hAnsi="Arial" w:cs="Arial"/>
          <w:b/>
          <w:bCs/>
          <w:sz w:val="22"/>
          <w:szCs w:val="22"/>
          <w:lang w:bidi="bn-IN"/>
        </w:rPr>
        <w:t>one</w:t>
      </w:r>
      <w:r w:rsidRPr="00133DEC">
        <w:rPr>
          <w:rFonts w:ascii="Arial" w:eastAsia="SimSun" w:hAnsi="Arial" w:cs="Arial"/>
          <w:sz w:val="22"/>
          <w:szCs w:val="22"/>
          <w:lang w:bidi="bn-IN"/>
        </w:rPr>
        <w:t xml:space="preserve"> question in </w:t>
      </w:r>
      <w:r w:rsidRPr="000A7375">
        <w:rPr>
          <w:rFonts w:ascii="Arial" w:eastAsia="SimSun" w:hAnsi="Arial" w:cs="Arial"/>
          <w:b/>
          <w:bCs/>
          <w:sz w:val="22"/>
          <w:szCs w:val="22"/>
          <w:lang w:bidi="bn-IN"/>
        </w:rPr>
        <w:t xml:space="preserve">Section </w:t>
      </w:r>
      <w:r w:rsidR="00EE303F">
        <w:rPr>
          <w:rFonts w:ascii="Arial" w:eastAsia="SimSun" w:hAnsi="Arial" w:cs="Arial"/>
          <w:b/>
          <w:bCs/>
          <w:sz w:val="22"/>
          <w:szCs w:val="22"/>
          <w:lang w:bidi="bn-IN"/>
        </w:rPr>
        <w:t>C</w:t>
      </w:r>
      <w:r w:rsidRPr="00133DEC">
        <w:rPr>
          <w:rFonts w:ascii="Arial" w:eastAsia="SimSun" w:hAnsi="Arial" w:cs="Arial"/>
          <w:sz w:val="22"/>
          <w:szCs w:val="22"/>
          <w:lang w:bidi="bn-IN"/>
        </w:rPr>
        <w:t>.</w:t>
      </w:r>
    </w:p>
    <w:p w14:paraId="6063B0D1" w14:textId="194B74BB" w:rsidR="00B7421F" w:rsidRPr="00133DEC" w:rsidRDefault="00B7421F" w:rsidP="00B7421F">
      <w:pPr>
        <w:rPr>
          <w:rFonts w:ascii="Arial" w:eastAsia="SimSun" w:hAnsi="Arial" w:cs="Arial"/>
          <w:sz w:val="22"/>
          <w:szCs w:val="22"/>
          <w:lang w:eastAsia="zh-CN"/>
        </w:rPr>
      </w:pPr>
    </w:p>
    <w:p w14:paraId="3F82CA2A" w14:textId="0CD144C9" w:rsidR="00B7421F" w:rsidRDefault="00B7421F" w:rsidP="00B7421F">
      <w:pPr>
        <w:rPr>
          <w:rFonts w:ascii="Arial" w:eastAsia="SimSun" w:hAnsi="Arial" w:cs="Arial"/>
          <w:sz w:val="22"/>
          <w:szCs w:val="22"/>
          <w:lang w:eastAsia="zh-CN"/>
        </w:rPr>
      </w:pPr>
      <w:r w:rsidRPr="00513B39">
        <w:rPr>
          <w:rFonts w:ascii="Arial" w:eastAsia="SimSun" w:hAnsi="Arial" w:cs="Arial"/>
          <w:sz w:val="22"/>
          <w:szCs w:val="22"/>
          <w:lang w:eastAsia="zh-CN"/>
        </w:rPr>
        <w:t xml:space="preserve">At the end of the examination, fasten </w:t>
      </w:r>
      <w:r w:rsidR="00966FE0">
        <w:rPr>
          <w:rFonts w:ascii="Arial" w:eastAsia="SimSun" w:hAnsi="Arial" w:cs="Arial"/>
          <w:sz w:val="22"/>
          <w:szCs w:val="22"/>
          <w:lang w:eastAsia="zh-CN"/>
        </w:rPr>
        <w:t xml:space="preserve">all </w:t>
      </w:r>
      <w:r w:rsidRPr="00513B39">
        <w:rPr>
          <w:rFonts w:ascii="Arial" w:eastAsia="SimSun" w:hAnsi="Arial" w:cs="Arial"/>
          <w:sz w:val="22"/>
          <w:szCs w:val="22"/>
          <w:lang w:eastAsia="zh-CN"/>
        </w:rPr>
        <w:t>your work</w:t>
      </w:r>
      <w:r w:rsidR="00C718B0">
        <w:rPr>
          <w:rFonts w:ascii="Arial" w:eastAsia="SimSun" w:hAnsi="Arial" w:cs="Arial"/>
          <w:sz w:val="22"/>
          <w:szCs w:val="22"/>
          <w:lang w:eastAsia="zh-CN"/>
        </w:rPr>
        <w:t xml:space="preserve"> </w:t>
      </w:r>
      <w:r w:rsidR="00966FE0">
        <w:rPr>
          <w:rFonts w:ascii="Arial" w:eastAsia="SimSun" w:hAnsi="Arial" w:cs="Arial"/>
          <w:sz w:val="22"/>
          <w:szCs w:val="22"/>
          <w:lang w:eastAsia="zh-CN"/>
        </w:rPr>
        <w:t xml:space="preserve">securely </w:t>
      </w:r>
      <w:r w:rsidR="00C718B0">
        <w:rPr>
          <w:rFonts w:ascii="Arial" w:eastAsia="SimSun" w:hAnsi="Arial" w:cs="Arial"/>
          <w:sz w:val="22"/>
          <w:szCs w:val="22"/>
          <w:lang w:eastAsia="zh-CN"/>
        </w:rPr>
        <w:t>together.</w:t>
      </w:r>
    </w:p>
    <w:p w14:paraId="179273D8" w14:textId="04423BD4" w:rsidR="00B7421F" w:rsidRPr="00513B39" w:rsidRDefault="00B7421F" w:rsidP="00B7421F">
      <w:pPr>
        <w:rPr>
          <w:rFonts w:ascii="Arial" w:hAnsi="Arial" w:cs="Arial"/>
          <w:sz w:val="22"/>
          <w:szCs w:val="22"/>
        </w:rPr>
      </w:pPr>
      <w:r w:rsidRPr="00513B39">
        <w:rPr>
          <w:rFonts w:ascii="Arial" w:eastAsia="SimSun" w:hAnsi="Arial" w:cs="Arial"/>
          <w:sz w:val="22"/>
          <w:szCs w:val="22"/>
          <w:lang w:eastAsia="zh-CN"/>
        </w:rPr>
        <w:t xml:space="preserve">The number of marks is given in brackets </w:t>
      </w:r>
      <w:proofErr w:type="gramStart"/>
      <w:r w:rsidRPr="00513B39">
        <w:rPr>
          <w:rFonts w:ascii="Arial" w:eastAsia="SimSun" w:hAnsi="Arial" w:cs="Arial"/>
          <w:sz w:val="22"/>
          <w:szCs w:val="22"/>
          <w:lang w:eastAsia="zh-CN"/>
        </w:rPr>
        <w:t>[ ]</w:t>
      </w:r>
      <w:proofErr w:type="gramEnd"/>
      <w:r w:rsidRPr="00513B39">
        <w:rPr>
          <w:rFonts w:ascii="Arial" w:eastAsia="SimSun" w:hAnsi="Arial" w:cs="Arial"/>
          <w:sz w:val="22"/>
          <w:szCs w:val="22"/>
          <w:lang w:eastAsia="zh-CN"/>
        </w:rPr>
        <w:t xml:space="preserve"> at the end of each question</w:t>
      </w:r>
      <w:r w:rsidR="00966FE0">
        <w:rPr>
          <w:rFonts w:ascii="Arial" w:eastAsia="SimSun" w:hAnsi="Arial" w:cs="Arial"/>
          <w:sz w:val="22"/>
          <w:szCs w:val="22"/>
          <w:lang w:eastAsia="zh-CN"/>
        </w:rPr>
        <w:t xml:space="preserve"> or part question</w:t>
      </w:r>
      <w:r w:rsidRPr="00513B39">
        <w:rPr>
          <w:rFonts w:ascii="Arial" w:eastAsia="SimSun" w:hAnsi="Arial" w:cs="Arial"/>
          <w:sz w:val="22"/>
          <w:szCs w:val="22"/>
          <w:lang w:eastAsia="zh-CN"/>
        </w:rPr>
        <w:t>.</w:t>
      </w:r>
    </w:p>
    <w:p w14:paraId="6872F3FE" w14:textId="77777777" w:rsidR="00B7421F" w:rsidRPr="00513B39" w:rsidRDefault="00B7421F" w:rsidP="00B7421F">
      <w:pPr>
        <w:rPr>
          <w:rFonts w:ascii="Arial" w:hAnsi="Arial" w:cs="Arial"/>
          <w:sz w:val="22"/>
          <w:szCs w:val="22"/>
        </w:rPr>
      </w:pPr>
    </w:p>
    <w:p w14:paraId="67FBA186" w14:textId="77777777" w:rsidR="00B7421F" w:rsidRPr="00513B39" w:rsidRDefault="00B7421F" w:rsidP="00B7421F">
      <w:pPr>
        <w:jc w:val="center"/>
        <w:rPr>
          <w:rFonts w:ascii="Arial" w:hAnsi="Arial" w:cs="Arial"/>
          <w:sz w:val="22"/>
          <w:szCs w:val="22"/>
        </w:rPr>
      </w:pPr>
    </w:p>
    <w:p w14:paraId="4B265074" w14:textId="1BE8AE9F" w:rsidR="00993E41" w:rsidRPr="00513B39" w:rsidRDefault="00993E41" w:rsidP="00993E41">
      <w:pPr>
        <w:rPr>
          <w:rFonts w:ascii="Arial" w:hAnsi="Arial" w:cs="Arial"/>
          <w:sz w:val="22"/>
          <w:szCs w:val="22"/>
        </w:rPr>
      </w:pPr>
    </w:p>
    <w:p w14:paraId="7A9F7144" w14:textId="2A883E18" w:rsidR="00AD698B" w:rsidRPr="00513B39" w:rsidRDefault="00AD698B" w:rsidP="00993E41">
      <w:pPr>
        <w:rPr>
          <w:rFonts w:ascii="Arial" w:hAnsi="Arial" w:cs="Arial"/>
          <w:sz w:val="22"/>
          <w:szCs w:val="22"/>
        </w:rPr>
      </w:pPr>
    </w:p>
    <w:p w14:paraId="0C240DF3" w14:textId="16DB2753" w:rsidR="00A032F9" w:rsidRPr="00513B39" w:rsidRDefault="00A032F9" w:rsidP="00993E41">
      <w:pPr>
        <w:rPr>
          <w:rFonts w:ascii="Arial" w:hAnsi="Arial" w:cs="Arial"/>
          <w:sz w:val="22"/>
          <w:szCs w:val="22"/>
        </w:rPr>
      </w:pPr>
    </w:p>
    <w:p w14:paraId="70806388" w14:textId="38FDD530" w:rsidR="00E95B3F" w:rsidRPr="00513B39" w:rsidRDefault="00E95B3F" w:rsidP="00993E41">
      <w:pPr>
        <w:rPr>
          <w:rFonts w:ascii="Arial" w:hAnsi="Arial" w:cs="Arial"/>
          <w:sz w:val="22"/>
          <w:szCs w:val="22"/>
        </w:rPr>
      </w:pPr>
    </w:p>
    <w:p w14:paraId="7CE868FA" w14:textId="44B7BC69" w:rsidR="00E95B3F" w:rsidRPr="00513B39" w:rsidRDefault="00E95B3F" w:rsidP="00993E41">
      <w:pPr>
        <w:rPr>
          <w:rFonts w:ascii="Arial" w:hAnsi="Arial" w:cs="Arial"/>
          <w:sz w:val="22"/>
          <w:szCs w:val="22"/>
        </w:rPr>
      </w:pPr>
    </w:p>
    <w:p w14:paraId="57C3EBDF" w14:textId="75906A4D" w:rsidR="00E95B3F" w:rsidRPr="00513B39" w:rsidRDefault="00E95B3F" w:rsidP="00993E41">
      <w:pPr>
        <w:rPr>
          <w:rFonts w:ascii="Arial" w:hAnsi="Arial" w:cs="Arial"/>
          <w:sz w:val="22"/>
          <w:szCs w:val="22"/>
        </w:rPr>
      </w:pPr>
    </w:p>
    <w:p w14:paraId="404AF386" w14:textId="77777777" w:rsidR="00D35D90" w:rsidRPr="00513B39" w:rsidRDefault="00D35D90" w:rsidP="00993E41">
      <w:pPr>
        <w:rPr>
          <w:rFonts w:ascii="Arial" w:hAnsi="Arial" w:cs="Arial"/>
          <w:sz w:val="22"/>
          <w:szCs w:val="22"/>
        </w:rPr>
      </w:pPr>
    </w:p>
    <w:p w14:paraId="3410C858" w14:textId="3F2C7602" w:rsidR="00E95B3F" w:rsidRDefault="00E95B3F" w:rsidP="00993E41">
      <w:pPr>
        <w:rPr>
          <w:rFonts w:ascii="Arial" w:hAnsi="Arial" w:cs="Arial"/>
          <w:sz w:val="22"/>
          <w:szCs w:val="22"/>
        </w:rPr>
      </w:pPr>
    </w:p>
    <w:p w14:paraId="7AE1D530" w14:textId="77777777" w:rsidR="00541E4D" w:rsidRDefault="00541E4D" w:rsidP="00993E41">
      <w:pPr>
        <w:rPr>
          <w:rFonts w:ascii="Arial" w:hAnsi="Arial" w:cs="Arial"/>
          <w:sz w:val="22"/>
          <w:szCs w:val="22"/>
        </w:rPr>
      </w:pPr>
    </w:p>
    <w:p w14:paraId="12CAFE76" w14:textId="77777777" w:rsidR="00541E4D" w:rsidRPr="00513B39" w:rsidRDefault="00541E4D" w:rsidP="00993E41">
      <w:pPr>
        <w:rPr>
          <w:rFonts w:ascii="Arial" w:hAnsi="Arial" w:cs="Arial"/>
          <w:sz w:val="22"/>
          <w:szCs w:val="22"/>
        </w:rPr>
      </w:pPr>
    </w:p>
    <w:p w14:paraId="27B80A1D" w14:textId="77777777" w:rsidR="00513B39" w:rsidRPr="00513B39" w:rsidRDefault="00513B39" w:rsidP="00993E41">
      <w:pPr>
        <w:rPr>
          <w:rFonts w:ascii="Arial" w:hAnsi="Arial" w:cs="Arial"/>
          <w:sz w:val="22"/>
          <w:szCs w:val="22"/>
        </w:rPr>
      </w:pPr>
    </w:p>
    <w:p w14:paraId="6259E1AF" w14:textId="78E06400" w:rsidR="00DC17BF" w:rsidRPr="00513B39" w:rsidRDefault="00DC17BF" w:rsidP="00993E41">
      <w:pPr>
        <w:rPr>
          <w:rFonts w:ascii="Arial" w:hAnsi="Arial" w:cs="Arial"/>
          <w:sz w:val="22"/>
          <w:szCs w:val="22"/>
        </w:rPr>
      </w:pPr>
    </w:p>
    <w:p w14:paraId="6EA8458D" w14:textId="77777777" w:rsidR="00513B39" w:rsidRDefault="00513B39" w:rsidP="00993E41">
      <w:pPr>
        <w:jc w:val="center"/>
        <w:rPr>
          <w:rFonts w:ascii="Arial" w:hAnsi="Arial" w:cs="Arial"/>
          <w:sz w:val="22"/>
          <w:szCs w:val="22"/>
        </w:rPr>
      </w:pPr>
    </w:p>
    <w:p w14:paraId="2C4FB300" w14:textId="77777777" w:rsidR="00FD18BD" w:rsidRDefault="00FD18BD" w:rsidP="00993E41">
      <w:pPr>
        <w:jc w:val="center"/>
        <w:rPr>
          <w:rFonts w:ascii="Arial" w:hAnsi="Arial" w:cs="Arial"/>
          <w:sz w:val="22"/>
          <w:szCs w:val="22"/>
        </w:rPr>
      </w:pPr>
    </w:p>
    <w:p w14:paraId="7A526129" w14:textId="77777777" w:rsidR="005F2D8B" w:rsidRDefault="005F2D8B" w:rsidP="00993E41">
      <w:pPr>
        <w:jc w:val="center"/>
        <w:rPr>
          <w:rFonts w:ascii="Arial" w:hAnsi="Arial" w:cs="Arial"/>
          <w:sz w:val="22"/>
          <w:szCs w:val="22"/>
        </w:rPr>
      </w:pPr>
    </w:p>
    <w:p w14:paraId="4702C605" w14:textId="77777777" w:rsidR="00EE303F" w:rsidRDefault="00EE303F" w:rsidP="005F2D8B">
      <w:pPr>
        <w:jc w:val="center"/>
        <w:rPr>
          <w:rFonts w:ascii="Arial" w:hAnsi="Arial" w:cs="Arial"/>
          <w:sz w:val="22"/>
          <w:szCs w:val="22"/>
        </w:rPr>
      </w:pPr>
    </w:p>
    <w:p w14:paraId="7D1F1311" w14:textId="77777777" w:rsidR="00EE303F" w:rsidRDefault="00EE303F" w:rsidP="005F2D8B">
      <w:pPr>
        <w:jc w:val="center"/>
        <w:rPr>
          <w:rFonts w:ascii="Arial" w:hAnsi="Arial" w:cs="Arial"/>
          <w:sz w:val="22"/>
          <w:szCs w:val="22"/>
        </w:rPr>
      </w:pPr>
    </w:p>
    <w:p w14:paraId="1B0CF55E" w14:textId="77777777" w:rsidR="00EE303F" w:rsidRDefault="00EE303F" w:rsidP="005F2D8B">
      <w:pPr>
        <w:jc w:val="center"/>
        <w:rPr>
          <w:rFonts w:ascii="Arial" w:hAnsi="Arial" w:cs="Arial"/>
          <w:sz w:val="22"/>
          <w:szCs w:val="22"/>
        </w:rPr>
      </w:pPr>
    </w:p>
    <w:p w14:paraId="0A07A82B" w14:textId="77777777" w:rsidR="00EE303F" w:rsidRDefault="00EE303F" w:rsidP="005F2D8B">
      <w:pPr>
        <w:jc w:val="center"/>
        <w:rPr>
          <w:rFonts w:ascii="Arial" w:hAnsi="Arial" w:cs="Arial"/>
          <w:sz w:val="22"/>
          <w:szCs w:val="22"/>
        </w:rPr>
      </w:pPr>
    </w:p>
    <w:p w14:paraId="25FE5BBB" w14:textId="77777777" w:rsidR="00EE303F" w:rsidRDefault="00EE303F" w:rsidP="005F2D8B">
      <w:pPr>
        <w:jc w:val="center"/>
        <w:rPr>
          <w:rFonts w:ascii="Arial" w:hAnsi="Arial" w:cs="Arial"/>
          <w:sz w:val="22"/>
          <w:szCs w:val="22"/>
        </w:rPr>
      </w:pPr>
    </w:p>
    <w:p w14:paraId="0C8C18E8" w14:textId="77777777" w:rsidR="00EE303F" w:rsidRDefault="00EE303F" w:rsidP="005F2D8B">
      <w:pPr>
        <w:jc w:val="center"/>
        <w:rPr>
          <w:rFonts w:ascii="Arial" w:hAnsi="Arial" w:cs="Arial"/>
          <w:sz w:val="22"/>
          <w:szCs w:val="22"/>
        </w:rPr>
      </w:pPr>
    </w:p>
    <w:p w14:paraId="3B1C6CBD" w14:textId="012CBAAE" w:rsidR="00705D2E" w:rsidRPr="00513B39" w:rsidRDefault="00993E41" w:rsidP="005F2D8B">
      <w:pPr>
        <w:jc w:val="center"/>
        <w:rPr>
          <w:rFonts w:ascii="Arial" w:hAnsi="Arial" w:cs="Arial"/>
          <w:b/>
          <w:bCs/>
          <w:sz w:val="22"/>
          <w:szCs w:val="22"/>
        </w:rPr>
      </w:pPr>
      <w:r w:rsidRPr="00513B39">
        <w:rPr>
          <w:rFonts w:ascii="Arial" w:hAnsi="Arial" w:cs="Arial"/>
          <w:sz w:val="22"/>
          <w:szCs w:val="22"/>
        </w:rPr>
        <w:t xml:space="preserve">This document consists of </w:t>
      </w:r>
      <w:r w:rsidR="006A5034">
        <w:rPr>
          <w:rFonts w:ascii="Arial" w:hAnsi="Arial" w:cs="Arial"/>
          <w:b/>
          <w:sz w:val="22"/>
          <w:szCs w:val="22"/>
        </w:rPr>
        <w:t>4</w:t>
      </w:r>
      <w:r w:rsidRPr="00513B39">
        <w:rPr>
          <w:rFonts w:ascii="Arial" w:hAnsi="Arial" w:cs="Arial"/>
          <w:sz w:val="22"/>
          <w:szCs w:val="22"/>
        </w:rPr>
        <w:t xml:space="preserve"> printed pages.</w:t>
      </w:r>
    </w:p>
    <w:p w14:paraId="5576879F" w14:textId="77777777" w:rsidR="005F2D8B" w:rsidRDefault="004C2C78" w:rsidP="007141E0">
      <w:pPr>
        <w:ind w:left="7200"/>
        <w:rPr>
          <w:rFonts w:ascii="Arial" w:hAnsi="Arial" w:cs="Arial"/>
          <w:b/>
          <w:bCs/>
          <w:sz w:val="22"/>
          <w:szCs w:val="22"/>
        </w:rPr>
      </w:pPr>
      <w:r w:rsidRPr="00513B39">
        <w:rPr>
          <w:rFonts w:ascii="Arial" w:hAnsi="Arial" w:cs="Arial"/>
          <w:b/>
          <w:bCs/>
          <w:sz w:val="22"/>
          <w:szCs w:val="22"/>
        </w:rPr>
        <w:t xml:space="preserve">        </w:t>
      </w:r>
      <w:r w:rsidR="00D35D90" w:rsidRPr="00513B39">
        <w:rPr>
          <w:rFonts w:ascii="Arial" w:hAnsi="Arial" w:cs="Arial"/>
          <w:b/>
          <w:bCs/>
          <w:sz w:val="22"/>
          <w:szCs w:val="22"/>
        </w:rPr>
        <w:t xml:space="preserve">         </w:t>
      </w:r>
      <w:r w:rsidRPr="00513B39">
        <w:rPr>
          <w:rFonts w:ascii="Arial" w:hAnsi="Arial" w:cs="Arial"/>
          <w:b/>
          <w:bCs/>
          <w:sz w:val="22"/>
          <w:szCs w:val="22"/>
        </w:rPr>
        <w:t xml:space="preserve"> </w:t>
      </w:r>
    </w:p>
    <w:p w14:paraId="49F43CBB" w14:textId="6A07C971" w:rsidR="00BD697F" w:rsidRPr="007141E0" w:rsidRDefault="005F2D8B" w:rsidP="005F2D8B">
      <w:pPr>
        <w:ind w:left="7920"/>
        <w:rPr>
          <w:rFonts w:ascii="Arial" w:hAnsi="Arial" w:cs="Arial"/>
          <w:b/>
          <w:bCs/>
          <w:sz w:val="22"/>
          <w:szCs w:val="22"/>
        </w:rPr>
      </w:pPr>
      <w:r>
        <w:rPr>
          <w:rFonts w:ascii="Arial" w:hAnsi="Arial" w:cs="Arial"/>
          <w:b/>
          <w:bCs/>
          <w:sz w:val="22"/>
          <w:szCs w:val="22"/>
        </w:rPr>
        <w:t xml:space="preserve">          </w:t>
      </w:r>
      <w:r w:rsidR="00B6234B" w:rsidRPr="00513B39">
        <w:rPr>
          <w:rFonts w:ascii="Arial" w:hAnsi="Arial" w:cs="Arial"/>
          <w:b/>
          <w:bCs/>
          <w:sz w:val="22"/>
          <w:szCs w:val="22"/>
        </w:rPr>
        <w:t>[Turn o</w:t>
      </w:r>
      <w:r w:rsidR="000A0F0B" w:rsidRPr="00513B39">
        <w:rPr>
          <w:rFonts w:ascii="Arial" w:hAnsi="Arial" w:cs="Arial"/>
          <w:b/>
          <w:bCs/>
          <w:sz w:val="22"/>
          <w:szCs w:val="22"/>
        </w:rPr>
        <w:t>ver</w:t>
      </w:r>
    </w:p>
    <w:p w14:paraId="139218F6" w14:textId="3089A88F" w:rsidR="00EE303F" w:rsidRPr="00EE303F" w:rsidRDefault="00EE303F" w:rsidP="00EE303F">
      <w:pPr>
        <w:jc w:val="center"/>
        <w:rPr>
          <w:rFonts w:ascii="Arial" w:hAnsi="Arial" w:cs="Arial"/>
          <w:bCs/>
          <w:sz w:val="22"/>
          <w:szCs w:val="22"/>
        </w:rPr>
      </w:pPr>
      <w:r w:rsidRPr="00EE303F">
        <w:rPr>
          <w:rFonts w:ascii="Arial" w:hAnsi="Arial" w:cs="Arial"/>
          <w:bCs/>
          <w:sz w:val="22"/>
          <w:szCs w:val="22"/>
        </w:rPr>
        <w:lastRenderedPageBreak/>
        <w:t>Answer Questions 1 and 2 and</w:t>
      </w:r>
    </w:p>
    <w:p w14:paraId="227C6799" w14:textId="22C3DDA3" w:rsidR="00EE303F" w:rsidRDefault="00EE303F" w:rsidP="00EE303F">
      <w:pPr>
        <w:jc w:val="center"/>
        <w:rPr>
          <w:rFonts w:ascii="Arial" w:hAnsi="Arial" w:cs="Arial"/>
          <w:b/>
          <w:sz w:val="22"/>
          <w:szCs w:val="22"/>
        </w:rPr>
      </w:pPr>
      <w:r>
        <w:rPr>
          <w:rFonts w:ascii="Arial" w:hAnsi="Arial" w:cs="Arial"/>
          <w:b/>
          <w:sz w:val="22"/>
          <w:szCs w:val="22"/>
        </w:rPr>
        <w:t xml:space="preserve">EITHER </w:t>
      </w:r>
      <w:r w:rsidRPr="00EE303F">
        <w:rPr>
          <w:rFonts w:ascii="Arial" w:hAnsi="Arial" w:cs="Arial"/>
          <w:bCs/>
          <w:sz w:val="22"/>
          <w:szCs w:val="22"/>
        </w:rPr>
        <w:t>Question 3</w:t>
      </w:r>
      <w:r>
        <w:rPr>
          <w:rFonts w:ascii="Arial" w:hAnsi="Arial" w:cs="Arial"/>
          <w:b/>
          <w:sz w:val="22"/>
          <w:szCs w:val="22"/>
        </w:rPr>
        <w:t xml:space="preserve"> OR </w:t>
      </w:r>
      <w:r w:rsidRPr="00EE303F">
        <w:rPr>
          <w:rFonts w:ascii="Arial" w:hAnsi="Arial" w:cs="Arial"/>
          <w:bCs/>
          <w:sz w:val="22"/>
          <w:szCs w:val="22"/>
        </w:rPr>
        <w:t>Question 4</w:t>
      </w:r>
    </w:p>
    <w:p w14:paraId="4893E094" w14:textId="77777777" w:rsidR="00EE303F" w:rsidRDefault="00EE303F" w:rsidP="00EE303F">
      <w:pPr>
        <w:jc w:val="center"/>
        <w:rPr>
          <w:rFonts w:ascii="Arial" w:hAnsi="Arial" w:cs="Arial"/>
          <w:b/>
          <w:sz w:val="22"/>
          <w:szCs w:val="22"/>
        </w:rPr>
      </w:pPr>
    </w:p>
    <w:p w14:paraId="199563B2" w14:textId="6C076A4A" w:rsidR="00E0692A" w:rsidRPr="005F2D8B" w:rsidRDefault="00CE1338" w:rsidP="006D4C33">
      <w:pPr>
        <w:jc w:val="center"/>
        <w:rPr>
          <w:rFonts w:ascii="Arial" w:hAnsi="Arial" w:cs="Arial"/>
          <w:b/>
          <w:sz w:val="22"/>
          <w:szCs w:val="22"/>
        </w:rPr>
      </w:pPr>
      <w:r w:rsidRPr="005F2D8B">
        <w:rPr>
          <w:rFonts w:ascii="Arial" w:hAnsi="Arial" w:cs="Arial"/>
          <w:b/>
          <w:sz w:val="22"/>
          <w:szCs w:val="22"/>
        </w:rPr>
        <w:t xml:space="preserve">Section A </w:t>
      </w:r>
    </w:p>
    <w:p w14:paraId="20E7A55D" w14:textId="77777777" w:rsidR="00BF6472" w:rsidRPr="005F2D8B" w:rsidRDefault="00BF6472" w:rsidP="006D4C33">
      <w:pPr>
        <w:jc w:val="center"/>
        <w:rPr>
          <w:rFonts w:ascii="Arial" w:hAnsi="Arial" w:cs="Arial"/>
          <w:b/>
          <w:sz w:val="22"/>
          <w:szCs w:val="22"/>
        </w:rPr>
      </w:pPr>
    </w:p>
    <w:p w14:paraId="023BEA3E" w14:textId="48BF6B2E" w:rsidR="00B24BBA" w:rsidRDefault="00B24BBA" w:rsidP="006D4C33">
      <w:pPr>
        <w:jc w:val="center"/>
        <w:rPr>
          <w:rFonts w:ascii="Arial" w:hAnsi="Arial" w:cs="Arial"/>
          <w:b/>
          <w:sz w:val="22"/>
          <w:szCs w:val="22"/>
        </w:rPr>
      </w:pPr>
      <w:r w:rsidRPr="005F2D8B">
        <w:rPr>
          <w:rFonts w:ascii="Arial" w:hAnsi="Arial" w:cs="Arial"/>
          <w:b/>
          <w:sz w:val="22"/>
          <w:szCs w:val="22"/>
        </w:rPr>
        <w:t xml:space="preserve">Cluster </w:t>
      </w:r>
      <w:r w:rsidR="008D7F27">
        <w:rPr>
          <w:rFonts w:ascii="Arial" w:hAnsi="Arial" w:cs="Arial"/>
          <w:b/>
          <w:sz w:val="22"/>
          <w:szCs w:val="22"/>
        </w:rPr>
        <w:t>4</w:t>
      </w:r>
      <w:r w:rsidR="00EE303F">
        <w:rPr>
          <w:rFonts w:ascii="Arial" w:hAnsi="Arial" w:cs="Arial"/>
          <w:b/>
          <w:sz w:val="22"/>
          <w:szCs w:val="22"/>
        </w:rPr>
        <w:t xml:space="preserve"> Fieldwork</w:t>
      </w:r>
    </w:p>
    <w:p w14:paraId="12298EBA" w14:textId="77777777" w:rsidR="004E339F" w:rsidRDefault="004E339F" w:rsidP="006D4C33">
      <w:pPr>
        <w:jc w:val="center"/>
        <w:rPr>
          <w:rFonts w:ascii="Arial" w:hAnsi="Arial" w:cs="Arial"/>
          <w:b/>
          <w:sz w:val="22"/>
          <w:szCs w:val="22"/>
        </w:rPr>
      </w:pP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
        <w:gridCol w:w="509"/>
        <w:gridCol w:w="8313"/>
        <w:gridCol w:w="543"/>
      </w:tblGrid>
      <w:tr w:rsidR="004E339F" w:rsidRPr="005F2D8B" w14:paraId="36DC79F9" w14:textId="77777777" w:rsidTr="000940B3">
        <w:trPr>
          <w:trHeight w:val="686"/>
        </w:trPr>
        <w:tc>
          <w:tcPr>
            <w:tcW w:w="265" w:type="dxa"/>
            <w:tcBorders>
              <w:top w:val="nil"/>
              <w:left w:val="nil"/>
              <w:bottom w:val="nil"/>
              <w:right w:val="nil"/>
            </w:tcBorders>
            <w:hideMark/>
          </w:tcPr>
          <w:p w14:paraId="492920ED" w14:textId="77777777" w:rsidR="004E339F" w:rsidRPr="005F2D8B" w:rsidRDefault="004E339F">
            <w:pPr>
              <w:ind w:left="50"/>
              <w:jc w:val="center"/>
              <w:rPr>
                <w:sz w:val="22"/>
                <w:szCs w:val="22"/>
              </w:rPr>
            </w:pPr>
            <w:bookmarkStart w:id="0" w:name="_Hlk175556210"/>
            <w:r w:rsidRPr="005F2D8B">
              <w:rPr>
                <w:rFonts w:ascii="Arial" w:hAnsi="Arial" w:cs="Arial"/>
                <w:b/>
                <w:bCs/>
                <w:color w:val="000000"/>
                <w:sz w:val="22"/>
                <w:szCs w:val="22"/>
              </w:rPr>
              <w:t>1</w:t>
            </w:r>
          </w:p>
        </w:tc>
        <w:tc>
          <w:tcPr>
            <w:tcW w:w="9365" w:type="dxa"/>
            <w:gridSpan w:val="3"/>
            <w:tcBorders>
              <w:top w:val="nil"/>
              <w:left w:val="nil"/>
              <w:bottom w:val="nil"/>
              <w:right w:val="nil"/>
            </w:tcBorders>
            <w:hideMark/>
          </w:tcPr>
          <w:p w14:paraId="71DB19F3"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Four students undertook an investigation about the responses of park users to the proposed Long Island reclamation project at East Coast Park in Singapore.</w:t>
            </w:r>
          </w:p>
          <w:p w14:paraId="7D7F6CAB" w14:textId="77777777" w:rsidR="001A4D9D" w:rsidRPr="001A4D9D" w:rsidRDefault="001A4D9D" w:rsidP="001A4D9D">
            <w:pPr>
              <w:ind w:left="129" w:right="53"/>
              <w:jc w:val="both"/>
              <w:rPr>
                <w:rFonts w:ascii="Arial" w:hAnsi="Arial" w:cs="Arial"/>
                <w:color w:val="000000"/>
                <w:sz w:val="22"/>
                <w:szCs w:val="22"/>
              </w:rPr>
            </w:pPr>
          </w:p>
          <w:p w14:paraId="1C78E3D2"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They examined the hypothesis – Park users at East Coast Park are supportive of the proposed Long Island project as a response to climate change.</w:t>
            </w:r>
          </w:p>
          <w:p w14:paraId="64C8A0F7" w14:textId="77777777" w:rsidR="001A4D9D" w:rsidRPr="001A4D9D" w:rsidRDefault="001A4D9D" w:rsidP="001A4D9D">
            <w:pPr>
              <w:ind w:left="129" w:right="53"/>
              <w:jc w:val="both"/>
              <w:rPr>
                <w:rFonts w:ascii="Arial" w:hAnsi="Arial" w:cs="Arial"/>
                <w:color w:val="000000"/>
                <w:sz w:val="22"/>
                <w:szCs w:val="22"/>
              </w:rPr>
            </w:pPr>
          </w:p>
          <w:p w14:paraId="7FD40DFA"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Long Island is a planned reclamation project off East Coast Park that will create a new tidal lagoon between the current coastline and the reclaimed land. The project is intended to manage the impacts of climate change by acting as a coastal </w:t>
            </w:r>
            <w:proofErr w:type="spellStart"/>
            <w:r w:rsidRPr="001A4D9D">
              <w:rPr>
                <w:rFonts w:ascii="Arial" w:hAnsi="Arial" w:cs="Arial"/>
                <w:color w:val="000000"/>
                <w:sz w:val="22"/>
                <w:szCs w:val="22"/>
              </w:rPr>
              <w:t>defence</w:t>
            </w:r>
            <w:proofErr w:type="spellEnd"/>
            <w:r w:rsidRPr="001A4D9D">
              <w:rPr>
                <w:rFonts w:ascii="Arial" w:hAnsi="Arial" w:cs="Arial"/>
                <w:color w:val="000000"/>
                <w:sz w:val="22"/>
                <w:szCs w:val="22"/>
              </w:rPr>
              <w:t xml:space="preserve"> against sea-level rise and storm surges, while also potentially serving as an additional reservoir for freshwater supply.</w:t>
            </w:r>
          </w:p>
          <w:p w14:paraId="05291F64" w14:textId="77777777" w:rsidR="001A4D9D" w:rsidRPr="001A4D9D" w:rsidRDefault="001A4D9D" w:rsidP="001A4D9D">
            <w:pPr>
              <w:ind w:left="129" w:right="53"/>
              <w:jc w:val="both"/>
              <w:rPr>
                <w:rFonts w:ascii="Arial" w:hAnsi="Arial" w:cs="Arial"/>
                <w:color w:val="000000"/>
                <w:sz w:val="22"/>
                <w:szCs w:val="22"/>
              </w:rPr>
            </w:pPr>
          </w:p>
          <w:p w14:paraId="15A604A4"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The students decided to collect the data on a Saturday in July, near the East Coast Lagoon Food Centre.</w:t>
            </w:r>
          </w:p>
          <w:p w14:paraId="1D0CBBBB" w14:textId="77777777" w:rsidR="001A4D9D" w:rsidRPr="001A4D9D" w:rsidRDefault="001A4D9D" w:rsidP="001A4D9D">
            <w:pPr>
              <w:ind w:left="129" w:right="53"/>
              <w:jc w:val="both"/>
              <w:rPr>
                <w:rFonts w:ascii="Arial" w:hAnsi="Arial" w:cs="Arial"/>
                <w:color w:val="000000"/>
                <w:sz w:val="22"/>
                <w:szCs w:val="22"/>
              </w:rPr>
            </w:pPr>
          </w:p>
          <w:p w14:paraId="0C8AB899"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They used a mixed-methods approach:</w:t>
            </w:r>
          </w:p>
          <w:p w14:paraId="40D879E2" w14:textId="2DAA48C2" w:rsidR="001A4D9D" w:rsidRPr="001A4D9D" w:rsidRDefault="001A4D9D" w:rsidP="001A4D9D">
            <w:pPr>
              <w:pStyle w:val="ListParagraph"/>
              <w:numPr>
                <w:ilvl w:val="0"/>
                <w:numId w:val="13"/>
              </w:numPr>
              <w:ind w:right="53"/>
              <w:jc w:val="both"/>
              <w:rPr>
                <w:rFonts w:ascii="Arial" w:hAnsi="Arial" w:cs="Arial"/>
                <w:color w:val="000000"/>
                <w:sz w:val="22"/>
                <w:szCs w:val="22"/>
              </w:rPr>
            </w:pPr>
            <w:r w:rsidRPr="001A4D9D">
              <w:rPr>
                <w:rFonts w:ascii="Arial" w:hAnsi="Arial" w:cs="Arial"/>
                <w:color w:val="000000"/>
                <w:sz w:val="22"/>
                <w:szCs w:val="22"/>
              </w:rPr>
              <w:t xml:space="preserve">A short multiple-choice survey was distributed to </w:t>
            </w:r>
            <w:proofErr w:type="gramStart"/>
            <w:r w:rsidRPr="001A4D9D">
              <w:rPr>
                <w:rFonts w:ascii="Arial" w:hAnsi="Arial" w:cs="Arial"/>
                <w:color w:val="000000"/>
                <w:sz w:val="22"/>
                <w:szCs w:val="22"/>
              </w:rPr>
              <w:t>park</w:t>
            </w:r>
            <w:proofErr w:type="gramEnd"/>
            <w:r w:rsidRPr="001A4D9D">
              <w:rPr>
                <w:rFonts w:ascii="Arial" w:hAnsi="Arial" w:cs="Arial"/>
                <w:color w:val="000000"/>
                <w:sz w:val="22"/>
                <w:szCs w:val="22"/>
              </w:rPr>
              <w:t xml:space="preserve"> users passing by the food centre during the morning session.</w:t>
            </w:r>
          </w:p>
          <w:p w14:paraId="4BC8A4B3" w14:textId="3C0AAFE4" w:rsidR="001A4D9D" w:rsidRPr="001A4D9D" w:rsidRDefault="001A4D9D" w:rsidP="001A4D9D">
            <w:pPr>
              <w:pStyle w:val="ListParagraph"/>
              <w:numPr>
                <w:ilvl w:val="0"/>
                <w:numId w:val="13"/>
              </w:numPr>
              <w:ind w:right="53"/>
              <w:jc w:val="both"/>
              <w:rPr>
                <w:rFonts w:ascii="Arial" w:hAnsi="Arial" w:cs="Arial"/>
                <w:color w:val="000000"/>
                <w:sz w:val="22"/>
                <w:szCs w:val="22"/>
              </w:rPr>
            </w:pPr>
            <w:r w:rsidRPr="001A4D9D">
              <w:rPr>
                <w:rFonts w:ascii="Arial" w:hAnsi="Arial" w:cs="Arial"/>
                <w:color w:val="000000"/>
                <w:sz w:val="22"/>
                <w:szCs w:val="22"/>
              </w:rPr>
              <w:t>A focus group discussion was conducted in the afternoon of the same day with 8 members of a local cycling club who regularly meet at East Coast Park.</w:t>
            </w:r>
          </w:p>
          <w:p w14:paraId="6B633972" w14:textId="64B5D9B5" w:rsidR="001A4D9D" w:rsidRPr="001A4D9D" w:rsidRDefault="001A4D9D" w:rsidP="001A4D9D">
            <w:pPr>
              <w:pStyle w:val="ListParagraph"/>
              <w:numPr>
                <w:ilvl w:val="0"/>
                <w:numId w:val="13"/>
              </w:numPr>
              <w:ind w:right="53"/>
              <w:jc w:val="both"/>
              <w:rPr>
                <w:rFonts w:ascii="Arial" w:hAnsi="Arial" w:cs="Arial"/>
                <w:color w:val="000000"/>
                <w:sz w:val="22"/>
                <w:szCs w:val="22"/>
              </w:rPr>
            </w:pPr>
            <w:r w:rsidRPr="001A4D9D">
              <w:rPr>
                <w:rFonts w:ascii="Arial" w:hAnsi="Arial" w:cs="Arial"/>
                <w:color w:val="000000"/>
                <w:sz w:val="22"/>
                <w:szCs w:val="22"/>
              </w:rPr>
              <w:t>Secondary data was collected from newspaper reports and government press releases between 2022 and 2025. These were used to examine whether the main reasons cited in support of Long Island (e.g. stronger coastal protection, new recreational opportunities) matched the perceptions expressed by park users in the primary data.</w:t>
            </w:r>
          </w:p>
          <w:p w14:paraId="589FC31F" w14:textId="77777777" w:rsidR="001A4D9D" w:rsidRPr="001A4D9D" w:rsidRDefault="001A4D9D" w:rsidP="001A4D9D">
            <w:pPr>
              <w:ind w:left="129" w:right="53"/>
              <w:jc w:val="both"/>
              <w:rPr>
                <w:rFonts w:ascii="Arial" w:hAnsi="Arial" w:cs="Arial"/>
                <w:color w:val="000000"/>
                <w:sz w:val="22"/>
                <w:szCs w:val="22"/>
              </w:rPr>
            </w:pPr>
          </w:p>
          <w:p w14:paraId="040D6E15"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1 is a </w:t>
            </w:r>
            <w:bookmarkStart w:id="1" w:name="_Hlk207703300"/>
            <w:r w:rsidRPr="001A4D9D">
              <w:rPr>
                <w:rFonts w:ascii="Arial" w:hAnsi="Arial" w:cs="Arial"/>
                <w:color w:val="000000"/>
                <w:sz w:val="22"/>
                <w:szCs w:val="22"/>
              </w:rPr>
              <w:t>map of East Coast Park showing the survey location and cycling routes.</w:t>
            </w:r>
          </w:p>
          <w:bookmarkEnd w:id="1"/>
          <w:p w14:paraId="1244CBBC"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2 shows </w:t>
            </w:r>
            <w:bookmarkStart w:id="2" w:name="_Hlk207703360"/>
            <w:r w:rsidRPr="001A4D9D">
              <w:rPr>
                <w:rFonts w:ascii="Arial" w:hAnsi="Arial" w:cs="Arial"/>
                <w:color w:val="000000"/>
                <w:sz w:val="22"/>
                <w:szCs w:val="22"/>
              </w:rPr>
              <w:t>photographs of the survey being conducted at the food centre</w:t>
            </w:r>
            <w:bookmarkEnd w:id="2"/>
            <w:r w:rsidRPr="001A4D9D">
              <w:rPr>
                <w:rFonts w:ascii="Arial" w:hAnsi="Arial" w:cs="Arial"/>
                <w:color w:val="000000"/>
                <w:sz w:val="22"/>
                <w:szCs w:val="22"/>
              </w:rPr>
              <w:t>.</w:t>
            </w:r>
          </w:p>
          <w:p w14:paraId="7448B64C" w14:textId="7975135E" w:rsid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3 shows the </w:t>
            </w:r>
            <w:bookmarkStart w:id="3" w:name="_Hlk207703379"/>
            <w:r w:rsidRPr="001A4D9D">
              <w:rPr>
                <w:rFonts w:ascii="Arial" w:hAnsi="Arial" w:cs="Arial"/>
                <w:color w:val="000000"/>
                <w:sz w:val="22"/>
                <w:szCs w:val="22"/>
              </w:rPr>
              <w:t>survey questions.</w:t>
            </w:r>
          </w:p>
          <w:p w14:paraId="13A4E5BF" w14:textId="727F43D3" w:rsidR="008463D8" w:rsidRPr="001A4D9D" w:rsidRDefault="008463D8" w:rsidP="001A4D9D">
            <w:pPr>
              <w:ind w:left="129" w:right="53"/>
              <w:jc w:val="both"/>
              <w:rPr>
                <w:rFonts w:ascii="Arial" w:hAnsi="Arial" w:cs="Arial"/>
                <w:color w:val="000000"/>
                <w:sz w:val="22"/>
                <w:szCs w:val="22"/>
              </w:rPr>
            </w:pPr>
            <w:r>
              <w:rPr>
                <w:rFonts w:ascii="Arial" w:hAnsi="Arial" w:cs="Arial"/>
                <w:color w:val="000000"/>
                <w:sz w:val="22"/>
                <w:szCs w:val="22"/>
              </w:rPr>
              <w:t>Resource 4A shows the distribution of support for Long Island based on user type. Resource 4B shows the degree of support for Long Island.</w:t>
            </w:r>
            <w:r w:rsidR="0093356C">
              <w:rPr>
                <w:rFonts w:ascii="Arial" w:hAnsi="Arial" w:cs="Arial"/>
                <w:color w:val="000000"/>
                <w:sz w:val="22"/>
                <w:szCs w:val="22"/>
              </w:rPr>
              <w:t xml:space="preserve"> The results are based on 20 </w:t>
            </w:r>
            <w:proofErr w:type="gramStart"/>
            <w:r w:rsidR="0093356C">
              <w:rPr>
                <w:rFonts w:ascii="Arial" w:hAnsi="Arial" w:cs="Arial"/>
                <w:color w:val="000000"/>
                <w:sz w:val="22"/>
                <w:szCs w:val="22"/>
              </w:rPr>
              <w:t>completed</w:t>
            </w:r>
            <w:proofErr w:type="gramEnd"/>
            <w:r w:rsidR="0093356C">
              <w:rPr>
                <w:rFonts w:ascii="Arial" w:hAnsi="Arial" w:cs="Arial"/>
                <w:color w:val="000000"/>
                <w:sz w:val="22"/>
                <w:szCs w:val="22"/>
              </w:rPr>
              <w:t xml:space="preserve"> surveys.</w:t>
            </w:r>
          </w:p>
          <w:bookmarkEnd w:id="3"/>
          <w:p w14:paraId="76495CAB" w14:textId="0FB9B885" w:rsidR="004E339F"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w:t>
            </w:r>
            <w:r w:rsidR="008463D8">
              <w:rPr>
                <w:rFonts w:ascii="Arial" w:hAnsi="Arial" w:cs="Arial"/>
                <w:color w:val="000000"/>
                <w:sz w:val="22"/>
                <w:szCs w:val="22"/>
              </w:rPr>
              <w:t>5</w:t>
            </w:r>
            <w:r w:rsidRPr="001A4D9D">
              <w:rPr>
                <w:rFonts w:ascii="Arial" w:hAnsi="Arial" w:cs="Arial"/>
                <w:color w:val="000000"/>
                <w:sz w:val="22"/>
                <w:szCs w:val="22"/>
              </w:rPr>
              <w:t xml:space="preserve"> shows </w:t>
            </w:r>
            <w:bookmarkStart w:id="4" w:name="_Hlk207703857"/>
            <w:r w:rsidRPr="001A4D9D">
              <w:rPr>
                <w:rFonts w:ascii="Arial" w:hAnsi="Arial" w:cs="Arial"/>
                <w:color w:val="000000"/>
                <w:sz w:val="22"/>
                <w:szCs w:val="22"/>
              </w:rPr>
              <w:t>extracts of secondary data from newspaper reports and government publications.</w:t>
            </w:r>
            <w:bookmarkEnd w:id="4"/>
          </w:p>
          <w:p w14:paraId="0C6F805F" w14:textId="77777777" w:rsidR="001A4D9D" w:rsidRDefault="001A4D9D" w:rsidP="001A4D9D">
            <w:pPr>
              <w:ind w:left="129" w:right="53"/>
              <w:jc w:val="both"/>
              <w:rPr>
                <w:rFonts w:ascii="Arial" w:hAnsi="Arial" w:cs="Arial"/>
                <w:color w:val="000000"/>
                <w:sz w:val="22"/>
                <w:szCs w:val="22"/>
              </w:rPr>
            </w:pPr>
          </w:p>
          <w:p w14:paraId="60A8BAFF" w14:textId="77777777" w:rsidR="001A4D9D" w:rsidRDefault="001A4D9D" w:rsidP="001A4D9D">
            <w:pPr>
              <w:ind w:left="129" w:right="53"/>
              <w:jc w:val="both"/>
              <w:rPr>
                <w:rFonts w:ascii="Arial" w:hAnsi="Arial" w:cs="Arial"/>
                <w:color w:val="000000"/>
                <w:sz w:val="22"/>
                <w:szCs w:val="22"/>
              </w:rPr>
            </w:pPr>
          </w:p>
          <w:p w14:paraId="5017A9DE" w14:textId="24867AFF" w:rsidR="001A4D9D" w:rsidRPr="005F2D8B" w:rsidRDefault="001A4D9D" w:rsidP="001A4D9D">
            <w:pPr>
              <w:ind w:left="129" w:right="53"/>
              <w:jc w:val="both"/>
              <w:rPr>
                <w:rFonts w:ascii="Arial" w:hAnsi="Arial" w:cs="Arial"/>
                <w:color w:val="000000"/>
                <w:sz w:val="22"/>
                <w:szCs w:val="22"/>
              </w:rPr>
            </w:pPr>
          </w:p>
        </w:tc>
      </w:tr>
      <w:tr w:rsidR="004E339F" w:rsidRPr="005F2D8B" w14:paraId="0ED71BD7" w14:textId="77777777" w:rsidTr="000940B3">
        <w:trPr>
          <w:trHeight w:val="146"/>
        </w:trPr>
        <w:tc>
          <w:tcPr>
            <w:tcW w:w="265" w:type="dxa"/>
            <w:tcBorders>
              <w:top w:val="nil"/>
              <w:left w:val="nil"/>
              <w:bottom w:val="nil"/>
              <w:right w:val="nil"/>
            </w:tcBorders>
            <w:hideMark/>
          </w:tcPr>
          <w:p w14:paraId="43401482" w14:textId="77777777" w:rsidR="004E339F" w:rsidRPr="005F2D8B" w:rsidRDefault="004E339F">
            <w:pPr>
              <w:jc w:val="center"/>
              <w:rPr>
                <w:sz w:val="22"/>
                <w:szCs w:val="22"/>
              </w:rPr>
            </w:pPr>
          </w:p>
        </w:tc>
        <w:tc>
          <w:tcPr>
            <w:tcW w:w="509" w:type="dxa"/>
            <w:tcBorders>
              <w:top w:val="nil"/>
              <w:left w:val="nil"/>
              <w:bottom w:val="nil"/>
              <w:right w:val="nil"/>
            </w:tcBorders>
            <w:hideMark/>
          </w:tcPr>
          <w:p w14:paraId="0C5F8AE8" w14:textId="77777777" w:rsidR="004E339F" w:rsidRPr="001A4D9D" w:rsidRDefault="004E339F">
            <w:pPr>
              <w:ind w:left="103" w:right="95"/>
              <w:jc w:val="center"/>
              <w:rPr>
                <w:rFonts w:ascii="Arial" w:hAnsi="Arial" w:cs="Arial"/>
                <w:sz w:val="22"/>
                <w:szCs w:val="22"/>
              </w:rPr>
            </w:pPr>
            <w:r w:rsidRPr="001A4D9D">
              <w:rPr>
                <w:rFonts w:ascii="Arial" w:hAnsi="Arial" w:cs="Arial"/>
                <w:b/>
                <w:bCs/>
                <w:color w:val="000000"/>
                <w:sz w:val="22"/>
                <w:szCs w:val="22"/>
              </w:rPr>
              <w:t>(a)</w:t>
            </w:r>
          </w:p>
        </w:tc>
        <w:tc>
          <w:tcPr>
            <w:tcW w:w="8313" w:type="dxa"/>
            <w:tcBorders>
              <w:top w:val="nil"/>
              <w:left w:val="nil"/>
              <w:bottom w:val="nil"/>
              <w:right w:val="nil"/>
            </w:tcBorders>
          </w:tcPr>
          <w:p w14:paraId="4860AB4A" w14:textId="45F3CBB4" w:rsidR="004E339F" w:rsidRPr="001A4D9D" w:rsidRDefault="001A4D9D" w:rsidP="001A4D9D">
            <w:pPr>
              <w:ind w:left="109" w:right="75"/>
              <w:jc w:val="both"/>
              <w:rPr>
                <w:rFonts w:ascii="Arial" w:hAnsi="Arial" w:cs="Arial"/>
                <w:sz w:val="22"/>
                <w:szCs w:val="22"/>
              </w:rPr>
            </w:pPr>
            <w:r w:rsidRPr="001A4D9D">
              <w:rPr>
                <w:rFonts w:ascii="Arial" w:hAnsi="Arial" w:cs="Arial"/>
                <w:sz w:val="22"/>
                <w:szCs w:val="22"/>
              </w:rPr>
              <w:t>Explain two ways in which the students could improve their hypothesis to better capture park users’ responses to Long Island.</w:t>
            </w:r>
          </w:p>
        </w:tc>
        <w:tc>
          <w:tcPr>
            <w:tcW w:w="543" w:type="dxa"/>
            <w:tcBorders>
              <w:top w:val="nil"/>
              <w:left w:val="nil"/>
              <w:bottom w:val="nil"/>
              <w:right w:val="nil"/>
            </w:tcBorders>
          </w:tcPr>
          <w:p w14:paraId="0E672779" w14:textId="77777777" w:rsidR="001A4D9D" w:rsidRDefault="001A4D9D">
            <w:pPr>
              <w:adjustRightInd w:val="0"/>
              <w:ind w:left="-43"/>
              <w:jc w:val="right"/>
              <w:rPr>
                <w:rFonts w:ascii="Arial" w:hAnsi="Arial" w:cs="Arial"/>
                <w:sz w:val="22"/>
                <w:szCs w:val="22"/>
              </w:rPr>
            </w:pPr>
          </w:p>
          <w:p w14:paraId="494C4A9C" w14:textId="6C684FDD" w:rsidR="004E339F" w:rsidRPr="001A4D9D" w:rsidRDefault="001A4D9D">
            <w:pPr>
              <w:adjustRightInd w:val="0"/>
              <w:ind w:left="-43"/>
              <w:jc w:val="right"/>
              <w:rPr>
                <w:rFonts w:ascii="Arial" w:hAnsi="Arial" w:cs="Arial"/>
                <w:sz w:val="22"/>
                <w:szCs w:val="22"/>
              </w:rPr>
            </w:pPr>
            <w:r w:rsidRPr="001A4D9D">
              <w:rPr>
                <w:rFonts w:ascii="Arial" w:hAnsi="Arial" w:cs="Arial"/>
                <w:sz w:val="22"/>
                <w:szCs w:val="22"/>
              </w:rPr>
              <w:t>[</w:t>
            </w:r>
            <w:r w:rsidR="008463D8">
              <w:rPr>
                <w:rFonts w:ascii="Arial" w:hAnsi="Arial" w:cs="Arial"/>
                <w:sz w:val="22"/>
                <w:szCs w:val="22"/>
              </w:rPr>
              <w:t>4</w:t>
            </w:r>
            <w:r w:rsidRPr="001A4D9D">
              <w:rPr>
                <w:rFonts w:ascii="Arial" w:hAnsi="Arial" w:cs="Arial"/>
                <w:sz w:val="22"/>
                <w:szCs w:val="22"/>
              </w:rPr>
              <w:t>]</w:t>
            </w:r>
          </w:p>
        </w:tc>
      </w:tr>
      <w:tr w:rsidR="000940B3" w:rsidRPr="005F2D8B" w14:paraId="2BE33420" w14:textId="77777777" w:rsidTr="000940B3">
        <w:trPr>
          <w:trHeight w:val="290"/>
        </w:trPr>
        <w:tc>
          <w:tcPr>
            <w:tcW w:w="265" w:type="dxa"/>
            <w:tcBorders>
              <w:top w:val="nil"/>
              <w:left w:val="nil"/>
              <w:bottom w:val="nil"/>
              <w:right w:val="nil"/>
            </w:tcBorders>
          </w:tcPr>
          <w:p w14:paraId="6D53C06C" w14:textId="77777777" w:rsidR="000940B3" w:rsidRPr="005F2D8B" w:rsidRDefault="000940B3">
            <w:pPr>
              <w:jc w:val="center"/>
              <w:rPr>
                <w:sz w:val="22"/>
                <w:szCs w:val="22"/>
              </w:rPr>
            </w:pPr>
          </w:p>
        </w:tc>
        <w:tc>
          <w:tcPr>
            <w:tcW w:w="509" w:type="dxa"/>
            <w:tcBorders>
              <w:top w:val="nil"/>
              <w:left w:val="nil"/>
              <w:bottom w:val="nil"/>
              <w:right w:val="nil"/>
            </w:tcBorders>
          </w:tcPr>
          <w:p w14:paraId="4109EDB7" w14:textId="77777777" w:rsidR="000940B3" w:rsidRPr="001A4D9D" w:rsidRDefault="000940B3">
            <w:pPr>
              <w:ind w:left="103" w:right="95"/>
              <w:jc w:val="center"/>
              <w:rPr>
                <w:rFonts w:ascii="Arial" w:hAnsi="Arial" w:cs="Arial"/>
                <w:b/>
                <w:bCs/>
                <w:color w:val="000000"/>
                <w:sz w:val="22"/>
                <w:szCs w:val="22"/>
              </w:rPr>
            </w:pPr>
          </w:p>
        </w:tc>
        <w:tc>
          <w:tcPr>
            <w:tcW w:w="8856" w:type="dxa"/>
            <w:gridSpan w:val="2"/>
            <w:tcBorders>
              <w:top w:val="nil"/>
              <w:left w:val="nil"/>
              <w:bottom w:val="nil"/>
              <w:right w:val="nil"/>
            </w:tcBorders>
          </w:tcPr>
          <w:p w14:paraId="01B89F36" w14:textId="77777777" w:rsidR="000940B3" w:rsidRDefault="000940B3" w:rsidP="000940B3"/>
          <w:p w14:paraId="3615DAD8" w14:textId="79122042" w:rsidR="00230C97" w:rsidRPr="00A412BB" w:rsidRDefault="00230C97" w:rsidP="00230C97">
            <w:pPr>
              <w:rPr>
                <w:color w:val="0070C0"/>
                <w:sz w:val="22"/>
                <w:szCs w:val="22"/>
              </w:rPr>
            </w:pPr>
            <w:r w:rsidRPr="00A412BB">
              <w:rPr>
                <w:color w:val="0070C0"/>
                <w:sz w:val="22"/>
                <w:szCs w:val="22"/>
              </w:rPr>
              <w:t>The current hypothesis (“park users are supportive”) is vague. It could be sharpened by specifying what aspect of</w:t>
            </w:r>
            <w:r w:rsidR="00A97A87" w:rsidRPr="00A412BB">
              <w:rPr>
                <w:color w:val="0070C0"/>
                <w:sz w:val="22"/>
                <w:szCs w:val="22"/>
              </w:rPr>
              <w:t xml:space="preserve"> </w:t>
            </w:r>
            <w:proofErr w:type="gramStart"/>
            <w:r w:rsidR="00A97A87" w:rsidRPr="00A412BB">
              <w:rPr>
                <w:color w:val="0070C0"/>
                <w:sz w:val="22"/>
                <w:szCs w:val="22"/>
              </w:rPr>
              <w:t>Long Island park</w:t>
            </w:r>
            <w:proofErr w:type="gramEnd"/>
            <w:r w:rsidR="00A97A87" w:rsidRPr="00A412BB">
              <w:rPr>
                <w:color w:val="0070C0"/>
                <w:sz w:val="22"/>
                <w:szCs w:val="22"/>
              </w:rPr>
              <w:t xml:space="preserve"> users are most in</w:t>
            </w:r>
            <w:r w:rsidRPr="00A412BB">
              <w:rPr>
                <w:color w:val="0070C0"/>
                <w:sz w:val="22"/>
                <w:szCs w:val="22"/>
              </w:rPr>
              <w:t xml:space="preserve"> support </w:t>
            </w:r>
            <w:r w:rsidR="00A97A87" w:rsidRPr="00A412BB">
              <w:rPr>
                <w:color w:val="0070C0"/>
                <w:sz w:val="22"/>
                <w:szCs w:val="22"/>
              </w:rPr>
              <w:t>of. [1] The hypothesis could state if park users are supportive of Long Island as a measure to enhance flood resilience or water resilience. [1]</w:t>
            </w:r>
          </w:p>
          <w:p w14:paraId="7F796C54" w14:textId="77777777" w:rsidR="00230C97" w:rsidRPr="00A412BB" w:rsidRDefault="00230C97" w:rsidP="00230C97">
            <w:pPr>
              <w:rPr>
                <w:color w:val="0070C0"/>
                <w:sz w:val="22"/>
                <w:szCs w:val="22"/>
              </w:rPr>
            </w:pPr>
          </w:p>
          <w:p w14:paraId="690DE3F9" w14:textId="0BAAB78A" w:rsidR="000940B3" w:rsidRPr="00A412BB" w:rsidRDefault="00A97A87" w:rsidP="000940B3">
            <w:pPr>
              <w:tabs>
                <w:tab w:val="left" w:pos="1215"/>
              </w:tabs>
              <w:adjustRightInd w:val="0"/>
              <w:rPr>
                <w:color w:val="0070C0"/>
                <w:sz w:val="22"/>
                <w:szCs w:val="22"/>
              </w:rPr>
            </w:pPr>
            <w:r w:rsidRPr="00A412BB">
              <w:rPr>
                <w:color w:val="0070C0"/>
                <w:sz w:val="22"/>
                <w:szCs w:val="22"/>
              </w:rPr>
              <w:t>The hypothesis should include differentiation by user groups (e.g. sea sports enthusiasts vs families) as different groups may respond differently. [1] For example, while families may be more supportive of Long Island due to their expanded entertainment options, sea sports enthusiasts may be less supportive due to the potential disruptions to their activities. [1]</w:t>
            </w:r>
          </w:p>
          <w:p w14:paraId="3154F0A8" w14:textId="77777777" w:rsidR="00A97A87" w:rsidRPr="005550BA" w:rsidRDefault="00A97A87" w:rsidP="000940B3">
            <w:pPr>
              <w:tabs>
                <w:tab w:val="left" w:pos="1215"/>
              </w:tabs>
              <w:adjustRightInd w:val="0"/>
              <w:rPr>
                <w:rFonts w:ascii="Arial" w:hAnsi="Arial" w:cs="Arial"/>
                <w:color w:val="00B050"/>
                <w:sz w:val="22"/>
                <w:szCs w:val="22"/>
              </w:rPr>
            </w:pPr>
          </w:p>
          <w:p w14:paraId="0480CF52" w14:textId="4B05372D" w:rsidR="005550BA" w:rsidRPr="00B169C9" w:rsidRDefault="005550BA" w:rsidP="00B169C9">
            <w:pPr>
              <w:tabs>
                <w:tab w:val="left" w:pos="1215"/>
              </w:tabs>
              <w:adjustRightInd w:val="0"/>
              <w:rPr>
                <w:rFonts w:ascii="Arial" w:hAnsi="Arial" w:cs="Arial"/>
                <w:color w:val="0070C0"/>
                <w:sz w:val="22"/>
                <w:szCs w:val="22"/>
              </w:rPr>
            </w:pPr>
            <w:r w:rsidRPr="00B169C9">
              <w:rPr>
                <w:rFonts w:ascii="Arial" w:hAnsi="Arial" w:cs="Arial"/>
                <w:color w:val="0070C0"/>
                <w:sz w:val="22"/>
                <w:szCs w:val="22"/>
              </w:rPr>
              <w:t>The hypothesis can be improved by specifying the proportion of respondents that support the hypothesis, to make it more measurable, e.g. Majority of the park users are support the Long Island project as a response to climate change</w:t>
            </w:r>
            <w:r w:rsidR="00272356" w:rsidRPr="00B169C9">
              <w:rPr>
                <w:rFonts w:ascii="Arial" w:hAnsi="Arial" w:cs="Arial"/>
                <w:color w:val="0070C0"/>
                <w:sz w:val="22"/>
                <w:szCs w:val="22"/>
              </w:rPr>
              <w:t>.</w:t>
            </w:r>
          </w:p>
          <w:p w14:paraId="0934D36E" w14:textId="2FFFFA17" w:rsidR="0097204C" w:rsidRDefault="0097204C" w:rsidP="00B169C9">
            <w:pPr>
              <w:tabs>
                <w:tab w:val="left" w:pos="1215"/>
              </w:tabs>
              <w:adjustRightInd w:val="0"/>
              <w:rPr>
                <w:rFonts w:ascii="Arial" w:hAnsi="Arial" w:cs="Arial"/>
                <w:color w:val="FF0000"/>
                <w:sz w:val="22"/>
                <w:szCs w:val="22"/>
              </w:rPr>
            </w:pPr>
          </w:p>
          <w:p w14:paraId="28A3B854" w14:textId="31491951" w:rsidR="005550BA" w:rsidRPr="001A4D9D" w:rsidRDefault="005550BA" w:rsidP="005550BA">
            <w:pPr>
              <w:pStyle w:val="ListParagraph"/>
              <w:tabs>
                <w:tab w:val="left" w:pos="1215"/>
              </w:tabs>
              <w:adjustRightInd w:val="0"/>
              <w:ind w:left="1080"/>
              <w:rPr>
                <w:rFonts w:ascii="Arial" w:hAnsi="Arial" w:cs="Arial"/>
                <w:sz w:val="22"/>
                <w:szCs w:val="22"/>
              </w:rPr>
            </w:pPr>
          </w:p>
        </w:tc>
      </w:tr>
      <w:tr w:rsidR="004E339F" w:rsidRPr="005F2D8B" w14:paraId="6B335F6D" w14:textId="77777777" w:rsidTr="000940B3">
        <w:trPr>
          <w:trHeight w:val="218"/>
        </w:trPr>
        <w:tc>
          <w:tcPr>
            <w:tcW w:w="265" w:type="dxa"/>
            <w:tcBorders>
              <w:top w:val="nil"/>
              <w:left w:val="nil"/>
              <w:bottom w:val="nil"/>
              <w:right w:val="nil"/>
            </w:tcBorders>
            <w:hideMark/>
          </w:tcPr>
          <w:p w14:paraId="46537FA6" w14:textId="77777777" w:rsidR="004E339F" w:rsidRPr="005F2D8B" w:rsidRDefault="004E339F">
            <w:pPr>
              <w:jc w:val="center"/>
              <w:rPr>
                <w:sz w:val="22"/>
                <w:szCs w:val="22"/>
              </w:rPr>
            </w:pPr>
          </w:p>
        </w:tc>
        <w:tc>
          <w:tcPr>
            <w:tcW w:w="509" w:type="dxa"/>
            <w:tcBorders>
              <w:top w:val="nil"/>
              <w:left w:val="nil"/>
              <w:bottom w:val="nil"/>
              <w:right w:val="nil"/>
            </w:tcBorders>
            <w:hideMark/>
          </w:tcPr>
          <w:p w14:paraId="0C54DCD9" w14:textId="77777777" w:rsidR="004E339F" w:rsidRPr="001A4D9D" w:rsidRDefault="004E339F">
            <w:pPr>
              <w:ind w:left="103" w:right="95"/>
              <w:jc w:val="center"/>
              <w:rPr>
                <w:rFonts w:ascii="Arial" w:hAnsi="Arial" w:cs="Arial"/>
                <w:sz w:val="22"/>
                <w:szCs w:val="22"/>
              </w:rPr>
            </w:pPr>
            <w:r w:rsidRPr="001A4D9D">
              <w:rPr>
                <w:rFonts w:ascii="Arial" w:hAnsi="Arial" w:cs="Arial"/>
                <w:b/>
                <w:bCs/>
                <w:color w:val="000000"/>
                <w:sz w:val="22"/>
                <w:szCs w:val="22"/>
              </w:rPr>
              <w:t>(b)</w:t>
            </w:r>
          </w:p>
        </w:tc>
        <w:tc>
          <w:tcPr>
            <w:tcW w:w="8313" w:type="dxa"/>
            <w:tcBorders>
              <w:top w:val="nil"/>
              <w:left w:val="nil"/>
              <w:bottom w:val="nil"/>
              <w:right w:val="nil"/>
            </w:tcBorders>
          </w:tcPr>
          <w:p w14:paraId="2EA926A2" w14:textId="685A1D3C" w:rsidR="004E339F" w:rsidRPr="001A4D9D" w:rsidRDefault="001A4D9D" w:rsidP="001A4D9D">
            <w:pPr>
              <w:ind w:left="109" w:right="75"/>
              <w:jc w:val="both"/>
              <w:rPr>
                <w:rFonts w:ascii="Arial" w:hAnsi="Arial" w:cs="Arial"/>
                <w:sz w:val="22"/>
                <w:szCs w:val="22"/>
              </w:rPr>
            </w:pPr>
            <w:r w:rsidRPr="001A4D9D">
              <w:rPr>
                <w:rFonts w:ascii="Arial" w:hAnsi="Arial" w:cs="Arial"/>
                <w:sz w:val="22"/>
                <w:szCs w:val="22"/>
              </w:rPr>
              <w:t xml:space="preserve">With reference to Resource </w:t>
            </w:r>
            <w:r w:rsidR="00051A3D">
              <w:rPr>
                <w:rFonts w:ascii="Arial" w:hAnsi="Arial" w:cs="Arial"/>
                <w:sz w:val="22"/>
                <w:szCs w:val="22"/>
              </w:rPr>
              <w:t>3</w:t>
            </w:r>
            <w:r w:rsidRPr="001A4D9D">
              <w:rPr>
                <w:rFonts w:ascii="Arial" w:hAnsi="Arial" w:cs="Arial"/>
                <w:sz w:val="22"/>
                <w:szCs w:val="22"/>
              </w:rPr>
              <w:t>, explain two ethical issues the students should have considered when conducting their survey and focus group discussion.</w:t>
            </w:r>
          </w:p>
        </w:tc>
        <w:tc>
          <w:tcPr>
            <w:tcW w:w="543" w:type="dxa"/>
            <w:tcBorders>
              <w:top w:val="nil"/>
              <w:left w:val="nil"/>
              <w:bottom w:val="nil"/>
              <w:right w:val="nil"/>
            </w:tcBorders>
          </w:tcPr>
          <w:p w14:paraId="1A835F4E" w14:textId="77777777" w:rsidR="001A4D9D" w:rsidRDefault="001A4D9D">
            <w:pPr>
              <w:adjustRightInd w:val="0"/>
              <w:ind w:left="-43"/>
              <w:jc w:val="right"/>
              <w:rPr>
                <w:rFonts w:ascii="Arial" w:hAnsi="Arial" w:cs="Arial"/>
                <w:color w:val="000000"/>
                <w:sz w:val="22"/>
                <w:szCs w:val="22"/>
              </w:rPr>
            </w:pPr>
          </w:p>
          <w:p w14:paraId="54E83483" w14:textId="611B01C9" w:rsidR="004E339F" w:rsidRPr="001A4D9D" w:rsidRDefault="001A4D9D">
            <w:pPr>
              <w:adjustRightInd w:val="0"/>
              <w:ind w:left="-43"/>
              <w:jc w:val="right"/>
              <w:rPr>
                <w:rFonts w:ascii="Arial" w:hAnsi="Arial" w:cs="Arial"/>
                <w:color w:val="000000"/>
                <w:sz w:val="22"/>
                <w:szCs w:val="22"/>
              </w:rPr>
            </w:pPr>
            <w:r w:rsidRPr="001A4D9D">
              <w:rPr>
                <w:rFonts w:ascii="Arial" w:hAnsi="Arial" w:cs="Arial"/>
                <w:color w:val="000000"/>
                <w:sz w:val="22"/>
                <w:szCs w:val="22"/>
              </w:rPr>
              <w:t>[</w:t>
            </w:r>
            <w:r w:rsidR="008463D8">
              <w:rPr>
                <w:rFonts w:ascii="Arial" w:hAnsi="Arial" w:cs="Arial"/>
                <w:color w:val="000000"/>
                <w:sz w:val="22"/>
                <w:szCs w:val="22"/>
              </w:rPr>
              <w:t>4</w:t>
            </w:r>
            <w:r w:rsidRPr="001A4D9D">
              <w:rPr>
                <w:rFonts w:ascii="Arial" w:hAnsi="Arial" w:cs="Arial"/>
                <w:color w:val="000000"/>
                <w:sz w:val="22"/>
                <w:szCs w:val="22"/>
              </w:rPr>
              <w:t>]</w:t>
            </w:r>
          </w:p>
        </w:tc>
      </w:tr>
      <w:tr w:rsidR="000940B3" w:rsidRPr="005F2D8B" w14:paraId="275CB63F" w14:textId="77777777" w:rsidTr="000940B3">
        <w:trPr>
          <w:trHeight w:val="281"/>
        </w:trPr>
        <w:tc>
          <w:tcPr>
            <w:tcW w:w="265" w:type="dxa"/>
            <w:tcBorders>
              <w:top w:val="nil"/>
              <w:left w:val="nil"/>
              <w:bottom w:val="nil"/>
              <w:right w:val="nil"/>
            </w:tcBorders>
            <w:hideMark/>
          </w:tcPr>
          <w:p w14:paraId="2CE0D0A2" w14:textId="77777777" w:rsidR="000940B3" w:rsidRPr="005F2D8B" w:rsidRDefault="000940B3">
            <w:pPr>
              <w:jc w:val="center"/>
              <w:rPr>
                <w:sz w:val="22"/>
                <w:szCs w:val="22"/>
              </w:rPr>
            </w:pPr>
          </w:p>
        </w:tc>
        <w:tc>
          <w:tcPr>
            <w:tcW w:w="509" w:type="dxa"/>
            <w:tcBorders>
              <w:top w:val="nil"/>
              <w:left w:val="nil"/>
              <w:bottom w:val="nil"/>
              <w:right w:val="nil"/>
            </w:tcBorders>
            <w:hideMark/>
          </w:tcPr>
          <w:p w14:paraId="47B0B064" w14:textId="77777777" w:rsidR="000940B3" w:rsidRPr="00A412BB" w:rsidRDefault="000940B3">
            <w:pPr>
              <w:rPr>
                <w:rFonts w:ascii="Arial" w:hAnsi="Arial" w:cs="Arial"/>
                <w:sz w:val="22"/>
                <w:szCs w:val="22"/>
              </w:rPr>
            </w:pPr>
          </w:p>
        </w:tc>
        <w:tc>
          <w:tcPr>
            <w:tcW w:w="8856" w:type="dxa"/>
            <w:gridSpan w:val="2"/>
            <w:tcBorders>
              <w:top w:val="nil"/>
              <w:left w:val="nil"/>
              <w:bottom w:val="nil"/>
              <w:right w:val="nil"/>
            </w:tcBorders>
            <w:vAlign w:val="center"/>
          </w:tcPr>
          <w:p w14:paraId="32BB1E54" w14:textId="77777777" w:rsidR="00051A3D" w:rsidRPr="00A412BB" w:rsidRDefault="00230C97" w:rsidP="00230C97">
            <w:pPr>
              <w:rPr>
                <w:color w:val="0070C0"/>
                <w:sz w:val="22"/>
                <w:szCs w:val="22"/>
              </w:rPr>
            </w:pPr>
            <w:r w:rsidRPr="00A412BB">
              <w:rPr>
                <w:color w:val="0070C0"/>
                <w:sz w:val="22"/>
                <w:szCs w:val="22"/>
              </w:rPr>
              <w:t xml:space="preserve">In Resource 3, surveys were conducted at East Coast Lagoon Food Village while people were mid-meal. </w:t>
            </w:r>
            <w:r w:rsidR="00051A3D" w:rsidRPr="00A412BB">
              <w:rPr>
                <w:color w:val="0070C0"/>
                <w:sz w:val="22"/>
                <w:szCs w:val="22"/>
              </w:rPr>
              <w:t>Students should’ve ensured that they approached people who were not in the middle of an activity. [1] This would reduce disruption to the respondents. [1]</w:t>
            </w:r>
          </w:p>
          <w:p w14:paraId="11DB62D8" w14:textId="77777777" w:rsidR="00051A3D" w:rsidRPr="00A412BB" w:rsidRDefault="00051A3D" w:rsidP="00230C97">
            <w:pPr>
              <w:rPr>
                <w:color w:val="0070C0"/>
                <w:sz w:val="22"/>
                <w:szCs w:val="22"/>
              </w:rPr>
            </w:pPr>
          </w:p>
          <w:p w14:paraId="59E4918D" w14:textId="75F107EB" w:rsidR="00230C97" w:rsidRPr="00A412BB" w:rsidRDefault="00051A3D" w:rsidP="00230C97">
            <w:pPr>
              <w:rPr>
                <w:color w:val="0070C0"/>
                <w:sz w:val="22"/>
                <w:szCs w:val="22"/>
              </w:rPr>
            </w:pPr>
            <w:r w:rsidRPr="00A412BB">
              <w:rPr>
                <w:color w:val="0070C0"/>
                <w:sz w:val="22"/>
                <w:szCs w:val="22"/>
              </w:rPr>
              <w:t xml:space="preserve">In Resource 3, members of the public of different ages and backgrounds are depicted, this means that </w:t>
            </w:r>
            <w:proofErr w:type="gramStart"/>
            <w:r w:rsidRPr="00A412BB">
              <w:rPr>
                <w:color w:val="0070C0"/>
                <w:sz w:val="22"/>
                <w:szCs w:val="22"/>
              </w:rPr>
              <w:t>each individual</w:t>
            </w:r>
            <w:proofErr w:type="gramEnd"/>
            <w:r w:rsidRPr="00A412BB">
              <w:rPr>
                <w:color w:val="0070C0"/>
                <w:sz w:val="22"/>
                <w:szCs w:val="22"/>
              </w:rPr>
              <w:t xml:space="preserve"> would have different understanding of responses to climate change. Students would have </w:t>
            </w:r>
            <w:r w:rsidR="00230C97" w:rsidRPr="00A412BB">
              <w:rPr>
                <w:color w:val="0070C0"/>
                <w:sz w:val="22"/>
                <w:szCs w:val="22"/>
              </w:rPr>
              <w:t xml:space="preserve">needed to clearly explain the purpose of the research </w:t>
            </w:r>
            <w:r w:rsidRPr="00A412BB">
              <w:rPr>
                <w:color w:val="0070C0"/>
                <w:sz w:val="22"/>
                <w:szCs w:val="22"/>
              </w:rPr>
              <w:t>as well as the nature of Long</w:t>
            </w:r>
            <w:r w:rsidR="00230C97" w:rsidRPr="00A412BB">
              <w:rPr>
                <w:color w:val="0070C0"/>
                <w:sz w:val="22"/>
                <w:szCs w:val="22"/>
              </w:rPr>
              <w:t xml:space="preserve"> Island as </w:t>
            </w:r>
            <w:r w:rsidRPr="00A412BB">
              <w:rPr>
                <w:color w:val="0070C0"/>
                <w:sz w:val="22"/>
                <w:szCs w:val="22"/>
              </w:rPr>
              <w:t>an</w:t>
            </w:r>
            <w:r w:rsidR="00230C97" w:rsidRPr="00A412BB">
              <w:rPr>
                <w:color w:val="0070C0"/>
                <w:sz w:val="22"/>
                <w:szCs w:val="22"/>
              </w:rPr>
              <w:t xml:space="preserve"> adaptation</w:t>
            </w:r>
            <w:r w:rsidRPr="00A412BB">
              <w:rPr>
                <w:color w:val="0070C0"/>
                <w:sz w:val="22"/>
                <w:szCs w:val="22"/>
              </w:rPr>
              <w:t xml:space="preserve"> to climate change without confusing the respondents [1</w:t>
            </w:r>
            <w:proofErr w:type="gramStart"/>
            <w:r w:rsidRPr="00A412BB">
              <w:rPr>
                <w:color w:val="0070C0"/>
                <w:sz w:val="22"/>
                <w:szCs w:val="22"/>
              </w:rPr>
              <w:t>]</w:t>
            </w:r>
            <w:proofErr w:type="gramEnd"/>
            <w:r w:rsidR="00230C97" w:rsidRPr="00A412BB">
              <w:rPr>
                <w:color w:val="0070C0"/>
                <w:sz w:val="22"/>
                <w:szCs w:val="22"/>
              </w:rPr>
              <w:t xml:space="preserve"> so participation was voluntary and informed.</w:t>
            </w:r>
            <w:r w:rsidRPr="00A412BB">
              <w:rPr>
                <w:color w:val="0070C0"/>
                <w:sz w:val="22"/>
                <w:szCs w:val="22"/>
              </w:rPr>
              <w:t xml:space="preserve"> [1]</w:t>
            </w:r>
          </w:p>
          <w:p w14:paraId="1F99C733" w14:textId="77777777" w:rsidR="000940B3" w:rsidRDefault="000940B3" w:rsidP="00051A3D">
            <w:pPr>
              <w:ind w:right="75"/>
              <w:jc w:val="both"/>
              <w:rPr>
                <w:rFonts w:ascii="Arial" w:hAnsi="Arial" w:cs="Arial"/>
                <w:sz w:val="22"/>
                <w:szCs w:val="22"/>
              </w:rPr>
            </w:pPr>
          </w:p>
          <w:p w14:paraId="7DE94291" w14:textId="189E0583" w:rsidR="00485EB7" w:rsidRPr="00B169C9" w:rsidRDefault="00485EB7" w:rsidP="00485EB7">
            <w:pPr>
              <w:pStyle w:val="ListParagraph"/>
              <w:numPr>
                <w:ilvl w:val="0"/>
                <w:numId w:val="24"/>
              </w:numPr>
              <w:tabs>
                <w:tab w:val="left" w:pos="1215"/>
              </w:tabs>
              <w:adjustRightInd w:val="0"/>
              <w:rPr>
                <w:rFonts w:ascii="Arial" w:hAnsi="Arial" w:cs="Arial"/>
                <w:color w:val="0070C0"/>
                <w:sz w:val="22"/>
                <w:szCs w:val="22"/>
              </w:rPr>
            </w:pPr>
            <w:r w:rsidRPr="00B169C9">
              <w:rPr>
                <w:rFonts w:ascii="Arial" w:hAnsi="Arial" w:cs="Arial"/>
                <w:color w:val="0070C0"/>
                <w:sz w:val="22"/>
                <w:szCs w:val="22"/>
              </w:rPr>
              <w:t>Do not obstruct public access to food stalls or walkways (conduct surveys off to the side so patrons can queue and pass safely).</w:t>
            </w:r>
          </w:p>
          <w:p w14:paraId="78ABAF55" w14:textId="7866AB3E" w:rsidR="00485EB7" w:rsidRPr="00B169C9" w:rsidRDefault="00485EB7" w:rsidP="00485EB7">
            <w:pPr>
              <w:pStyle w:val="ListParagraph"/>
              <w:numPr>
                <w:ilvl w:val="0"/>
                <w:numId w:val="24"/>
              </w:numPr>
              <w:tabs>
                <w:tab w:val="left" w:pos="1215"/>
              </w:tabs>
              <w:adjustRightInd w:val="0"/>
              <w:rPr>
                <w:rFonts w:ascii="Arial" w:hAnsi="Arial" w:cs="Arial"/>
                <w:color w:val="0070C0"/>
                <w:sz w:val="22"/>
                <w:szCs w:val="22"/>
              </w:rPr>
            </w:pPr>
            <w:r w:rsidRPr="00B169C9">
              <w:rPr>
                <w:rFonts w:ascii="Arial" w:hAnsi="Arial" w:cs="Arial"/>
                <w:color w:val="0070C0"/>
                <w:sz w:val="22"/>
                <w:szCs w:val="22"/>
              </w:rPr>
              <w:t>Avoid disrupting stallholders’ business (seek a non-peak time, keep interactions brief, step away if customers arrive).</w:t>
            </w:r>
          </w:p>
          <w:p w14:paraId="6D72370D" w14:textId="504D314D" w:rsidR="00485EB7" w:rsidRPr="00B169C9" w:rsidRDefault="00485EB7" w:rsidP="00485EB7">
            <w:pPr>
              <w:pStyle w:val="ListParagraph"/>
              <w:numPr>
                <w:ilvl w:val="0"/>
                <w:numId w:val="24"/>
              </w:numPr>
              <w:tabs>
                <w:tab w:val="left" w:pos="1215"/>
              </w:tabs>
              <w:adjustRightInd w:val="0"/>
              <w:rPr>
                <w:rFonts w:ascii="Arial" w:hAnsi="Arial" w:cs="Arial"/>
                <w:color w:val="0070C0"/>
                <w:sz w:val="22"/>
                <w:szCs w:val="22"/>
              </w:rPr>
            </w:pPr>
            <w:r w:rsidRPr="00B169C9">
              <w:rPr>
                <w:rFonts w:ascii="Arial" w:hAnsi="Arial" w:cs="Arial"/>
                <w:color w:val="0070C0"/>
                <w:sz w:val="22"/>
                <w:szCs w:val="22"/>
              </w:rPr>
              <w:t>Obtain informed consent before interviews (state purpose, voluntary nature, right to skip questions/stop anytime).</w:t>
            </w:r>
          </w:p>
          <w:p w14:paraId="51B6F292" w14:textId="609D010E" w:rsidR="00485EB7" w:rsidRPr="00B169C9" w:rsidRDefault="00485EB7" w:rsidP="00485EB7">
            <w:pPr>
              <w:pStyle w:val="ListParagraph"/>
              <w:numPr>
                <w:ilvl w:val="0"/>
                <w:numId w:val="24"/>
              </w:numPr>
              <w:tabs>
                <w:tab w:val="left" w:pos="1215"/>
              </w:tabs>
              <w:adjustRightInd w:val="0"/>
              <w:rPr>
                <w:rFonts w:ascii="Arial" w:hAnsi="Arial" w:cs="Arial"/>
                <w:color w:val="0070C0"/>
                <w:sz w:val="22"/>
                <w:szCs w:val="22"/>
              </w:rPr>
            </w:pPr>
            <w:r w:rsidRPr="00B169C9">
              <w:rPr>
                <w:rFonts w:ascii="Arial" w:hAnsi="Arial" w:cs="Arial"/>
                <w:color w:val="0070C0"/>
                <w:sz w:val="22"/>
                <w:szCs w:val="22"/>
              </w:rPr>
              <w:t>Protect privacy (</w:t>
            </w:r>
            <w:proofErr w:type="spellStart"/>
            <w:r w:rsidRPr="00B169C9">
              <w:rPr>
                <w:rFonts w:ascii="Arial" w:hAnsi="Arial" w:cs="Arial"/>
                <w:color w:val="0070C0"/>
                <w:sz w:val="22"/>
                <w:szCs w:val="22"/>
              </w:rPr>
              <w:t>anonymise</w:t>
            </w:r>
            <w:proofErr w:type="spellEnd"/>
            <w:r w:rsidRPr="00B169C9">
              <w:rPr>
                <w:rFonts w:ascii="Arial" w:hAnsi="Arial" w:cs="Arial"/>
                <w:color w:val="0070C0"/>
                <w:sz w:val="22"/>
                <w:szCs w:val="22"/>
              </w:rPr>
              <w:t xml:space="preserve"> responses; no photos/video of respondents without explicit permission).</w:t>
            </w:r>
          </w:p>
          <w:p w14:paraId="21F74D49" w14:textId="2999A4A9" w:rsidR="005550BA" w:rsidRPr="00B169C9" w:rsidRDefault="00485EB7" w:rsidP="00B169C9">
            <w:pPr>
              <w:pStyle w:val="ListParagraph"/>
              <w:numPr>
                <w:ilvl w:val="0"/>
                <w:numId w:val="24"/>
              </w:numPr>
              <w:tabs>
                <w:tab w:val="left" w:pos="1215"/>
              </w:tabs>
              <w:adjustRightInd w:val="0"/>
              <w:rPr>
                <w:rFonts w:ascii="Arial" w:hAnsi="Arial" w:cs="Arial"/>
                <w:color w:val="0070C0"/>
                <w:sz w:val="22"/>
                <w:szCs w:val="22"/>
              </w:rPr>
            </w:pPr>
            <w:proofErr w:type="spellStart"/>
            <w:r w:rsidRPr="00B169C9">
              <w:rPr>
                <w:rFonts w:ascii="Arial" w:hAnsi="Arial" w:cs="Arial"/>
                <w:color w:val="0070C0"/>
                <w:sz w:val="22"/>
                <w:szCs w:val="22"/>
              </w:rPr>
              <w:t>Minimise</w:t>
            </w:r>
            <w:proofErr w:type="spellEnd"/>
            <w:r w:rsidRPr="00B169C9">
              <w:rPr>
                <w:rFonts w:ascii="Arial" w:hAnsi="Arial" w:cs="Arial"/>
                <w:color w:val="0070C0"/>
                <w:sz w:val="22"/>
                <w:szCs w:val="22"/>
              </w:rPr>
              <w:t xml:space="preserve"> respondent discomfort (keep the survey short; avoid holding people in the heat/sun; offer shade or allow them to respond later).</w:t>
            </w:r>
          </w:p>
        </w:tc>
      </w:tr>
    </w:tbl>
    <w:p w14:paraId="3019AAA4" w14:textId="77777777" w:rsidR="00485EB7" w:rsidRDefault="00485EB7">
      <w:r>
        <w:br w:type="page"/>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
        <w:gridCol w:w="509"/>
        <w:gridCol w:w="8313"/>
        <w:gridCol w:w="543"/>
      </w:tblGrid>
      <w:tr w:rsidR="004E339F" w:rsidRPr="005F2D8B" w14:paraId="0E398134" w14:textId="77777777" w:rsidTr="000940B3">
        <w:trPr>
          <w:trHeight w:val="209"/>
        </w:trPr>
        <w:tc>
          <w:tcPr>
            <w:tcW w:w="265" w:type="dxa"/>
            <w:tcBorders>
              <w:top w:val="nil"/>
              <w:left w:val="nil"/>
              <w:bottom w:val="nil"/>
              <w:right w:val="nil"/>
            </w:tcBorders>
            <w:hideMark/>
          </w:tcPr>
          <w:p w14:paraId="2AC868BA" w14:textId="3919DBFF" w:rsidR="004E339F" w:rsidRPr="005F2D8B" w:rsidRDefault="004E339F">
            <w:pPr>
              <w:jc w:val="center"/>
              <w:rPr>
                <w:sz w:val="22"/>
                <w:szCs w:val="22"/>
              </w:rPr>
            </w:pPr>
          </w:p>
        </w:tc>
        <w:tc>
          <w:tcPr>
            <w:tcW w:w="509" w:type="dxa"/>
            <w:tcBorders>
              <w:top w:val="nil"/>
              <w:left w:val="nil"/>
              <w:bottom w:val="nil"/>
              <w:right w:val="nil"/>
            </w:tcBorders>
            <w:hideMark/>
          </w:tcPr>
          <w:p w14:paraId="6566793D" w14:textId="77777777" w:rsidR="004E339F" w:rsidRPr="001A4D9D" w:rsidRDefault="004E339F">
            <w:pPr>
              <w:ind w:left="115" w:right="95"/>
              <w:jc w:val="center"/>
              <w:rPr>
                <w:rFonts w:ascii="Arial" w:hAnsi="Arial" w:cs="Arial"/>
                <w:sz w:val="22"/>
                <w:szCs w:val="22"/>
              </w:rPr>
            </w:pPr>
            <w:r w:rsidRPr="001A4D9D">
              <w:rPr>
                <w:rFonts w:ascii="Arial" w:hAnsi="Arial" w:cs="Arial"/>
                <w:b/>
                <w:bCs/>
                <w:color w:val="000000"/>
                <w:sz w:val="22"/>
                <w:szCs w:val="22"/>
              </w:rPr>
              <w:t>(c)</w:t>
            </w:r>
          </w:p>
        </w:tc>
        <w:tc>
          <w:tcPr>
            <w:tcW w:w="8313" w:type="dxa"/>
            <w:tcBorders>
              <w:top w:val="nil"/>
              <w:left w:val="nil"/>
              <w:bottom w:val="nil"/>
              <w:right w:val="nil"/>
            </w:tcBorders>
          </w:tcPr>
          <w:p w14:paraId="274618EA" w14:textId="1BFB255F" w:rsidR="004E339F" w:rsidRPr="001A4D9D" w:rsidRDefault="001A4D9D" w:rsidP="001A4D9D">
            <w:pPr>
              <w:ind w:right="75"/>
              <w:jc w:val="both"/>
              <w:rPr>
                <w:rFonts w:ascii="Arial" w:hAnsi="Arial" w:cs="Arial"/>
                <w:sz w:val="22"/>
                <w:szCs w:val="22"/>
              </w:rPr>
            </w:pPr>
            <w:r w:rsidRPr="001A4D9D">
              <w:rPr>
                <w:rFonts w:ascii="Arial" w:hAnsi="Arial" w:cs="Arial"/>
                <w:sz w:val="22"/>
                <w:szCs w:val="22"/>
              </w:rPr>
              <w:t>With reference to Resource 3, describe the main trends shown in the survey responses.</w:t>
            </w:r>
          </w:p>
        </w:tc>
        <w:tc>
          <w:tcPr>
            <w:tcW w:w="543" w:type="dxa"/>
            <w:tcBorders>
              <w:top w:val="nil"/>
              <w:left w:val="nil"/>
              <w:bottom w:val="nil"/>
              <w:right w:val="nil"/>
            </w:tcBorders>
          </w:tcPr>
          <w:p w14:paraId="459D1636" w14:textId="77777777" w:rsidR="001A4D9D" w:rsidRDefault="001A4D9D">
            <w:pPr>
              <w:adjustRightInd w:val="0"/>
              <w:ind w:left="-43"/>
              <w:jc w:val="right"/>
              <w:rPr>
                <w:rFonts w:ascii="Arial" w:hAnsi="Arial" w:cs="Arial"/>
                <w:sz w:val="22"/>
                <w:szCs w:val="22"/>
              </w:rPr>
            </w:pPr>
          </w:p>
          <w:p w14:paraId="1454A48D" w14:textId="7F7CD33F" w:rsidR="004E339F" w:rsidRPr="001A4D9D" w:rsidRDefault="001A4D9D">
            <w:pPr>
              <w:adjustRightInd w:val="0"/>
              <w:ind w:left="-43"/>
              <w:jc w:val="right"/>
              <w:rPr>
                <w:rFonts w:ascii="Arial" w:hAnsi="Arial" w:cs="Arial"/>
                <w:sz w:val="22"/>
                <w:szCs w:val="22"/>
              </w:rPr>
            </w:pPr>
            <w:r w:rsidRPr="001A4D9D">
              <w:rPr>
                <w:rFonts w:ascii="Arial" w:hAnsi="Arial" w:cs="Arial"/>
                <w:sz w:val="22"/>
                <w:szCs w:val="22"/>
              </w:rPr>
              <w:t>[</w:t>
            </w:r>
            <w:r w:rsidR="008463D8">
              <w:rPr>
                <w:rFonts w:ascii="Arial" w:hAnsi="Arial" w:cs="Arial"/>
                <w:sz w:val="22"/>
                <w:szCs w:val="22"/>
              </w:rPr>
              <w:t>6</w:t>
            </w:r>
            <w:r w:rsidRPr="001A4D9D">
              <w:rPr>
                <w:rFonts w:ascii="Arial" w:hAnsi="Arial" w:cs="Arial"/>
                <w:sz w:val="22"/>
                <w:szCs w:val="22"/>
              </w:rPr>
              <w:t>]</w:t>
            </w:r>
          </w:p>
        </w:tc>
      </w:tr>
      <w:tr w:rsidR="000940B3" w:rsidRPr="005F2D8B" w14:paraId="48AECD20" w14:textId="77777777" w:rsidTr="000940B3">
        <w:trPr>
          <w:trHeight w:val="43"/>
        </w:trPr>
        <w:tc>
          <w:tcPr>
            <w:tcW w:w="265" w:type="dxa"/>
            <w:tcBorders>
              <w:top w:val="nil"/>
              <w:left w:val="nil"/>
              <w:bottom w:val="nil"/>
              <w:right w:val="nil"/>
            </w:tcBorders>
          </w:tcPr>
          <w:p w14:paraId="4F1E6269" w14:textId="77777777" w:rsidR="000940B3" w:rsidRPr="005F2D8B" w:rsidRDefault="000940B3">
            <w:pPr>
              <w:jc w:val="center"/>
              <w:rPr>
                <w:sz w:val="22"/>
                <w:szCs w:val="22"/>
              </w:rPr>
            </w:pPr>
          </w:p>
        </w:tc>
        <w:tc>
          <w:tcPr>
            <w:tcW w:w="509" w:type="dxa"/>
            <w:tcBorders>
              <w:top w:val="nil"/>
              <w:left w:val="nil"/>
              <w:bottom w:val="nil"/>
              <w:right w:val="nil"/>
            </w:tcBorders>
          </w:tcPr>
          <w:p w14:paraId="5BB22AAA" w14:textId="77777777" w:rsidR="000940B3" w:rsidRPr="001A4D9D" w:rsidRDefault="000940B3">
            <w:pPr>
              <w:ind w:left="103" w:right="95"/>
              <w:jc w:val="center"/>
              <w:rPr>
                <w:rFonts w:ascii="Arial" w:hAnsi="Arial" w:cs="Arial"/>
                <w:b/>
                <w:bCs/>
                <w:color w:val="000000"/>
                <w:sz w:val="22"/>
                <w:szCs w:val="22"/>
              </w:rPr>
            </w:pPr>
          </w:p>
        </w:tc>
        <w:tc>
          <w:tcPr>
            <w:tcW w:w="8856" w:type="dxa"/>
            <w:gridSpan w:val="2"/>
            <w:tcBorders>
              <w:top w:val="nil"/>
              <w:left w:val="nil"/>
              <w:bottom w:val="nil"/>
              <w:right w:val="nil"/>
            </w:tcBorders>
          </w:tcPr>
          <w:p w14:paraId="25F2C897" w14:textId="77777777" w:rsidR="000940B3" w:rsidRPr="000940B3" w:rsidRDefault="000940B3" w:rsidP="000940B3">
            <w:pPr>
              <w:rPr>
                <w:color w:val="0070C0"/>
              </w:rPr>
            </w:pPr>
          </w:p>
          <w:p w14:paraId="0645E882" w14:textId="77777777" w:rsidR="00051A3D" w:rsidRPr="00B340CF" w:rsidRDefault="00051A3D" w:rsidP="00051A3D">
            <w:pPr>
              <w:rPr>
                <w:rFonts w:ascii="Arial" w:hAnsi="Arial" w:cs="Arial"/>
                <w:color w:val="0070C0"/>
                <w:sz w:val="22"/>
                <w:szCs w:val="22"/>
              </w:rPr>
            </w:pPr>
            <w:r w:rsidRPr="00B340CF">
              <w:rPr>
                <w:rFonts w:ascii="Arial" w:hAnsi="Arial" w:cs="Arial"/>
                <w:color w:val="0070C0"/>
                <w:sz w:val="22"/>
                <w:szCs w:val="22"/>
              </w:rPr>
              <w:t>Overall majority support: Resource 5B shows most respondents expressed some support (strongly or somewhat), [1] though few were strongly supportive, meaning support is broad but not intense. [1]</w:t>
            </w:r>
          </w:p>
          <w:p w14:paraId="5DE048AC" w14:textId="77777777" w:rsidR="00051A3D" w:rsidRPr="00B340CF" w:rsidRDefault="00051A3D" w:rsidP="00230C97">
            <w:pPr>
              <w:rPr>
                <w:rFonts w:ascii="Arial" w:hAnsi="Arial" w:cs="Arial"/>
                <w:color w:val="0070C0"/>
                <w:sz w:val="22"/>
                <w:szCs w:val="22"/>
              </w:rPr>
            </w:pPr>
          </w:p>
          <w:p w14:paraId="1E4FD916" w14:textId="15E672E8" w:rsidR="00051A3D" w:rsidRPr="00B340CF" w:rsidRDefault="00EE5C8E" w:rsidP="00051A3D">
            <w:pPr>
              <w:ind w:right="75"/>
              <w:jc w:val="both"/>
              <w:rPr>
                <w:rFonts w:ascii="Arial" w:hAnsi="Arial" w:cs="Arial"/>
                <w:color w:val="0070C0"/>
                <w:sz w:val="22"/>
                <w:szCs w:val="22"/>
              </w:rPr>
            </w:pPr>
            <w:r w:rsidRPr="00B340CF">
              <w:rPr>
                <w:rFonts w:ascii="Arial" w:hAnsi="Arial" w:cs="Arial"/>
                <w:color w:val="0070C0"/>
                <w:sz w:val="22"/>
                <w:szCs w:val="22"/>
              </w:rPr>
              <w:t xml:space="preserve">However, a significant proportion of park users were </w:t>
            </w:r>
            <w:r w:rsidR="00051A3D" w:rsidRPr="00B340CF">
              <w:rPr>
                <w:rFonts w:ascii="Arial" w:hAnsi="Arial" w:cs="Arial"/>
                <w:color w:val="0070C0"/>
                <w:sz w:val="22"/>
                <w:szCs w:val="22"/>
              </w:rPr>
              <w:t>uncertain</w:t>
            </w:r>
            <w:r w:rsidRPr="00B340CF">
              <w:rPr>
                <w:rFonts w:ascii="Arial" w:hAnsi="Arial" w:cs="Arial"/>
                <w:color w:val="0070C0"/>
                <w:sz w:val="22"/>
                <w:szCs w:val="22"/>
              </w:rPr>
              <w:t xml:space="preserve"> or </w:t>
            </w:r>
            <w:r w:rsidR="00051A3D" w:rsidRPr="00B340CF">
              <w:rPr>
                <w:rFonts w:ascii="Arial" w:hAnsi="Arial" w:cs="Arial"/>
                <w:color w:val="0070C0"/>
                <w:sz w:val="22"/>
                <w:szCs w:val="22"/>
              </w:rPr>
              <w:t>oppos</w:t>
            </w:r>
            <w:r w:rsidRPr="00B340CF">
              <w:rPr>
                <w:rFonts w:ascii="Arial" w:hAnsi="Arial" w:cs="Arial"/>
                <w:color w:val="0070C0"/>
                <w:sz w:val="22"/>
                <w:szCs w:val="22"/>
              </w:rPr>
              <w:t xml:space="preserve">ed. [1] Up to 40% of respondents </w:t>
            </w:r>
            <w:proofErr w:type="gramStart"/>
            <w:r w:rsidRPr="00B340CF">
              <w:rPr>
                <w:rFonts w:ascii="Arial" w:hAnsi="Arial" w:cs="Arial"/>
                <w:color w:val="0070C0"/>
                <w:sz w:val="22"/>
                <w:szCs w:val="22"/>
              </w:rPr>
              <w:t>were ‘neutral</w:t>
            </w:r>
            <w:proofErr w:type="gramEnd"/>
            <w:r w:rsidRPr="00B340CF">
              <w:rPr>
                <w:rFonts w:ascii="Arial" w:hAnsi="Arial" w:cs="Arial"/>
                <w:color w:val="0070C0"/>
                <w:sz w:val="22"/>
                <w:szCs w:val="22"/>
              </w:rPr>
              <w:t xml:space="preserve">’ or ‘opposed’. </w:t>
            </w:r>
            <w:r w:rsidR="00051A3D" w:rsidRPr="00B340CF">
              <w:rPr>
                <w:rFonts w:ascii="Arial" w:hAnsi="Arial" w:cs="Arial"/>
                <w:color w:val="0070C0"/>
                <w:sz w:val="22"/>
                <w:szCs w:val="22"/>
              </w:rPr>
              <w:t>[1]</w:t>
            </w:r>
          </w:p>
          <w:p w14:paraId="76B770E0" w14:textId="77777777" w:rsidR="00051A3D" w:rsidRPr="00B340CF" w:rsidRDefault="00051A3D" w:rsidP="00230C97">
            <w:pPr>
              <w:rPr>
                <w:rFonts w:ascii="Arial" w:hAnsi="Arial" w:cs="Arial"/>
                <w:color w:val="0070C0"/>
                <w:sz w:val="22"/>
                <w:szCs w:val="22"/>
              </w:rPr>
            </w:pPr>
          </w:p>
          <w:p w14:paraId="13720F0A" w14:textId="332957FC" w:rsidR="005337A5" w:rsidRPr="00B340CF" w:rsidRDefault="00230C97" w:rsidP="00230C97">
            <w:pPr>
              <w:rPr>
                <w:rFonts w:ascii="Arial" w:hAnsi="Arial" w:cs="Arial"/>
                <w:color w:val="0070C0"/>
                <w:sz w:val="22"/>
                <w:szCs w:val="22"/>
              </w:rPr>
            </w:pPr>
            <w:r w:rsidRPr="00B340CF">
              <w:rPr>
                <w:rFonts w:ascii="Arial" w:hAnsi="Arial" w:cs="Arial"/>
                <w:color w:val="0070C0"/>
                <w:sz w:val="22"/>
                <w:szCs w:val="22"/>
              </w:rPr>
              <w:t>Variation by user group</w:t>
            </w:r>
            <w:r w:rsidR="00BC26EF" w:rsidRPr="00B340CF">
              <w:rPr>
                <w:rFonts w:ascii="Arial" w:hAnsi="Arial" w:cs="Arial"/>
                <w:color w:val="0070C0"/>
                <w:sz w:val="22"/>
                <w:szCs w:val="22"/>
              </w:rPr>
              <w:t xml:space="preserve"> [1]</w:t>
            </w:r>
            <w:r w:rsidRPr="00B340CF">
              <w:rPr>
                <w:rFonts w:ascii="Arial" w:hAnsi="Arial" w:cs="Arial"/>
                <w:color w:val="0070C0"/>
                <w:sz w:val="22"/>
                <w:szCs w:val="22"/>
              </w:rPr>
              <w:t xml:space="preserve">: </w:t>
            </w:r>
            <w:r w:rsidR="005337A5" w:rsidRPr="00B340CF">
              <w:rPr>
                <w:rFonts w:ascii="Arial" w:hAnsi="Arial" w:cs="Arial"/>
                <w:color w:val="0070C0"/>
                <w:sz w:val="22"/>
                <w:szCs w:val="22"/>
              </w:rPr>
              <w:t>Resource 5A shows that families and food-</w:t>
            </w:r>
            <w:proofErr w:type="spellStart"/>
            <w:r w:rsidR="005337A5" w:rsidRPr="00B340CF">
              <w:rPr>
                <w:rFonts w:ascii="Arial" w:hAnsi="Arial" w:cs="Arial"/>
                <w:color w:val="0070C0"/>
                <w:sz w:val="22"/>
                <w:szCs w:val="22"/>
              </w:rPr>
              <w:t>centre</w:t>
            </w:r>
            <w:proofErr w:type="spellEnd"/>
            <w:r w:rsidR="005337A5" w:rsidRPr="00B340CF">
              <w:rPr>
                <w:rFonts w:ascii="Arial" w:hAnsi="Arial" w:cs="Arial"/>
                <w:color w:val="0070C0"/>
                <w:sz w:val="22"/>
                <w:szCs w:val="22"/>
              </w:rPr>
              <w:t xml:space="preserve"> visitors were somewhat supportive, while cyclists were the most supportive group overall [1], suggesting views differ by park user.</w:t>
            </w:r>
          </w:p>
          <w:p w14:paraId="05A5E780" w14:textId="77777777" w:rsidR="00485EB7" w:rsidRPr="00B340CF" w:rsidRDefault="00485EB7" w:rsidP="00B340CF">
            <w:pPr>
              <w:ind w:right="75"/>
              <w:jc w:val="both"/>
              <w:rPr>
                <w:rFonts w:ascii="Arial" w:hAnsi="Arial" w:cs="Arial"/>
                <w:color w:val="0070C0"/>
                <w:sz w:val="22"/>
                <w:szCs w:val="22"/>
              </w:rPr>
            </w:pPr>
          </w:p>
        </w:tc>
      </w:tr>
      <w:tr w:rsidR="004E339F" w:rsidRPr="005F2D8B" w14:paraId="6167A8BC" w14:textId="77777777" w:rsidTr="000940B3">
        <w:trPr>
          <w:trHeight w:val="425"/>
        </w:trPr>
        <w:tc>
          <w:tcPr>
            <w:tcW w:w="265" w:type="dxa"/>
            <w:tcBorders>
              <w:top w:val="nil"/>
              <w:left w:val="nil"/>
              <w:bottom w:val="nil"/>
              <w:right w:val="nil"/>
            </w:tcBorders>
          </w:tcPr>
          <w:p w14:paraId="7500243B" w14:textId="77777777" w:rsidR="004E339F" w:rsidRPr="005F2D8B" w:rsidRDefault="004E339F">
            <w:pPr>
              <w:jc w:val="center"/>
              <w:rPr>
                <w:sz w:val="22"/>
                <w:szCs w:val="22"/>
              </w:rPr>
            </w:pPr>
          </w:p>
        </w:tc>
        <w:tc>
          <w:tcPr>
            <w:tcW w:w="509" w:type="dxa"/>
            <w:tcBorders>
              <w:top w:val="nil"/>
              <w:left w:val="nil"/>
              <w:bottom w:val="nil"/>
              <w:right w:val="nil"/>
            </w:tcBorders>
          </w:tcPr>
          <w:p w14:paraId="217AE2F2" w14:textId="77777777" w:rsidR="004E339F" w:rsidRPr="001A4D9D" w:rsidRDefault="004E339F">
            <w:pPr>
              <w:jc w:val="center"/>
              <w:rPr>
                <w:rFonts w:ascii="Arial" w:hAnsi="Arial" w:cs="Arial"/>
                <w:b/>
                <w:bCs/>
                <w:sz w:val="22"/>
                <w:szCs w:val="22"/>
              </w:rPr>
            </w:pPr>
            <w:r w:rsidRPr="001A4D9D">
              <w:rPr>
                <w:rFonts w:ascii="Arial" w:hAnsi="Arial" w:cs="Arial"/>
                <w:b/>
                <w:bCs/>
                <w:sz w:val="22"/>
                <w:szCs w:val="22"/>
              </w:rPr>
              <w:t>(d)</w:t>
            </w:r>
          </w:p>
          <w:p w14:paraId="02612CF8" w14:textId="77777777" w:rsidR="004E339F" w:rsidRPr="001A4D9D" w:rsidRDefault="004E339F">
            <w:pPr>
              <w:ind w:left="103" w:right="95"/>
              <w:jc w:val="center"/>
              <w:rPr>
                <w:rFonts w:ascii="Arial" w:hAnsi="Arial" w:cs="Arial"/>
                <w:b/>
                <w:bCs/>
                <w:sz w:val="22"/>
                <w:szCs w:val="22"/>
              </w:rPr>
            </w:pPr>
          </w:p>
        </w:tc>
        <w:tc>
          <w:tcPr>
            <w:tcW w:w="8313" w:type="dxa"/>
            <w:tcBorders>
              <w:top w:val="nil"/>
              <w:left w:val="nil"/>
              <w:bottom w:val="nil"/>
              <w:right w:val="nil"/>
            </w:tcBorders>
          </w:tcPr>
          <w:p w14:paraId="50B64028" w14:textId="1BC23F46" w:rsidR="004E339F" w:rsidRPr="001A4D9D" w:rsidRDefault="001A4D9D" w:rsidP="001A4D9D">
            <w:pPr>
              <w:ind w:left="109" w:right="75"/>
              <w:jc w:val="both"/>
              <w:rPr>
                <w:rFonts w:ascii="Arial" w:hAnsi="Arial" w:cs="Arial"/>
                <w:sz w:val="22"/>
                <w:szCs w:val="22"/>
              </w:rPr>
            </w:pPr>
            <w:r w:rsidRPr="001A4D9D">
              <w:rPr>
                <w:rFonts w:ascii="Arial" w:hAnsi="Arial" w:cs="Arial"/>
                <w:sz w:val="22"/>
                <w:szCs w:val="22"/>
              </w:rPr>
              <w:t xml:space="preserve">With reference to Resources </w:t>
            </w:r>
            <w:r w:rsidR="00EE5C8E">
              <w:rPr>
                <w:rFonts w:ascii="Arial" w:hAnsi="Arial" w:cs="Arial"/>
                <w:sz w:val="22"/>
                <w:szCs w:val="22"/>
              </w:rPr>
              <w:t>5</w:t>
            </w:r>
            <w:r w:rsidR="008463D8">
              <w:rPr>
                <w:rFonts w:ascii="Arial" w:hAnsi="Arial" w:cs="Arial"/>
                <w:sz w:val="22"/>
                <w:szCs w:val="22"/>
              </w:rPr>
              <w:t>A</w:t>
            </w:r>
            <w:r w:rsidR="00EE5C8E">
              <w:rPr>
                <w:rFonts w:ascii="Arial" w:hAnsi="Arial" w:cs="Arial"/>
                <w:sz w:val="22"/>
                <w:szCs w:val="22"/>
              </w:rPr>
              <w:t>, 5</w:t>
            </w:r>
            <w:r w:rsidR="008463D8">
              <w:rPr>
                <w:rFonts w:ascii="Arial" w:hAnsi="Arial" w:cs="Arial"/>
                <w:sz w:val="22"/>
                <w:szCs w:val="22"/>
              </w:rPr>
              <w:t>B</w:t>
            </w:r>
            <w:r w:rsidR="00EE5C8E">
              <w:rPr>
                <w:rFonts w:ascii="Arial" w:hAnsi="Arial" w:cs="Arial"/>
                <w:sz w:val="22"/>
                <w:szCs w:val="22"/>
              </w:rPr>
              <w:t xml:space="preserve"> and 6</w:t>
            </w:r>
            <w:r w:rsidRPr="001A4D9D">
              <w:rPr>
                <w:rFonts w:ascii="Arial" w:hAnsi="Arial" w:cs="Arial"/>
                <w:sz w:val="22"/>
                <w:szCs w:val="22"/>
              </w:rPr>
              <w:t xml:space="preserve">, explain how the students could have presented their findings more effectively to </w:t>
            </w:r>
            <w:r w:rsidRPr="00B41277">
              <w:rPr>
                <w:rFonts w:ascii="Arial" w:hAnsi="Arial" w:cs="Arial"/>
                <w:sz w:val="22"/>
                <w:szCs w:val="22"/>
                <w:highlight w:val="magenta"/>
              </w:rPr>
              <w:t>compare</w:t>
            </w:r>
            <w:r w:rsidRPr="001A4D9D">
              <w:rPr>
                <w:rFonts w:ascii="Arial" w:hAnsi="Arial" w:cs="Arial"/>
                <w:sz w:val="22"/>
                <w:szCs w:val="22"/>
              </w:rPr>
              <w:t xml:space="preserve"> park users’ views with the claims in secondary sources.</w:t>
            </w:r>
          </w:p>
        </w:tc>
        <w:tc>
          <w:tcPr>
            <w:tcW w:w="543" w:type="dxa"/>
            <w:tcBorders>
              <w:top w:val="nil"/>
              <w:left w:val="nil"/>
              <w:bottom w:val="nil"/>
              <w:right w:val="nil"/>
            </w:tcBorders>
          </w:tcPr>
          <w:p w14:paraId="18C3B0CD" w14:textId="77777777" w:rsidR="001A4D9D" w:rsidRDefault="001A4D9D">
            <w:pPr>
              <w:adjustRightInd w:val="0"/>
              <w:ind w:left="-43"/>
              <w:jc w:val="right"/>
              <w:rPr>
                <w:rFonts w:ascii="Arial" w:hAnsi="Arial" w:cs="Arial"/>
                <w:color w:val="000000"/>
                <w:sz w:val="22"/>
                <w:szCs w:val="22"/>
              </w:rPr>
            </w:pPr>
          </w:p>
          <w:p w14:paraId="26688B36" w14:textId="77777777" w:rsidR="001A4D9D" w:rsidRDefault="001A4D9D">
            <w:pPr>
              <w:adjustRightInd w:val="0"/>
              <w:ind w:left="-43"/>
              <w:jc w:val="right"/>
              <w:rPr>
                <w:rFonts w:ascii="Arial" w:hAnsi="Arial" w:cs="Arial"/>
                <w:color w:val="000000"/>
                <w:sz w:val="22"/>
                <w:szCs w:val="22"/>
              </w:rPr>
            </w:pPr>
          </w:p>
          <w:p w14:paraId="68BACD6C" w14:textId="7261B7B9" w:rsidR="004E339F" w:rsidRPr="001A4D9D" w:rsidRDefault="001A4D9D">
            <w:pPr>
              <w:adjustRightInd w:val="0"/>
              <w:ind w:left="-43"/>
              <w:jc w:val="right"/>
              <w:rPr>
                <w:rFonts w:ascii="Arial" w:hAnsi="Arial" w:cs="Arial"/>
                <w:color w:val="000000"/>
                <w:sz w:val="22"/>
                <w:szCs w:val="22"/>
              </w:rPr>
            </w:pPr>
            <w:r w:rsidRPr="001A4D9D">
              <w:rPr>
                <w:rFonts w:ascii="Arial" w:hAnsi="Arial" w:cs="Arial"/>
                <w:color w:val="000000"/>
                <w:sz w:val="22"/>
                <w:szCs w:val="22"/>
              </w:rPr>
              <w:t>[</w:t>
            </w:r>
            <w:r w:rsidR="008463D8">
              <w:rPr>
                <w:rFonts w:ascii="Arial" w:hAnsi="Arial" w:cs="Arial"/>
                <w:color w:val="000000"/>
                <w:sz w:val="22"/>
                <w:szCs w:val="22"/>
              </w:rPr>
              <w:t>5</w:t>
            </w:r>
            <w:r w:rsidRPr="001A4D9D">
              <w:rPr>
                <w:rFonts w:ascii="Arial" w:hAnsi="Arial" w:cs="Arial"/>
                <w:color w:val="000000"/>
                <w:sz w:val="22"/>
                <w:szCs w:val="22"/>
              </w:rPr>
              <w:t>]</w:t>
            </w:r>
          </w:p>
        </w:tc>
      </w:tr>
      <w:tr w:rsidR="000940B3" w:rsidRPr="005F2D8B" w14:paraId="37BE3052" w14:textId="77777777" w:rsidTr="000940B3">
        <w:trPr>
          <w:trHeight w:val="254"/>
        </w:trPr>
        <w:tc>
          <w:tcPr>
            <w:tcW w:w="265" w:type="dxa"/>
            <w:tcBorders>
              <w:top w:val="nil"/>
              <w:left w:val="nil"/>
              <w:bottom w:val="nil"/>
              <w:right w:val="nil"/>
            </w:tcBorders>
          </w:tcPr>
          <w:p w14:paraId="60C121D7" w14:textId="77777777" w:rsidR="000940B3" w:rsidRPr="005F2D8B" w:rsidRDefault="000940B3">
            <w:pPr>
              <w:jc w:val="center"/>
              <w:rPr>
                <w:rFonts w:ascii="Arial" w:hAnsi="Arial" w:cs="Arial"/>
                <w:b/>
                <w:bCs/>
                <w:sz w:val="22"/>
                <w:szCs w:val="22"/>
              </w:rPr>
            </w:pPr>
          </w:p>
        </w:tc>
        <w:tc>
          <w:tcPr>
            <w:tcW w:w="509" w:type="dxa"/>
            <w:tcBorders>
              <w:top w:val="nil"/>
              <w:left w:val="nil"/>
              <w:bottom w:val="nil"/>
              <w:right w:val="nil"/>
            </w:tcBorders>
          </w:tcPr>
          <w:p w14:paraId="6C3C245F" w14:textId="77777777" w:rsidR="000940B3" w:rsidRPr="001A4D9D" w:rsidDel="00733D9C" w:rsidRDefault="000940B3">
            <w:pPr>
              <w:jc w:val="center"/>
              <w:rPr>
                <w:rFonts w:ascii="Arial" w:hAnsi="Arial" w:cs="Arial"/>
                <w:b/>
                <w:bCs/>
                <w:sz w:val="22"/>
                <w:szCs w:val="22"/>
              </w:rPr>
            </w:pPr>
          </w:p>
        </w:tc>
        <w:tc>
          <w:tcPr>
            <w:tcW w:w="8856" w:type="dxa"/>
            <w:gridSpan w:val="2"/>
            <w:tcBorders>
              <w:top w:val="nil"/>
              <w:left w:val="nil"/>
              <w:bottom w:val="nil"/>
              <w:right w:val="nil"/>
            </w:tcBorders>
            <w:vAlign w:val="center"/>
          </w:tcPr>
          <w:p w14:paraId="00155B4D" w14:textId="77777777" w:rsidR="000940B3" w:rsidRDefault="000940B3" w:rsidP="000940B3"/>
          <w:p w14:paraId="3A8586A0" w14:textId="7DEE42F3" w:rsidR="00230C97" w:rsidRPr="00B340CF" w:rsidRDefault="00230C97" w:rsidP="00230C97">
            <w:pPr>
              <w:rPr>
                <w:rFonts w:ascii="Arial" w:hAnsi="Arial" w:cs="Arial"/>
                <w:color w:val="0070C0"/>
                <w:sz w:val="22"/>
                <w:szCs w:val="22"/>
              </w:rPr>
            </w:pPr>
            <w:r w:rsidRPr="00B340CF">
              <w:rPr>
                <w:rFonts w:ascii="Arial" w:hAnsi="Arial" w:cs="Arial"/>
                <w:color w:val="0070C0"/>
                <w:sz w:val="22"/>
                <w:szCs w:val="22"/>
              </w:rPr>
              <w:t xml:space="preserve">Students could have produced a comparative table or chart directly matching survey results (Resource 5A/5B) with secondary claims (Resource 6) on benefits such as coastal </w:t>
            </w:r>
            <w:proofErr w:type="spellStart"/>
            <w:r w:rsidRPr="00B340CF">
              <w:rPr>
                <w:rFonts w:ascii="Arial" w:hAnsi="Arial" w:cs="Arial"/>
                <w:color w:val="0070C0"/>
                <w:sz w:val="22"/>
                <w:szCs w:val="22"/>
              </w:rPr>
              <w:t>defence</w:t>
            </w:r>
            <w:proofErr w:type="spellEnd"/>
            <w:r w:rsidRPr="00B340CF">
              <w:rPr>
                <w:rFonts w:ascii="Arial" w:hAnsi="Arial" w:cs="Arial"/>
                <w:color w:val="0070C0"/>
                <w:sz w:val="22"/>
                <w:szCs w:val="22"/>
              </w:rPr>
              <w:t>, water supply, and recreation.</w:t>
            </w:r>
            <w:r w:rsidR="00EE5C8E" w:rsidRPr="00B340CF">
              <w:rPr>
                <w:rFonts w:ascii="Arial" w:hAnsi="Arial" w:cs="Arial"/>
                <w:color w:val="0070C0"/>
                <w:sz w:val="22"/>
                <w:szCs w:val="22"/>
              </w:rPr>
              <w:t xml:space="preserve"> [1]</w:t>
            </w:r>
          </w:p>
          <w:p w14:paraId="2F8A7082" w14:textId="77777777" w:rsidR="00230C97" w:rsidRPr="00B340CF" w:rsidRDefault="00230C97" w:rsidP="00230C97">
            <w:pPr>
              <w:rPr>
                <w:rFonts w:ascii="Arial" w:hAnsi="Arial" w:cs="Arial"/>
                <w:color w:val="0070C0"/>
                <w:sz w:val="22"/>
                <w:szCs w:val="22"/>
              </w:rPr>
            </w:pPr>
          </w:p>
          <w:p w14:paraId="6D0AF088" w14:textId="771A2B2F" w:rsidR="00230C97" w:rsidRPr="00B340CF" w:rsidRDefault="00230C97" w:rsidP="00230C97">
            <w:pPr>
              <w:rPr>
                <w:rFonts w:ascii="Arial" w:hAnsi="Arial" w:cs="Arial"/>
                <w:color w:val="0070C0"/>
                <w:sz w:val="22"/>
                <w:szCs w:val="22"/>
              </w:rPr>
            </w:pPr>
            <w:r w:rsidRPr="00B340CF">
              <w:rPr>
                <w:rFonts w:ascii="Arial" w:hAnsi="Arial" w:cs="Arial"/>
                <w:color w:val="0070C0"/>
                <w:sz w:val="22"/>
                <w:szCs w:val="22"/>
              </w:rPr>
              <w:t>For example, bar charts could compare the % of users supporting Long Island for recreation against the government’s claims of enhanced amenities</w:t>
            </w:r>
            <w:r w:rsidR="00565AB6" w:rsidRPr="00B340CF">
              <w:rPr>
                <w:rFonts w:ascii="Arial" w:hAnsi="Arial" w:cs="Arial"/>
                <w:color w:val="0070C0"/>
                <w:sz w:val="22"/>
                <w:szCs w:val="22"/>
              </w:rPr>
              <w:t xml:space="preserve"> by having a brief call-out on each bar</w:t>
            </w:r>
            <w:r w:rsidRPr="00B340CF">
              <w:rPr>
                <w:rFonts w:ascii="Arial" w:hAnsi="Arial" w:cs="Arial"/>
                <w:color w:val="0070C0"/>
                <w:sz w:val="22"/>
                <w:szCs w:val="22"/>
              </w:rPr>
              <w:t>.</w:t>
            </w:r>
            <w:r w:rsidR="00EE5C8E" w:rsidRPr="00B340CF">
              <w:rPr>
                <w:rFonts w:ascii="Arial" w:hAnsi="Arial" w:cs="Arial"/>
                <w:color w:val="0070C0"/>
                <w:sz w:val="22"/>
                <w:szCs w:val="22"/>
              </w:rPr>
              <w:t xml:space="preserve"> [1]</w:t>
            </w:r>
          </w:p>
          <w:p w14:paraId="57BA9248" w14:textId="77777777" w:rsidR="00230C97" w:rsidRPr="00B340CF" w:rsidRDefault="00230C97" w:rsidP="00230C97">
            <w:pPr>
              <w:rPr>
                <w:rFonts w:ascii="Arial" w:hAnsi="Arial" w:cs="Arial"/>
                <w:color w:val="0070C0"/>
                <w:sz w:val="22"/>
                <w:szCs w:val="22"/>
              </w:rPr>
            </w:pPr>
          </w:p>
          <w:p w14:paraId="2B8ABE2E" w14:textId="78278920" w:rsidR="00230C97" w:rsidRPr="00B340CF" w:rsidRDefault="00230C97" w:rsidP="00230C97">
            <w:pPr>
              <w:rPr>
                <w:rFonts w:ascii="Arial" w:hAnsi="Arial" w:cs="Arial"/>
                <w:color w:val="0070C0"/>
                <w:sz w:val="22"/>
                <w:szCs w:val="22"/>
              </w:rPr>
            </w:pPr>
            <w:r w:rsidRPr="00B340CF">
              <w:rPr>
                <w:rFonts w:ascii="Arial" w:hAnsi="Arial" w:cs="Arial"/>
                <w:color w:val="0070C0"/>
                <w:sz w:val="22"/>
                <w:szCs w:val="22"/>
              </w:rPr>
              <w:t xml:space="preserve">Focus group quotes could be integrated alongside charts to balance quantitative (surveys) with </w:t>
            </w:r>
            <w:proofErr w:type="gramStart"/>
            <w:r w:rsidRPr="00B340CF">
              <w:rPr>
                <w:rFonts w:ascii="Arial" w:hAnsi="Arial" w:cs="Arial"/>
                <w:color w:val="0070C0"/>
                <w:sz w:val="22"/>
                <w:szCs w:val="22"/>
              </w:rPr>
              <w:t>qualitative (cyclists’</w:t>
            </w:r>
            <w:proofErr w:type="gramEnd"/>
            <w:r w:rsidRPr="00B340CF">
              <w:rPr>
                <w:rFonts w:ascii="Arial" w:hAnsi="Arial" w:cs="Arial"/>
                <w:color w:val="0070C0"/>
                <w:sz w:val="22"/>
                <w:szCs w:val="22"/>
              </w:rPr>
              <w:t xml:space="preserve"> </w:t>
            </w:r>
            <w:proofErr w:type="gramStart"/>
            <w:r w:rsidRPr="00B340CF">
              <w:rPr>
                <w:rFonts w:ascii="Arial" w:hAnsi="Arial" w:cs="Arial"/>
                <w:color w:val="0070C0"/>
                <w:sz w:val="22"/>
                <w:szCs w:val="22"/>
              </w:rPr>
              <w:t>views) evidence</w:t>
            </w:r>
            <w:proofErr w:type="gramEnd"/>
            <w:r w:rsidRPr="00B340CF">
              <w:rPr>
                <w:rFonts w:ascii="Arial" w:hAnsi="Arial" w:cs="Arial"/>
                <w:color w:val="0070C0"/>
                <w:sz w:val="22"/>
                <w:szCs w:val="22"/>
              </w:rPr>
              <w:t>.</w:t>
            </w:r>
            <w:r w:rsidR="00EE5C8E" w:rsidRPr="00B340CF">
              <w:rPr>
                <w:rFonts w:ascii="Arial" w:hAnsi="Arial" w:cs="Arial"/>
                <w:color w:val="0070C0"/>
                <w:sz w:val="22"/>
                <w:szCs w:val="22"/>
              </w:rPr>
              <w:t xml:space="preserve"> [1]</w:t>
            </w:r>
          </w:p>
          <w:p w14:paraId="04AEC561" w14:textId="77777777" w:rsidR="00230C97" w:rsidRPr="00B340CF" w:rsidRDefault="00230C97" w:rsidP="00230C97">
            <w:pPr>
              <w:rPr>
                <w:rFonts w:ascii="Arial" w:hAnsi="Arial" w:cs="Arial"/>
                <w:color w:val="0070C0"/>
                <w:sz w:val="22"/>
                <w:szCs w:val="22"/>
              </w:rPr>
            </w:pPr>
          </w:p>
          <w:p w14:paraId="3FD6C579" w14:textId="41C07127" w:rsidR="00230C97" w:rsidRPr="00B340CF" w:rsidRDefault="00230C97" w:rsidP="00230C97">
            <w:pPr>
              <w:rPr>
                <w:rFonts w:ascii="Arial" w:hAnsi="Arial" w:cs="Arial"/>
                <w:color w:val="0070C0"/>
                <w:sz w:val="22"/>
                <w:szCs w:val="22"/>
              </w:rPr>
            </w:pPr>
            <w:r w:rsidRPr="00B340CF">
              <w:rPr>
                <w:rFonts w:ascii="Arial" w:hAnsi="Arial" w:cs="Arial"/>
                <w:color w:val="0070C0"/>
                <w:sz w:val="22"/>
                <w:szCs w:val="22"/>
              </w:rPr>
              <w:t xml:space="preserve">Including newspaper concerns (Resource 6: ecosystem loss, reduced </w:t>
            </w:r>
            <w:proofErr w:type="gramStart"/>
            <w:r w:rsidRPr="00B340CF">
              <w:rPr>
                <w:rFonts w:ascii="Arial" w:hAnsi="Arial" w:cs="Arial"/>
                <w:color w:val="0070C0"/>
                <w:sz w:val="22"/>
                <w:szCs w:val="22"/>
              </w:rPr>
              <w:t>park</w:t>
            </w:r>
            <w:proofErr w:type="gramEnd"/>
            <w:r w:rsidRPr="00B340CF">
              <w:rPr>
                <w:rFonts w:ascii="Arial" w:hAnsi="Arial" w:cs="Arial"/>
                <w:color w:val="0070C0"/>
                <w:sz w:val="22"/>
                <w:szCs w:val="22"/>
              </w:rPr>
              <w:t xml:space="preserve"> space) would highlight contradictions between official framing and user perceptions.</w:t>
            </w:r>
            <w:r w:rsidR="00EE5C8E" w:rsidRPr="00B340CF">
              <w:rPr>
                <w:rFonts w:ascii="Arial" w:hAnsi="Arial" w:cs="Arial"/>
                <w:color w:val="0070C0"/>
                <w:sz w:val="22"/>
                <w:szCs w:val="22"/>
              </w:rPr>
              <w:t xml:space="preserve"> [1]</w:t>
            </w:r>
          </w:p>
          <w:p w14:paraId="2D628561" w14:textId="77777777" w:rsidR="00230C97" w:rsidRPr="00B340CF" w:rsidRDefault="00230C97" w:rsidP="00230C97">
            <w:pPr>
              <w:rPr>
                <w:rFonts w:ascii="Arial" w:hAnsi="Arial" w:cs="Arial"/>
                <w:color w:val="0070C0"/>
                <w:sz w:val="22"/>
                <w:szCs w:val="22"/>
              </w:rPr>
            </w:pPr>
          </w:p>
          <w:p w14:paraId="01DF4738" w14:textId="0D70848B" w:rsidR="000940B3" w:rsidRPr="00B340CF" w:rsidRDefault="00EE5C8E" w:rsidP="00565AB6">
            <w:pPr>
              <w:adjustRightInd w:val="0"/>
              <w:ind w:left="20"/>
              <w:rPr>
                <w:rFonts w:ascii="Arial" w:hAnsi="Arial" w:cs="Arial"/>
                <w:color w:val="0070C0"/>
                <w:sz w:val="22"/>
                <w:szCs w:val="22"/>
              </w:rPr>
            </w:pPr>
            <w:r w:rsidRPr="00B340CF">
              <w:rPr>
                <w:rFonts w:ascii="Arial" w:hAnsi="Arial" w:cs="Arial"/>
                <w:color w:val="0070C0"/>
                <w:sz w:val="22"/>
                <w:szCs w:val="22"/>
              </w:rPr>
              <w:t>Students could have also created infographics to compare/consolidate the degree of support from groups included in the fieldwork and in the secondary sources. [1]</w:t>
            </w:r>
          </w:p>
          <w:p w14:paraId="3B3D3F9D" w14:textId="1201E6F9" w:rsidR="0084691E" w:rsidRPr="00B340CF" w:rsidDel="00733D9C" w:rsidRDefault="0084691E" w:rsidP="00B340CF">
            <w:pPr>
              <w:tabs>
                <w:tab w:val="left" w:pos="1215"/>
              </w:tabs>
              <w:adjustRightInd w:val="0"/>
              <w:jc w:val="both"/>
              <w:rPr>
                <w:rFonts w:ascii="Arial" w:hAnsi="Arial" w:cs="Arial"/>
                <w:color w:val="000000"/>
                <w:sz w:val="22"/>
                <w:szCs w:val="22"/>
              </w:rPr>
            </w:pPr>
          </w:p>
        </w:tc>
      </w:tr>
      <w:tr w:rsidR="004E339F" w:rsidRPr="00416B92" w14:paraId="7BC5C0CE" w14:textId="77777777" w:rsidTr="000940B3">
        <w:trPr>
          <w:trHeight w:val="488"/>
        </w:trPr>
        <w:tc>
          <w:tcPr>
            <w:tcW w:w="265" w:type="dxa"/>
            <w:tcBorders>
              <w:top w:val="nil"/>
              <w:left w:val="nil"/>
              <w:bottom w:val="nil"/>
              <w:right w:val="nil"/>
            </w:tcBorders>
            <w:hideMark/>
          </w:tcPr>
          <w:p w14:paraId="16507BCE" w14:textId="77777777" w:rsidR="004E339F" w:rsidRPr="005F2D8B" w:rsidRDefault="004E339F">
            <w:pPr>
              <w:jc w:val="center"/>
              <w:rPr>
                <w:rFonts w:ascii="Arial" w:hAnsi="Arial" w:cs="Arial"/>
                <w:b/>
                <w:bCs/>
                <w:sz w:val="22"/>
                <w:szCs w:val="22"/>
              </w:rPr>
            </w:pPr>
          </w:p>
        </w:tc>
        <w:tc>
          <w:tcPr>
            <w:tcW w:w="509" w:type="dxa"/>
            <w:tcBorders>
              <w:top w:val="nil"/>
              <w:left w:val="nil"/>
              <w:bottom w:val="nil"/>
              <w:right w:val="nil"/>
            </w:tcBorders>
          </w:tcPr>
          <w:p w14:paraId="28AA424A" w14:textId="77777777" w:rsidR="004E339F" w:rsidRPr="001A4D9D" w:rsidRDefault="004E339F">
            <w:pPr>
              <w:tabs>
                <w:tab w:val="left" w:pos="623"/>
              </w:tabs>
              <w:jc w:val="center"/>
              <w:rPr>
                <w:rFonts w:ascii="Arial" w:hAnsi="Arial" w:cs="Arial"/>
                <w:b/>
                <w:bCs/>
                <w:sz w:val="22"/>
                <w:szCs w:val="22"/>
              </w:rPr>
            </w:pPr>
            <w:r w:rsidRPr="00416B92">
              <w:rPr>
                <w:rFonts w:ascii="Arial" w:hAnsi="Arial" w:cs="Arial"/>
                <w:b/>
                <w:bCs/>
                <w:color w:val="000000"/>
                <w:sz w:val="22"/>
                <w:szCs w:val="22"/>
              </w:rPr>
              <w:t>(e)</w:t>
            </w:r>
          </w:p>
        </w:tc>
        <w:tc>
          <w:tcPr>
            <w:tcW w:w="8313" w:type="dxa"/>
            <w:tcBorders>
              <w:top w:val="nil"/>
              <w:left w:val="nil"/>
              <w:bottom w:val="nil"/>
              <w:right w:val="nil"/>
            </w:tcBorders>
          </w:tcPr>
          <w:p w14:paraId="26BDCA0E" w14:textId="77C8F79C" w:rsidR="004E339F" w:rsidRPr="00416B92" w:rsidRDefault="00416B92" w:rsidP="001A4D9D">
            <w:pPr>
              <w:ind w:left="46" w:right="75"/>
              <w:jc w:val="both"/>
              <w:rPr>
                <w:rFonts w:ascii="Arial" w:hAnsi="Arial" w:cs="Arial"/>
                <w:sz w:val="22"/>
                <w:szCs w:val="22"/>
                <w:highlight w:val="yellow"/>
              </w:rPr>
            </w:pPr>
            <w:r w:rsidRPr="00416B92">
              <w:rPr>
                <w:rFonts w:ascii="Arial" w:hAnsi="Arial" w:cs="Arial"/>
                <w:sz w:val="22"/>
                <w:szCs w:val="22"/>
              </w:rPr>
              <w:t xml:space="preserve">Explain the considerations that </w:t>
            </w:r>
            <w:r>
              <w:rPr>
                <w:rFonts w:ascii="Arial" w:hAnsi="Arial" w:cs="Arial"/>
                <w:sz w:val="22"/>
                <w:szCs w:val="22"/>
              </w:rPr>
              <w:t xml:space="preserve">could have </w:t>
            </w:r>
            <w:r w:rsidRPr="00416B92">
              <w:rPr>
                <w:rFonts w:ascii="Arial" w:hAnsi="Arial" w:cs="Arial"/>
                <w:sz w:val="22"/>
                <w:szCs w:val="22"/>
              </w:rPr>
              <w:t>led students to opt for a mixed-methods approac</w:t>
            </w:r>
            <w:r w:rsidRPr="00B340CF">
              <w:rPr>
                <w:rFonts w:ascii="Arial" w:hAnsi="Arial" w:cs="Arial"/>
                <w:sz w:val="22"/>
                <w:szCs w:val="22"/>
              </w:rPr>
              <w:t>h.</w:t>
            </w:r>
          </w:p>
        </w:tc>
        <w:tc>
          <w:tcPr>
            <w:tcW w:w="543" w:type="dxa"/>
            <w:tcBorders>
              <w:top w:val="nil"/>
              <w:left w:val="nil"/>
              <w:bottom w:val="nil"/>
              <w:right w:val="nil"/>
            </w:tcBorders>
          </w:tcPr>
          <w:p w14:paraId="149F3EF2" w14:textId="77777777" w:rsidR="001A4D9D" w:rsidRPr="00416B92" w:rsidRDefault="001A4D9D">
            <w:pPr>
              <w:adjustRightInd w:val="0"/>
              <w:ind w:left="-43"/>
              <w:jc w:val="right"/>
              <w:rPr>
                <w:rFonts w:ascii="Arial" w:hAnsi="Arial" w:cs="Arial"/>
                <w:sz w:val="22"/>
                <w:szCs w:val="22"/>
              </w:rPr>
            </w:pPr>
          </w:p>
          <w:p w14:paraId="645714CC" w14:textId="00DF862A" w:rsidR="004E339F" w:rsidRPr="00416B92" w:rsidRDefault="001A4D9D">
            <w:pPr>
              <w:adjustRightInd w:val="0"/>
              <w:ind w:left="-43"/>
              <w:jc w:val="right"/>
              <w:rPr>
                <w:rFonts w:ascii="Arial" w:hAnsi="Arial" w:cs="Arial"/>
                <w:sz w:val="22"/>
                <w:szCs w:val="22"/>
              </w:rPr>
            </w:pPr>
            <w:r w:rsidRPr="00416B92">
              <w:rPr>
                <w:rFonts w:ascii="Arial" w:hAnsi="Arial" w:cs="Arial"/>
                <w:sz w:val="22"/>
                <w:szCs w:val="22"/>
              </w:rPr>
              <w:t>[</w:t>
            </w:r>
            <w:r w:rsidR="008463D8" w:rsidRPr="00416B92">
              <w:rPr>
                <w:rFonts w:ascii="Arial" w:hAnsi="Arial" w:cs="Arial"/>
                <w:sz w:val="22"/>
                <w:szCs w:val="22"/>
              </w:rPr>
              <w:t>4</w:t>
            </w:r>
            <w:r w:rsidRPr="00416B92">
              <w:rPr>
                <w:rFonts w:ascii="Arial" w:hAnsi="Arial" w:cs="Arial"/>
                <w:sz w:val="22"/>
                <w:szCs w:val="22"/>
              </w:rPr>
              <w:t>]</w:t>
            </w:r>
          </w:p>
        </w:tc>
      </w:tr>
      <w:tr w:rsidR="000940B3" w:rsidRPr="005F2D8B" w14:paraId="7E33D503" w14:textId="77777777" w:rsidTr="000940B3">
        <w:trPr>
          <w:trHeight w:val="272"/>
        </w:trPr>
        <w:tc>
          <w:tcPr>
            <w:tcW w:w="265" w:type="dxa"/>
            <w:tcBorders>
              <w:top w:val="nil"/>
              <w:left w:val="nil"/>
              <w:bottom w:val="nil"/>
              <w:right w:val="nil"/>
            </w:tcBorders>
          </w:tcPr>
          <w:p w14:paraId="6C8291D9" w14:textId="77777777" w:rsidR="000940B3" w:rsidRPr="005F2D8B" w:rsidRDefault="000940B3">
            <w:pPr>
              <w:jc w:val="center"/>
              <w:rPr>
                <w:rFonts w:ascii="Arial" w:hAnsi="Arial" w:cs="Arial"/>
                <w:b/>
                <w:bCs/>
                <w:sz w:val="22"/>
                <w:szCs w:val="22"/>
              </w:rPr>
            </w:pPr>
          </w:p>
        </w:tc>
        <w:tc>
          <w:tcPr>
            <w:tcW w:w="509" w:type="dxa"/>
            <w:tcBorders>
              <w:top w:val="nil"/>
              <w:left w:val="nil"/>
              <w:bottom w:val="nil"/>
              <w:right w:val="nil"/>
            </w:tcBorders>
          </w:tcPr>
          <w:p w14:paraId="68222B24" w14:textId="77777777" w:rsidR="000940B3" w:rsidRPr="001A4D9D" w:rsidRDefault="000940B3">
            <w:pPr>
              <w:tabs>
                <w:tab w:val="left" w:pos="623"/>
              </w:tabs>
              <w:jc w:val="center"/>
              <w:rPr>
                <w:rFonts w:ascii="Arial" w:hAnsi="Arial" w:cs="Arial"/>
                <w:b/>
                <w:bCs/>
                <w:sz w:val="22"/>
                <w:szCs w:val="22"/>
              </w:rPr>
            </w:pPr>
          </w:p>
        </w:tc>
        <w:tc>
          <w:tcPr>
            <w:tcW w:w="8856" w:type="dxa"/>
            <w:gridSpan w:val="2"/>
            <w:tcBorders>
              <w:top w:val="nil"/>
              <w:left w:val="nil"/>
              <w:bottom w:val="nil"/>
              <w:right w:val="nil"/>
            </w:tcBorders>
          </w:tcPr>
          <w:p w14:paraId="255C2E1B" w14:textId="77777777" w:rsidR="00416B92" w:rsidRDefault="00416B92" w:rsidP="00416B92">
            <w:pPr>
              <w:rPr>
                <w:b/>
                <w:bCs/>
                <w:color w:val="0070C0"/>
              </w:rPr>
            </w:pPr>
          </w:p>
          <w:p w14:paraId="7096AAB2" w14:textId="7E9F264F" w:rsidR="00416B92" w:rsidRPr="00B340CF" w:rsidRDefault="00416B92" w:rsidP="00416B92">
            <w:pPr>
              <w:rPr>
                <w:rFonts w:ascii="Arial" w:hAnsi="Arial" w:cs="Arial"/>
                <w:color w:val="0070C0"/>
                <w:sz w:val="22"/>
                <w:szCs w:val="22"/>
              </w:rPr>
            </w:pPr>
            <w:r w:rsidRPr="00B340CF">
              <w:rPr>
                <w:rFonts w:ascii="Arial" w:hAnsi="Arial" w:cs="Arial"/>
                <w:b/>
                <w:bCs/>
                <w:color w:val="0070C0"/>
                <w:sz w:val="22"/>
                <w:szCs w:val="22"/>
              </w:rPr>
              <w:t>Triangulation for validity</w:t>
            </w:r>
            <w:r w:rsidRPr="00B340CF">
              <w:rPr>
                <w:rFonts w:ascii="Arial" w:hAnsi="Arial" w:cs="Arial"/>
                <w:color w:val="0070C0"/>
                <w:sz w:val="22"/>
                <w:szCs w:val="22"/>
              </w:rPr>
              <w:t xml:space="preserve"> – combining quantitative surveys, qualitative FGD, and secondary data provides cross-checking of results, improving reliability.</w:t>
            </w:r>
            <w:r w:rsidR="00A412BB" w:rsidRPr="00B340CF">
              <w:rPr>
                <w:rFonts w:ascii="Arial" w:hAnsi="Arial" w:cs="Arial"/>
                <w:color w:val="0070C0"/>
                <w:sz w:val="22"/>
                <w:szCs w:val="22"/>
              </w:rPr>
              <w:t xml:space="preserve"> [1]</w:t>
            </w:r>
          </w:p>
          <w:p w14:paraId="54EA0103" w14:textId="77777777" w:rsidR="00416B92" w:rsidRPr="00B340CF" w:rsidRDefault="00416B92" w:rsidP="00416B92">
            <w:pPr>
              <w:rPr>
                <w:rFonts w:ascii="Arial" w:hAnsi="Arial" w:cs="Arial"/>
                <w:b/>
                <w:bCs/>
                <w:color w:val="0070C0"/>
                <w:sz w:val="22"/>
                <w:szCs w:val="22"/>
              </w:rPr>
            </w:pPr>
          </w:p>
          <w:p w14:paraId="789C3FAC" w14:textId="11080BAC" w:rsidR="00416B92" w:rsidRPr="00B340CF" w:rsidRDefault="00416B92" w:rsidP="00416B92">
            <w:pPr>
              <w:rPr>
                <w:rFonts w:ascii="Arial" w:hAnsi="Arial" w:cs="Arial"/>
                <w:color w:val="0070C0"/>
                <w:sz w:val="22"/>
                <w:szCs w:val="22"/>
              </w:rPr>
            </w:pPr>
            <w:r w:rsidRPr="00B340CF">
              <w:rPr>
                <w:rFonts w:ascii="Arial" w:hAnsi="Arial" w:cs="Arial"/>
                <w:b/>
                <w:bCs/>
                <w:color w:val="0070C0"/>
                <w:sz w:val="22"/>
                <w:szCs w:val="22"/>
              </w:rPr>
              <w:t>Capturing breadth and depth</w:t>
            </w:r>
            <w:r w:rsidRPr="00B340CF">
              <w:rPr>
                <w:rFonts w:ascii="Arial" w:hAnsi="Arial" w:cs="Arial"/>
                <w:color w:val="0070C0"/>
                <w:sz w:val="22"/>
                <w:szCs w:val="22"/>
              </w:rPr>
              <w:t xml:space="preserve"> – surveys capture wider range of user views (breadth), FGDs provide detailed insights (depth).</w:t>
            </w:r>
            <w:r w:rsidR="00A412BB" w:rsidRPr="00B340CF">
              <w:rPr>
                <w:rFonts w:ascii="Arial" w:hAnsi="Arial" w:cs="Arial"/>
                <w:color w:val="0070C0"/>
                <w:sz w:val="22"/>
                <w:szCs w:val="22"/>
              </w:rPr>
              <w:t xml:space="preserve"> [1]</w:t>
            </w:r>
          </w:p>
          <w:p w14:paraId="18D78C6D" w14:textId="77777777" w:rsidR="00416B92" w:rsidRPr="00B340CF" w:rsidRDefault="00416B92" w:rsidP="00416B92">
            <w:pPr>
              <w:rPr>
                <w:rFonts w:ascii="Arial" w:hAnsi="Arial" w:cs="Arial"/>
                <w:b/>
                <w:bCs/>
                <w:color w:val="0070C0"/>
                <w:sz w:val="22"/>
                <w:szCs w:val="22"/>
              </w:rPr>
            </w:pPr>
          </w:p>
          <w:p w14:paraId="1D439CF4" w14:textId="0CCA20FF" w:rsidR="00416B92" w:rsidRPr="00B340CF" w:rsidRDefault="00416B92" w:rsidP="00416B92">
            <w:pPr>
              <w:rPr>
                <w:rFonts w:ascii="Arial" w:hAnsi="Arial" w:cs="Arial"/>
                <w:color w:val="0070C0"/>
                <w:sz w:val="22"/>
                <w:szCs w:val="22"/>
              </w:rPr>
            </w:pPr>
            <w:r w:rsidRPr="00B340CF">
              <w:rPr>
                <w:rFonts w:ascii="Arial" w:hAnsi="Arial" w:cs="Arial"/>
                <w:b/>
                <w:bCs/>
                <w:color w:val="0070C0"/>
                <w:sz w:val="22"/>
                <w:szCs w:val="22"/>
              </w:rPr>
              <w:t>Compensating for limitations</w:t>
            </w:r>
            <w:r w:rsidRPr="00B340CF">
              <w:rPr>
                <w:rFonts w:ascii="Arial" w:hAnsi="Arial" w:cs="Arial"/>
                <w:color w:val="0070C0"/>
                <w:sz w:val="22"/>
                <w:szCs w:val="22"/>
              </w:rPr>
              <w:t xml:space="preserve"> – secondary data fills gaps that primary data may miss, e.g. official rationale vs. user perceptions.</w:t>
            </w:r>
            <w:r w:rsidR="00A412BB" w:rsidRPr="00B340CF">
              <w:rPr>
                <w:rFonts w:ascii="Arial" w:hAnsi="Arial" w:cs="Arial"/>
                <w:color w:val="0070C0"/>
                <w:sz w:val="22"/>
                <w:szCs w:val="22"/>
              </w:rPr>
              <w:t xml:space="preserve"> [1]</w:t>
            </w:r>
          </w:p>
          <w:p w14:paraId="3B0BC05D" w14:textId="77777777" w:rsidR="00416B92" w:rsidRPr="00B340CF" w:rsidRDefault="00416B92" w:rsidP="00416B92">
            <w:pPr>
              <w:rPr>
                <w:rFonts w:ascii="Arial" w:hAnsi="Arial" w:cs="Arial"/>
                <w:b/>
                <w:bCs/>
                <w:color w:val="0070C0"/>
                <w:sz w:val="22"/>
                <w:szCs w:val="22"/>
              </w:rPr>
            </w:pPr>
          </w:p>
          <w:p w14:paraId="45E8ECAB" w14:textId="0B1A5230" w:rsidR="00416B92" w:rsidRPr="00B340CF" w:rsidRDefault="00416B92" w:rsidP="00416B92">
            <w:pPr>
              <w:rPr>
                <w:rFonts w:ascii="Arial" w:hAnsi="Arial" w:cs="Arial"/>
                <w:color w:val="0070C0"/>
                <w:sz w:val="22"/>
                <w:szCs w:val="22"/>
              </w:rPr>
            </w:pPr>
            <w:r w:rsidRPr="00B340CF">
              <w:rPr>
                <w:rFonts w:ascii="Arial" w:hAnsi="Arial" w:cs="Arial"/>
                <w:b/>
                <w:bCs/>
                <w:color w:val="0070C0"/>
                <w:sz w:val="22"/>
                <w:szCs w:val="22"/>
              </w:rPr>
              <w:t>Representing diverse perspectives</w:t>
            </w:r>
            <w:r w:rsidRPr="00B340CF">
              <w:rPr>
                <w:rFonts w:ascii="Arial" w:hAnsi="Arial" w:cs="Arial"/>
                <w:color w:val="0070C0"/>
                <w:sz w:val="22"/>
                <w:szCs w:val="22"/>
              </w:rPr>
              <w:t xml:space="preserve"> – different methods help reflect multiple stakeholder groups, reducing bias from relying on one method.</w:t>
            </w:r>
            <w:r w:rsidR="00A412BB" w:rsidRPr="00B340CF">
              <w:rPr>
                <w:rFonts w:ascii="Arial" w:hAnsi="Arial" w:cs="Arial"/>
                <w:color w:val="0070C0"/>
                <w:sz w:val="22"/>
                <w:szCs w:val="22"/>
              </w:rPr>
              <w:t xml:space="preserve"> [1]</w:t>
            </w:r>
          </w:p>
          <w:p w14:paraId="380A4CDF" w14:textId="77777777" w:rsidR="000940B3" w:rsidRPr="00B340CF" w:rsidDel="00733D9C" w:rsidRDefault="000940B3" w:rsidP="00B340CF">
            <w:pPr>
              <w:tabs>
                <w:tab w:val="left" w:pos="1215"/>
              </w:tabs>
              <w:adjustRightInd w:val="0"/>
              <w:rPr>
                <w:rFonts w:ascii="Arial" w:hAnsi="Arial" w:cs="Arial"/>
                <w:color w:val="000000"/>
                <w:sz w:val="22"/>
                <w:szCs w:val="22"/>
              </w:rPr>
            </w:pPr>
          </w:p>
        </w:tc>
      </w:tr>
      <w:tr w:rsidR="004E339F" w:rsidRPr="005F2D8B" w14:paraId="114B98C8" w14:textId="77777777" w:rsidTr="000940B3">
        <w:trPr>
          <w:trHeight w:val="272"/>
        </w:trPr>
        <w:tc>
          <w:tcPr>
            <w:tcW w:w="265" w:type="dxa"/>
            <w:tcBorders>
              <w:top w:val="nil"/>
              <w:left w:val="nil"/>
              <w:bottom w:val="nil"/>
              <w:right w:val="nil"/>
            </w:tcBorders>
          </w:tcPr>
          <w:p w14:paraId="257FC84E" w14:textId="77777777" w:rsidR="004E339F" w:rsidRPr="005F2D8B" w:rsidRDefault="004E339F">
            <w:pPr>
              <w:jc w:val="center"/>
              <w:rPr>
                <w:rFonts w:ascii="Arial" w:hAnsi="Arial" w:cs="Arial"/>
                <w:b/>
                <w:bCs/>
                <w:sz w:val="22"/>
                <w:szCs w:val="22"/>
              </w:rPr>
            </w:pPr>
          </w:p>
        </w:tc>
        <w:tc>
          <w:tcPr>
            <w:tcW w:w="509" w:type="dxa"/>
            <w:tcBorders>
              <w:top w:val="nil"/>
              <w:left w:val="nil"/>
              <w:bottom w:val="nil"/>
              <w:right w:val="nil"/>
            </w:tcBorders>
          </w:tcPr>
          <w:p w14:paraId="323427B0" w14:textId="77777777" w:rsidR="004E339F" w:rsidRPr="001A4D9D" w:rsidRDefault="004E339F">
            <w:pPr>
              <w:tabs>
                <w:tab w:val="left" w:pos="623"/>
              </w:tabs>
              <w:jc w:val="center"/>
              <w:rPr>
                <w:rFonts w:ascii="Arial" w:hAnsi="Arial" w:cs="Arial"/>
                <w:b/>
                <w:bCs/>
                <w:sz w:val="22"/>
                <w:szCs w:val="22"/>
              </w:rPr>
            </w:pPr>
            <w:r w:rsidRPr="001A4D9D">
              <w:rPr>
                <w:rFonts w:ascii="Arial" w:hAnsi="Arial" w:cs="Arial"/>
                <w:b/>
                <w:bCs/>
                <w:sz w:val="22"/>
                <w:szCs w:val="22"/>
              </w:rPr>
              <w:t>(f)</w:t>
            </w:r>
          </w:p>
        </w:tc>
        <w:tc>
          <w:tcPr>
            <w:tcW w:w="8313" w:type="dxa"/>
            <w:tcBorders>
              <w:top w:val="nil"/>
              <w:left w:val="nil"/>
              <w:bottom w:val="nil"/>
              <w:right w:val="nil"/>
            </w:tcBorders>
            <w:vAlign w:val="center"/>
          </w:tcPr>
          <w:p w14:paraId="15E34C21" w14:textId="1C9F1D1B" w:rsidR="004E339F" w:rsidRPr="001A4D9D" w:rsidRDefault="001A4D9D" w:rsidP="001A4D9D">
            <w:pPr>
              <w:ind w:left="102" w:right="75"/>
              <w:jc w:val="both"/>
              <w:rPr>
                <w:rFonts w:ascii="Arial" w:hAnsi="Arial" w:cs="Arial"/>
                <w:bCs/>
                <w:color w:val="000000"/>
                <w:sz w:val="22"/>
                <w:szCs w:val="22"/>
              </w:rPr>
            </w:pPr>
            <w:r w:rsidRPr="001A4D9D">
              <w:rPr>
                <w:rFonts w:ascii="Arial" w:hAnsi="Arial" w:cs="Arial"/>
                <w:sz w:val="22"/>
                <w:szCs w:val="22"/>
              </w:rPr>
              <w:t>The students concluded that most park users at East Coast Park are supportive of the Long Island project. With reference to Resources 1, 2, 3, and 4, evaluate the validity of this conclusion.</w:t>
            </w:r>
          </w:p>
        </w:tc>
        <w:tc>
          <w:tcPr>
            <w:tcW w:w="543" w:type="dxa"/>
            <w:tcBorders>
              <w:top w:val="nil"/>
              <w:left w:val="nil"/>
              <w:bottom w:val="nil"/>
              <w:right w:val="nil"/>
            </w:tcBorders>
          </w:tcPr>
          <w:p w14:paraId="434F0328" w14:textId="77777777" w:rsidR="001A4D9D" w:rsidRDefault="001A4D9D">
            <w:pPr>
              <w:adjustRightInd w:val="0"/>
              <w:ind w:left="-43"/>
              <w:jc w:val="right"/>
              <w:rPr>
                <w:rFonts w:ascii="Arial" w:hAnsi="Arial" w:cs="Arial"/>
                <w:color w:val="000000"/>
                <w:sz w:val="22"/>
                <w:szCs w:val="22"/>
              </w:rPr>
            </w:pPr>
          </w:p>
          <w:p w14:paraId="28C25B7F" w14:textId="77777777" w:rsidR="001A4D9D" w:rsidRDefault="001A4D9D">
            <w:pPr>
              <w:adjustRightInd w:val="0"/>
              <w:ind w:left="-43"/>
              <w:jc w:val="right"/>
              <w:rPr>
                <w:rFonts w:ascii="Arial" w:hAnsi="Arial" w:cs="Arial"/>
                <w:color w:val="000000"/>
                <w:sz w:val="22"/>
                <w:szCs w:val="22"/>
              </w:rPr>
            </w:pPr>
          </w:p>
          <w:p w14:paraId="41C08218" w14:textId="4938F2AB" w:rsidR="004E339F" w:rsidRPr="001A4D9D" w:rsidDel="00733D9C" w:rsidRDefault="001A4D9D">
            <w:pPr>
              <w:adjustRightInd w:val="0"/>
              <w:ind w:left="-43"/>
              <w:jc w:val="right"/>
              <w:rPr>
                <w:rFonts w:ascii="Arial" w:hAnsi="Arial" w:cs="Arial"/>
                <w:color w:val="000000"/>
                <w:sz w:val="22"/>
                <w:szCs w:val="22"/>
              </w:rPr>
            </w:pPr>
            <w:r w:rsidRPr="001A4D9D">
              <w:rPr>
                <w:rFonts w:ascii="Arial" w:hAnsi="Arial" w:cs="Arial"/>
                <w:color w:val="000000"/>
                <w:sz w:val="22"/>
                <w:szCs w:val="22"/>
              </w:rPr>
              <w:t>[10]</w:t>
            </w:r>
          </w:p>
        </w:tc>
      </w:tr>
      <w:tr w:rsidR="000940B3" w:rsidRPr="005F2D8B" w14:paraId="61E0BA17" w14:textId="77777777" w:rsidTr="000940B3">
        <w:trPr>
          <w:trHeight w:val="272"/>
        </w:trPr>
        <w:tc>
          <w:tcPr>
            <w:tcW w:w="265" w:type="dxa"/>
            <w:tcBorders>
              <w:top w:val="nil"/>
              <w:left w:val="nil"/>
              <w:bottom w:val="nil"/>
              <w:right w:val="nil"/>
            </w:tcBorders>
          </w:tcPr>
          <w:p w14:paraId="1C30DDC4" w14:textId="77777777" w:rsidR="000940B3" w:rsidRPr="005F2D8B" w:rsidRDefault="000940B3">
            <w:pPr>
              <w:jc w:val="center"/>
              <w:rPr>
                <w:rFonts w:ascii="Arial" w:hAnsi="Arial" w:cs="Arial"/>
                <w:b/>
                <w:bCs/>
                <w:sz w:val="22"/>
                <w:szCs w:val="22"/>
              </w:rPr>
            </w:pPr>
          </w:p>
        </w:tc>
        <w:tc>
          <w:tcPr>
            <w:tcW w:w="509" w:type="dxa"/>
            <w:tcBorders>
              <w:top w:val="nil"/>
              <w:left w:val="nil"/>
              <w:bottom w:val="nil"/>
              <w:right w:val="nil"/>
            </w:tcBorders>
          </w:tcPr>
          <w:p w14:paraId="19B86905" w14:textId="77777777" w:rsidR="000940B3" w:rsidRPr="001A4D9D" w:rsidRDefault="000940B3">
            <w:pPr>
              <w:tabs>
                <w:tab w:val="left" w:pos="623"/>
              </w:tabs>
              <w:jc w:val="center"/>
              <w:rPr>
                <w:rFonts w:ascii="Arial" w:hAnsi="Arial" w:cs="Arial"/>
                <w:b/>
                <w:bCs/>
                <w:sz w:val="22"/>
                <w:szCs w:val="22"/>
              </w:rPr>
            </w:pPr>
          </w:p>
        </w:tc>
        <w:tc>
          <w:tcPr>
            <w:tcW w:w="8856" w:type="dxa"/>
            <w:gridSpan w:val="2"/>
            <w:tcBorders>
              <w:top w:val="nil"/>
              <w:left w:val="nil"/>
              <w:bottom w:val="nil"/>
              <w:right w:val="nil"/>
            </w:tcBorders>
            <w:vAlign w:val="center"/>
          </w:tcPr>
          <w:p w14:paraId="451C3E61" w14:textId="77777777" w:rsidR="000940B3" w:rsidRDefault="000940B3" w:rsidP="001A4D9D">
            <w:pPr>
              <w:ind w:left="102" w:right="75"/>
              <w:jc w:val="both"/>
              <w:rPr>
                <w:rFonts w:ascii="Arial" w:hAnsi="Arial" w:cs="Arial"/>
                <w:bCs/>
                <w:color w:val="000000"/>
                <w:sz w:val="22"/>
                <w:szCs w:val="22"/>
              </w:rPr>
            </w:pPr>
          </w:p>
          <w:p w14:paraId="000384FD" w14:textId="77777777" w:rsidR="00230C97" w:rsidRPr="00B340CF" w:rsidRDefault="00230C97" w:rsidP="00230C97">
            <w:pPr>
              <w:rPr>
                <w:rFonts w:ascii="Arial" w:hAnsi="Arial" w:cs="Arial"/>
                <w:color w:val="0070C0"/>
                <w:sz w:val="22"/>
                <w:szCs w:val="22"/>
              </w:rPr>
            </w:pPr>
            <w:r w:rsidRPr="00B340CF">
              <w:rPr>
                <w:rFonts w:ascii="Arial" w:hAnsi="Arial" w:cs="Arial"/>
                <w:b/>
                <w:bCs/>
                <w:color w:val="0070C0"/>
                <w:sz w:val="22"/>
                <w:szCs w:val="22"/>
              </w:rPr>
              <w:t>Paragraph 1 – Strength (validity of survey evidence):</w:t>
            </w:r>
            <w:r w:rsidRPr="00B340CF">
              <w:rPr>
                <w:rFonts w:ascii="Arial" w:hAnsi="Arial" w:cs="Arial"/>
                <w:color w:val="0070C0"/>
                <w:sz w:val="22"/>
                <w:szCs w:val="22"/>
              </w:rPr>
              <w:br/>
              <w:t xml:space="preserve">Resource 5B shows the majority supported or somewhat supported Long Island, </w:t>
            </w:r>
            <w:r w:rsidRPr="00B340CF">
              <w:rPr>
                <w:rFonts w:ascii="Arial" w:hAnsi="Arial" w:cs="Arial"/>
                <w:color w:val="0070C0"/>
                <w:sz w:val="22"/>
                <w:szCs w:val="22"/>
              </w:rPr>
              <w:lastRenderedPageBreak/>
              <w:t xml:space="preserve">supporting the students’ conclusion. This quantitative evidence makes the finding </w:t>
            </w:r>
            <w:r w:rsidRPr="00B340CF">
              <w:rPr>
                <w:rFonts w:ascii="Arial" w:hAnsi="Arial" w:cs="Arial"/>
                <w:b/>
                <w:bCs/>
                <w:color w:val="0070C0"/>
                <w:sz w:val="22"/>
                <w:szCs w:val="22"/>
              </w:rPr>
              <w:t>measurable and clearly defined</w:t>
            </w:r>
            <w:r w:rsidRPr="00B340CF">
              <w:rPr>
                <w:rFonts w:ascii="Arial" w:hAnsi="Arial" w:cs="Arial"/>
                <w:color w:val="0070C0"/>
                <w:sz w:val="22"/>
                <w:szCs w:val="22"/>
              </w:rPr>
              <w:t>, which aligns with good hypothesis testing.</w:t>
            </w:r>
          </w:p>
          <w:p w14:paraId="3C1C7A29" w14:textId="77777777" w:rsidR="00A412BB" w:rsidRPr="00B340CF" w:rsidRDefault="00A412BB" w:rsidP="00230C97">
            <w:pPr>
              <w:rPr>
                <w:rFonts w:ascii="Arial" w:hAnsi="Arial" w:cs="Arial"/>
                <w:b/>
                <w:bCs/>
                <w:color w:val="0070C0"/>
                <w:sz w:val="22"/>
                <w:szCs w:val="22"/>
              </w:rPr>
            </w:pPr>
          </w:p>
          <w:p w14:paraId="50144FED" w14:textId="002574CA" w:rsidR="00A412BB" w:rsidRPr="00B340CF" w:rsidRDefault="00A412BB" w:rsidP="00A412BB">
            <w:pPr>
              <w:rPr>
                <w:rFonts w:ascii="Arial" w:hAnsi="Arial" w:cs="Arial"/>
                <w:color w:val="0070C0"/>
                <w:sz w:val="22"/>
                <w:szCs w:val="22"/>
              </w:rPr>
            </w:pPr>
            <w:r w:rsidRPr="00B340CF">
              <w:rPr>
                <w:rFonts w:ascii="Arial" w:hAnsi="Arial" w:cs="Arial"/>
                <w:b/>
                <w:bCs/>
                <w:color w:val="0070C0"/>
                <w:sz w:val="22"/>
                <w:szCs w:val="22"/>
              </w:rPr>
              <w:t>Paragraph 2 – Strength (triangulation):</w:t>
            </w:r>
            <w:r w:rsidRPr="00B340CF">
              <w:rPr>
                <w:rFonts w:ascii="Arial" w:hAnsi="Arial" w:cs="Arial"/>
                <w:color w:val="0070C0"/>
                <w:sz w:val="22"/>
                <w:szCs w:val="22"/>
              </w:rPr>
              <w:br/>
              <w:t xml:space="preserve">Government press releases (Resource 6) emphasised climate adaptation benefits (sea-level </w:t>
            </w:r>
            <w:proofErr w:type="spellStart"/>
            <w:r w:rsidRPr="00B340CF">
              <w:rPr>
                <w:rFonts w:ascii="Arial" w:hAnsi="Arial" w:cs="Arial"/>
                <w:color w:val="0070C0"/>
                <w:sz w:val="22"/>
                <w:szCs w:val="22"/>
              </w:rPr>
              <w:t>defence</w:t>
            </w:r>
            <w:proofErr w:type="spellEnd"/>
            <w:r w:rsidRPr="00B340CF">
              <w:rPr>
                <w:rFonts w:ascii="Arial" w:hAnsi="Arial" w:cs="Arial"/>
                <w:color w:val="0070C0"/>
                <w:sz w:val="22"/>
                <w:szCs w:val="22"/>
              </w:rPr>
              <w:t xml:space="preserve">, water supply), which align with reasons cited in the surveys (Resource 5B). This convergence increases the </w:t>
            </w:r>
            <w:r w:rsidRPr="00B340CF">
              <w:rPr>
                <w:rFonts w:ascii="Arial" w:hAnsi="Arial" w:cs="Arial"/>
                <w:b/>
                <w:bCs/>
                <w:color w:val="0070C0"/>
                <w:sz w:val="22"/>
                <w:szCs w:val="22"/>
              </w:rPr>
              <w:t>reliability</w:t>
            </w:r>
            <w:r w:rsidRPr="00B340CF">
              <w:rPr>
                <w:rFonts w:ascii="Arial" w:hAnsi="Arial" w:cs="Arial"/>
                <w:color w:val="0070C0"/>
                <w:sz w:val="22"/>
                <w:szCs w:val="22"/>
              </w:rPr>
              <w:t xml:space="preserve"> of the conclusion.</w:t>
            </w:r>
          </w:p>
          <w:p w14:paraId="774EAA72" w14:textId="77777777" w:rsidR="00A412BB" w:rsidRPr="00B340CF" w:rsidRDefault="00A412BB" w:rsidP="00230C97">
            <w:pPr>
              <w:rPr>
                <w:rFonts w:ascii="Arial" w:hAnsi="Arial" w:cs="Arial"/>
                <w:b/>
                <w:bCs/>
                <w:color w:val="0070C0"/>
                <w:sz w:val="22"/>
                <w:szCs w:val="22"/>
              </w:rPr>
            </w:pPr>
          </w:p>
          <w:p w14:paraId="2211846D" w14:textId="2C5DC1CF" w:rsidR="00230C97" w:rsidRPr="00B340CF" w:rsidRDefault="00230C97" w:rsidP="00230C97">
            <w:pPr>
              <w:rPr>
                <w:rFonts w:ascii="Arial" w:hAnsi="Arial" w:cs="Arial"/>
                <w:color w:val="0070C0"/>
                <w:sz w:val="22"/>
                <w:szCs w:val="22"/>
              </w:rPr>
            </w:pPr>
            <w:r w:rsidRPr="00B340CF">
              <w:rPr>
                <w:rFonts w:ascii="Arial" w:hAnsi="Arial" w:cs="Arial"/>
                <w:b/>
                <w:bCs/>
                <w:color w:val="0070C0"/>
                <w:sz w:val="22"/>
                <w:szCs w:val="22"/>
              </w:rPr>
              <w:t xml:space="preserve">Paragraph </w:t>
            </w:r>
            <w:r w:rsidR="00A412BB" w:rsidRPr="00B340CF">
              <w:rPr>
                <w:rFonts w:ascii="Arial" w:hAnsi="Arial" w:cs="Arial"/>
                <w:b/>
                <w:bCs/>
                <w:color w:val="0070C0"/>
                <w:sz w:val="22"/>
                <w:szCs w:val="22"/>
              </w:rPr>
              <w:t>3</w:t>
            </w:r>
            <w:r w:rsidRPr="00B340CF">
              <w:rPr>
                <w:rFonts w:ascii="Arial" w:hAnsi="Arial" w:cs="Arial"/>
                <w:b/>
                <w:bCs/>
                <w:color w:val="0070C0"/>
                <w:sz w:val="22"/>
                <w:szCs w:val="22"/>
              </w:rPr>
              <w:t xml:space="preserve"> – Weakness (sampling &amp; scale):</w:t>
            </w:r>
            <w:r w:rsidRPr="00B340CF">
              <w:rPr>
                <w:rFonts w:ascii="Arial" w:hAnsi="Arial" w:cs="Arial"/>
                <w:color w:val="0070C0"/>
                <w:sz w:val="22"/>
                <w:szCs w:val="22"/>
              </w:rPr>
              <w:br/>
              <w:t xml:space="preserve">However, only 20 surveys were collected near the food centre (Resource 3). This lacks representativeness at the scale of the whole 15 km park and excludes diverse groups (e.g. </w:t>
            </w:r>
            <w:r w:rsidR="00A412BB" w:rsidRPr="00B340CF">
              <w:rPr>
                <w:rFonts w:ascii="Arial" w:hAnsi="Arial" w:cs="Arial"/>
                <w:color w:val="0070C0"/>
                <w:sz w:val="22"/>
                <w:szCs w:val="22"/>
              </w:rPr>
              <w:t>sea sports enthusiasts</w:t>
            </w:r>
            <w:r w:rsidRPr="00B340CF">
              <w:rPr>
                <w:rFonts w:ascii="Arial" w:hAnsi="Arial" w:cs="Arial"/>
                <w:color w:val="0070C0"/>
                <w:sz w:val="22"/>
                <w:szCs w:val="22"/>
              </w:rPr>
              <w:t xml:space="preserve">, businesses). This undermines </w:t>
            </w:r>
            <w:r w:rsidRPr="00B340CF">
              <w:rPr>
                <w:rFonts w:ascii="Arial" w:hAnsi="Arial" w:cs="Arial"/>
                <w:b/>
                <w:bCs/>
                <w:color w:val="0070C0"/>
                <w:sz w:val="22"/>
                <w:szCs w:val="22"/>
              </w:rPr>
              <w:t>validity</w:t>
            </w:r>
            <w:r w:rsidRPr="00B340CF">
              <w:rPr>
                <w:rFonts w:ascii="Arial" w:hAnsi="Arial" w:cs="Arial"/>
                <w:color w:val="0070C0"/>
                <w:sz w:val="22"/>
                <w:szCs w:val="22"/>
              </w:rPr>
              <w:t xml:space="preserve"> and </w:t>
            </w:r>
            <w:proofErr w:type="spellStart"/>
            <w:r w:rsidRPr="00B340CF">
              <w:rPr>
                <w:rFonts w:ascii="Arial" w:hAnsi="Arial" w:cs="Arial"/>
                <w:color w:val="0070C0"/>
                <w:sz w:val="22"/>
                <w:szCs w:val="22"/>
              </w:rPr>
              <w:t>generalisability</w:t>
            </w:r>
            <w:proofErr w:type="spellEnd"/>
            <w:r w:rsidRPr="00B340CF">
              <w:rPr>
                <w:rFonts w:ascii="Arial" w:hAnsi="Arial" w:cs="Arial"/>
                <w:color w:val="0070C0"/>
                <w:sz w:val="22"/>
                <w:szCs w:val="22"/>
              </w:rPr>
              <w:t>.</w:t>
            </w:r>
          </w:p>
          <w:p w14:paraId="7F1A6605" w14:textId="77777777" w:rsidR="00A412BB" w:rsidRPr="00B340CF" w:rsidRDefault="00A412BB" w:rsidP="00230C97">
            <w:pPr>
              <w:rPr>
                <w:rFonts w:ascii="Arial" w:hAnsi="Arial" w:cs="Arial"/>
                <w:b/>
                <w:bCs/>
                <w:color w:val="0070C0"/>
                <w:sz w:val="22"/>
                <w:szCs w:val="22"/>
              </w:rPr>
            </w:pPr>
          </w:p>
          <w:p w14:paraId="703D4957" w14:textId="32C8CCD2" w:rsidR="00230C97" w:rsidRPr="00B340CF" w:rsidRDefault="00230C97" w:rsidP="00230C97">
            <w:pPr>
              <w:rPr>
                <w:rFonts w:ascii="Arial" w:hAnsi="Arial" w:cs="Arial"/>
                <w:color w:val="0070C0"/>
                <w:sz w:val="22"/>
                <w:szCs w:val="22"/>
              </w:rPr>
            </w:pPr>
            <w:r w:rsidRPr="00B340CF">
              <w:rPr>
                <w:rFonts w:ascii="Arial" w:hAnsi="Arial" w:cs="Arial"/>
                <w:b/>
                <w:bCs/>
                <w:color w:val="0070C0"/>
                <w:sz w:val="22"/>
                <w:szCs w:val="22"/>
              </w:rPr>
              <w:t>Paragraph 4 – Weakness (contradictory perspectives):</w:t>
            </w:r>
            <w:r w:rsidRPr="00B340CF">
              <w:rPr>
                <w:rFonts w:ascii="Arial" w:hAnsi="Arial" w:cs="Arial"/>
                <w:color w:val="0070C0"/>
                <w:sz w:val="22"/>
                <w:szCs w:val="22"/>
              </w:rPr>
              <w:br/>
              <w:t>Yet newspaper reports (Resource 6) highlighted environmental concerns (loss of marine ecosystems, reduced green space), perspectives missing in the student sample. Ignoring these weakens the conclusion’s validity, as it oversimplifies complex stakeholder views.</w:t>
            </w:r>
          </w:p>
          <w:p w14:paraId="78AD9057" w14:textId="77777777" w:rsidR="00A412BB" w:rsidRPr="00B340CF" w:rsidRDefault="00A412BB" w:rsidP="00230C97">
            <w:pPr>
              <w:rPr>
                <w:rFonts w:ascii="Arial" w:hAnsi="Arial" w:cs="Arial"/>
                <w:b/>
                <w:bCs/>
                <w:color w:val="0070C0"/>
                <w:sz w:val="22"/>
                <w:szCs w:val="22"/>
              </w:rPr>
            </w:pPr>
          </w:p>
          <w:p w14:paraId="7A338F97" w14:textId="08C78218" w:rsidR="00230C97" w:rsidRPr="00B340CF" w:rsidRDefault="00230C97" w:rsidP="00230C97">
            <w:pPr>
              <w:rPr>
                <w:rFonts w:ascii="Arial" w:hAnsi="Arial" w:cs="Arial"/>
                <w:color w:val="0070C0"/>
                <w:sz w:val="22"/>
                <w:szCs w:val="22"/>
              </w:rPr>
            </w:pPr>
            <w:r w:rsidRPr="00B340CF">
              <w:rPr>
                <w:rFonts w:ascii="Arial" w:hAnsi="Arial" w:cs="Arial"/>
                <w:b/>
                <w:bCs/>
                <w:color w:val="0070C0"/>
                <w:sz w:val="22"/>
                <w:szCs w:val="22"/>
              </w:rPr>
              <w:t>Conclusion:</w:t>
            </w:r>
            <w:r w:rsidRPr="00B340CF">
              <w:rPr>
                <w:rFonts w:ascii="Arial" w:hAnsi="Arial" w:cs="Arial"/>
                <w:color w:val="0070C0"/>
                <w:sz w:val="22"/>
                <w:szCs w:val="22"/>
              </w:rPr>
              <w:br/>
              <w:t xml:space="preserve">The conclusion is </w:t>
            </w:r>
            <w:r w:rsidRPr="00B340CF">
              <w:rPr>
                <w:rFonts w:ascii="Arial" w:hAnsi="Arial" w:cs="Arial"/>
                <w:b/>
                <w:bCs/>
                <w:color w:val="0070C0"/>
                <w:sz w:val="22"/>
                <w:szCs w:val="22"/>
              </w:rPr>
              <w:t>partially valid</w:t>
            </w:r>
            <w:r w:rsidRPr="00B340CF">
              <w:rPr>
                <w:rFonts w:ascii="Arial" w:hAnsi="Arial" w:cs="Arial"/>
                <w:color w:val="0070C0"/>
                <w:sz w:val="22"/>
                <w:szCs w:val="22"/>
              </w:rPr>
              <w:t xml:space="preserve">. While surveys and government claims support it, the study’s narrow sampling and neglect of dissenting voices mean the conclusion cannot be confidently </w:t>
            </w:r>
            <w:proofErr w:type="spellStart"/>
            <w:r w:rsidRPr="00B340CF">
              <w:rPr>
                <w:rFonts w:ascii="Arial" w:hAnsi="Arial" w:cs="Arial"/>
                <w:color w:val="0070C0"/>
                <w:sz w:val="22"/>
                <w:szCs w:val="22"/>
              </w:rPr>
              <w:t>generalised</w:t>
            </w:r>
            <w:proofErr w:type="spellEnd"/>
            <w:r w:rsidRPr="00B340CF">
              <w:rPr>
                <w:rFonts w:ascii="Arial" w:hAnsi="Arial" w:cs="Arial"/>
                <w:color w:val="0070C0"/>
                <w:sz w:val="22"/>
                <w:szCs w:val="22"/>
              </w:rPr>
              <w:t xml:space="preserve"> to all park users.</w:t>
            </w:r>
          </w:p>
          <w:p w14:paraId="376E0627" w14:textId="77777777" w:rsidR="000940B3" w:rsidRPr="00B340CF" w:rsidRDefault="000940B3" w:rsidP="000940B3">
            <w:pPr>
              <w:ind w:right="75"/>
              <w:jc w:val="both"/>
              <w:rPr>
                <w:rFonts w:ascii="Arial" w:hAnsi="Arial" w:cs="Arial"/>
                <w:bCs/>
                <w:color w:val="000000"/>
                <w:sz w:val="22"/>
                <w:szCs w:val="22"/>
              </w:rPr>
            </w:pPr>
          </w:p>
          <w:p w14:paraId="31204EB5" w14:textId="7DB78FB1" w:rsidR="00BC26EF" w:rsidRPr="00B340CF" w:rsidRDefault="00BC1B3A" w:rsidP="000940B3">
            <w:pPr>
              <w:ind w:right="75"/>
              <w:jc w:val="both"/>
              <w:rPr>
                <w:rFonts w:ascii="Arial" w:hAnsi="Arial" w:cs="Arial"/>
                <w:bCs/>
                <w:i/>
                <w:iCs/>
                <w:color w:val="0070C0"/>
                <w:sz w:val="22"/>
                <w:szCs w:val="22"/>
              </w:rPr>
            </w:pPr>
            <w:r w:rsidRPr="00B340CF">
              <w:rPr>
                <w:rFonts w:ascii="Arial" w:hAnsi="Arial" w:cs="Arial"/>
                <w:bCs/>
                <w:i/>
                <w:iCs/>
                <w:color w:val="0070C0"/>
                <w:sz w:val="22"/>
                <w:szCs w:val="22"/>
              </w:rPr>
              <w:t>Levels-marke</w:t>
            </w:r>
            <w:r w:rsidR="00B340CF">
              <w:rPr>
                <w:rFonts w:ascii="Arial" w:hAnsi="Arial" w:cs="Arial"/>
                <w:bCs/>
                <w:i/>
                <w:iCs/>
                <w:color w:val="0070C0"/>
                <w:sz w:val="22"/>
                <w:szCs w:val="22"/>
              </w:rPr>
              <w:t>d</w:t>
            </w:r>
          </w:p>
          <w:p w14:paraId="1D0B9F08" w14:textId="77777777" w:rsidR="000940B3" w:rsidRPr="001A4D9D" w:rsidDel="00733D9C" w:rsidRDefault="000940B3" w:rsidP="00B340CF">
            <w:pPr>
              <w:adjustRightInd w:val="0"/>
              <w:ind w:left="-43" w:right="220"/>
              <w:jc w:val="right"/>
              <w:rPr>
                <w:rFonts w:ascii="Arial" w:hAnsi="Arial" w:cs="Arial"/>
                <w:color w:val="000000"/>
                <w:sz w:val="22"/>
                <w:szCs w:val="22"/>
              </w:rPr>
            </w:pPr>
          </w:p>
        </w:tc>
      </w:tr>
      <w:tr w:rsidR="004E339F" w:rsidRPr="005F2D8B" w14:paraId="0A6D04DF" w14:textId="77777777" w:rsidTr="000940B3">
        <w:trPr>
          <w:trHeight w:val="272"/>
        </w:trPr>
        <w:tc>
          <w:tcPr>
            <w:tcW w:w="265" w:type="dxa"/>
            <w:tcBorders>
              <w:top w:val="nil"/>
              <w:left w:val="nil"/>
              <w:bottom w:val="nil"/>
              <w:right w:val="nil"/>
            </w:tcBorders>
          </w:tcPr>
          <w:p w14:paraId="054FE970" w14:textId="77777777" w:rsidR="004E339F" w:rsidRPr="005F2D8B" w:rsidRDefault="004E339F">
            <w:pPr>
              <w:jc w:val="center"/>
              <w:rPr>
                <w:rFonts w:ascii="Arial" w:hAnsi="Arial" w:cs="Arial"/>
                <w:b/>
                <w:bCs/>
                <w:sz w:val="22"/>
                <w:szCs w:val="22"/>
              </w:rPr>
            </w:pPr>
          </w:p>
        </w:tc>
        <w:tc>
          <w:tcPr>
            <w:tcW w:w="509" w:type="dxa"/>
            <w:tcBorders>
              <w:top w:val="nil"/>
              <w:left w:val="nil"/>
              <w:bottom w:val="nil"/>
              <w:right w:val="nil"/>
            </w:tcBorders>
          </w:tcPr>
          <w:p w14:paraId="65BB226F" w14:textId="77777777" w:rsidR="004E339F" w:rsidRPr="001A4D9D" w:rsidRDefault="004E339F">
            <w:pPr>
              <w:tabs>
                <w:tab w:val="left" w:pos="623"/>
              </w:tabs>
              <w:jc w:val="center"/>
              <w:rPr>
                <w:rFonts w:ascii="Arial" w:hAnsi="Arial" w:cs="Arial"/>
                <w:b/>
                <w:bCs/>
                <w:sz w:val="22"/>
                <w:szCs w:val="22"/>
              </w:rPr>
            </w:pPr>
            <w:r w:rsidRPr="001A4D9D">
              <w:rPr>
                <w:rFonts w:ascii="Arial" w:hAnsi="Arial" w:cs="Arial"/>
                <w:b/>
                <w:bCs/>
                <w:sz w:val="22"/>
                <w:szCs w:val="22"/>
              </w:rPr>
              <w:t>(g)</w:t>
            </w:r>
          </w:p>
        </w:tc>
        <w:tc>
          <w:tcPr>
            <w:tcW w:w="8313" w:type="dxa"/>
            <w:tcBorders>
              <w:top w:val="nil"/>
              <w:left w:val="nil"/>
              <w:bottom w:val="nil"/>
              <w:right w:val="nil"/>
            </w:tcBorders>
            <w:vAlign w:val="center"/>
          </w:tcPr>
          <w:p w14:paraId="5724F7BB" w14:textId="24EEC965" w:rsidR="004E339F" w:rsidRPr="001A4D9D" w:rsidRDefault="001A4D9D" w:rsidP="001A4D9D">
            <w:pPr>
              <w:ind w:left="102" w:right="75"/>
              <w:jc w:val="both"/>
              <w:rPr>
                <w:rFonts w:ascii="Arial" w:hAnsi="Arial" w:cs="Arial"/>
                <w:bCs/>
                <w:color w:val="000000"/>
                <w:sz w:val="22"/>
                <w:szCs w:val="22"/>
              </w:rPr>
            </w:pPr>
            <w:r w:rsidRPr="001A4D9D">
              <w:rPr>
                <w:rFonts w:ascii="Arial" w:hAnsi="Arial" w:cs="Arial"/>
                <w:sz w:val="22"/>
                <w:szCs w:val="22"/>
              </w:rPr>
              <w:t>Outline how you would design an extension to this fieldwork to investigate the views of other stakeholders (e.g. environmental groups or businesses). Include your choice of methods and justify them.</w:t>
            </w:r>
          </w:p>
        </w:tc>
        <w:tc>
          <w:tcPr>
            <w:tcW w:w="543" w:type="dxa"/>
            <w:tcBorders>
              <w:top w:val="nil"/>
              <w:left w:val="nil"/>
              <w:bottom w:val="nil"/>
              <w:right w:val="nil"/>
            </w:tcBorders>
          </w:tcPr>
          <w:p w14:paraId="0FB6E961" w14:textId="77777777" w:rsidR="001A4D9D" w:rsidRDefault="001A4D9D">
            <w:pPr>
              <w:adjustRightInd w:val="0"/>
              <w:ind w:left="-43"/>
              <w:jc w:val="right"/>
              <w:rPr>
                <w:rFonts w:ascii="Arial" w:hAnsi="Arial" w:cs="Arial"/>
                <w:color w:val="000000"/>
                <w:sz w:val="22"/>
                <w:szCs w:val="22"/>
              </w:rPr>
            </w:pPr>
          </w:p>
          <w:p w14:paraId="3A00D3D7" w14:textId="77777777" w:rsidR="001A4D9D" w:rsidRDefault="001A4D9D">
            <w:pPr>
              <w:adjustRightInd w:val="0"/>
              <w:ind w:left="-43"/>
              <w:jc w:val="right"/>
              <w:rPr>
                <w:rFonts w:ascii="Arial" w:hAnsi="Arial" w:cs="Arial"/>
                <w:color w:val="000000"/>
                <w:sz w:val="22"/>
                <w:szCs w:val="22"/>
              </w:rPr>
            </w:pPr>
          </w:p>
          <w:p w14:paraId="4040A0FE" w14:textId="6D71C5A6" w:rsidR="004E339F" w:rsidRPr="001A4D9D" w:rsidDel="00733D9C" w:rsidRDefault="001A4D9D" w:rsidP="008463D8">
            <w:pPr>
              <w:adjustRightInd w:val="0"/>
              <w:ind w:left="-43"/>
              <w:jc w:val="right"/>
              <w:rPr>
                <w:rFonts w:ascii="Arial" w:hAnsi="Arial" w:cs="Arial"/>
                <w:color w:val="000000"/>
                <w:sz w:val="22"/>
                <w:szCs w:val="22"/>
              </w:rPr>
            </w:pPr>
            <w:r w:rsidRPr="001A4D9D">
              <w:rPr>
                <w:rFonts w:ascii="Arial" w:hAnsi="Arial" w:cs="Arial"/>
                <w:color w:val="000000"/>
                <w:sz w:val="22"/>
                <w:szCs w:val="22"/>
              </w:rPr>
              <w:t>[</w:t>
            </w:r>
            <w:r w:rsidR="008463D8">
              <w:rPr>
                <w:rFonts w:ascii="Arial" w:hAnsi="Arial" w:cs="Arial"/>
                <w:color w:val="000000"/>
                <w:sz w:val="22"/>
                <w:szCs w:val="22"/>
              </w:rPr>
              <w:t>7</w:t>
            </w:r>
            <w:r w:rsidRPr="001A4D9D">
              <w:rPr>
                <w:rFonts w:ascii="Arial" w:hAnsi="Arial" w:cs="Arial"/>
                <w:color w:val="000000"/>
                <w:sz w:val="22"/>
                <w:szCs w:val="22"/>
              </w:rPr>
              <w:t>]</w:t>
            </w:r>
          </w:p>
        </w:tc>
      </w:tr>
      <w:tr w:rsidR="000940B3" w:rsidRPr="005F2D8B" w14:paraId="1D6BD794" w14:textId="77777777" w:rsidTr="000940B3">
        <w:trPr>
          <w:trHeight w:val="272"/>
        </w:trPr>
        <w:tc>
          <w:tcPr>
            <w:tcW w:w="265" w:type="dxa"/>
            <w:tcBorders>
              <w:top w:val="nil"/>
              <w:left w:val="nil"/>
              <w:bottom w:val="nil"/>
              <w:right w:val="nil"/>
            </w:tcBorders>
          </w:tcPr>
          <w:p w14:paraId="5924F8A5" w14:textId="77777777" w:rsidR="000940B3" w:rsidRPr="005F2D8B" w:rsidRDefault="000940B3">
            <w:pPr>
              <w:jc w:val="center"/>
              <w:rPr>
                <w:rFonts w:ascii="Arial" w:hAnsi="Arial" w:cs="Arial"/>
                <w:b/>
                <w:bCs/>
                <w:sz w:val="22"/>
                <w:szCs w:val="22"/>
              </w:rPr>
            </w:pPr>
          </w:p>
        </w:tc>
        <w:tc>
          <w:tcPr>
            <w:tcW w:w="509" w:type="dxa"/>
            <w:tcBorders>
              <w:top w:val="nil"/>
              <w:left w:val="nil"/>
              <w:bottom w:val="nil"/>
              <w:right w:val="nil"/>
            </w:tcBorders>
          </w:tcPr>
          <w:p w14:paraId="7A63A64F" w14:textId="77777777" w:rsidR="000940B3" w:rsidRPr="001A4D9D" w:rsidRDefault="000940B3">
            <w:pPr>
              <w:tabs>
                <w:tab w:val="left" w:pos="623"/>
              </w:tabs>
              <w:jc w:val="center"/>
              <w:rPr>
                <w:rFonts w:ascii="Arial" w:hAnsi="Arial" w:cs="Arial"/>
                <w:b/>
                <w:bCs/>
                <w:sz w:val="22"/>
                <w:szCs w:val="22"/>
              </w:rPr>
            </w:pPr>
          </w:p>
        </w:tc>
        <w:tc>
          <w:tcPr>
            <w:tcW w:w="8856" w:type="dxa"/>
            <w:gridSpan w:val="2"/>
            <w:tcBorders>
              <w:top w:val="nil"/>
              <w:left w:val="nil"/>
              <w:bottom w:val="nil"/>
              <w:right w:val="nil"/>
            </w:tcBorders>
            <w:vAlign w:val="center"/>
          </w:tcPr>
          <w:p w14:paraId="73217A22" w14:textId="77777777" w:rsidR="000940B3" w:rsidRPr="00B340CF" w:rsidRDefault="000940B3" w:rsidP="000940B3">
            <w:pPr>
              <w:rPr>
                <w:rFonts w:ascii="Arial" w:hAnsi="Arial" w:cs="Arial"/>
              </w:rPr>
            </w:pPr>
          </w:p>
          <w:p w14:paraId="7BBF2238" w14:textId="38962B86" w:rsidR="00A412BB" w:rsidRPr="00B340CF" w:rsidRDefault="00230C97" w:rsidP="00230C97">
            <w:pPr>
              <w:pStyle w:val="ListParagraph"/>
              <w:numPr>
                <w:ilvl w:val="0"/>
                <w:numId w:val="15"/>
              </w:numPr>
              <w:rPr>
                <w:rFonts w:ascii="Arial" w:hAnsi="Arial" w:cs="Arial"/>
                <w:color w:val="0070C0"/>
                <w:sz w:val="22"/>
                <w:szCs w:val="22"/>
              </w:rPr>
            </w:pPr>
            <w:r w:rsidRPr="00B340CF">
              <w:rPr>
                <w:rFonts w:ascii="Arial" w:hAnsi="Arial" w:cs="Arial"/>
                <w:b/>
                <w:bCs/>
                <w:color w:val="0070C0"/>
                <w:sz w:val="22"/>
                <w:szCs w:val="22"/>
              </w:rPr>
              <w:t>S</w:t>
            </w:r>
            <w:r w:rsidR="00BC1B3A" w:rsidRPr="00B340CF">
              <w:rPr>
                <w:rFonts w:ascii="Arial" w:hAnsi="Arial" w:cs="Arial"/>
                <w:b/>
                <w:bCs/>
                <w:color w:val="0070C0"/>
                <w:sz w:val="22"/>
                <w:szCs w:val="22"/>
              </w:rPr>
              <w:t>tudy group</w:t>
            </w:r>
            <w:r w:rsidRPr="00B340CF">
              <w:rPr>
                <w:rFonts w:ascii="Arial" w:hAnsi="Arial" w:cs="Arial"/>
                <w:b/>
                <w:bCs/>
                <w:color w:val="0070C0"/>
                <w:sz w:val="22"/>
                <w:szCs w:val="22"/>
              </w:rPr>
              <w:t>:</w:t>
            </w:r>
            <w:r w:rsidRPr="00B340CF">
              <w:rPr>
                <w:rFonts w:ascii="Arial" w:hAnsi="Arial" w:cs="Arial"/>
                <w:color w:val="0070C0"/>
                <w:sz w:val="22"/>
                <w:szCs w:val="22"/>
              </w:rPr>
              <w:t xml:space="preserve"> Include </w:t>
            </w:r>
            <w:r w:rsidRPr="00B340CF">
              <w:rPr>
                <w:rFonts w:ascii="Arial" w:hAnsi="Arial" w:cs="Arial"/>
                <w:b/>
                <w:bCs/>
                <w:color w:val="0070C0"/>
                <w:sz w:val="22"/>
                <w:szCs w:val="22"/>
              </w:rPr>
              <w:t>environmental NGOs</w:t>
            </w:r>
            <w:r w:rsidRPr="00B340CF">
              <w:rPr>
                <w:rFonts w:ascii="Arial" w:hAnsi="Arial" w:cs="Arial"/>
                <w:color w:val="0070C0"/>
                <w:sz w:val="22"/>
                <w:szCs w:val="22"/>
              </w:rPr>
              <w:t xml:space="preserve"> (concerned about ecosystem loss, Resource 6) and </w:t>
            </w:r>
            <w:r w:rsidRPr="00B340CF">
              <w:rPr>
                <w:rFonts w:ascii="Arial" w:hAnsi="Arial" w:cs="Arial"/>
                <w:b/>
                <w:bCs/>
                <w:color w:val="0070C0"/>
                <w:sz w:val="22"/>
                <w:szCs w:val="22"/>
              </w:rPr>
              <w:t>business owners</w:t>
            </w:r>
            <w:r w:rsidRPr="00B340CF">
              <w:rPr>
                <w:rFonts w:ascii="Arial" w:hAnsi="Arial" w:cs="Arial"/>
                <w:color w:val="0070C0"/>
                <w:sz w:val="22"/>
                <w:szCs w:val="22"/>
              </w:rPr>
              <w:t xml:space="preserve"> (eateries, rental shops) affected by construction impacts or economic opportunities.</w:t>
            </w:r>
            <w:r w:rsidR="00BC1B3A" w:rsidRPr="00B340CF">
              <w:rPr>
                <w:rFonts w:ascii="Arial" w:hAnsi="Arial" w:cs="Arial"/>
                <w:color w:val="0070C0"/>
                <w:sz w:val="22"/>
                <w:szCs w:val="22"/>
              </w:rPr>
              <w:t xml:space="preserve"> [1]</w:t>
            </w:r>
          </w:p>
          <w:p w14:paraId="3490F290" w14:textId="4843EED4" w:rsidR="00A412BB" w:rsidRPr="00B340CF" w:rsidRDefault="00A412BB" w:rsidP="00A412BB">
            <w:pPr>
              <w:pStyle w:val="ListParagraph"/>
              <w:numPr>
                <w:ilvl w:val="0"/>
                <w:numId w:val="15"/>
              </w:numPr>
              <w:rPr>
                <w:rFonts w:ascii="Arial" w:hAnsi="Arial" w:cs="Arial"/>
                <w:color w:val="0070C0"/>
                <w:sz w:val="22"/>
                <w:szCs w:val="22"/>
              </w:rPr>
            </w:pPr>
            <w:r w:rsidRPr="00B340CF">
              <w:rPr>
                <w:rFonts w:ascii="Arial" w:hAnsi="Arial" w:cs="Arial"/>
                <w:b/>
                <w:bCs/>
                <w:color w:val="0070C0"/>
                <w:sz w:val="22"/>
                <w:szCs w:val="22"/>
              </w:rPr>
              <w:t xml:space="preserve">Data Needed: </w:t>
            </w:r>
            <w:r w:rsidRPr="00B340CF">
              <w:rPr>
                <w:rFonts w:ascii="Arial" w:hAnsi="Arial" w:cs="Arial"/>
                <w:color w:val="0070C0"/>
                <w:sz w:val="22"/>
                <w:szCs w:val="22"/>
              </w:rPr>
              <w:t>Potential ecosystem impact, reversibility of ecosystem impact, potential disruption to business, support needed for businesses or ecosystem</w:t>
            </w:r>
            <w:r w:rsidR="00BC1B3A" w:rsidRPr="00B340CF">
              <w:rPr>
                <w:rFonts w:ascii="Arial" w:hAnsi="Arial" w:cs="Arial"/>
                <w:color w:val="0070C0"/>
                <w:sz w:val="22"/>
                <w:szCs w:val="22"/>
              </w:rPr>
              <w:t xml:space="preserve"> [1]</w:t>
            </w:r>
          </w:p>
          <w:p w14:paraId="5980D630" w14:textId="2AC7015B" w:rsidR="00230C97" w:rsidRPr="00B340CF" w:rsidRDefault="00230C97" w:rsidP="00230C97">
            <w:pPr>
              <w:pStyle w:val="ListParagraph"/>
              <w:numPr>
                <w:ilvl w:val="0"/>
                <w:numId w:val="15"/>
              </w:numPr>
              <w:rPr>
                <w:rFonts w:ascii="Arial" w:hAnsi="Arial" w:cs="Arial"/>
                <w:color w:val="0070C0"/>
                <w:sz w:val="22"/>
                <w:szCs w:val="22"/>
              </w:rPr>
            </w:pPr>
            <w:r w:rsidRPr="00B340CF">
              <w:rPr>
                <w:rFonts w:ascii="Arial" w:hAnsi="Arial" w:cs="Arial"/>
                <w:b/>
                <w:bCs/>
                <w:color w:val="0070C0"/>
                <w:sz w:val="22"/>
                <w:szCs w:val="22"/>
              </w:rPr>
              <w:t>Methods:</w:t>
            </w:r>
            <w:r w:rsidR="00BC1B3A" w:rsidRPr="00B340CF">
              <w:rPr>
                <w:rFonts w:ascii="Arial" w:hAnsi="Arial" w:cs="Arial"/>
                <w:b/>
                <w:bCs/>
                <w:color w:val="0070C0"/>
                <w:sz w:val="22"/>
                <w:szCs w:val="22"/>
              </w:rPr>
              <w:t xml:space="preserve"> </w:t>
            </w:r>
            <w:r w:rsidR="00BC1B3A" w:rsidRPr="00B340CF">
              <w:rPr>
                <w:rFonts w:ascii="Arial" w:hAnsi="Arial" w:cs="Arial"/>
                <w:color w:val="0070C0"/>
                <w:sz w:val="22"/>
                <w:szCs w:val="22"/>
              </w:rPr>
              <w:t>[1 mark for methods and 1 mark for justification]</w:t>
            </w:r>
          </w:p>
          <w:p w14:paraId="3EA5C47B" w14:textId="77777777" w:rsidR="00230C97" w:rsidRPr="00B340CF" w:rsidRDefault="00230C97" w:rsidP="00A412BB">
            <w:pPr>
              <w:numPr>
                <w:ilvl w:val="0"/>
                <w:numId w:val="16"/>
              </w:numPr>
              <w:rPr>
                <w:rFonts w:ascii="Arial" w:hAnsi="Arial" w:cs="Arial"/>
                <w:color w:val="0070C0"/>
                <w:sz w:val="22"/>
                <w:szCs w:val="22"/>
              </w:rPr>
            </w:pPr>
            <w:r w:rsidRPr="00B340CF">
              <w:rPr>
                <w:rFonts w:ascii="Arial" w:hAnsi="Arial" w:cs="Arial"/>
                <w:b/>
                <w:bCs/>
                <w:color w:val="0070C0"/>
                <w:sz w:val="22"/>
                <w:szCs w:val="22"/>
              </w:rPr>
              <w:t>Semi-structured interviews</w:t>
            </w:r>
            <w:r w:rsidRPr="00B340CF">
              <w:rPr>
                <w:rFonts w:ascii="Arial" w:hAnsi="Arial" w:cs="Arial"/>
                <w:color w:val="0070C0"/>
                <w:sz w:val="22"/>
                <w:szCs w:val="22"/>
              </w:rPr>
              <w:t xml:space="preserve"> with NGOs to capture detailed ecological concerns, enhancing qualitative depth.</w:t>
            </w:r>
          </w:p>
          <w:p w14:paraId="786F82BD" w14:textId="77777777" w:rsidR="00230C97" w:rsidRPr="00B340CF" w:rsidRDefault="00230C97" w:rsidP="00A412BB">
            <w:pPr>
              <w:numPr>
                <w:ilvl w:val="0"/>
                <w:numId w:val="16"/>
              </w:numPr>
              <w:rPr>
                <w:rFonts w:ascii="Arial" w:hAnsi="Arial" w:cs="Arial"/>
                <w:color w:val="0070C0"/>
                <w:sz w:val="22"/>
                <w:szCs w:val="22"/>
              </w:rPr>
            </w:pPr>
            <w:r w:rsidRPr="00B340CF">
              <w:rPr>
                <w:rFonts w:ascii="Arial" w:hAnsi="Arial" w:cs="Arial"/>
                <w:b/>
                <w:bCs/>
                <w:color w:val="0070C0"/>
                <w:sz w:val="22"/>
                <w:szCs w:val="22"/>
              </w:rPr>
              <w:t>Online/email surveys</w:t>
            </w:r>
            <w:r w:rsidRPr="00B340CF">
              <w:rPr>
                <w:rFonts w:ascii="Arial" w:hAnsi="Arial" w:cs="Arial"/>
                <w:color w:val="0070C0"/>
                <w:sz w:val="22"/>
                <w:szCs w:val="22"/>
              </w:rPr>
              <w:t xml:space="preserve"> with businesses to gather measurable data on expected economic risks or benefits.</w:t>
            </w:r>
          </w:p>
          <w:p w14:paraId="724C1F97" w14:textId="77777777" w:rsidR="00A412BB" w:rsidRPr="00B340CF" w:rsidRDefault="00230C97" w:rsidP="00230C97">
            <w:pPr>
              <w:numPr>
                <w:ilvl w:val="0"/>
                <w:numId w:val="16"/>
              </w:numPr>
              <w:rPr>
                <w:rFonts w:ascii="Arial" w:hAnsi="Arial" w:cs="Arial"/>
                <w:color w:val="0070C0"/>
                <w:sz w:val="22"/>
                <w:szCs w:val="22"/>
              </w:rPr>
            </w:pPr>
            <w:r w:rsidRPr="00B340CF">
              <w:rPr>
                <w:rFonts w:ascii="Arial" w:hAnsi="Arial" w:cs="Arial"/>
                <w:b/>
                <w:bCs/>
                <w:color w:val="0070C0"/>
                <w:sz w:val="22"/>
                <w:szCs w:val="22"/>
              </w:rPr>
              <w:t>Secondary data</w:t>
            </w:r>
            <w:r w:rsidRPr="00B340CF">
              <w:rPr>
                <w:rFonts w:ascii="Arial" w:hAnsi="Arial" w:cs="Arial"/>
                <w:color w:val="0070C0"/>
                <w:sz w:val="22"/>
                <w:szCs w:val="22"/>
              </w:rPr>
              <w:t xml:space="preserve"> from environmental impact assessments or public consultation reports to triangulate perspectives.</w:t>
            </w:r>
          </w:p>
          <w:p w14:paraId="74B6A176" w14:textId="562434ED" w:rsidR="00A412BB" w:rsidRPr="00B340CF" w:rsidRDefault="00230C97" w:rsidP="00A412BB">
            <w:pPr>
              <w:pStyle w:val="ListParagraph"/>
              <w:numPr>
                <w:ilvl w:val="0"/>
                <w:numId w:val="16"/>
              </w:numPr>
              <w:rPr>
                <w:rFonts w:ascii="Arial" w:hAnsi="Arial" w:cs="Arial"/>
                <w:color w:val="0070C0"/>
                <w:sz w:val="22"/>
                <w:szCs w:val="22"/>
              </w:rPr>
            </w:pPr>
            <w:proofErr w:type="gramStart"/>
            <w:r w:rsidRPr="00B340CF">
              <w:rPr>
                <w:rFonts w:ascii="Arial" w:hAnsi="Arial" w:cs="Arial"/>
                <w:b/>
                <w:bCs/>
                <w:color w:val="0070C0"/>
                <w:sz w:val="22"/>
                <w:szCs w:val="22"/>
              </w:rPr>
              <w:t>Justification:</w:t>
            </w:r>
            <w:r w:rsidRPr="00B340CF">
              <w:rPr>
                <w:rFonts w:ascii="Arial" w:hAnsi="Arial" w:cs="Arial"/>
                <w:color w:val="0070C0"/>
                <w:sz w:val="22"/>
                <w:szCs w:val="22"/>
              </w:rPr>
              <w:t xml:space="preserve"> This</w:t>
            </w:r>
            <w:proofErr w:type="gramEnd"/>
            <w:r w:rsidRPr="00B340CF">
              <w:rPr>
                <w:rFonts w:ascii="Arial" w:hAnsi="Arial" w:cs="Arial"/>
                <w:color w:val="0070C0"/>
                <w:sz w:val="22"/>
                <w:szCs w:val="22"/>
              </w:rPr>
              <w:t xml:space="preserve"> mix ensures data is </w:t>
            </w:r>
            <w:r w:rsidRPr="00B340CF">
              <w:rPr>
                <w:rFonts w:ascii="Arial" w:hAnsi="Arial" w:cs="Arial"/>
                <w:b/>
                <w:bCs/>
                <w:color w:val="0070C0"/>
                <w:sz w:val="22"/>
                <w:szCs w:val="22"/>
              </w:rPr>
              <w:t>clearly defined and measurable</w:t>
            </w:r>
            <w:r w:rsidRPr="00B340CF">
              <w:rPr>
                <w:rFonts w:ascii="Arial" w:hAnsi="Arial" w:cs="Arial"/>
                <w:color w:val="0070C0"/>
                <w:sz w:val="22"/>
                <w:szCs w:val="22"/>
              </w:rPr>
              <w:t xml:space="preserve"> (business surveys), </w:t>
            </w:r>
            <w:proofErr w:type="gramStart"/>
            <w:r w:rsidRPr="00B340CF">
              <w:rPr>
                <w:rFonts w:ascii="Arial" w:hAnsi="Arial" w:cs="Arial"/>
                <w:b/>
                <w:bCs/>
                <w:color w:val="0070C0"/>
                <w:sz w:val="22"/>
                <w:szCs w:val="22"/>
              </w:rPr>
              <w:t>at</w:t>
            </w:r>
            <w:proofErr w:type="gramEnd"/>
            <w:r w:rsidRPr="00B340CF">
              <w:rPr>
                <w:rFonts w:ascii="Arial" w:hAnsi="Arial" w:cs="Arial"/>
                <w:b/>
                <w:bCs/>
                <w:color w:val="0070C0"/>
                <w:sz w:val="22"/>
                <w:szCs w:val="22"/>
              </w:rPr>
              <w:t xml:space="preserve"> the right scale</w:t>
            </w:r>
            <w:r w:rsidRPr="00B340CF">
              <w:rPr>
                <w:rFonts w:ascii="Arial" w:hAnsi="Arial" w:cs="Arial"/>
                <w:color w:val="0070C0"/>
                <w:sz w:val="22"/>
                <w:szCs w:val="22"/>
              </w:rPr>
              <w:t xml:space="preserve"> (stakeholders beyond just park visitors), and enhances </w:t>
            </w:r>
            <w:r w:rsidRPr="00B340CF">
              <w:rPr>
                <w:rFonts w:ascii="Arial" w:hAnsi="Arial" w:cs="Arial"/>
                <w:b/>
                <w:bCs/>
                <w:color w:val="0070C0"/>
                <w:sz w:val="22"/>
                <w:szCs w:val="22"/>
              </w:rPr>
              <w:t>validity</w:t>
            </w:r>
            <w:r w:rsidRPr="00B340CF">
              <w:rPr>
                <w:rFonts w:ascii="Arial" w:hAnsi="Arial" w:cs="Arial"/>
                <w:color w:val="0070C0"/>
                <w:sz w:val="22"/>
                <w:szCs w:val="22"/>
              </w:rPr>
              <w:t xml:space="preserve"> by including contrasting views. Interviews capture nuanced values-based concerns, while surveys give comparable quantitative breadth. Secondary sources strengthen </w:t>
            </w:r>
            <w:r w:rsidRPr="00B340CF">
              <w:rPr>
                <w:rFonts w:ascii="Arial" w:hAnsi="Arial" w:cs="Arial"/>
                <w:b/>
                <w:bCs/>
                <w:color w:val="0070C0"/>
                <w:sz w:val="22"/>
                <w:szCs w:val="22"/>
              </w:rPr>
              <w:t>reliability through triangulation</w:t>
            </w:r>
          </w:p>
          <w:p w14:paraId="5688F602" w14:textId="3F226AA9" w:rsidR="00A412BB" w:rsidRPr="00B340CF" w:rsidRDefault="00A412BB" w:rsidP="00A412BB">
            <w:pPr>
              <w:pStyle w:val="ListParagraph"/>
              <w:numPr>
                <w:ilvl w:val="0"/>
                <w:numId w:val="18"/>
              </w:numPr>
              <w:rPr>
                <w:rFonts w:ascii="Arial" w:hAnsi="Arial" w:cs="Arial"/>
                <w:b/>
                <w:bCs/>
                <w:color w:val="0070C0"/>
                <w:sz w:val="22"/>
                <w:szCs w:val="22"/>
              </w:rPr>
            </w:pPr>
            <w:r w:rsidRPr="00B340CF">
              <w:rPr>
                <w:rFonts w:ascii="Arial" w:hAnsi="Arial" w:cs="Arial"/>
                <w:b/>
                <w:bCs/>
                <w:color w:val="0070C0"/>
                <w:sz w:val="22"/>
                <w:szCs w:val="22"/>
              </w:rPr>
              <w:t xml:space="preserve">Sampling: </w:t>
            </w:r>
            <w:r w:rsidRPr="00B340CF">
              <w:rPr>
                <w:rFonts w:ascii="Arial" w:hAnsi="Arial" w:cs="Arial"/>
                <w:color w:val="0070C0"/>
                <w:sz w:val="22"/>
                <w:szCs w:val="22"/>
              </w:rPr>
              <w:t>Voluntary sampling where students can cold call respondents or introduce themselves to respondents and invite respondents to contact students should they be interested in participating in the study.</w:t>
            </w:r>
            <w:r w:rsidR="00BC1B3A" w:rsidRPr="00B340CF">
              <w:rPr>
                <w:rFonts w:ascii="Arial" w:hAnsi="Arial" w:cs="Arial"/>
                <w:color w:val="0070C0"/>
                <w:sz w:val="22"/>
                <w:szCs w:val="22"/>
              </w:rPr>
              <w:t xml:space="preserve"> [1]</w:t>
            </w:r>
          </w:p>
          <w:p w14:paraId="2FF0A51A" w14:textId="2CEAEC33" w:rsidR="00A412BB" w:rsidRPr="00B340CF" w:rsidRDefault="00A412BB" w:rsidP="00A412BB">
            <w:pPr>
              <w:pStyle w:val="ListParagraph"/>
              <w:numPr>
                <w:ilvl w:val="0"/>
                <w:numId w:val="18"/>
              </w:numPr>
              <w:rPr>
                <w:rFonts w:ascii="Arial" w:hAnsi="Arial" w:cs="Arial"/>
                <w:b/>
                <w:bCs/>
                <w:color w:val="0070C0"/>
                <w:sz w:val="22"/>
                <w:szCs w:val="22"/>
              </w:rPr>
            </w:pPr>
            <w:r w:rsidRPr="00B340CF">
              <w:rPr>
                <w:rFonts w:ascii="Arial" w:hAnsi="Arial" w:cs="Arial"/>
                <w:b/>
                <w:bCs/>
                <w:color w:val="0070C0"/>
                <w:sz w:val="22"/>
                <w:szCs w:val="22"/>
              </w:rPr>
              <w:t xml:space="preserve">Risks: </w:t>
            </w:r>
            <w:r w:rsidRPr="00B340CF">
              <w:rPr>
                <w:rFonts w:ascii="Arial" w:hAnsi="Arial" w:cs="Arial"/>
                <w:color w:val="0070C0"/>
                <w:sz w:val="22"/>
                <w:szCs w:val="22"/>
              </w:rPr>
              <w:t>Students could be pressured into advocacy for business or NGOs.</w:t>
            </w:r>
            <w:r w:rsidR="00BC1B3A" w:rsidRPr="00B340CF">
              <w:rPr>
                <w:rFonts w:ascii="Arial" w:hAnsi="Arial" w:cs="Arial"/>
                <w:color w:val="0070C0"/>
                <w:sz w:val="22"/>
                <w:szCs w:val="22"/>
              </w:rPr>
              <w:t xml:space="preserve"> [1]</w:t>
            </w:r>
          </w:p>
          <w:p w14:paraId="5AC4AF83" w14:textId="4DC833C9" w:rsidR="00A412BB" w:rsidRPr="00B340CF" w:rsidRDefault="00A412BB" w:rsidP="00A412BB">
            <w:pPr>
              <w:pStyle w:val="ListParagraph"/>
              <w:numPr>
                <w:ilvl w:val="0"/>
                <w:numId w:val="18"/>
              </w:numPr>
              <w:rPr>
                <w:rFonts w:ascii="Arial" w:hAnsi="Arial" w:cs="Arial"/>
                <w:b/>
                <w:bCs/>
                <w:color w:val="0070C0"/>
                <w:sz w:val="22"/>
                <w:szCs w:val="22"/>
              </w:rPr>
            </w:pPr>
            <w:r w:rsidRPr="00B340CF">
              <w:rPr>
                <w:rFonts w:ascii="Arial" w:hAnsi="Arial" w:cs="Arial"/>
                <w:b/>
                <w:bCs/>
                <w:color w:val="0070C0"/>
                <w:sz w:val="22"/>
                <w:szCs w:val="22"/>
              </w:rPr>
              <w:t xml:space="preserve">Ethics: </w:t>
            </w:r>
            <w:r w:rsidRPr="00B340CF">
              <w:rPr>
                <w:rFonts w:ascii="Arial" w:hAnsi="Arial" w:cs="Arial"/>
                <w:color w:val="0070C0"/>
                <w:sz w:val="22"/>
                <w:szCs w:val="22"/>
              </w:rPr>
              <w:t xml:space="preserve">CCC is an issue that is highly divisive, students must ensure that they remain calm and not </w:t>
            </w:r>
            <w:r w:rsidR="00BC1B3A" w:rsidRPr="00B340CF">
              <w:rPr>
                <w:rFonts w:ascii="Arial" w:hAnsi="Arial" w:cs="Arial"/>
                <w:color w:val="0070C0"/>
                <w:sz w:val="22"/>
                <w:szCs w:val="22"/>
              </w:rPr>
              <w:t>come across as aggressive or judgmental should the views of respondents diverge significantly from theirs. [1]</w:t>
            </w:r>
          </w:p>
          <w:p w14:paraId="05F69623" w14:textId="77777777" w:rsidR="000940B3" w:rsidRPr="00B340CF" w:rsidRDefault="000940B3" w:rsidP="000940B3">
            <w:pPr>
              <w:rPr>
                <w:rFonts w:ascii="Arial" w:hAnsi="Arial" w:cs="Arial"/>
                <w:color w:val="000000"/>
                <w:sz w:val="22"/>
                <w:szCs w:val="22"/>
              </w:rPr>
            </w:pPr>
          </w:p>
          <w:p w14:paraId="240CE2F7" w14:textId="0610656D" w:rsidR="00811D87" w:rsidRPr="00B340CF" w:rsidRDefault="00811D87" w:rsidP="00B340CF">
            <w:pPr>
              <w:pStyle w:val="ListParagraph"/>
              <w:rPr>
                <w:rFonts w:ascii="Arial" w:hAnsi="Arial" w:cs="Arial"/>
                <w:color w:val="FF0000"/>
                <w:sz w:val="22"/>
                <w:szCs w:val="22"/>
              </w:rPr>
            </w:pPr>
          </w:p>
        </w:tc>
      </w:tr>
    </w:tbl>
    <w:bookmarkEnd w:id="0"/>
    <w:p w14:paraId="201AD615" w14:textId="47810EA5" w:rsidR="00680386" w:rsidRPr="007141E0" w:rsidRDefault="00680386" w:rsidP="00680386">
      <w:pPr>
        <w:ind w:left="7920"/>
        <w:rPr>
          <w:rFonts w:ascii="Arial" w:hAnsi="Arial" w:cs="Arial"/>
          <w:b/>
          <w:bCs/>
          <w:sz w:val="22"/>
          <w:szCs w:val="22"/>
        </w:rPr>
      </w:pPr>
      <w:r>
        <w:rPr>
          <w:rFonts w:ascii="Arial" w:hAnsi="Arial" w:cs="Arial"/>
          <w:b/>
          <w:bCs/>
          <w:sz w:val="22"/>
          <w:szCs w:val="22"/>
        </w:rPr>
        <w:t xml:space="preserve">   </w:t>
      </w:r>
      <w:r w:rsidRPr="00513B39">
        <w:rPr>
          <w:rFonts w:ascii="Arial" w:hAnsi="Arial" w:cs="Arial"/>
          <w:b/>
          <w:bCs/>
          <w:sz w:val="22"/>
          <w:szCs w:val="22"/>
        </w:rPr>
        <w:t>[Turn over</w:t>
      </w:r>
    </w:p>
    <w:p w14:paraId="794A2623" w14:textId="5AC67BBB" w:rsidR="00EE303F" w:rsidRDefault="00EE303F" w:rsidP="008875F7">
      <w:pPr>
        <w:tabs>
          <w:tab w:val="left" w:pos="981"/>
        </w:tabs>
        <w:jc w:val="center"/>
        <w:rPr>
          <w:rFonts w:ascii="Arial" w:hAnsi="Arial" w:cs="Arial"/>
          <w:b/>
          <w:sz w:val="22"/>
          <w:szCs w:val="22"/>
        </w:rPr>
      </w:pPr>
      <w:r>
        <w:rPr>
          <w:rFonts w:ascii="Arial" w:hAnsi="Arial" w:cs="Arial"/>
          <w:b/>
          <w:sz w:val="22"/>
          <w:szCs w:val="22"/>
        </w:rPr>
        <w:lastRenderedPageBreak/>
        <w:t>Section B</w:t>
      </w:r>
    </w:p>
    <w:p w14:paraId="1A31B539" w14:textId="77777777" w:rsidR="00EE303F" w:rsidRDefault="00EE303F" w:rsidP="008904F1">
      <w:pPr>
        <w:jc w:val="center"/>
        <w:rPr>
          <w:rFonts w:ascii="Arial" w:hAnsi="Arial" w:cs="Arial"/>
          <w:b/>
          <w:sz w:val="22"/>
          <w:szCs w:val="22"/>
        </w:rPr>
      </w:pPr>
    </w:p>
    <w:p w14:paraId="7B963078" w14:textId="7FB172BB" w:rsidR="00A63BB9" w:rsidRPr="005F2D8B" w:rsidRDefault="008904F1" w:rsidP="008904F1">
      <w:pPr>
        <w:jc w:val="center"/>
        <w:rPr>
          <w:rFonts w:ascii="Arial" w:hAnsi="Arial" w:cs="Arial"/>
          <w:b/>
          <w:sz w:val="22"/>
          <w:szCs w:val="22"/>
        </w:rPr>
      </w:pPr>
      <w:r w:rsidRPr="005F2D8B">
        <w:rPr>
          <w:rFonts w:ascii="Arial" w:hAnsi="Arial" w:cs="Arial"/>
          <w:b/>
          <w:sz w:val="22"/>
          <w:szCs w:val="22"/>
        </w:rPr>
        <w:t xml:space="preserve">Cluster </w:t>
      </w:r>
      <w:r w:rsidR="00EE303F">
        <w:rPr>
          <w:rFonts w:ascii="Arial" w:hAnsi="Arial" w:cs="Arial"/>
          <w:b/>
          <w:sz w:val="22"/>
          <w:szCs w:val="22"/>
        </w:rPr>
        <w:t>3 Sustainable Future and Climate Change</w:t>
      </w:r>
    </w:p>
    <w:p w14:paraId="7D93E7F3" w14:textId="706590F2" w:rsidR="00215011" w:rsidRPr="00215011" w:rsidRDefault="00215011" w:rsidP="00215011">
      <w:pPr>
        <w:jc w:val="center"/>
        <w:rPr>
          <w:rFonts w:ascii="Arial" w:hAnsi="Arial" w:cs="Arial"/>
          <w:bCs/>
          <w:sz w:val="22"/>
          <w:szCs w:val="22"/>
        </w:rPr>
      </w:pPr>
    </w:p>
    <w:tbl>
      <w:tblPr>
        <w:tblW w:w="9625" w:type="dxa"/>
        <w:tblLayout w:type="fixed"/>
        <w:tblCellMar>
          <w:top w:w="15" w:type="dxa"/>
          <w:left w:w="15" w:type="dxa"/>
          <w:bottom w:w="15" w:type="dxa"/>
          <w:right w:w="15" w:type="dxa"/>
        </w:tblCellMar>
        <w:tblLook w:val="04A0" w:firstRow="1" w:lastRow="0" w:firstColumn="1" w:lastColumn="0" w:noHBand="0" w:noVBand="1"/>
      </w:tblPr>
      <w:tblGrid>
        <w:gridCol w:w="497"/>
        <w:gridCol w:w="578"/>
        <w:gridCol w:w="8100"/>
        <w:gridCol w:w="450"/>
      </w:tblGrid>
      <w:tr w:rsidR="00A22685" w:rsidRPr="005F2D8B" w14:paraId="1E886F07" w14:textId="77777777" w:rsidTr="000940B3">
        <w:trPr>
          <w:trHeight w:val="632"/>
        </w:trPr>
        <w:tc>
          <w:tcPr>
            <w:tcW w:w="497" w:type="dxa"/>
            <w:hideMark/>
          </w:tcPr>
          <w:p w14:paraId="4D3131DB" w14:textId="77777777" w:rsidR="00A22685" w:rsidRPr="005F2D8B" w:rsidRDefault="008904F1">
            <w:pPr>
              <w:ind w:left="50"/>
              <w:jc w:val="center"/>
              <w:rPr>
                <w:rFonts w:ascii="Arial" w:hAnsi="Arial" w:cs="Arial"/>
                <w:b/>
                <w:bCs/>
                <w:color w:val="000000"/>
                <w:sz w:val="22"/>
                <w:szCs w:val="22"/>
              </w:rPr>
            </w:pPr>
            <w:r w:rsidRPr="005F2D8B">
              <w:rPr>
                <w:rFonts w:ascii="Arial" w:hAnsi="Arial" w:cs="Arial"/>
                <w:b/>
                <w:bCs/>
                <w:color w:val="000000"/>
                <w:sz w:val="22"/>
                <w:szCs w:val="22"/>
              </w:rPr>
              <w:t>2</w:t>
            </w:r>
          </w:p>
          <w:p w14:paraId="406875A1" w14:textId="77777777" w:rsidR="00616524" w:rsidRPr="005F2D8B" w:rsidRDefault="00616524" w:rsidP="00616524">
            <w:pPr>
              <w:rPr>
                <w:sz w:val="22"/>
                <w:szCs w:val="22"/>
              </w:rPr>
            </w:pPr>
          </w:p>
          <w:p w14:paraId="4B79C2D0" w14:textId="77777777" w:rsidR="00616524" w:rsidRPr="005F2D8B" w:rsidRDefault="00616524" w:rsidP="00616524">
            <w:pPr>
              <w:rPr>
                <w:rFonts w:ascii="Arial" w:hAnsi="Arial" w:cs="Arial"/>
                <w:b/>
                <w:bCs/>
                <w:color w:val="000000"/>
                <w:sz w:val="22"/>
                <w:szCs w:val="22"/>
              </w:rPr>
            </w:pPr>
          </w:p>
          <w:p w14:paraId="63E0BE05" w14:textId="4015751D" w:rsidR="00616524" w:rsidRPr="005F2D8B" w:rsidRDefault="00616524" w:rsidP="00616524">
            <w:pPr>
              <w:rPr>
                <w:sz w:val="22"/>
                <w:szCs w:val="22"/>
              </w:rPr>
            </w:pPr>
          </w:p>
        </w:tc>
        <w:tc>
          <w:tcPr>
            <w:tcW w:w="9128" w:type="dxa"/>
            <w:gridSpan w:val="3"/>
            <w:hideMark/>
          </w:tcPr>
          <w:p w14:paraId="08EBC1DF" w14:textId="10F296B6" w:rsidR="00042831" w:rsidRDefault="003F0730" w:rsidP="00042831">
            <w:pPr>
              <w:ind w:left="129" w:right="53"/>
              <w:jc w:val="both"/>
              <w:rPr>
                <w:rFonts w:ascii="Arial" w:hAnsi="Arial" w:cs="Arial"/>
                <w:bCs/>
                <w:color w:val="000000"/>
                <w:sz w:val="22"/>
                <w:szCs w:val="22"/>
              </w:rPr>
            </w:pPr>
            <w:r>
              <w:rPr>
                <w:rFonts w:ascii="Arial" w:hAnsi="Arial" w:cs="Arial"/>
                <w:bCs/>
                <w:color w:val="000000"/>
                <w:sz w:val="22"/>
                <w:szCs w:val="22"/>
              </w:rPr>
              <w:t xml:space="preserve">Resource </w:t>
            </w:r>
            <w:r w:rsidR="004A50E9">
              <w:rPr>
                <w:rFonts w:ascii="Arial" w:hAnsi="Arial" w:cs="Arial"/>
                <w:bCs/>
                <w:color w:val="000000"/>
                <w:sz w:val="22"/>
                <w:szCs w:val="22"/>
              </w:rPr>
              <w:t>7</w:t>
            </w:r>
            <w:r>
              <w:rPr>
                <w:rFonts w:ascii="Arial" w:hAnsi="Arial" w:cs="Arial"/>
                <w:bCs/>
                <w:color w:val="000000"/>
                <w:sz w:val="22"/>
                <w:szCs w:val="22"/>
              </w:rPr>
              <w:t xml:space="preserve"> shows</w:t>
            </w:r>
            <w:r w:rsidR="00013C75">
              <w:rPr>
                <w:rFonts w:ascii="Arial" w:hAnsi="Arial" w:cs="Arial"/>
                <w:bCs/>
                <w:color w:val="000000"/>
                <w:sz w:val="22"/>
                <w:szCs w:val="22"/>
              </w:rPr>
              <w:t xml:space="preserve"> the impact of climate change on the urban environment.</w:t>
            </w:r>
          </w:p>
          <w:p w14:paraId="53ED9FCE" w14:textId="3C640AE5" w:rsidR="003F0730" w:rsidRDefault="003F0730" w:rsidP="00042831">
            <w:pPr>
              <w:ind w:left="129" w:right="53"/>
              <w:jc w:val="both"/>
              <w:rPr>
                <w:rFonts w:ascii="Arial" w:hAnsi="Arial" w:cs="Arial"/>
                <w:bCs/>
                <w:color w:val="000000"/>
                <w:sz w:val="22"/>
                <w:szCs w:val="22"/>
              </w:rPr>
            </w:pPr>
            <w:r>
              <w:rPr>
                <w:rFonts w:ascii="Arial" w:hAnsi="Arial" w:cs="Arial"/>
                <w:bCs/>
                <w:color w:val="000000"/>
                <w:sz w:val="22"/>
                <w:szCs w:val="22"/>
              </w:rPr>
              <w:t xml:space="preserve">Resource </w:t>
            </w:r>
            <w:r w:rsidR="004A50E9">
              <w:rPr>
                <w:rFonts w:ascii="Arial" w:hAnsi="Arial" w:cs="Arial"/>
                <w:bCs/>
                <w:color w:val="000000"/>
                <w:sz w:val="22"/>
                <w:szCs w:val="22"/>
              </w:rPr>
              <w:t>8</w:t>
            </w:r>
            <w:r>
              <w:rPr>
                <w:rFonts w:ascii="Arial" w:hAnsi="Arial" w:cs="Arial"/>
                <w:bCs/>
                <w:color w:val="000000"/>
                <w:sz w:val="22"/>
                <w:szCs w:val="22"/>
              </w:rPr>
              <w:t xml:space="preserve"> shows</w:t>
            </w:r>
            <w:r w:rsidR="00013C75">
              <w:rPr>
                <w:rFonts w:ascii="Arial" w:hAnsi="Arial" w:cs="Arial"/>
                <w:bCs/>
                <w:color w:val="000000"/>
                <w:sz w:val="22"/>
                <w:szCs w:val="22"/>
              </w:rPr>
              <w:t xml:space="preserve"> </w:t>
            </w:r>
            <w:bookmarkStart w:id="5" w:name="_Hlk207710260"/>
            <w:r w:rsidR="00013C75">
              <w:rPr>
                <w:rFonts w:ascii="Arial" w:hAnsi="Arial" w:cs="Arial"/>
                <w:bCs/>
                <w:color w:val="000000"/>
                <w:sz w:val="22"/>
                <w:szCs w:val="22"/>
              </w:rPr>
              <w:t xml:space="preserve">strategies to respond to climate change in New </w:t>
            </w:r>
            <w:proofErr w:type="spellStart"/>
            <w:r w:rsidR="00013C75">
              <w:rPr>
                <w:rFonts w:ascii="Arial" w:hAnsi="Arial" w:cs="Arial"/>
                <w:bCs/>
                <w:color w:val="000000"/>
                <w:sz w:val="22"/>
                <w:szCs w:val="22"/>
              </w:rPr>
              <w:t>Washingon</w:t>
            </w:r>
            <w:proofErr w:type="spellEnd"/>
            <w:r w:rsidR="00013C75">
              <w:rPr>
                <w:rFonts w:ascii="Arial" w:hAnsi="Arial" w:cs="Arial"/>
                <w:bCs/>
                <w:color w:val="000000"/>
                <w:sz w:val="22"/>
                <w:szCs w:val="22"/>
              </w:rPr>
              <w:t xml:space="preserve">, Aklan (Philippines) and Hartlepool </w:t>
            </w:r>
            <w:r w:rsidR="008463D8">
              <w:rPr>
                <w:rFonts w:ascii="Arial" w:hAnsi="Arial" w:cs="Arial"/>
                <w:bCs/>
                <w:color w:val="000000"/>
                <w:sz w:val="22"/>
                <w:szCs w:val="22"/>
              </w:rPr>
              <w:t xml:space="preserve">Dock </w:t>
            </w:r>
            <w:r w:rsidR="00013C75">
              <w:rPr>
                <w:rFonts w:ascii="Arial" w:hAnsi="Arial" w:cs="Arial"/>
                <w:bCs/>
                <w:color w:val="000000"/>
                <w:sz w:val="22"/>
                <w:szCs w:val="22"/>
              </w:rPr>
              <w:t>(U</w:t>
            </w:r>
            <w:r w:rsidR="008463D8">
              <w:rPr>
                <w:rFonts w:ascii="Arial" w:hAnsi="Arial" w:cs="Arial"/>
                <w:bCs/>
                <w:color w:val="000000"/>
                <w:sz w:val="22"/>
                <w:szCs w:val="22"/>
              </w:rPr>
              <w:t xml:space="preserve">nited </w:t>
            </w:r>
            <w:r w:rsidR="00013C75">
              <w:rPr>
                <w:rFonts w:ascii="Arial" w:hAnsi="Arial" w:cs="Arial"/>
                <w:bCs/>
                <w:color w:val="000000"/>
                <w:sz w:val="22"/>
                <w:szCs w:val="22"/>
              </w:rPr>
              <w:t>K</w:t>
            </w:r>
            <w:r w:rsidR="008463D8">
              <w:rPr>
                <w:rFonts w:ascii="Arial" w:hAnsi="Arial" w:cs="Arial"/>
                <w:bCs/>
                <w:color w:val="000000"/>
                <w:sz w:val="22"/>
                <w:szCs w:val="22"/>
              </w:rPr>
              <w:t>ingdom</w:t>
            </w:r>
            <w:r w:rsidR="00013C75">
              <w:rPr>
                <w:rFonts w:ascii="Arial" w:hAnsi="Arial" w:cs="Arial"/>
                <w:bCs/>
                <w:color w:val="000000"/>
                <w:sz w:val="22"/>
                <w:szCs w:val="22"/>
              </w:rPr>
              <w:t>)</w:t>
            </w:r>
            <w:bookmarkEnd w:id="5"/>
            <w:r w:rsidR="00013C75">
              <w:rPr>
                <w:rFonts w:ascii="Arial" w:hAnsi="Arial" w:cs="Arial"/>
                <w:bCs/>
                <w:color w:val="000000"/>
                <w:sz w:val="22"/>
                <w:szCs w:val="22"/>
              </w:rPr>
              <w:t>.</w:t>
            </w:r>
          </w:p>
          <w:p w14:paraId="60B38E1B" w14:textId="3721A1D9" w:rsidR="003F0730" w:rsidRDefault="003F0730" w:rsidP="00042831">
            <w:pPr>
              <w:ind w:left="129" w:right="53"/>
              <w:jc w:val="both"/>
              <w:rPr>
                <w:rFonts w:ascii="Arial" w:hAnsi="Arial" w:cs="Arial"/>
                <w:bCs/>
                <w:color w:val="000000"/>
                <w:sz w:val="22"/>
                <w:szCs w:val="22"/>
              </w:rPr>
            </w:pPr>
            <w:r>
              <w:rPr>
                <w:rFonts w:ascii="Arial" w:hAnsi="Arial" w:cs="Arial"/>
                <w:bCs/>
                <w:color w:val="000000"/>
                <w:sz w:val="22"/>
                <w:szCs w:val="22"/>
              </w:rPr>
              <w:t xml:space="preserve">Resource </w:t>
            </w:r>
            <w:r w:rsidR="004A50E9">
              <w:rPr>
                <w:rFonts w:ascii="Arial" w:hAnsi="Arial" w:cs="Arial"/>
                <w:bCs/>
                <w:color w:val="000000"/>
                <w:sz w:val="22"/>
                <w:szCs w:val="22"/>
              </w:rPr>
              <w:t>9</w:t>
            </w:r>
            <w:r>
              <w:rPr>
                <w:rFonts w:ascii="Arial" w:hAnsi="Arial" w:cs="Arial"/>
                <w:bCs/>
                <w:color w:val="000000"/>
                <w:sz w:val="22"/>
                <w:szCs w:val="22"/>
              </w:rPr>
              <w:t xml:space="preserve"> shows </w:t>
            </w:r>
            <w:bookmarkStart w:id="6" w:name="_Hlk207711149"/>
            <w:r w:rsidR="008463D8">
              <w:rPr>
                <w:rFonts w:ascii="Arial" w:hAnsi="Arial" w:cs="Arial"/>
                <w:bCs/>
                <w:color w:val="000000"/>
                <w:sz w:val="22"/>
                <w:szCs w:val="22"/>
              </w:rPr>
              <w:t>the role of states, non-government organisations and firms in India’s response to climate change</w:t>
            </w:r>
            <w:r w:rsidR="00680386">
              <w:rPr>
                <w:rFonts w:ascii="Arial" w:hAnsi="Arial" w:cs="Arial"/>
                <w:bCs/>
                <w:color w:val="000000"/>
                <w:sz w:val="22"/>
                <w:szCs w:val="22"/>
              </w:rPr>
              <w:t xml:space="preserve"> across six partnership dimensions.</w:t>
            </w:r>
            <w:bookmarkEnd w:id="6"/>
          </w:p>
          <w:p w14:paraId="1495425A" w14:textId="77777777" w:rsidR="008463D8" w:rsidRDefault="008463D8" w:rsidP="00042831">
            <w:pPr>
              <w:ind w:left="129" w:right="53"/>
              <w:jc w:val="both"/>
              <w:rPr>
                <w:rFonts w:ascii="Arial" w:hAnsi="Arial" w:cs="Arial"/>
                <w:bCs/>
                <w:color w:val="000000"/>
                <w:sz w:val="22"/>
                <w:szCs w:val="22"/>
              </w:rPr>
            </w:pPr>
          </w:p>
          <w:p w14:paraId="6FCCC9B7" w14:textId="77777777" w:rsidR="008463D8" w:rsidRDefault="008463D8" w:rsidP="00042831">
            <w:pPr>
              <w:ind w:left="129" w:right="53"/>
              <w:jc w:val="both"/>
              <w:rPr>
                <w:rFonts w:ascii="Arial" w:hAnsi="Arial" w:cs="Arial"/>
                <w:bCs/>
                <w:color w:val="000000"/>
                <w:sz w:val="22"/>
                <w:szCs w:val="22"/>
              </w:rPr>
            </w:pPr>
          </w:p>
          <w:p w14:paraId="0FE9FC80" w14:textId="31A39749" w:rsidR="003F0730" w:rsidRPr="005F2D8B" w:rsidRDefault="003F0730" w:rsidP="00042831">
            <w:pPr>
              <w:ind w:left="129" w:right="53"/>
              <w:jc w:val="both"/>
              <w:rPr>
                <w:rFonts w:ascii="Arial" w:hAnsi="Arial" w:cs="Arial"/>
                <w:bCs/>
                <w:color w:val="000000"/>
                <w:sz w:val="22"/>
                <w:szCs w:val="22"/>
              </w:rPr>
            </w:pPr>
          </w:p>
        </w:tc>
      </w:tr>
      <w:tr w:rsidR="001864F9" w:rsidRPr="005F2D8B" w14:paraId="703A4FE6" w14:textId="77777777" w:rsidTr="000940B3">
        <w:trPr>
          <w:trHeight w:val="146"/>
        </w:trPr>
        <w:tc>
          <w:tcPr>
            <w:tcW w:w="497" w:type="dxa"/>
            <w:hideMark/>
          </w:tcPr>
          <w:p w14:paraId="73181FAE" w14:textId="77777777" w:rsidR="00A22685" w:rsidRPr="005F2D8B" w:rsidRDefault="00A22685">
            <w:pPr>
              <w:jc w:val="center"/>
              <w:rPr>
                <w:sz w:val="22"/>
                <w:szCs w:val="22"/>
              </w:rPr>
            </w:pPr>
          </w:p>
        </w:tc>
        <w:tc>
          <w:tcPr>
            <w:tcW w:w="578" w:type="dxa"/>
            <w:hideMark/>
          </w:tcPr>
          <w:p w14:paraId="7F8442A1" w14:textId="77777777" w:rsidR="00A22685" w:rsidRPr="005F2D8B" w:rsidRDefault="00A22685">
            <w:pPr>
              <w:ind w:left="103" w:right="95"/>
              <w:jc w:val="center"/>
              <w:rPr>
                <w:sz w:val="22"/>
                <w:szCs w:val="22"/>
              </w:rPr>
            </w:pPr>
            <w:r w:rsidRPr="005F2D8B">
              <w:rPr>
                <w:rFonts w:ascii="Arial" w:hAnsi="Arial" w:cs="Arial"/>
                <w:b/>
                <w:bCs/>
                <w:color w:val="000000"/>
                <w:sz w:val="22"/>
                <w:szCs w:val="22"/>
              </w:rPr>
              <w:t>(a)</w:t>
            </w:r>
          </w:p>
        </w:tc>
        <w:tc>
          <w:tcPr>
            <w:tcW w:w="8100" w:type="dxa"/>
          </w:tcPr>
          <w:p w14:paraId="0FFD1466" w14:textId="702B2610" w:rsidR="00A22685" w:rsidRPr="005F2D8B" w:rsidRDefault="001833F1" w:rsidP="00911387">
            <w:pPr>
              <w:jc w:val="both"/>
              <w:rPr>
                <w:rFonts w:ascii="Arial" w:eastAsia="SimSun" w:hAnsi="Arial" w:cs="Arial"/>
                <w:bCs/>
                <w:sz w:val="22"/>
                <w:szCs w:val="22"/>
                <w:lang w:eastAsia="zh-SG"/>
              </w:rPr>
            </w:pPr>
            <w:r>
              <w:rPr>
                <w:rFonts w:ascii="Arial" w:hAnsi="Arial" w:cs="Arial"/>
                <w:sz w:val="22"/>
                <w:szCs w:val="22"/>
              </w:rPr>
              <w:t xml:space="preserve">With reference to </w:t>
            </w:r>
            <w:r w:rsidR="00013C75">
              <w:rPr>
                <w:rFonts w:ascii="Arial" w:hAnsi="Arial" w:cs="Arial"/>
                <w:sz w:val="22"/>
                <w:szCs w:val="22"/>
              </w:rPr>
              <w:t xml:space="preserve">Resource </w:t>
            </w:r>
            <w:r w:rsidR="004A50E9">
              <w:rPr>
                <w:rFonts w:ascii="Arial" w:hAnsi="Arial" w:cs="Arial"/>
                <w:sz w:val="22"/>
                <w:szCs w:val="22"/>
              </w:rPr>
              <w:t>7</w:t>
            </w:r>
            <w:r>
              <w:rPr>
                <w:rFonts w:ascii="Arial" w:hAnsi="Arial" w:cs="Arial"/>
                <w:sz w:val="22"/>
                <w:szCs w:val="22"/>
              </w:rPr>
              <w:t xml:space="preserve">, explain why </w:t>
            </w:r>
            <w:r w:rsidR="008E402B">
              <w:rPr>
                <w:rFonts w:ascii="Arial" w:hAnsi="Arial" w:cs="Arial"/>
                <w:sz w:val="22"/>
                <w:szCs w:val="22"/>
              </w:rPr>
              <w:t>it may be inaccurate in depicting the impact of contemporary climate change on different cities</w:t>
            </w:r>
            <w:r>
              <w:rPr>
                <w:rFonts w:ascii="Arial" w:hAnsi="Arial" w:cs="Arial"/>
                <w:sz w:val="22"/>
                <w:szCs w:val="22"/>
              </w:rPr>
              <w:t>.</w:t>
            </w:r>
          </w:p>
        </w:tc>
        <w:tc>
          <w:tcPr>
            <w:tcW w:w="450" w:type="dxa"/>
          </w:tcPr>
          <w:p w14:paraId="7B0454E8" w14:textId="48094EE1" w:rsidR="00A22685" w:rsidRPr="00013C75" w:rsidRDefault="00013C75" w:rsidP="00242250">
            <w:pPr>
              <w:ind w:left="-36" w:right="38"/>
              <w:jc w:val="center"/>
              <w:rPr>
                <w:rFonts w:ascii="Arial" w:hAnsi="Arial" w:cs="Arial"/>
                <w:sz w:val="22"/>
                <w:szCs w:val="22"/>
              </w:rPr>
            </w:pPr>
            <w:r w:rsidRPr="00013C75">
              <w:rPr>
                <w:rFonts w:ascii="Arial" w:hAnsi="Arial" w:cs="Arial"/>
                <w:sz w:val="22"/>
                <w:szCs w:val="22"/>
              </w:rPr>
              <w:t>[4]</w:t>
            </w:r>
          </w:p>
        </w:tc>
      </w:tr>
      <w:tr w:rsidR="000940B3" w:rsidRPr="005F2D8B" w14:paraId="60EDFE7A" w14:textId="77777777" w:rsidTr="000940B3">
        <w:trPr>
          <w:trHeight w:val="290"/>
        </w:trPr>
        <w:tc>
          <w:tcPr>
            <w:tcW w:w="497" w:type="dxa"/>
          </w:tcPr>
          <w:p w14:paraId="08182212" w14:textId="77777777" w:rsidR="000940B3" w:rsidRPr="005F2D8B" w:rsidRDefault="000940B3">
            <w:pPr>
              <w:jc w:val="center"/>
              <w:rPr>
                <w:sz w:val="22"/>
                <w:szCs w:val="22"/>
              </w:rPr>
            </w:pPr>
          </w:p>
        </w:tc>
        <w:tc>
          <w:tcPr>
            <w:tcW w:w="578" w:type="dxa"/>
          </w:tcPr>
          <w:p w14:paraId="20DFB53A" w14:textId="77777777" w:rsidR="000940B3" w:rsidRPr="005F2D8B" w:rsidRDefault="000940B3">
            <w:pPr>
              <w:ind w:left="103" w:right="95"/>
              <w:jc w:val="center"/>
              <w:rPr>
                <w:rFonts w:ascii="Arial" w:hAnsi="Arial" w:cs="Arial"/>
                <w:b/>
                <w:bCs/>
                <w:color w:val="000000"/>
                <w:sz w:val="22"/>
                <w:szCs w:val="22"/>
              </w:rPr>
            </w:pPr>
          </w:p>
        </w:tc>
        <w:tc>
          <w:tcPr>
            <w:tcW w:w="8550" w:type="dxa"/>
            <w:gridSpan w:val="2"/>
          </w:tcPr>
          <w:p w14:paraId="59394EC9" w14:textId="77777777" w:rsidR="000940B3" w:rsidRDefault="000940B3" w:rsidP="000940B3">
            <w:pPr>
              <w:ind w:left="109"/>
              <w:jc w:val="both"/>
              <w:rPr>
                <w:rFonts w:ascii="Arial" w:hAnsi="Arial" w:cs="Arial"/>
                <w:sz w:val="22"/>
                <w:szCs w:val="22"/>
              </w:rPr>
            </w:pPr>
          </w:p>
          <w:p w14:paraId="674979DA" w14:textId="4912A00C"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t>• Over-</w:t>
            </w:r>
            <w:proofErr w:type="spellStart"/>
            <w:r w:rsidRPr="00B340CF">
              <w:rPr>
                <w:rFonts w:ascii="Arial" w:hAnsi="Arial" w:cs="Arial"/>
                <w:color w:val="0070C0"/>
                <w:sz w:val="22"/>
                <w:szCs w:val="22"/>
              </w:rPr>
              <w:t>generalisation</w:t>
            </w:r>
            <w:proofErr w:type="spellEnd"/>
            <w:r w:rsidRPr="00B340CF">
              <w:rPr>
                <w:rFonts w:ascii="Arial" w:hAnsi="Arial" w:cs="Arial"/>
                <w:color w:val="0070C0"/>
                <w:sz w:val="22"/>
                <w:szCs w:val="22"/>
              </w:rPr>
              <w:t xml:space="preserve"> – resource implies uniform impacts globally, but impacts vary by latitude, coastal/inland, development.</w:t>
            </w:r>
            <w:r w:rsidR="00BC1B3A" w:rsidRPr="00B340CF">
              <w:rPr>
                <w:rFonts w:ascii="Arial" w:hAnsi="Arial" w:cs="Arial"/>
                <w:color w:val="0070C0"/>
                <w:sz w:val="22"/>
                <w:szCs w:val="22"/>
              </w:rPr>
              <w:t xml:space="preserve"> [1]</w:t>
            </w:r>
          </w:p>
          <w:p w14:paraId="08D48F05" w14:textId="4D1C3924"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t>• Static map – does not show temporal variation or rate of change.</w:t>
            </w:r>
            <w:r w:rsidR="00BC1B3A" w:rsidRPr="00B340CF">
              <w:rPr>
                <w:rFonts w:ascii="Arial" w:hAnsi="Arial" w:cs="Arial"/>
                <w:color w:val="0070C0"/>
                <w:sz w:val="22"/>
                <w:szCs w:val="22"/>
              </w:rPr>
              <w:t xml:space="preserve"> [1]</w:t>
            </w:r>
          </w:p>
          <w:p w14:paraId="5D7F58BB" w14:textId="071CE0E8"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t>• Ignores socio-economic context – adaptive capacity differs between developed and developing cities.</w:t>
            </w:r>
            <w:r w:rsidR="00BC1B3A" w:rsidRPr="00B340CF">
              <w:rPr>
                <w:rFonts w:ascii="Arial" w:hAnsi="Arial" w:cs="Arial"/>
                <w:color w:val="0070C0"/>
                <w:sz w:val="22"/>
                <w:szCs w:val="22"/>
              </w:rPr>
              <w:t xml:space="preserve"> [1]</w:t>
            </w:r>
          </w:p>
          <w:p w14:paraId="08F8E6CD" w14:textId="554EA3F0"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t>• Simplifies hazards – does not show compound risks (e.g. flooding + heatwaves).</w:t>
            </w:r>
            <w:r w:rsidR="00BC1B3A" w:rsidRPr="00B340CF">
              <w:rPr>
                <w:rFonts w:ascii="Arial" w:hAnsi="Arial" w:cs="Arial"/>
                <w:color w:val="0070C0"/>
                <w:sz w:val="22"/>
                <w:szCs w:val="22"/>
              </w:rPr>
              <w:t xml:space="preserve"> [1]</w:t>
            </w:r>
          </w:p>
          <w:p w14:paraId="6B724175" w14:textId="77777777" w:rsidR="00676EC0" w:rsidRPr="000F5D0B" w:rsidRDefault="00676EC0" w:rsidP="00B340CF">
            <w:pPr>
              <w:jc w:val="both"/>
              <w:rPr>
                <w:rFonts w:ascii="Arial" w:hAnsi="Arial" w:cs="Arial"/>
                <w:color w:val="FF0000"/>
                <w:sz w:val="22"/>
                <w:szCs w:val="22"/>
              </w:rPr>
            </w:pPr>
          </w:p>
          <w:p w14:paraId="25A5B3C3" w14:textId="77777777" w:rsidR="000940B3" w:rsidRPr="00013C75" w:rsidRDefault="000940B3" w:rsidP="00242250">
            <w:pPr>
              <w:ind w:left="-36"/>
              <w:jc w:val="center"/>
              <w:rPr>
                <w:rFonts w:ascii="Arial" w:hAnsi="Arial" w:cs="Arial"/>
                <w:sz w:val="22"/>
                <w:szCs w:val="22"/>
              </w:rPr>
            </w:pPr>
          </w:p>
        </w:tc>
      </w:tr>
      <w:tr w:rsidR="001864F9" w:rsidRPr="005F2D8B" w14:paraId="10EA722C" w14:textId="77777777" w:rsidTr="000940B3">
        <w:trPr>
          <w:trHeight w:val="218"/>
        </w:trPr>
        <w:tc>
          <w:tcPr>
            <w:tcW w:w="497" w:type="dxa"/>
            <w:hideMark/>
          </w:tcPr>
          <w:p w14:paraId="254888D4" w14:textId="77777777" w:rsidR="00A22685" w:rsidRPr="005F2D8B" w:rsidRDefault="00A22685">
            <w:pPr>
              <w:jc w:val="center"/>
              <w:rPr>
                <w:sz w:val="22"/>
                <w:szCs w:val="22"/>
              </w:rPr>
            </w:pPr>
          </w:p>
        </w:tc>
        <w:tc>
          <w:tcPr>
            <w:tcW w:w="578" w:type="dxa"/>
            <w:hideMark/>
          </w:tcPr>
          <w:p w14:paraId="6AB6062E" w14:textId="77777777" w:rsidR="00A22685" w:rsidRPr="005F2D8B" w:rsidRDefault="00A22685">
            <w:pPr>
              <w:ind w:left="103" w:right="95"/>
              <w:jc w:val="center"/>
              <w:rPr>
                <w:sz w:val="22"/>
                <w:szCs w:val="22"/>
              </w:rPr>
            </w:pPr>
            <w:r w:rsidRPr="005F2D8B">
              <w:rPr>
                <w:rFonts w:ascii="Arial" w:hAnsi="Arial" w:cs="Arial"/>
                <w:b/>
                <w:bCs/>
                <w:color w:val="000000"/>
                <w:sz w:val="22"/>
                <w:szCs w:val="22"/>
              </w:rPr>
              <w:t>(b)</w:t>
            </w:r>
          </w:p>
        </w:tc>
        <w:tc>
          <w:tcPr>
            <w:tcW w:w="8100" w:type="dxa"/>
          </w:tcPr>
          <w:p w14:paraId="6417F264" w14:textId="7DC705A5" w:rsidR="004363AC" w:rsidRPr="005F2D8B" w:rsidRDefault="00013C75" w:rsidP="003F0730">
            <w:pPr>
              <w:rPr>
                <w:rFonts w:ascii="Arial" w:hAnsi="Arial" w:cs="Arial"/>
                <w:sz w:val="22"/>
                <w:szCs w:val="22"/>
              </w:rPr>
            </w:pPr>
            <w:r>
              <w:rPr>
                <w:rFonts w:ascii="Arial" w:hAnsi="Arial" w:cs="Arial"/>
                <w:sz w:val="22"/>
                <w:szCs w:val="22"/>
              </w:rPr>
              <w:t>With reference to Resource</w:t>
            </w:r>
            <w:r w:rsidR="008463D8">
              <w:rPr>
                <w:rFonts w:ascii="Arial" w:hAnsi="Arial" w:cs="Arial"/>
                <w:sz w:val="22"/>
                <w:szCs w:val="22"/>
              </w:rPr>
              <w:t xml:space="preserve"> </w:t>
            </w:r>
            <w:r w:rsidR="004A50E9">
              <w:rPr>
                <w:rFonts w:ascii="Arial" w:hAnsi="Arial" w:cs="Arial"/>
                <w:sz w:val="22"/>
                <w:szCs w:val="22"/>
              </w:rPr>
              <w:t>7</w:t>
            </w:r>
            <w:r w:rsidRPr="004F38C6">
              <w:rPr>
                <w:rFonts w:ascii="Arial" w:hAnsi="Arial" w:cs="Arial"/>
                <w:sz w:val="22"/>
                <w:szCs w:val="22"/>
              </w:rPr>
              <w:t xml:space="preserve">, explain how </w:t>
            </w:r>
            <w:r w:rsidRPr="00911387">
              <w:rPr>
                <w:rFonts w:ascii="Arial" w:hAnsi="Arial" w:cs="Arial"/>
                <w:sz w:val="22"/>
                <w:szCs w:val="22"/>
              </w:rPr>
              <w:t>contemporary climate change</w:t>
            </w:r>
            <w:r w:rsidRPr="004F38C6">
              <w:rPr>
                <w:rFonts w:ascii="Arial" w:hAnsi="Arial" w:cs="Arial"/>
                <w:sz w:val="22"/>
                <w:szCs w:val="22"/>
              </w:rPr>
              <w:t xml:space="preserve"> </w:t>
            </w:r>
            <w:r>
              <w:rPr>
                <w:rFonts w:ascii="Arial" w:hAnsi="Arial" w:cs="Arial"/>
                <w:sz w:val="22"/>
                <w:szCs w:val="22"/>
              </w:rPr>
              <w:t xml:space="preserve">could </w:t>
            </w:r>
            <w:r w:rsidRPr="004F38C6">
              <w:rPr>
                <w:rFonts w:ascii="Arial" w:hAnsi="Arial" w:cs="Arial"/>
                <w:sz w:val="22"/>
                <w:szCs w:val="22"/>
              </w:rPr>
              <w:t xml:space="preserve">affect </w:t>
            </w:r>
            <w:r>
              <w:rPr>
                <w:rFonts w:ascii="Arial" w:hAnsi="Arial" w:cs="Arial"/>
                <w:sz w:val="22"/>
                <w:szCs w:val="22"/>
              </w:rPr>
              <w:t>urban</w:t>
            </w:r>
            <w:r w:rsidRPr="004F38C6">
              <w:rPr>
                <w:rFonts w:ascii="Arial" w:hAnsi="Arial" w:cs="Arial"/>
                <w:sz w:val="22"/>
                <w:szCs w:val="22"/>
              </w:rPr>
              <w:t xml:space="preserve"> </w:t>
            </w:r>
            <w:proofErr w:type="spellStart"/>
            <w:r w:rsidRPr="004F38C6">
              <w:rPr>
                <w:rFonts w:ascii="Arial" w:hAnsi="Arial" w:cs="Arial"/>
                <w:sz w:val="22"/>
                <w:szCs w:val="22"/>
              </w:rPr>
              <w:t>liveability</w:t>
            </w:r>
            <w:proofErr w:type="spellEnd"/>
            <w:r w:rsidRPr="004F38C6">
              <w:rPr>
                <w:rFonts w:ascii="Arial" w:hAnsi="Arial" w:cs="Arial"/>
                <w:sz w:val="22"/>
                <w:szCs w:val="22"/>
              </w:rPr>
              <w:t>.</w:t>
            </w:r>
          </w:p>
        </w:tc>
        <w:tc>
          <w:tcPr>
            <w:tcW w:w="450" w:type="dxa"/>
          </w:tcPr>
          <w:p w14:paraId="6DE8A40D" w14:textId="366545C9" w:rsidR="00A22685" w:rsidRPr="00013C75" w:rsidRDefault="00013C75" w:rsidP="00242250">
            <w:pPr>
              <w:ind w:left="-36"/>
              <w:jc w:val="center"/>
              <w:rPr>
                <w:rFonts w:ascii="Arial" w:hAnsi="Arial" w:cs="Arial"/>
                <w:color w:val="000000"/>
                <w:sz w:val="22"/>
                <w:szCs w:val="22"/>
              </w:rPr>
            </w:pPr>
            <w:r w:rsidRPr="00013C75">
              <w:rPr>
                <w:rFonts w:ascii="Arial" w:hAnsi="Arial" w:cs="Arial"/>
                <w:color w:val="000000"/>
                <w:sz w:val="22"/>
                <w:szCs w:val="22"/>
              </w:rPr>
              <w:t>[6]</w:t>
            </w:r>
          </w:p>
        </w:tc>
      </w:tr>
      <w:tr w:rsidR="000940B3" w:rsidRPr="005F2D8B" w14:paraId="5A423412" w14:textId="77777777" w:rsidTr="000940B3">
        <w:trPr>
          <w:trHeight w:val="281"/>
        </w:trPr>
        <w:tc>
          <w:tcPr>
            <w:tcW w:w="497" w:type="dxa"/>
            <w:hideMark/>
          </w:tcPr>
          <w:p w14:paraId="0D2AC7BF" w14:textId="77777777" w:rsidR="000940B3" w:rsidRPr="005F2D8B" w:rsidRDefault="000940B3">
            <w:pPr>
              <w:jc w:val="center"/>
              <w:rPr>
                <w:sz w:val="22"/>
                <w:szCs w:val="22"/>
              </w:rPr>
            </w:pPr>
          </w:p>
        </w:tc>
        <w:tc>
          <w:tcPr>
            <w:tcW w:w="578" w:type="dxa"/>
            <w:hideMark/>
          </w:tcPr>
          <w:p w14:paraId="3D3DA1FC" w14:textId="77777777" w:rsidR="000940B3" w:rsidRPr="005F2D8B" w:rsidRDefault="000940B3">
            <w:pPr>
              <w:rPr>
                <w:sz w:val="22"/>
                <w:szCs w:val="22"/>
              </w:rPr>
            </w:pPr>
          </w:p>
        </w:tc>
        <w:tc>
          <w:tcPr>
            <w:tcW w:w="8550" w:type="dxa"/>
            <w:gridSpan w:val="2"/>
            <w:vAlign w:val="center"/>
          </w:tcPr>
          <w:p w14:paraId="580B5831" w14:textId="77777777" w:rsidR="00BC1B3A" w:rsidRDefault="00BC1B3A" w:rsidP="000940B3">
            <w:pPr>
              <w:rPr>
                <w:i/>
                <w:iCs/>
                <w:color w:val="0070C0"/>
              </w:rPr>
            </w:pPr>
          </w:p>
          <w:p w14:paraId="602CBE4E" w14:textId="6F457E4E" w:rsidR="00BC1B3A" w:rsidRPr="00B340CF" w:rsidRDefault="00BC1B3A" w:rsidP="000940B3">
            <w:pPr>
              <w:rPr>
                <w:rFonts w:ascii="Arial" w:hAnsi="Arial" w:cs="Arial"/>
                <w:i/>
                <w:iCs/>
                <w:color w:val="0070C0"/>
                <w:sz w:val="22"/>
                <w:szCs w:val="22"/>
              </w:rPr>
            </w:pPr>
            <w:r w:rsidRPr="00B340CF">
              <w:rPr>
                <w:rFonts w:ascii="Arial" w:hAnsi="Arial" w:cs="Arial"/>
                <w:i/>
                <w:iCs/>
                <w:color w:val="0070C0"/>
                <w:sz w:val="22"/>
                <w:szCs w:val="22"/>
              </w:rPr>
              <w:t>Award one mark for each point.</w:t>
            </w:r>
          </w:p>
          <w:p w14:paraId="4090CFAB" w14:textId="689B1F07" w:rsidR="00BC1B3A" w:rsidRPr="00B340CF" w:rsidRDefault="00BC1B3A" w:rsidP="000940B3">
            <w:pPr>
              <w:rPr>
                <w:rFonts w:ascii="Arial" w:hAnsi="Arial" w:cs="Arial"/>
                <w:i/>
                <w:iCs/>
                <w:color w:val="0070C0"/>
                <w:sz w:val="22"/>
                <w:szCs w:val="22"/>
              </w:rPr>
            </w:pPr>
            <w:r w:rsidRPr="00B340CF">
              <w:rPr>
                <w:rFonts w:ascii="Arial" w:hAnsi="Arial" w:cs="Arial"/>
                <w:i/>
                <w:iCs/>
                <w:color w:val="0070C0"/>
                <w:sz w:val="22"/>
                <w:szCs w:val="22"/>
              </w:rPr>
              <w:t>Award up to an additional mark for elaboration.</w:t>
            </w:r>
          </w:p>
          <w:p w14:paraId="4D2A6A86" w14:textId="77777777" w:rsidR="00BC1B3A" w:rsidRPr="00B340CF" w:rsidRDefault="00BC1B3A" w:rsidP="000940B3">
            <w:pPr>
              <w:rPr>
                <w:rFonts w:ascii="Arial" w:hAnsi="Arial" w:cs="Arial"/>
                <w:sz w:val="22"/>
                <w:szCs w:val="22"/>
              </w:rPr>
            </w:pPr>
          </w:p>
          <w:p w14:paraId="7FBA8A0B" w14:textId="77777777" w:rsidR="00B340CF" w:rsidRDefault="000940B3" w:rsidP="00B340CF">
            <w:pPr>
              <w:pStyle w:val="ListParagraph"/>
              <w:numPr>
                <w:ilvl w:val="0"/>
                <w:numId w:val="13"/>
              </w:numPr>
              <w:rPr>
                <w:rFonts w:ascii="Arial" w:hAnsi="Arial" w:cs="Arial"/>
                <w:color w:val="0070C0"/>
                <w:sz w:val="22"/>
                <w:szCs w:val="22"/>
              </w:rPr>
            </w:pPr>
            <w:r w:rsidRPr="00B340CF">
              <w:rPr>
                <w:rFonts w:ascii="Arial" w:hAnsi="Arial" w:cs="Arial"/>
                <w:color w:val="0070C0"/>
                <w:sz w:val="22"/>
                <w:szCs w:val="22"/>
              </w:rPr>
              <w:t>Increased heat stress reduces comfort</w:t>
            </w:r>
            <w:r w:rsidR="00BC1B3A" w:rsidRPr="00B340CF">
              <w:rPr>
                <w:rFonts w:ascii="Arial" w:hAnsi="Arial" w:cs="Arial"/>
                <w:color w:val="0070C0"/>
                <w:sz w:val="22"/>
                <w:szCs w:val="22"/>
              </w:rPr>
              <w:t xml:space="preserve"> of the city, reducing its </w:t>
            </w:r>
            <w:proofErr w:type="spellStart"/>
            <w:r w:rsidR="00BC1B3A" w:rsidRPr="00B340CF">
              <w:rPr>
                <w:rFonts w:ascii="Arial" w:hAnsi="Arial" w:cs="Arial"/>
                <w:color w:val="0070C0"/>
                <w:sz w:val="22"/>
                <w:szCs w:val="22"/>
              </w:rPr>
              <w:t>liveability</w:t>
            </w:r>
            <w:proofErr w:type="spellEnd"/>
            <w:r w:rsidRPr="00B340CF">
              <w:rPr>
                <w:rFonts w:ascii="Arial" w:hAnsi="Arial" w:cs="Arial"/>
                <w:color w:val="0070C0"/>
                <w:sz w:val="22"/>
                <w:szCs w:val="22"/>
              </w:rPr>
              <w:t>.</w:t>
            </w:r>
          </w:p>
          <w:p w14:paraId="2C5EDBE5" w14:textId="77777777" w:rsidR="00B340CF" w:rsidRDefault="000940B3" w:rsidP="00B340CF">
            <w:pPr>
              <w:pStyle w:val="ListParagraph"/>
              <w:numPr>
                <w:ilvl w:val="0"/>
                <w:numId w:val="13"/>
              </w:numPr>
              <w:rPr>
                <w:rFonts w:ascii="Arial" w:hAnsi="Arial" w:cs="Arial"/>
                <w:color w:val="0070C0"/>
                <w:sz w:val="22"/>
                <w:szCs w:val="22"/>
              </w:rPr>
            </w:pPr>
            <w:r w:rsidRPr="00B340CF">
              <w:rPr>
                <w:rFonts w:ascii="Arial" w:hAnsi="Arial" w:cs="Arial"/>
                <w:color w:val="0070C0"/>
                <w:sz w:val="22"/>
                <w:szCs w:val="22"/>
              </w:rPr>
              <w:t>Flood risk damages housing/infrastructure</w:t>
            </w:r>
            <w:r w:rsidR="00BC1B3A" w:rsidRPr="00B340CF">
              <w:rPr>
                <w:rFonts w:ascii="Arial" w:hAnsi="Arial" w:cs="Arial"/>
                <w:color w:val="0070C0"/>
                <w:sz w:val="22"/>
                <w:szCs w:val="22"/>
              </w:rPr>
              <w:t xml:space="preserve"> which reduces the </w:t>
            </w:r>
            <w:proofErr w:type="spellStart"/>
            <w:r w:rsidR="00BC1B3A" w:rsidRPr="00B340CF">
              <w:rPr>
                <w:rFonts w:ascii="Arial" w:hAnsi="Arial" w:cs="Arial"/>
                <w:color w:val="0070C0"/>
                <w:sz w:val="22"/>
                <w:szCs w:val="22"/>
              </w:rPr>
              <w:t>liveability</w:t>
            </w:r>
            <w:proofErr w:type="spellEnd"/>
            <w:r w:rsidR="00BC1B3A" w:rsidRPr="00B340CF">
              <w:rPr>
                <w:rFonts w:ascii="Arial" w:hAnsi="Arial" w:cs="Arial"/>
                <w:color w:val="0070C0"/>
                <w:sz w:val="22"/>
                <w:szCs w:val="22"/>
              </w:rPr>
              <w:t xml:space="preserve"> of a city.</w:t>
            </w:r>
          </w:p>
          <w:p w14:paraId="0D66B2C7" w14:textId="77777777" w:rsidR="00B340CF" w:rsidRDefault="000940B3" w:rsidP="00B340CF">
            <w:pPr>
              <w:pStyle w:val="ListParagraph"/>
              <w:numPr>
                <w:ilvl w:val="0"/>
                <w:numId w:val="13"/>
              </w:numPr>
              <w:rPr>
                <w:rFonts w:ascii="Arial" w:hAnsi="Arial" w:cs="Arial"/>
                <w:color w:val="0070C0"/>
                <w:sz w:val="22"/>
                <w:szCs w:val="22"/>
              </w:rPr>
            </w:pPr>
            <w:r w:rsidRPr="00B340CF">
              <w:rPr>
                <w:rFonts w:ascii="Arial" w:hAnsi="Arial" w:cs="Arial"/>
                <w:color w:val="0070C0"/>
                <w:sz w:val="22"/>
                <w:szCs w:val="22"/>
              </w:rPr>
              <w:t>Water scarcity reduces supply security</w:t>
            </w:r>
            <w:r w:rsidR="00BC1B3A" w:rsidRPr="00B340CF">
              <w:rPr>
                <w:rFonts w:ascii="Arial" w:hAnsi="Arial" w:cs="Arial"/>
                <w:color w:val="0070C0"/>
                <w:sz w:val="22"/>
                <w:szCs w:val="22"/>
              </w:rPr>
              <w:t xml:space="preserve">, reducing the </w:t>
            </w:r>
            <w:proofErr w:type="spellStart"/>
            <w:r w:rsidR="00BC1B3A" w:rsidRPr="00B340CF">
              <w:rPr>
                <w:rFonts w:ascii="Arial" w:hAnsi="Arial" w:cs="Arial"/>
                <w:color w:val="0070C0"/>
                <w:sz w:val="22"/>
                <w:szCs w:val="22"/>
              </w:rPr>
              <w:t>liveabilty</w:t>
            </w:r>
            <w:proofErr w:type="spellEnd"/>
            <w:r w:rsidR="00BC1B3A" w:rsidRPr="00B340CF">
              <w:rPr>
                <w:rFonts w:ascii="Arial" w:hAnsi="Arial" w:cs="Arial"/>
                <w:color w:val="0070C0"/>
                <w:sz w:val="22"/>
                <w:szCs w:val="22"/>
              </w:rPr>
              <w:t xml:space="preserve"> of a city.</w:t>
            </w:r>
          </w:p>
          <w:p w14:paraId="3DC94102" w14:textId="77777777" w:rsidR="00B340CF" w:rsidRDefault="000940B3" w:rsidP="00B340CF">
            <w:pPr>
              <w:pStyle w:val="ListParagraph"/>
              <w:numPr>
                <w:ilvl w:val="0"/>
                <w:numId w:val="13"/>
              </w:numPr>
              <w:rPr>
                <w:rFonts w:ascii="Arial" w:hAnsi="Arial" w:cs="Arial"/>
                <w:color w:val="0070C0"/>
                <w:sz w:val="22"/>
                <w:szCs w:val="22"/>
              </w:rPr>
            </w:pPr>
            <w:r w:rsidRPr="00B340CF">
              <w:rPr>
                <w:rFonts w:ascii="Arial" w:hAnsi="Arial" w:cs="Arial"/>
                <w:color w:val="0070C0"/>
                <w:sz w:val="22"/>
                <w:szCs w:val="22"/>
              </w:rPr>
              <w:t>Air pollution worsens health impacts</w:t>
            </w:r>
            <w:r w:rsidR="00BC1B3A" w:rsidRPr="00B340CF">
              <w:rPr>
                <w:rFonts w:ascii="Arial" w:hAnsi="Arial" w:cs="Arial"/>
                <w:color w:val="0070C0"/>
                <w:sz w:val="22"/>
                <w:szCs w:val="22"/>
              </w:rPr>
              <w:t xml:space="preserve">, reducing the </w:t>
            </w:r>
            <w:proofErr w:type="spellStart"/>
            <w:r w:rsidR="00BC1B3A" w:rsidRPr="00B340CF">
              <w:rPr>
                <w:rFonts w:ascii="Arial" w:hAnsi="Arial" w:cs="Arial"/>
                <w:color w:val="0070C0"/>
                <w:sz w:val="22"/>
                <w:szCs w:val="22"/>
              </w:rPr>
              <w:t>liveabilty</w:t>
            </w:r>
            <w:proofErr w:type="spellEnd"/>
            <w:r w:rsidR="00BC1B3A" w:rsidRPr="00B340CF">
              <w:rPr>
                <w:rFonts w:ascii="Arial" w:hAnsi="Arial" w:cs="Arial"/>
                <w:color w:val="0070C0"/>
                <w:sz w:val="22"/>
                <w:szCs w:val="22"/>
              </w:rPr>
              <w:t xml:space="preserve"> of a city</w:t>
            </w:r>
            <w:r w:rsidRPr="00B340CF">
              <w:rPr>
                <w:rFonts w:ascii="Arial" w:hAnsi="Arial" w:cs="Arial"/>
                <w:color w:val="0070C0"/>
                <w:sz w:val="22"/>
                <w:szCs w:val="22"/>
              </w:rPr>
              <w:t>.</w:t>
            </w:r>
          </w:p>
          <w:p w14:paraId="0C9B0E8B" w14:textId="77777777" w:rsidR="00B340CF" w:rsidRDefault="000940B3" w:rsidP="00B340CF">
            <w:pPr>
              <w:pStyle w:val="ListParagraph"/>
              <w:numPr>
                <w:ilvl w:val="0"/>
                <w:numId w:val="13"/>
              </w:numPr>
              <w:rPr>
                <w:rFonts w:ascii="Arial" w:hAnsi="Arial" w:cs="Arial"/>
                <w:color w:val="0070C0"/>
                <w:sz w:val="22"/>
                <w:szCs w:val="22"/>
              </w:rPr>
            </w:pPr>
            <w:r w:rsidRPr="00B340CF">
              <w:rPr>
                <w:rFonts w:ascii="Arial" w:hAnsi="Arial" w:cs="Arial"/>
                <w:color w:val="0070C0"/>
                <w:sz w:val="22"/>
                <w:szCs w:val="22"/>
              </w:rPr>
              <w:t>Vector-borne disease spread with changing climate</w:t>
            </w:r>
            <w:r w:rsidR="00BC1B3A" w:rsidRPr="00B340CF">
              <w:rPr>
                <w:rFonts w:ascii="Arial" w:hAnsi="Arial" w:cs="Arial"/>
                <w:color w:val="0070C0"/>
                <w:sz w:val="22"/>
                <w:szCs w:val="22"/>
              </w:rPr>
              <w:t xml:space="preserve">, reducing the </w:t>
            </w:r>
            <w:proofErr w:type="spellStart"/>
            <w:r w:rsidR="00BC1B3A" w:rsidRPr="00B340CF">
              <w:rPr>
                <w:rFonts w:ascii="Arial" w:hAnsi="Arial" w:cs="Arial"/>
                <w:color w:val="0070C0"/>
                <w:sz w:val="22"/>
                <w:szCs w:val="22"/>
              </w:rPr>
              <w:t>liveabilty</w:t>
            </w:r>
            <w:proofErr w:type="spellEnd"/>
            <w:r w:rsidR="00BC1B3A" w:rsidRPr="00B340CF">
              <w:rPr>
                <w:rFonts w:ascii="Arial" w:hAnsi="Arial" w:cs="Arial"/>
                <w:color w:val="0070C0"/>
                <w:sz w:val="22"/>
                <w:szCs w:val="22"/>
              </w:rPr>
              <w:t xml:space="preserve"> of a city</w:t>
            </w:r>
            <w:r w:rsidRPr="00B340CF">
              <w:rPr>
                <w:rFonts w:ascii="Arial" w:hAnsi="Arial" w:cs="Arial"/>
                <w:color w:val="0070C0"/>
                <w:sz w:val="22"/>
                <w:szCs w:val="22"/>
              </w:rPr>
              <w:t>.</w:t>
            </w:r>
          </w:p>
          <w:p w14:paraId="30711E5E" w14:textId="19487AC8" w:rsidR="000940B3" w:rsidRPr="00B340CF" w:rsidRDefault="000940B3" w:rsidP="00B340CF">
            <w:pPr>
              <w:pStyle w:val="ListParagraph"/>
              <w:numPr>
                <w:ilvl w:val="0"/>
                <w:numId w:val="13"/>
              </w:numPr>
              <w:rPr>
                <w:rFonts w:ascii="Arial" w:hAnsi="Arial" w:cs="Arial"/>
                <w:color w:val="0070C0"/>
                <w:sz w:val="22"/>
                <w:szCs w:val="22"/>
              </w:rPr>
            </w:pPr>
            <w:r w:rsidRPr="00B340CF">
              <w:rPr>
                <w:rFonts w:ascii="Arial" w:hAnsi="Arial" w:cs="Arial"/>
                <w:color w:val="0070C0"/>
                <w:sz w:val="22"/>
                <w:szCs w:val="22"/>
              </w:rPr>
              <w:t>Livelihood risks for vulnerable groups</w:t>
            </w:r>
            <w:r w:rsidR="00BC1B3A" w:rsidRPr="00B340CF">
              <w:rPr>
                <w:rFonts w:ascii="Arial" w:hAnsi="Arial" w:cs="Arial"/>
                <w:color w:val="0070C0"/>
                <w:sz w:val="22"/>
                <w:szCs w:val="22"/>
              </w:rPr>
              <w:t xml:space="preserve">, reducing the </w:t>
            </w:r>
            <w:proofErr w:type="spellStart"/>
            <w:r w:rsidR="00BC1B3A" w:rsidRPr="00B340CF">
              <w:rPr>
                <w:rFonts w:ascii="Arial" w:hAnsi="Arial" w:cs="Arial"/>
                <w:color w:val="0070C0"/>
                <w:sz w:val="22"/>
                <w:szCs w:val="22"/>
              </w:rPr>
              <w:t>liveabilty</w:t>
            </w:r>
            <w:proofErr w:type="spellEnd"/>
            <w:r w:rsidR="00BC1B3A" w:rsidRPr="00B340CF">
              <w:rPr>
                <w:rFonts w:ascii="Arial" w:hAnsi="Arial" w:cs="Arial"/>
                <w:color w:val="0070C0"/>
                <w:sz w:val="22"/>
                <w:szCs w:val="22"/>
              </w:rPr>
              <w:t xml:space="preserve"> of a city for the affected groups</w:t>
            </w:r>
            <w:r w:rsidRPr="00B340CF">
              <w:rPr>
                <w:rFonts w:ascii="Arial" w:hAnsi="Arial" w:cs="Arial"/>
                <w:color w:val="0070C0"/>
                <w:sz w:val="22"/>
                <w:szCs w:val="22"/>
              </w:rPr>
              <w:t>.</w:t>
            </w:r>
          </w:p>
          <w:p w14:paraId="03976399" w14:textId="77777777" w:rsidR="00676EC0" w:rsidRPr="00B340CF" w:rsidRDefault="00676EC0" w:rsidP="00B340CF">
            <w:pPr>
              <w:pStyle w:val="ListParagraph"/>
              <w:numPr>
                <w:ilvl w:val="0"/>
                <w:numId w:val="43"/>
              </w:numPr>
              <w:rPr>
                <w:rFonts w:ascii="Arial" w:hAnsi="Arial" w:cs="Arial"/>
                <w:color w:val="0070C0"/>
                <w:sz w:val="22"/>
                <w:szCs w:val="22"/>
              </w:rPr>
            </w:pPr>
            <w:r w:rsidRPr="00B340CF">
              <w:rPr>
                <w:rFonts w:ascii="Arial" w:hAnsi="Arial" w:cs="Arial"/>
                <w:color w:val="0070C0"/>
                <w:sz w:val="22"/>
                <w:szCs w:val="22"/>
              </w:rPr>
              <w:t xml:space="preserve">Increase in heat related illness and hospital admission increases expenses thus living cost increases (high cost of living or treatment), reducing urban </w:t>
            </w:r>
            <w:proofErr w:type="spellStart"/>
            <w:r w:rsidRPr="00B340CF">
              <w:rPr>
                <w:rFonts w:ascii="Arial" w:hAnsi="Arial" w:cs="Arial"/>
                <w:color w:val="0070C0"/>
                <w:sz w:val="22"/>
                <w:szCs w:val="22"/>
              </w:rPr>
              <w:t>liveability</w:t>
            </w:r>
            <w:proofErr w:type="spellEnd"/>
            <w:r w:rsidRPr="00B340CF">
              <w:rPr>
                <w:rFonts w:ascii="Arial" w:hAnsi="Arial" w:cs="Arial"/>
                <w:color w:val="0070C0"/>
                <w:sz w:val="22"/>
                <w:szCs w:val="22"/>
              </w:rPr>
              <w:t xml:space="preserve">. (for people who cannot afford like </w:t>
            </w:r>
            <w:proofErr w:type="gramStart"/>
            <w:r w:rsidRPr="00B340CF">
              <w:rPr>
                <w:rFonts w:ascii="Arial" w:hAnsi="Arial" w:cs="Arial"/>
                <w:color w:val="0070C0"/>
                <w:sz w:val="22"/>
                <w:szCs w:val="22"/>
              </w:rPr>
              <w:t>low and middle income</w:t>
            </w:r>
            <w:proofErr w:type="gramEnd"/>
            <w:r w:rsidRPr="00B340CF">
              <w:rPr>
                <w:rFonts w:ascii="Arial" w:hAnsi="Arial" w:cs="Arial"/>
                <w:color w:val="0070C0"/>
                <w:sz w:val="22"/>
                <w:szCs w:val="22"/>
              </w:rPr>
              <w:t xml:space="preserve"> groups)</w:t>
            </w:r>
          </w:p>
          <w:p w14:paraId="61D49A01" w14:textId="77777777" w:rsidR="00676EC0" w:rsidRPr="00B340CF" w:rsidRDefault="00676EC0" w:rsidP="00B340CF">
            <w:pPr>
              <w:pStyle w:val="ListParagraph"/>
              <w:numPr>
                <w:ilvl w:val="0"/>
                <w:numId w:val="43"/>
              </w:numPr>
              <w:rPr>
                <w:rFonts w:ascii="Arial" w:hAnsi="Arial" w:cs="Arial"/>
                <w:color w:val="0070C0"/>
                <w:sz w:val="22"/>
                <w:szCs w:val="22"/>
              </w:rPr>
            </w:pPr>
            <w:r w:rsidRPr="00B340CF">
              <w:rPr>
                <w:rFonts w:ascii="Arial" w:hAnsi="Arial" w:cs="Arial"/>
                <w:color w:val="0070C0"/>
                <w:sz w:val="22"/>
                <w:szCs w:val="22"/>
              </w:rPr>
              <w:t xml:space="preserve">Loss of urban trees? (urban </w:t>
            </w:r>
            <w:proofErr w:type="gramStart"/>
            <w:r w:rsidRPr="00B340CF">
              <w:rPr>
                <w:rFonts w:ascii="Arial" w:hAnsi="Arial" w:cs="Arial"/>
                <w:color w:val="0070C0"/>
                <w:sz w:val="22"/>
                <w:szCs w:val="22"/>
              </w:rPr>
              <w:t>heat</w:t>
            </w:r>
            <w:proofErr w:type="gramEnd"/>
            <w:r w:rsidRPr="00B340CF">
              <w:rPr>
                <w:rFonts w:ascii="Arial" w:hAnsi="Arial" w:cs="Arial"/>
                <w:color w:val="0070C0"/>
                <w:sz w:val="22"/>
                <w:szCs w:val="22"/>
              </w:rPr>
              <w:t xml:space="preserve"> </w:t>
            </w:r>
            <w:proofErr w:type="gramStart"/>
            <w:r w:rsidRPr="00B340CF">
              <w:rPr>
                <w:rFonts w:ascii="Arial" w:hAnsi="Arial" w:cs="Arial"/>
                <w:color w:val="0070C0"/>
                <w:sz w:val="22"/>
                <w:szCs w:val="22"/>
              </w:rPr>
              <w:t>island</w:t>
            </w:r>
            <w:proofErr w:type="gramEnd"/>
            <w:r w:rsidRPr="00B340CF">
              <w:rPr>
                <w:rFonts w:ascii="Arial" w:hAnsi="Arial" w:cs="Arial"/>
                <w:color w:val="0070C0"/>
                <w:sz w:val="22"/>
                <w:szCs w:val="22"/>
              </w:rPr>
              <w:t xml:space="preserve">, hot and uncomfortable outdoors, reduced natural beauty and aesthetics etc.) </w:t>
            </w:r>
          </w:p>
          <w:p w14:paraId="342505C2" w14:textId="77777777" w:rsidR="00676EC0" w:rsidRPr="00B340CF" w:rsidRDefault="00676EC0" w:rsidP="00B340CF">
            <w:pPr>
              <w:pStyle w:val="ListParagraph"/>
              <w:numPr>
                <w:ilvl w:val="0"/>
                <w:numId w:val="43"/>
              </w:numPr>
              <w:rPr>
                <w:rFonts w:ascii="Arial" w:hAnsi="Arial" w:cs="Arial"/>
                <w:color w:val="0070C0"/>
                <w:sz w:val="22"/>
                <w:szCs w:val="22"/>
              </w:rPr>
            </w:pPr>
            <w:r w:rsidRPr="00B340CF">
              <w:rPr>
                <w:rFonts w:ascii="Arial" w:hAnsi="Arial" w:cs="Arial"/>
                <w:color w:val="0070C0"/>
                <w:sz w:val="22"/>
                <w:szCs w:val="22"/>
              </w:rPr>
              <w:t>Loss of workdays?</w:t>
            </w:r>
          </w:p>
          <w:p w14:paraId="0B5AC4D0" w14:textId="77777777" w:rsidR="00676EC0" w:rsidRPr="00B340CF" w:rsidRDefault="00676EC0" w:rsidP="00B340CF">
            <w:pPr>
              <w:pStyle w:val="ListParagraph"/>
              <w:numPr>
                <w:ilvl w:val="0"/>
                <w:numId w:val="43"/>
              </w:numPr>
              <w:rPr>
                <w:rFonts w:ascii="Arial" w:hAnsi="Arial" w:cs="Arial"/>
                <w:color w:val="0070C0"/>
                <w:sz w:val="22"/>
                <w:szCs w:val="22"/>
              </w:rPr>
            </w:pPr>
            <w:r w:rsidRPr="00B340CF">
              <w:rPr>
                <w:rFonts w:ascii="Arial" w:hAnsi="Arial" w:cs="Arial"/>
                <w:color w:val="0070C0"/>
                <w:sz w:val="22"/>
                <w:szCs w:val="22"/>
              </w:rPr>
              <w:t>Restricted recreational activities? (reduces social interaction, reduces opportunities for cultural exchange etc.)</w:t>
            </w:r>
          </w:p>
          <w:p w14:paraId="343D112B" w14:textId="77777777" w:rsidR="00676EC0" w:rsidRPr="00B340CF" w:rsidRDefault="00676EC0" w:rsidP="00B340CF">
            <w:pPr>
              <w:pStyle w:val="ListParagraph"/>
              <w:numPr>
                <w:ilvl w:val="0"/>
                <w:numId w:val="43"/>
              </w:numPr>
              <w:rPr>
                <w:rFonts w:ascii="Arial" w:hAnsi="Arial" w:cs="Arial"/>
                <w:color w:val="0070C0"/>
                <w:sz w:val="22"/>
                <w:szCs w:val="22"/>
              </w:rPr>
            </w:pPr>
            <w:r w:rsidRPr="00B340CF">
              <w:rPr>
                <w:rFonts w:ascii="Arial" w:hAnsi="Arial" w:cs="Arial"/>
                <w:color w:val="0070C0"/>
                <w:sz w:val="22"/>
                <w:szCs w:val="22"/>
              </w:rPr>
              <w:t>Poor water quality? (more water related diseases, need to buy filtered water increasing the expenses, expensive water filter, etc.)</w:t>
            </w:r>
          </w:p>
          <w:p w14:paraId="25C85B8A" w14:textId="77777777" w:rsidR="00676EC0" w:rsidRPr="00B340CF" w:rsidRDefault="00676EC0" w:rsidP="00B340CF">
            <w:pPr>
              <w:pStyle w:val="ListParagraph"/>
              <w:numPr>
                <w:ilvl w:val="0"/>
                <w:numId w:val="43"/>
              </w:numPr>
              <w:rPr>
                <w:rFonts w:ascii="Arial" w:hAnsi="Arial" w:cs="Arial"/>
                <w:color w:val="0070C0"/>
                <w:sz w:val="22"/>
                <w:szCs w:val="22"/>
              </w:rPr>
            </w:pPr>
            <w:r w:rsidRPr="00B340CF">
              <w:rPr>
                <w:rFonts w:ascii="Arial" w:hAnsi="Arial" w:cs="Arial"/>
                <w:color w:val="0070C0"/>
                <w:sz w:val="22"/>
                <w:szCs w:val="22"/>
              </w:rPr>
              <w:t>Bushfire: (Damages infrastructure, life threatening etc.)</w:t>
            </w:r>
          </w:p>
          <w:p w14:paraId="32C56862" w14:textId="77777777" w:rsidR="000940B3" w:rsidRPr="00B340CF" w:rsidRDefault="000940B3" w:rsidP="00B340CF">
            <w:pPr>
              <w:rPr>
                <w:rFonts w:ascii="Arial" w:hAnsi="Arial" w:cs="Arial"/>
                <w:sz w:val="22"/>
                <w:szCs w:val="22"/>
              </w:rPr>
            </w:pPr>
          </w:p>
        </w:tc>
      </w:tr>
      <w:tr w:rsidR="001864F9" w:rsidRPr="005F2D8B" w14:paraId="28684231" w14:textId="77777777" w:rsidTr="000940B3">
        <w:trPr>
          <w:trHeight w:val="551"/>
        </w:trPr>
        <w:tc>
          <w:tcPr>
            <w:tcW w:w="497" w:type="dxa"/>
            <w:hideMark/>
          </w:tcPr>
          <w:p w14:paraId="38D46BEC" w14:textId="77777777" w:rsidR="00A22685" w:rsidRPr="005F2D8B" w:rsidRDefault="00A22685">
            <w:pPr>
              <w:jc w:val="center"/>
              <w:rPr>
                <w:sz w:val="22"/>
                <w:szCs w:val="22"/>
              </w:rPr>
            </w:pPr>
          </w:p>
        </w:tc>
        <w:tc>
          <w:tcPr>
            <w:tcW w:w="578" w:type="dxa"/>
            <w:hideMark/>
          </w:tcPr>
          <w:p w14:paraId="483D0291" w14:textId="77777777" w:rsidR="00A22685" w:rsidRPr="005F2D8B" w:rsidRDefault="00A22685">
            <w:pPr>
              <w:ind w:left="115" w:right="95"/>
              <w:jc w:val="center"/>
              <w:rPr>
                <w:sz w:val="22"/>
                <w:szCs w:val="22"/>
              </w:rPr>
            </w:pPr>
            <w:r w:rsidRPr="005F2D8B">
              <w:rPr>
                <w:rFonts w:ascii="Arial" w:hAnsi="Arial" w:cs="Arial"/>
                <w:b/>
                <w:bCs/>
                <w:color w:val="000000"/>
                <w:sz w:val="22"/>
                <w:szCs w:val="22"/>
              </w:rPr>
              <w:t>(c)</w:t>
            </w:r>
          </w:p>
        </w:tc>
        <w:tc>
          <w:tcPr>
            <w:tcW w:w="8100" w:type="dxa"/>
          </w:tcPr>
          <w:p w14:paraId="6798599A" w14:textId="7BF80087" w:rsidR="00A22685" w:rsidRPr="00013C75" w:rsidRDefault="00013C75" w:rsidP="00013C75">
            <w:pPr>
              <w:rPr>
                <w:rFonts w:ascii="Arial" w:hAnsi="Arial" w:cs="Arial"/>
                <w:sz w:val="22"/>
                <w:szCs w:val="22"/>
              </w:rPr>
            </w:pPr>
            <w:r>
              <w:rPr>
                <w:rFonts w:ascii="Arial" w:hAnsi="Arial" w:cs="Arial"/>
                <w:sz w:val="22"/>
                <w:szCs w:val="22"/>
              </w:rPr>
              <w:t xml:space="preserve">With reference to the Resource </w:t>
            </w:r>
            <w:r w:rsidR="004A50E9">
              <w:rPr>
                <w:rFonts w:ascii="Arial" w:hAnsi="Arial" w:cs="Arial"/>
                <w:sz w:val="22"/>
                <w:szCs w:val="22"/>
              </w:rPr>
              <w:t>8</w:t>
            </w:r>
            <w:r>
              <w:rPr>
                <w:rFonts w:ascii="Arial" w:hAnsi="Arial" w:cs="Arial"/>
                <w:sz w:val="22"/>
                <w:szCs w:val="22"/>
              </w:rPr>
              <w:t>, s</w:t>
            </w:r>
            <w:r w:rsidRPr="00D81ED2">
              <w:rPr>
                <w:rFonts w:ascii="Arial" w:hAnsi="Arial" w:cs="Arial"/>
                <w:sz w:val="22"/>
                <w:szCs w:val="22"/>
              </w:rPr>
              <w:t xml:space="preserve">uggest how strategies such as </w:t>
            </w:r>
            <w:r>
              <w:rPr>
                <w:rFonts w:ascii="Arial" w:hAnsi="Arial" w:cs="Arial"/>
                <w:sz w:val="22"/>
                <w:szCs w:val="22"/>
              </w:rPr>
              <w:t xml:space="preserve">those </w:t>
            </w:r>
            <w:r w:rsidRPr="00D81ED2">
              <w:rPr>
                <w:rFonts w:ascii="Arial" w:hAnsi="Arial" w:cs="Arial"/>
                <w:sz w:val="22"/>
                <w:szCs w:val="22"/>
              </w:rPr>
              <w:t>shown can help cities like New Washington, Aklan (Philippines) and Hartlepool (UK) to respond to climate change.</w:t>
            </w:r>
          </w:p>
        </w:tc>
        <w:tc>
          <w:tcPr>
            <w:tcW w:w="450" w:type="dxa"/>
          </w:tcPr>
          <w:p w14:paraId="53B00186" w14:textId="77777777" w:rsidR="00013C75" w:rsidRDefault="00013C75" w:rsidP="00242250">
            <w:pPr>
              <w:ind w:left="-36" w:right="38"/>
              <w:jc w:val="center"/>
              <w:rPr>
                <w:rFonts w:ascii="Arial" w:hAnsi="Arial" w:cs="Arial"/>
                <w:sz w:val="22"/>
                <w:szCs w:val="22"/>
              </w:rPr>
            </w:pPr>
          </w:p>
          <w:p w14:paraId="41331E24" w14:textId="77777777" w:rsidR="00013C75" w:rsidRDefault="00013C75" w:rsidP="00242250">
            <w:pPr>
              <w:ind w:left="-36" w:right="38"/>
              <w:jc w:val="center"/>
              <w:rPr>
                <w:rFonts w:ascii="Arial" w:hAnsi="Arial" w:cs="Arial"/>
                <w:sz w:val="22"/>
                <w:szCs w:val="22"/>
              </w:rPr>
            </w:pPr>
          </w:p>
          <w:p w14:paraId="0792DE56" w14:textId="22375E8D" w:rsidR="00A22685" w:rsidRPr="00013C75" w:rsidRDefault="00013C75" w:rsidP="00242250">
            <w:pPr>
              <w:ind w:left="-36" w:right="38"/>
              <w:jc w:val="center"/>
              <w:rPr>
                <w:rFonts w:ascii="Arial" w:hAnsi="Arial" w:cs="Arial"/>
                <w:sz w:val="22"/>
                <w:szCs w:val="22"/>
              </w:rPr>
            </w:pPr>
            <w:r w:rsidRPr="00013C75">
              <w:rPr>
                <w:rFonts w:ascii="Arial" w:hAnsi="Arial" w:cs="Arial"/>
                <w:sz w:val="22"/>
                <w:szCs w:val="22"/>
              </w:rPr>
              <w:t>[4]</w:t>
            </w:r>
          </w:p>
        </w:tc>
      </w:tr>
      <w:tr w:rsidR="000940B3" w:rsidRPr="005F2D8B" w14:paraId="74AC5F84" w14:textId="77777777" w:rsidTr="000940B3">
        <w:trPr>
          <w:trHeight w:val="43"/>
        </w:trPr>
        <w:tc>
          <w:tcPr>
            <w:tcW w:w="497" w:type="dxa"/>
          </w:tcPr>
          <w:p w14:paraId="42C00713" w14:textId="77777777" w:rsidR="000940B3" w:rsidRPr="005F2D8B" w:rsidRDefault="000940B3">
            <w:pPr>
              <w:jc w:val="center"/>
              <w:rPr>
                <w:sz w:val="22"/>
                <w:szCs w:val="22"/>
              </w:rPr>
            </w:pPr>
          </w:p>
        </w:tc>
        <w:tc>
          <w:tcPr>
            <w:tcW w:w="578" w:type="dxa"/>
          </w:tcPr>
          <w:p w14:paraId="5BDC435C" w14:textId="77777777" w:rsidR="000940B3" w:rsidRPr="005F2D8B" w:rsidRDefault="000940B3">
            <w:pPr>
              <w:ind w:left="103" w:right="95"/>
              <w:jc w:val="center"/>
              <w:rPr>
                <w:rFonts w:ascii="Arial" w:hAnsi="Arial" w:cs="Arial"/>
                <w:b/>
                <w:bCs/>
                <w:color w:val="000000"/>
                <w:sz w:val="22"/>
                <w:szCs w:val="22"/>
              </w:rPr>
            </w:pPr>
          </w:p>
        </w:tc>
        <w:tc>
          <w:tcPr>
            <w:tcW w:w="8550" w:type="dxa"/>
            <w:gridSpan w:val="2"/>
          </w:tcPr>
          <w:p w14:paraId="1B009B67" w14:textId="77777777" w:rsidR="000940B3" w:rsidRDefault="000940B3" w:rsidP="000940B3">
            <w:pPr>
              <w:ind w:left="109"/>
              <w:jc w:val="both"/>
              <w:rPr>
                <w:rFonts w:ascii="Arial" w:hAnsi="Arial" w:cs="Arial"/>
                <w:color w:val="000000"/>
                <w:sz w:val="22"/>
                <w:szCs w:val="22"/>
              </w:rPr>
            </w:pPr>
          </w:p>
          <w:p w14:paraId="14B508A2" w14:textId="7D766224"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t>• Seawalls reduce coastal flooding and storm surge risk</w:t>
            </w:r>
            <w:r w:rsidR="00BC1B3A" w:rsidRPr="00B340CF">
              <w:rPr>
                <w:rFonts w:ascii="Arial" w:hAnsi="Arial" w:cs="Arial"/>
                <w:color w:val="0070C0"/>
                <w:sz w:val="22"/>
                <w:szCs w:val="22"/>
              </w:rPr>
              <w:t xml:space="preserve"> that result from rising sea levels, an impact of CCC. [1]</w:t>
            </w:r>
          </w:p>
          <w:p w14:paraId="0018E1BB" w14:textId="2CC81F77"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t>• Strengthens resilience of infrastructure in exposed coastal areas.</w:t>
            </w:r>
            <w:r w:rsidR="00BC1B3A" w:rsidRPr="00B340CF">
              <w:rPr>
                <w:rFonts w:ascii="Arial" w:hAnsi="Arial" w:cs="Arial"/>
                <w:color w:val="0070C0"/>
                <w:sz w:val="22"/>
                <w:szCs w:val="22"/>
              </w:rPr>
              <w:t xml:space="preserve"> [1]</w:t>
            </w:r>
          </w:p>
          <w:p w14:paraId="55988339" w14:textId="22DB1611"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lastRenderedPageBreak/>
              <w:t>• Provides short-term protection, buying time for long-term planning</w:t>
            </w:r>
            <w:r w:rsidR="00BC1B3A" w:rsidRPr="00B340CF">
              <w:rPr>
                <w:rFonts w:ascii="Arial" w:hAnsi="Arial" w:cs="Arial"/>
                <w:color w:val="0070C0"/>
                <w:sz w:val="22"/>
                <w:szCs w:val="22"/>
              </w:rPr>
              <w:t xml:space="preserve"> to better adapt to rising sea levels. [1]</w:t>
            </w:r>
          </w:p>
          <w:p w14:paraId="4DFE8658" w14:textId="7E17F4D8" w:rsidR="000940B3" w:rsidRPr="00B340CF" w:rsidRDefault="000940B3" w:rsidP="000940B3">
            <w:pPr>
              <w:ind w:left="109"/>
              <w:jc w:val="both"/>
              <w:rPr>
                <w:rFonts w:ascii="Arial" w:hAnsi="Arial" w:cs="Arial"/>
                <w:color w:val="0070C0"/>
                <w:sz w:val="22"/>
                <w:szCs w:val="22"/>
              </w:rPr>
            </w:pPr>
            <w:r w:rsidRPr="00B340CF">
              <w:rPr>
                <w:rFonts w:ascii="Arial" w:hAnsi="Arial" w:cs="Arial"/>
                <w:color w:val="0070C0"/>
                <w:sz w:val="22"/>
                <w:szCs w:val="22"/>
              </w:rPr>
              <w:t>• Can reassure public and investors of safety, maintaining economic activit</w:t>
            </w:r>
            <w:r w:rsidR="00BC1B3A" w:rsidRPr="00B340CF">
              <w:rPr>
                <w:rFonts w:ascii="Arial" w:hAnsi="Arial" w:cs="Arial"/>
                <w:color w:val="0070C0"/>
                <w:sz w:val="22"/>
                <w:szCs w:val="22"/>
              </w:rPr>
              <w:t>y, allowing the area to effectively adjust to CCC. [1]</w:t>
            </w:r>
          </w:p>
          <w:p w14:paraId="24B952DB" w14:textId="34A07DC0" w:rsidR="00D160D3" w:rsidRPr="00B340CF" w:rsidRDefault="00D160D3" w:rsidP="00B340CF">
            <w:pPr>
              <w:jc w:val="both"/>
              <w:rPr>
                <w:rFonts w:ascii="Arial" w:hAnsi="Arial" w:cs="Arial"/>
                <w:color w:val="000000"/>
                <w:sz w:val="22"/>
                <w:szCs w:val="22"/>
              </w:rPr>
            </w:pPr>
          </w:p>
        </w:tc>
      </w:tr>
      <w:tr w:rsidR="001864F9" w:rsidRPr="005F2D8B" w14:paraId="1FA1E0D9" w14:textId="77777777" w:rsidTr="000940B3">
        <w:trPr>
          <w:trHeight w:val="425"/>
        </w:trPr>
        <w:tc>
          <w:tcPr>
            <w:tcW w:w="497" w:type="dxa"/>
            <w:hideMark/>
          </w:tcPr>
          <w:p w14:paraId="13D9417E" w14:textId="77777777" w:rsidR="00A22685" w:rsidRPr="005F2D8B" w:rsidRDefault="00A22685">
            <w:pPr>
              <w:jc w:val="center"/>
              <w:rPr>
                <w:sz w:val="22"/>
                <w:szCs w:val="22"/>
              </w:rPr>
            </w:pPr>
          </w:p>
        </w:tc>
        <w:tc>
          <w:tcPr>
            <w:tcW w:w="578" w:type="dxa"/>
            <w:hideMark/>
          </w:tcPr>
          <w:p w14:paraId="10B2400A" w14:textId="77777777" w:rsidR="00A22685" w:rsidRPr="005F2D8B" w:rsidRDefault="00A22685">
            <w:pPr>
              <w:ind w:left="103" w:right="95"/>
              <w:jc w:val="center"/>
              <w:rPr>
                <w:rFonts w:ascii="Arial" w:hAnsi="Arial" w:cs="Arial"/>
                <w:b/>
                <w:bCs/>
                <w:sz w:val="22"/>
                <w:szCs w:val="22"/>
              </w:rPr>
            </w:pPr>
            <w:r w:rsidRPr="005F2D8B">
              <w:rPr>
                <w:rFonts w:ascii="Arial" w:hAnsi="Arial" w:cs="Arial"/>
                <w:b/>
                <w:bCs/>
                <w:color w:val="000000"/>
                <w:sz w:val="22"/>
                <w:szCs w:val="22"/>
              </w:rPr>
              <w:t>(d)</w:t>
            </w:r>
          </w:p>
        </w:tc>
        <w:tc>
          <w:tcPr>
            <w:tcW w:w="8100" w:type="dxa"/>
          </w:tcPr>
          <w:p w14:paraId="214F7B21" w14:textId="520A5890" w:rsidR="00A22685" w:rsidRPr="005F2D8B" w:rsidRDefault="00911387" w:rsidP="00013C75">
            <w:pPr>
              <w:rPr>
                <w:rFonts w:ascii="Arial" w:hAnsi="Arial" w:cs="Arial"/>
                <w:sz w:val="22"/>
                <w:szCs w:val="22"/>
              </w:rPr>
            </w:pPr>
            <w:r>
              <w:rPr>
                <w:rFonts w:ascii="Arial" w:hAnsi="Arial" w:cs="Arial"/>
                <w:sz w:val="22"/>
                <w:szCs w:val="22"/>
              </w:rPr>
              <w:t xml:space="preserve">Using Resource </w:t>
            </w:r>
            <w:r w:rsidR="004A50E9">
              <w:rPr>
                <w:rFonts w:ascii="Arial" w:hAnsi="Arial" w:cs="Arial"/>
                <w:sz w:val="22"/>
                <w:szCs w:val="22"/>
              </w:rPr>
              <w:t>9</w:t>
            </w:r>
            <w:r>
              <w:rPr>
                <w:rFonts w:ascii="Arial" w:hAnsi="Arial" w:cs="Arial"/>
                <w:sz w:val="22"/>
                <w:szCs w:val="22"/>
              </w:rPr>
              <w:t xml:space="preserve">, </w:t>
            </w:r>
            <w:r w:rsidR="00680386">
              <w:rPr>
                <w:rFonts w:ascii="Arial" w:hAnsi="Arial" w:cs="Arial"/>
                <w:sz w:val="22"/>
                <w:szCs w:val="22"/>
              </w:rPr>
              <w:t xml:space="preserve">explain the potential weaknesses in the </w:t>
            </w:r>
            <w:r w:rsidR="00680386" w:rsidRPr="00E13411">
              <w:rPr>
                <w:rFonts w:ascii="Arial" w:hAnsi="Arial" w:cs="Arial"/>
                <w:sz w:val="22"/>
                <w:szCs w:val="22"/>
                <w:highlight w:val="yellow"/>
              </w:rPr>
              <w:t>partnership</w:t>
            </w:r>
            <w:r w:rsidR="00680386">
              <w:rPr>
                <w:rFonts w:ascii="Arial" w:hAnsi="Arial" w:cs="Arial"/>
                <w:sz w:val="22"/>
                <w:szCs w:val="22"/>
              </w:rPr>
              <w:t xml:space="preserve"> of states, non-government organisations and firms in India’s response to climate change.</w:t>
            </w:r>
          </w:p>
        </w:tc>
        <w:tc>
          <w:tcPr>
            <w:tcW w:w="450" w:type="dxa"/>
          </w:tcPr>
          <w:p w14:paraId="721116D0" w14:textId="77777777" w:rsidR="00013C75" w:rsidRPr="00013C75" w:rsidRDefault="00013C75" w:rsidP="00242250">
            <w:pPr>
              <w:ind w:left="-36" w:right="38"/>
              <w:jc w:val="center"/>
              <w:rPr>
                <w:rFonts w:ascii="Arial" w:hAnsi="Arial" w:cs="Arial"/>
                <w:color w:val="000000"/>
                <w:sz w:val="22"/>
                <w:szCs w:val="22"/>
              </w:rPr>
            </w:pPr>
          </w:p>
          <w:p w14:paraId="2A83DC29" w14:textId="02FAFEE4" w:rsidR="00A22685" w:rsidRPr="00013C75" w:rsidRDefault="00013C75" w:rsidP="00242250">
            <w:pPr>
              <w:ind w:left="-36" w:right="38"/>
              <w:jc w:val="center"/>
              <w:rPr>
                <w:rFonts w:ascii="Arial" w:hAnsi="Arial" w:cs="Arial"/>
                <w:color w:val="000000"/>
                <w:sz w:val="22"/>
                <w:szCs w:val="22"/>
              </w:rPr>
            </w:pPr>
            <w:r w:rsidRPr="00013C75">
              <w:rPr>
                <w:rFonts w:ascii="Arial" w:hAnsi="Arial" w:cs="Arial"/>
                <w:color w:val="000000"/>
                <w:sz w:val="22"/>
                <w:szCs w:val="22"/>
              </w:rPr>
              <w:t>[6]</w:t>
            </w:r>
          </w:p>
        </w:tc>
      </w:tr>
      <w:tr w:rsidR="000940B3" w:rsidRPr="005F2D8B" w14:paraId="7B22F88A" w14:textId="77777777" w:rsidTr="000940B3">
        <w:trPr>
          <w:trHeight w:val="254"/>
        </w:trPr>
        <w:tc>
          <w:tcPr>
            <w:tcW w:w="497" w:type="dxa"/>
          </w:tcPr>
          <w:p w14:paraId="203B9C8B" w14:textId="77777777" w:rsidR="000940B3" w:rsidRPr="005F2D8B" w:rsidRDefault="000940B3">
            <w:pPr>
              <w:jc w:val="center"/>
              <w:rPr>
                <w:rFonts w:ascii="Arial" w:hAnsi="Arial" w:cs="Arial"/>
                <w:b/>
                <w:bCs/>
                <w:sz w:val="22"/>
                <w:szCs w:val="22"/>
              </w:rPr>
            </w:pPr>
          </w:p>
        </w:tc>
        <w:tc>
          <w:tcPr>
            <w:tcW w:w="578" w:type="dxa"/>
          </w:tcPr>
          <w:p w14:paraId="29F14911" w14:textId="77777777" w:rsidR="000940B3" w:rsidRPr="005F2D8B" w:rsidDel="00733D9C" w:rsidRDefault="000940B3">
            <w:pPr>
              <w:jc w:val="center"/>
              <w:rPr>
                <w:rFonts w:ascii="Arial" w:hAnsi="Arial" w:cs="Arial"/>
                <w:b/>
                <w:bCs/>
                <w:sz w:val="22"/>
                <w:szCs w:val="22"/>
              </w:rPr>
            </w:pPr>
          </w:p>
        </w:tc>
        <w:tc>
          <w:tcPr>
            <w:tcW w:w="8550" w:type="dxa"/>
            <w:gridSpan w:val="2"/>
            <w:vAlign w:val="center"/>
          </w:tcPr>
          <w:p w14:paraId="02BB8FBB" w14:textId="77777777" w:rsidR="000940B3" w:rsidRDefault="000940B3" w:rsidP="000A7375">
            <w:pPr>
              <w:jc w:val="both"/>
              <w:rPr>
                <w:rFonts w:ascii="Arial" w:hAnsi="Arial" w:cs="Arial"/>
                <w:color w:val="000000"/>
                <w:sz w:val="22"/>
                <w:szCs w:val="22"/>
              </w:rPr>
            </w:pPr>
          </w:p>
          <w:p w14:paraId="4985E6D6" w14:textId="3F490093" w:rsidR="00B52B2F" w:rsidRPr="00B340CF" w:rsidRDefault="00B52B2F" w:rsidP="00B52B2F">
            <w:pPr>
              <w:ind w:left="76"/>
              <w:jc w:val="both"/>
              <w:rPr>
                <w:rFonts w:ascii="Arial" w:hAnsi="Arial" w:cs="Arial"/>
                <w:color w:val="0070C0"/>
                <w:sz w:val="22"/>
                <w:szCs w:val="22"/>
              </w:rPr>
            </w:pPr>
            <w:r w:rsidRPr="00B340CF">
              <w:rPr>
                <w:rFonts w:ascii="Arial" w:hAnsi="Arial" w:cs="Arial"/>
                <w:color w:val="0070C0"/>
                <w:sz w:val="22"/>
                <w:szCs w:val="22"/>
              </w:rPr>
              <w:t xml:space="preserve">Firms’ commercial priorities may dominate partnership projects, sidelining NGO efforts that focus more on community needs. [1] This can be seen from the fact that firms contribute the bulk of financial resources (very high score), while NGOs are much weaker here. [1] </w:t>
            </w:r>
          </w:p>
          <w:p w14:paraId="3A57DCDD" w14:textId="77777777" w:rsidR="00B52B2F" w:rsidRPr="00B340CF" w:rsidRDefault="00B52B2F" w:rsidP="00B52B2F">
            <w:pPr>
              <w:ind w:left="76"/>
              <w:jc w:val="both"/>
              <w:rPr>
                <w:rFonts w:ascii="Arial" w:hAnsi="Arial" w:cs="Arial"/>
                <w:b/>
                <w:bCs/>
                <w:color w:val="0070C0"/>
                <w:sz w:val="22"/>
                <w:szCs w:val="22"/>
              </w:rPr>
            </w:pPr>
          </w:p>
          <w:p w14:paraId="55BBC9FD" w14:textId="204E1A9D" w:rsidR="00B52B2F" w:rsidRPr="00B340CF" w:rsidRDefault="00B52B2F" w:rsidP="00B52B2F">
            <w:pPr>
              <w:ind w:left="76"/>
              <w:jc w:val="both"/>
              <w:rPr>
                <w:rFonts w:ascii="Arial" w:hAnsi="Arial" w:cs="Arial"/>
                <w:color w:val="0070C0"/>
                <w:sz w:val="22"/>
                <w:szCs w:val="22"/>
              </w:rPr>
            </w:pPr>
            <w:r w:rsidRPr="00B340CF">
              <w:rPr>
                <w:rFonts w:ascii="Arial" w:hAnsi="Arial" w:cs="Arial"/>
                <w:color w:val="0070C0"/>
                <w:sz w:val="22"/>
                <w:szCs w:val="22"/>
              </w:rPr>
              <w:t xml:space="preserve">Large-scale </w:t>
            </w:r>
            <w:proofErr w:type="spellStart"/>
            <w:r w:rsidRPr="00B340CF">
              <w:rPr>
                <w:rFonts w:ascii="Arial" w:hAnsi="Arial" w:cs="Arial"/>
                <w:color w:val="0070C0"/>
                <w:sz w:val="22"/>
                <w:szCs w:val="22"/>
              </w:rPr>
              <w:t>programmes</w:t>
            </w:r>
            <w:proofErr w:type="spellEnd"/>
            <w:r w:rsidRPr="00B340CF">
              <w:rPr>
                <w:rFonts w:ascii="Arial" w:hAnsi="Arial" w:cs="Arial"/>
                <w:color w:val="0070C0"/>
                <w:sz w:val="22"/>
                <w:szCs w:val="22"/>
              </w:rPr>
              <w:t xml:space="preserve"> designed by the state or businesses may not adequately reflect community voices, leading to weaker trust or participation from local groups. [1] This is evident in the chart where NGOs are strong in </w:t>
            </w:r>
            <w:proofErr w:type="gramStart"/>
            <w:r w:rsidRPr="00B340CF">
              <w:rPr>
                <w:rFonts w:ascii="Arial" w:hAnsi="Arial" w:cs="Arial"/>
                <w:color w:val="0070C0"/>
                <w:sz w:val="22"/>
                <w:szCs w:val="22"/>
              </w:rPr>
              <w:t>inclusivity</w:t>
            </w:r>
            <w:proofErr w:type="gramEnd"/>
            <w:r w:rsidRPr="00B340CF">
              <w:rPr>
                <w:rFonts w:ascii="Arial" w:hAnsi="Arial" w:cs="Arial"/>
                <w:color w:val="0070C0"/>
                <w:sz w:val="22"/>
                <w:szCs w:val="22"/>
              </w:rPr>
              <w:t xml:space="preserve">, but both state and firms score noticeably lower. [1] </w:t>
            </w:r>
          </w:p>
          <w:p w14:paraId="1CC5FF44" w14:textId="77777777" w:rsidR="00B52B2F" w:rsidRPr="00B340CF" w:rsidRDefault="00B52B2F" w:rsidP="00B52B2F">
            <w:pPr>
              <w:ind w:left="76"/>
              <w:jc w:val="both"/>
              <w:rPr>
                <w:rFonts w:ascii="Arial" w:hAnsi="Arial" w:cs="Arial"/>
                <w:b/>
                <w:bCs/>
                <w:color w:val="0070C0"/>
                <w:sz w:val="22"/>
                <w:szCs w:val="22"/>
              </w:rPr>
            </w:pPr>
          </w:p>
          <w:p w14:paraId="7084BDDE" w14:textId="42C6A49A" w:rsidR="00B52B2F" w:rsidRPr="00B340CF" w:rsidRDefault="00B52B2F" w:rsidP="00B52B2F">
            <w:pPr>
              <w:ind w:left="76"/>
              <w:jc w:val="both"/>
              <w:rPr>
                <w:rFonts w:ascii="Arial" w:hAnsi="Arial" w:cs="Arial"/>
                <w:color w:val="0070C0"/>
                <w:sz w:val="22"/>
                <w:szCs w:val="22"/>
              </w:rPr>
            </w:pPr>
            <w:r w:rsidRPr="00B340CF">
              <w:rPr>
                <w:rFonts w:ascii="Arial" w:hAnsi="Arial" w:cs="Arial"/>
                <w:color w:val="0070C0"/>
                <w:sz w:val="22"/>
                <w:szCs w:val="22"/>
              </w:rPr>
              <w:t>There is a risk of top-down climate policies not aligning with local realities, or community concerns not feeding effectively into national decision-making. [1] This is because the state excels in policy influence, while NGOs are strongest in grassroots reach, and each is weak in the other dimension. [1]</w:t>
            </w:r>
          </w:p>
          <w:p w14:paraId="3DC9A09A" w14:textId="77777777" w:rsidR="000940B3" w:rsidRPr="00B340CF" w:rsidDel="00733D9C" w:rsidRDefault="000940B3" w:rsidP="00B340CF">
            <w:pPr>
              <w:jc w:val="both"/>
              <w:rPr>
                <w:rFonts w:ascii="Arial" w:hAnsi="Arial" w:cs="Arial"/>
                <w:color w:val="000000"/>
                <w:sz w:val="22"/>
                <w:szCs w:val="22"/>
              </w:rPr>
            </w:pPr>
          </w:p>
        </w:tc>
      </w:tr>
      <w:tr w:rsidR="001864F9" w:rsidRPr="005F2D8B" w14:paraId="4172646D" w14:textId="77777777" w:rsidTr="000940B3">
        <w:trPr>
          <w:trHeight w:val="227"/>
        </w:trPr>
        <w:tc>
          <w:tcPr>
            <w:tcW w:w="497" w:type="dxa"/>
            <w:hideMark/>
          </w:tcPr>
          <w:p w14:paraId="07A5BE52" w14:textId="77777777" w:rsidR="00A22685" w:rsidRPr="005F2D8B" w:rsidRDefault="00A22685">
            <w:pPr>
              <w:jc w:val="center"/>
              <w:rPr>
                <w:rFonts w:ascii="Arial" w:hAnsi="Arial" w:cs="Arial"/>
                <w:b/>
                <w:bCs/>
                <w:sz w:val="22"/>
                <w:szCs w:val="22"/>
              </w:rPr>
            </w:pPr>
          </w:p>
        </w:tc>
        <w:tc>
          <w:tcPr>
            <w:tcW w:w="578" w:type="dxa"/>
            <w:hideMark/>
          </w:tcPr>
          <w:p w14:paraId="7C8310C0" w14:textId="77777777" w:rsidR="00A22685" w:rsidRPr="005F2D8B" w:rsidRDefault="00A22685">
            <w:pPr>
              <w:jc w:val="center"/>
              <w:rPr>
                <w:rFonts w:ascii="Arial" w:hAnsi="Arial" w:cs="Arial"/>
                <w:b/>
                <w:bCs/>
                <w:sz w:val="22"/>
                <w:szCs w:val="22"/>
              </w:rPr>
            </w:pPr>
            <w:r w:rsidRPr="005F2D8B">
              <w:rPr>
                <w:rFonts w:ascii="Arial" w:hAnsi="Arial" w:cs="Arial"/>
                <w:b/>
                <w:bCs/>
                <w:sz w:val="22"/>
                <w:szCs w:val="22"/>
              </w:rPr>
              <w:t>(e)</w:t>
            </w:r>
          </w:p>
          <w:p w14:paraId="4B268219" w14:textId="77777777" w:rsidR="00A22685" w:rsidRPr="005F2D8B" w:rsidRDefault="00A22685">
            <w:pPr>
              <w:tabs>
                <w:tab w:val="left" w:pos="623"/>
              </w:tabs>
              <w:jc w:val="center"/>
              <w:rPr>
                <w:rFonts w:ascii="Arial" w:hAnsi="Arial" w:cs="Arial"/>
                <w:b/>
                <w:bCs/>
                <w:sz w:val="22"/>
                <w:szCs w:val="22"/>
              </w:rPr>
            </w:pPr>
          </w:p>
        </w:tc>
        <w:tc>
          <w:tcPr>
            <w:tcW w:w="8100" w:type="dxa"/>
          </w:tcPr>
          <w:p w14:paraId="1F59C5BC" w14:textId="1FC746E0" w:rsidR="001D030A" w:rsidRPr="005F2D8B" w:rsidRDefault="000A31A7" w:rsidP="001833F1">
            <w:pPr>
              <w:rPr>
                <w:rFonts w:ascii="Arial" w:hAnsi="Arial" w:cs="Arial"/>
                <w:sz w:val="22"/>
                <w:szCs w:val="22"/>
              </w:rPr>
            </w:pPr>
            <w:r w:rsidRPr="000A31A7">
              <w:rPr>
                <w:rFonts w:ascii="Arial" w:hAnsi="Arial" w:cs="Arial"/>
                <w:sz w:val="22"/>
                <w:szCs w:val="22"/>
              </w:rPr>
              <w:t>Describe the evidence of past climate</w:t>
            </w:r>
            <w:r w:rsidR="00013C75">
              <w:rPr>
                <w:rFonts w:ascii="Arial" w:hAnsi="Arial" w:cs="Arial"/>
                <w:sz w:val="22"/>
                <w:szCs w:val="22"/>
              </w:rPr>
              <w:t>s</w:t>
            </w:r>
            <w:r w:rsidRPr="000A31A7">
              <w:rPr>
                <w:rFonts w:ascii="Arial" w:hAnsi="Arial" w:cs="Arial"/>
                <w:sz w:val="22"/>
                <w:szCs w:val="22"/>
              </w:rPr>
              <w:t xml:space="preserve"> that can be obtained from ice cores.</w:t>
            </w:r>
          </w:p>
        </w:tc>
        <w:tc>
          <w:tcPr>
            <w:tcW w:w="450" w:type="dxa"/>
          </w:tcPr>
          <w:p w14:paraId="43C39686" w14:textId="36C3CA44" w:rsidR="00A22685" w:rsidRPr="00013C75" w:rsidRDefault="00013C75" w:rsidP="00242250">
            <w:pPr>
              <w:ind w:left="-36"/>
              <w:jc w:val="center"/>
              <w:rPr>
                <w:rFonts w:ascii="Arial" w:hAnsi="Arial" w:cs="Arial"/>
                <w:sz w:val="22"/>
                <w:szCs w:val="22"/>
              </w:rPr>
            </w:pPr>
            <w:r w:rsidRPr="00013C75">
              <w:rPr>
                <w:rFonts w:ascii="Arial" w:hAnsi="Arial" w:cs="Arial"/>
                <w:sz w:val="22"/>
                <w:szCs w:val="22"/>
              </w:rPr>
              <w:t>[6]</w:t>
            </w:r>
          </w:p>
        </w:tc>
      </w:tr>
      <w:tr w:rsidR="000940B3" w:rsidRPr="005F2D8B" w14:paraId="783DDE3C" w14:textId="77777777" w:rsidTr="001D13D8">
        <w:trPr>
          <w:trHeight w:val="272"/>
        </w:trPr>
        <w:tc>
          <w:tcPr>
            <w:tcW w:w="497" w:type="dxa"/>
          </w:tcPr>
          <w:p w14:paraId="5C8389F4" w14:textId="77777777" w:rsidR="000940B3" w:rsidRPr="005F2D8B" w:rsidRDefault="000940B3">
            <w:pPr>
              <w:jc w:val="center"/>
              <w:rPr>
                <w:rFonts w:ascii="Arial" w:hAnsi="Arial" w:cs="Arial"/>
                <w:b/>
                <w:bCs/>
                <w:sz w:val="22"/>
                <w:szCs w:val="22"/>
              </w:rPr>
            </w:pPr>
          </w:p>
        </w:tc>
        <w:tc>
          <w:tcPr>
            <w:tcW w:w="578" w:type="dxa"/>
          </w:tcPr>
          <w:p w14:paraId="3D50461C" w14:textId="77777777" w:rsidR="000940B3" w:rsidRPr="005F2D8B" w:rsidRDefault="000940B3">
            <w:pPr>
              <w:tabs>
                <w:tab w:val="left" w:pos="623"/>
              </w:tabs>
              <w:jc w:val="center"/>
              <w:rPr>
                <w:rFonts w:ascii="Arial" w:hAnsi="Arial" w:cs="Arial"/>
                <w:b/>
                <w:bCs/>
                <w:sz w:val="22"/>
                <w:szCs w:val="22"/>
              </w:rPr>
            </w:pPr>
          </w:p>
        </w:tc>
        <w:tc>
          <w:tcPr>
            <w:tcW w:w="8550" w:type="dxa"/>
            <w:gridSpan w:val="2"/>
            <w:vAlign w:val="center"/>
          </w:tcPr>
          <w:p w14:paraId="77E08D80" w14:textId="77777777" w:rsidR="00A63D83" w:rsidRPr="00635D95" w:rsidRDefault="00A63D83" w:rsidP="00635D95">
            <w:pPr>
              <w:ind w:left="76"/>
              <w:jc w:val="both"/>
              <w:rPr>
                <w:color w:val="0070C0"/>
                <w:sz w:val="22"/>
                <w:szCs w:val="22"/>
              </w:rPr>
            </w:pPr>
          </w:p>
          <w:p w14:paraId="64594285" w14:textId="3D87BD4C" w:rsidR="00635D95" w:rsidRPr="00B340CF" w:rsidRDefault="00A63D83" w:rsidP="00635D95">
            <w:pPr>
              <w:ind w:left="76"/>
              <w:jc w:val="both"/>
              <w:rPr>
                <w:color w:val="0070C0"/>
                <w:sz w:val="22"/>
                <w:szCs w:val="22"/>
              </w:rPr>
            </w:pPr>
            <w:r w:rsidRPr="00635D95">
              <w:rPr>
                <w:b/>
                <w:bCs/>
                <w:color w:val="0070C0"/>
                <w:sz w:val="22"/>
                <w:szCs w:val="22"/>
              </w:rPr>
              <w:t>Air bubbles</w:t>
            </w:r>
            <w:r>
              <w:rPr>
                <w:color w:val="0070C0"/>
                <w:sz w:val="22"/>
                <w:szCs w:val="22"/>
              </w:rPr>
              <w:t xml:space="preserve"> - </w:t>
            </w:r>
            <w:r w:rsidRPr="00A63D83">
              <w:rPr>
                <w:color w:val="0070C0"/>
                <w:sz w:val="22"/>
                <w:szCs w:val="22"/>
              </w:rPr>
              <w:t xml:space="preserve">The </w:t>
            </w:r>
            <w:r w:rsidRPr="00635D95">
              <w:rPr>
                <w:color w:val="0070C0"/>
                <w:sz w:val="22"/>
                <w:szCs w:val="22"/>
              </w:rPr>
              <w:t>higher the concentration of greenhouse gases</w:t>
            </w:r>
            <w:r w:rsidRPr="00A63D83">
              <w:rPr>
                <w:color w:val="0070C0"/>
                <w:sz w:val="22"/>
                <w:szCs w:val="22"/>
              </w:rPr>
              <w:t xml:space="preserve"> like CO</w:t>
            </w:r>
            <w:r w:rsidRPr="00635D95">
              <w:rPr>
                <w:color w:val="0070C0"/>
                <w:sz w:val="22"/>
                <w:szCs w:val="22"/>
              </w:rPr>
              <w:t>2</w:t>
            </w:r>
            <w:r w:rsidR="00635D95">
              <w:rPr>
                <w:color w:val="0070C0"/>
                <w:sz w:val="22"/>
                <w:szCs w:val="22"/>
              </w:rPr>
              <w:t xml:space="preserve"> and </w:t>
            </w:r>
            <w:r w:rsidRPr="00A63D83">
              <w:rPr>
                <w:color w:val="0070C0"/>
                <w:sz w:val="22"/>
                <w:szCs w:val="22"/>
              </w:rPr>
              <w:t>CH</w:t>
            </w:r>
            <w:r w:rsidRPr="00635D95">
              <w:rPr>
                <w:color w:val="0070C0"/>
                <w:sz w:val="22"/>
                <w:szCs w:val="22"/>
              </w:rPr>
              <w:t>4</w:t>
            </w:r>
            <w:r w:rsidRPr="00A63D83">
              <w:rPr>
                <w:color w:val="0070C0"/>
                <w:sz w:val="22"/>
                <w:szCs w:val="22"/>
              </w:rPr>
              <w:t xml:space="preserve"> in the air bubbles trapped in the ice, the warmer it was when the ice was formed, indicating </w:t>
            </w:r>
            <w:r w:rsidRPr="00635D95">
              <w:rPr>
                <w:color w:val="0070C0"/>
                <w:sz w:val="22"/>
                <w:szCs w:val="22"/>
              </w:rPr>
              <w:t>interglacial period</w:t>
            </w:r>
            <w:r w:rsidRPr="00B340CF">
              <w:rPr>
                <w:color w:val="0070C0"/>
                <w:sz w:val="22"/>
                <w:szCs w:val="22"/>
              </w:rPr>
              <w:t xml:space="preserve">, </w:t>
            </w:r>
            <w:r w:rsidR="000F5D0B" w:rsidRPr="00B340CF">
              <w:rPr>
                <w:color w:val="0070C0"/>
                <w:sz w:val="22"/>
                <w:szCs w:val="22"/>
              </w:rPr>
              <w:t xml:space="preserve">[1] </w:t>
            </w:r>
            <w:r w:rsidR="00635D95" w:rsidRPr="00B340CF">
              <w:rPr>
                <w:color w:val="0070C0"/>
                <w:sz w:val="22"/>
                <w:szCs w:val="22"/>
              </w:rPr>
              <w:t xml:space="preserve">as more GHG can absorb more heat thus increasing the atmospheric temperature. [1] </w:t>
            </w:r>
          </w:p>
          <w:p w14:paraId="547E8D6F" w14:textId="4E315337" w:rsidR="00A63D83" w:rsidRPr="00B340CF" w:rsidRDefault="00635D95" w:rsidP="00635D95">
            <w:pPr>
              <w:ind w:left="76"/>
              <w:jc w:val="both"/>
              <w:rPr>
                <w:color w:val="0070C0"/>
                <w:sz w:val="22"/>
                <w:szCs w:val="22"/>
              </w:rPr>
            </w:pPr>
            <w:r w:rsidRPr="00B340CF">
              <w:rPr>
                <w:color w:val="0070C0"/>
                <w:sz w:val="22"/>
                <w:szCs w:val="22"/>
              </w:rPr>
              <w:t>G</w:t>
            </w:r>
            <w:r w:rsidR="00A63D83" w:rsidRPr="00B340CF">
              <w:rPr>
                <w:color w:val="0070C0"/>
                <w:sz w:val="22"/>
                <w:szCs w:val="22"/>
              </w:rPr>
              <w:t>lacial periods coincide with reduced concentrations of these greenhouse gases</w:t>
            </w:r>
            <w:r w:rsidRPr="00B340CF">
              <w:rPr>
                <w:color w:val="0070C0"/>
                <w:sz w:val="22"/>
                <w:szCs w:val="22"/>
              </w:rPr>
              <w:t xml:space="preserve"> as less GHG means less trapping of heat by the atmosphere</w:t>
            </w:r>
            <w:r w:rsidR="00A63D83" w:rsidRPr="00B340CF">
              <w:rPr>
                <w:color w:val="0070C0"/>
                <w:sz w:val="22"/>
                <w:szCs w:val="22"/>
              </w:rPr>
              <w:t>. [1]</w:t>
            </w:r>
          </w:p>
          <w:p w14:paraId="3AB1FAEC" w14:textId="77777777" w:rsidR="00A63D83" w:rsidRPr="00B340CF" w:rsidRDefault="00A63D83" w:rsidP="00635D95">
            <w:pPr>
              <w:ind w:left="76"/>
              <w:jc w:val="both"/>
              <w:rPr>
                <w:color w:val="0070C0"/>
                <w:sz w:val="22"/>
                <w:szCs w:val="22"/>
              </w:rPr>
            </w:pPr>
          </w:p>
          <w:p w14:paraId="2B11B8E6" w14:textId="77777777" w:rsidR="00635D95" w:rsidRPr="00B340CF" w:rsidRDefault="000940B3" w:rsidP="00635D95">
            <w:pPr>
              <w:ind w:left="76"/>
              <w:jc w:val="both"/>
              <w:rPr>
                <w:color w:val="0070C0"/>
                <w:sz w:val="22"/>
                <w:szCs w:val="22"/>
              </w:rPr>
            </w:pPr>
            <w:r w:rsidRPr="00B340CF">
              <w:rPr>
                <w:b/>
                <w:bCs/>
                <w:color w:val="0070C0"/>
                <w:sz w:val="22"/>
                <w:szCs w:val="22"/>
              </w:rPr>
              <w:t>Oxygen isotope ratios</w:t>
            </w:r>
            <w:r w:rsidRPr="00B340CF">
              <w:rPr>
                <w:color w:val="0070C0"/>
                <w:sz w:val="22"/>
                <w:szCs w:val="22"/>
              </w:rPr>
              <w:t xml:space="preserve"> – </w:t>
            </w:r>
            <w:r w:rsidR="00A63D83" w:rsidRPr="00B340CF">
              <w:rPr>
                <w:color w:val="0070C0"/>
                <w:sz w:val="22"/>
                <w:szCs w:val="22"/>
              </w:rPr>
              <w:t xml:space="preserve">Less Oxygen-18 and more Oxygen-16 in the polar ice core indicates glacial periods and more Oxygen-18 and less Oxygen-16 indicates interglacial periods. [1] </w:t>
            </w:r>
          </w:p>
          <w:p w14:paraId="4385DD46" w14:textId="029A8DBC" w:rsidR="00635D95" w:rsidRPr="00B340CF" w:rsidRDefault="00635D95" w:rsidP="00635D95">
            <w:pPr>
              <w:ind w:left="76"/>
              <w:jc w:val="both"/>
              <w:rPr>
                <w:color w:val="0070C0"/>
                <w:sz w:val="22"/>
                <w:szCs w:val="22"/>
              </w:rPr>
            </w:pPr>
            <w:r w:rsidRPr="00B340CF">
              <w:rPr>
                <w:color w:val="0070C0"/>
                <w:sz w:val="22"/>
                <w:szCs w:val="22"/>
              </w:rPr>
              <w:t>During glacial periods, there is less Oxygen-18 and more Oxygen-16 in the ice formed. This is because it takes more energy to evaporate the water molecules containing a heavy isotope from the surface of the ocean in the tropics</w:t>
            </w:r>
            <w:r w:rsidR="000F5D0B" w:rsidRPr="00B340CF">
              <w:rPr>
                <w:color w:val="0070C0"/>
                <w:sz w:val="22"/>
                <w:szCs w:val="22"/>
              </w:rPr>
              <w:t xml:space="preserve"> [1]</w:t>
            </w:r>
            <w:r w:rsidRPr="00B340CF">
              <w:rPr>
                <w:color w:val="0070C0"/>
                <w:sz w:val="22"/>
                <w:szCs w:val="22"/>
              </w:rPr>
              <w:t xml:space="preserve"> as the moist air is transported polewards and cools, the water molecules containing heavier isotopes are preferentially lost during the journey as precipitation.[1]</w:t>
            </w:r>
          </w:p>
          <w:p w14:paraId="01869D47" w14:textId="62113D92" w:rsidR="00635D95" w:rsidRPr="00635D95" w:rsidRDefault="00635D95" w:rsidP="00635D95">
            <w:pPr>
              <w:ind w:left="76"/>
              <w:jc w:val="both"/>
              <w:rPr>
                <w:color w:val="0070C0"/>
                <w:sz w:val="22"/>
                <w:szCs w:val="22"/>
              </w:rPr>
            </w:pPr>
            <w:r w:rsidRPr="00635D95">
              <w:rPr>
                <w:color w:val="0070C0"/>
                <w:sz w:val="22"/>
                <w:szCs w:val="22"/>
              </w:rPr>
              <w:t xml:space="preserve">This ensured that only a low volume of O18 is left by the time ice is formed and descends at the poles. Water vapor gradually loses O18 as it travels from the equator to the poles. Because water molecules with heavy O18 isotopes in them condense more easily than normal water molecules, air becomes progressively depleted in O18 as it travels to high latitudes and becomes colder and drier. This way the snow that forms most glacial ice </w:t>
            </w:r>
            <w:r>
              <w:rPr>
                <w:color w:val="0070C0"/>
                <w:sz w:val="22"/>
                <w:szCs w:val="22"/>
              </w:rPr>
              <w:t>during glacial period has</w:t>
            </w:r>
            <w:r w:rsidRPr="00635D95">
              <w:rPr>
                <w:color w:val="0070C0"/>
                <w:sz w:val="22"/>
                <w:szCs w:val="22"/>
              </w:rPr>
              <w:t xml:space="preserve"> less O18.</w:t>
            </w:r>
            <w:r>
              <w:rPr>
                <w:color w:val="0070C0"/>
                <w:sz w:val="22"/>
                <w:szCs w:val="22"/>
              </w:rPr>
              <w:t>[1]</w:t>
            </w:r>
          </w:p>
          <w:p w14:paraId="2AF4FFD5" w14:textId="77777777" w:rsidR="00635D95" w:rsidRDefault="00635D95" w:rsidP="00635D95">
            <w:pPr>
              <w:ind w:left="76"/>
              <w:jc w:val="both"/>
              <w:rPr>
                <w:color w:val="0070C0"/>
                <w:sz w:val="22"/>
                <w:szCs w:val="22"/>
              </w:rPr>
            </w:pPr>
          </w:p>
          <w:p w14:paraId="3D1FAC16" w14:textId="61EF0DE5" w:rsidR="00A63D83" w:rsidRPr="00A63D83" w:rsidRDefault="00A63D83" w:rsidP="00635D95">
            <w:pPr>
              <w:ind w:left="76"/>
              <w:jc w:val="both"/>
              <w:rPr>
                <w:color w:val="0070C0"/>
                <w:sz w:val="22"/>
                <w:szCs w:val="22"/>
              </w:rPr>
            </w:pPr>
            <w:r>
              <w:rPr>
                <w:color w:val="0070C0"/>
                <w:sz w:val="22"/>
                <w:szCs w:val="22"/>
              </w:rPr>
              <w:t>D</w:t>
            </w:r>
            <w:r w:rsidRPr="00A63D83">
              <w:rPr>
                <w:color w:val="0070C0"/>
                <w:sz w:val="22"/>
                <w:szCs w:val="22"/>
              </w:rPr>
              <w:t xml:space="preserve">uring </w:t>
            </w:r>
            <w:proofErr w:type="spellStart"/>
            <w:r w:rsidRPr="00635D95">
              <w:rPr>
                <w:color w:val="0070C0"/>
                <w:sz w:val="22"/>
                <w:szCs w:val="22"/>
              </w:rPr>
              <w:t>interglacials</w:t>
            </w:r>
            <w:proofErr w:type="spellEnd"/>
            <w:r w:rsidRPr="00A63D83">
              <w:rPr>
                <w:color w:val="0070C0"/>
                <w:sz w:val="22"/>
                <w:szCs w:val="22"/>
              </w:rPr>
              <w:t xml:space="preserve"> which are the warmer phases of climate, there is more sufficient energy to transport </w:t>
            </w:r>
            <w:r>
              <w:rPr>
                <w:color w:val="0070C0"/>
                <w:sz w:val="22"/>
                <w:szCs w:val="22"/>
              </w:rPr>
              <w:t xml:space="preserve">the heavier isotope </w:t>
            </w:r>
            <w:r w:rsidRPr="00A63D83">
              <w:rPr>
                <w:color w:val="0070C0"/>
                <w:sz w:val="22"/>
                <w:szCs w:val="22"/>
              </w:rPr>
              <w:t>O</w:t>
            </w:r>
            <w:r w:rsidR="00635D95">
              <w:rPr>
                <w:color w:val="0070C0"/>
                <w:sz w:val="22"/>
                <w:szCs w:val="22"/>
              </w:rPr>
              <w:t>-</w:t>
            </w:r>
            <w:r w:rsidRPr="00A63D83">
              <w:rPr>
                <w:color w:val="0070C0"/>
                <w:sz w:val="22"/>
                <w:szCs w:val="22"/>
              </w:rPr>
              <w:t xml:space="preserve">18 towards the poles, resulting in </w:t>
            </w:r>
            <w:r w:rsidRPr="00635D95">
              <w:rPr>
                <w:color w:val="0070C0"/>
                <w:sz w:val="22"/>
                <w:szCs w:val="22"/>
              </w:rPr>
              <w:t>more Oxygen-18 and less Oxygen-16 in the ice formed</w:t>
            </w:r>
            <w:r w:rsidRPr="00A63D83">
              <w:rPr>
                <w:color w:val="0070C0"/>
                <w:sz w:val="22"/>
                <w:szCs w:val="22"/>
              </w:rPr>
              <w:t>. [1]</w:t>
            </w:r>
          </w:p>
          <w:p w14:paraId="17AD8E6E" w14:textId="30C7D7F5" w:rsidR="00FB528D" w:rsidRPr="00B340CF" w:rsidDel="00733D9C" w:rsidRDefault="00FB528D" w:rsidP="00B340CF">
            <w:pPr>
              <w:jc w:val="both"/>
              <w:rPr>
                <w:color w:val="0070C0"/>
                <w:sz w:val="22"/>
                <w:szCs w:val="22"/>
              </w:rPr>
            </w:pPr>
          </w:p>
        </w:tc>
      </w:tr>
      <w:tr w:rsidR="001864F9" w:rsidRPr="005F2D8B" w14:paraId="3B7819B0" w14:textId="77777777" w:rsidTr="000940B3">
        <w:trPr>
          <w:trHeight w:val="444"/>
        </w:trPr>
        <w:tc>
          <w:tcPr>
            <w:tcW w:w="497" w:type="dxa"/>
          </w:tcPr>
          <w:p w14:paraId="7883A08D" w14:textId="77777777" w:rsidR="00A22685" w:rsidRPr="005F2D8B" w:rsidRDefault="00A22685">
            <w:pPr>
              <w:jc w:val="center"/>
              <w:rPr>
                <w:rFonts w:ascii="Arial" w:hAnsi="Arial" w:cs="Arial"/>
                <w:b/>
                <w:bCs/>
                <w:sz w:val="22"/>
                <w:szCs w:val="22"/>
              </w:rPr>
            </w:pPr>
          </w:p>
        </w:tc>
        <w:tc>
          <w:tcPr>
            <w:tcW w:w="578" w:type="dxa"/>
          </w:tcPr>
          <w:p w14:paraId="6CB32BB2" w14:textId="77777777" w:rsidR="00A22685" w:rsidRPr="005F2D8B" w:rsidRDefault="00A22685">
            <w:pPr>
              <w:tabs>
                <w:tab w:val="left" w:pos="623"/>
              </w:tabs>
              <w:jc w:val="center"/>
              <w:rPr>
                <w:rFonts w:ascii="Arial" w:hAnsi="Arial" w:cs="Arial"/>
                <w:b/>
                <w:bCs/>
                <w:sz w:val="22"/>
                <w:szCs w:val="22"/>
              </w:rPr>
            </w:pPr>
            <w:r w:rsidRPr="005F2D8B">
              <w:rPr>
                <w:rFonts w:ascii="Arial" w:hAnsi="Arial" w:cs="Arial"/>
                <w:b/>
                <w:bCs/>
                <w:sz w:val="22"/>
                <w:szCs w:val="22"/>
              </w:rPr>
              <w:t>(f)</w:t>
            </w:r>
          </w:p>
        </w:tc>
        <w:tc>
          <w:tcPr>
            <w:tcW w:w="8100" w:type="dxa"/>
            <w:vAlign w:val="center"/>
          </w:tcPr>
          <w:p w14:paraId="30A029DA" w14:textId="14A52D4B" w:rsidR="004C7F38" w:rsidRPr="005F2D8B" w:rsidRDefault="001D030A" w:rsidP="00013C75">
            <w:pPr>
              <w:rPr>
                <w:rFonts w:ascii="Arial" w:hAnsi="Arial" w:cs="Arial"/>
                <w:bCs/>
                <w:color w:val="000000"/>
                <w:sz w:val="22"/>
                <w:szCs w:val="22"/>
              </w:rPr>
            </w:pPr>
            <w:r w:rsidRPr="001D030A">
              <w:rPr>
                <w:rFonts w:ascii="Arial" w:hAnsi="Arial" w:cs="Arial"/>
                <w:bCs/>
                <w:color w:val="000000"/>
                <w:sz w:val="22"/>
                <w:szCs w:val="22"/>
              </w:rPr>
              <w:t>Describe</w:t>
            </w:r>
            <w:r w:rsidR="00013C75">
              <w:rPr>
                <w:rFonts w:ascii="Arial" w:hAnsi="Arial" w:cs="Arial"/>
                <w:bCs/>
                <w:color w:val="000000"/>
                <w:sz w:val="22"/>
                <w:szCs w:val="22"/>
              </w:rPr>
              <w:t xml:space="preserve"> how</w:t>
            </w:r>
            <w:r w:rsidRPr="001D030A">
              <w:rPr>
                <w:rFonts w:ascii="Arial" w:hAnsi="Arial" w:cs="Arial"/>
                <w:bCs/>
                <w:color w:val="000000"/>
                <w:sz w:val="22"/>
                <w:szCs w:val="22"/>
              </w:rPr>
              <w:t xml:space="preserve"> the </w:t>
            </w:r>
            <w:r w:rsidRPr="00B14646">
              <w:rPr>
                <w:rFonts w:ascii="Arial" w:hAnsi="Arial" w:cs="Arial"/>
                <w:bCs/>
                <w:color w:val="000000"/>
                <w:sz w:val="22"/>
                <w:szCs w:val="22"/>
                <w:u w:val="single"/>
              </w:rPr>
              <w:t>impacts of climate change</w:t>
            </w:r>
            <w:r w:rsidRPr="001D030A">
              <w:rPr>
                <w:rFonts w:ascii="Arial" w:hAnsi="Arial" w:cs="Arial"/>
                <w:bCs/>
                <w:color w:val="000000"/>
                <w:sz w:val="22"/>
                <w:szCs w:val="22"/>
              </w:rPr>
              <w:t xml:space="preserve"> </w:t>
            </w:r>
            <w:r w:rsidRPr="00B340CF">
              <w:rPr>
                <w:rFonts w:ascii="Arial" w:hAnsi="Arial" w:cs="Arial"/>
                <w:bCs/>
                <w:color w:val="000000"/>
                <w:sz w:val="22"/>
                <w:szCs w:val="22"/>
              </w:rPr>
              <w:t>on coastal communities</w:t>
            </w:r>
            <w:r w:rsidR="00013C75" w:rsidRPr="00B340CF">
              <w:rPr>
                <w:rFonts w:ascii="Arial" w:hAnsi="Arial" w:cs="Arial"/>
                <w:bCs/>
                <w:color w:val="000000"/>
                <w:sz w:val="22"/>
                <w:szCs w:val="22"/>
              </w:rPr>
              <w:t xml:space="preserve"> may be uncertain.</w:t>
            </w:r>
          </w:p>
        </w:tc>
        <w:tc>
          <w:tcPr>
            <w:tcW w:w="450" w:type="dxa"/>
          </w:tcPr>
          <w:p w14:paraId="0B72501D" w14:textId="46558A50" w:rsidR="00A22685" w:rsidRPr="00013C75" w:rsidDel="00733D9C" w:rsidRDefault="00013C75" w:rsidP="00242250">
            <w:pPr>
              <w:ind w:left="-36"/>
              <w:jc w:val="center"/>
              <w:rPr>
                <w:rFonts w:ascii="Arial" w:hAnsi="Arial" w:cs="Arial"/>
                <w:color w:val="000000"/>
                <w:sz w:val="22"/>
                <w:szCs w:val="22"/>
              </w:rPr>
            </w:pPr>
            <w:r w:rsidRPr="00013C75">
              <w:rPr>
                <w:rFonts w:ascii="Arial" w:hAnsi="Arial" w:cs="Arial"/>
                <w:color w:val="000000"/>
                <w:sz w:val="22"/>
                <w:szCs w:val="22"/>
              </w:rPr>
              <w:t>[4]</w:t>
            </w:r>
          </w:p>
        </w:tc>
      </w:tr>
      <w:tr w:rsidR="000940B3" w:rsidRPr="005F2D8B" w14:paraId="218E0824" w14:textId="77777777" w:rsidTr="000940B3">
        <w:trPr>
          <w:trHeight w:val="444"/>
        </w:trPr>
        <w:tc>
          <w:tcPr>
            <w:tcW w:w="497" w:type="dxa"/>
          </w:tcPr>
          <w:p w14:paraId="617C9669" w14:textId="77777777" w:rsidR="000940B3" w:rsidRPr="005F2D8B" w:rsidRDefault="000940B3">
            <w:pPr>
              <w:jc w:val="center"/>
              <w:rPr>
                <w:rFonts w:ascii="Arial" w:hAnsi="Arial" w:cs="Arial"/>
                <w:b/>
                <w:bCs/>
                <w:sz w:val="22"/>
                <w:szCs w:val="22"/>
              </w:rPr>
            </w:pPr>
          </w:p>
        </w:tc>
        <w:tc>
          <w:tcPr>
            <w:tcW w:w="578" w:type="dxa"/>
          </w:tcPr>
          <w:p w14:paraId="03A31E68" w14:textId="77777777" w:rsidR="000940B3" w:rsidRPr="005F2D8B" w:rsidRDefault="000940B3">
            <w:pPr>
              <w:tabs>
                <w:tab w:val="left" w:pos="623"/>
              </w:tabs>
              <w:jc w:val="center"/>
              <w:rPr>
                <w:rFonts w:ascii="Arial" w:hAnsi="Arial" w:cs="Arial"/>
                <w:b/>
                <w:bCs/>
                <w:sz w:val="22"/>
                <w:szCs w:val="22"/>
              </w:rPr>
            </w:pPr>
          </w:p>
        </w:tc>
        <w:tc>
          <w:tcPr>
            <w:tcW w:w="8550" w:type="dxa"/>
            <w:gridSpan w:val="2"/>
            <w:vAlign w:val="center"/>
          </w:tcPr>
          <w:p w14:paraId="0945497C" w14:textId="77777777" w:rsidR="000940B3" w:rsidRDefault="000940B3" w:rsidP="000940B3">
            <w:pPr>
              <w:ind w:left="-36"/>
              <w:rPr>
                <w:rFonts w:ascii="Arial" w:hAnsi="Arial" w:cs="Arial"/>
                <w:color w:val="000000"/>
                <w:sz w:val="22"/>
                <w:szCs w:val="22"/>
              </w:rPr>
            </w:pPr>
          </w:p>
          <w:p w14:paraId="00035926" w14:textId="22C8E976" w:rsidR="000940B3" w:rsidRDefault="000940B3" w:rsidP="000940B3">
            <w:pPr>
              <w:rPr>
                <w:color w:val="0070C0"/>
              </w:rPr>
            </w:pPr>
            <w:r w:rsidRPr="000940B3">
              <w:rPr>
                <w:color w:val="0070C0"/>
              </w:rPr>
              <w:t>• Sea-level rise projections vary by emissions scenario.</w:t>
            </w:r>
            <w:r w:rsidR="00BC1B3A">
              <w:rPr>
                <w:color w:val="0070C0"/>
              </w:rPr>
              <w:t xml:space="preserve"> [1]</w:t>
            </w:r>
            <w:r w:rsidRPr="000940B3">
              <w:rPr>
                <w:color w:val="0070C0"/>
              </w:rPr>
              <w:br/>
              <w:t>• Regional/local variations (subsidence, ocean currents) affect outcomes.</w:t>
            </w:r>
            <w:r w:rsidR="00BC1B3A">
              <w:rPr>
                <w:color w:val="0070C0"/>
              </w:rPr>
              <w:t xml:space="preserve"> [1]</w:t>
            </w:r>
            <w:r w:rsidRPr="000940B3">
              <w:rPr>
                <w:color w:val="0070C0"/>
              </w:rPr>
              <w:br/>
              <w:t>• Adaptive capacity differs – uncertainty over future resilience.</w:t>
            </w:r>
            <w:r w:rsidR="00BC1B3A">
              <w:rPr>
                <w:color w:val="0070C0"/>
              </w:rPr>
              <w:t xml:space="preserve"> [1]</w:t>
            </w:r>
            <w:r w:rsidRPr="000940B3">
              <w:rPr>
                <w:color w:val="0070C0"/>
              </w:rPr>
              <w:br/>
              <w:t>• Extreme event frequency/intensity difficult to predict precisely.</w:t>
            </w:r>
            <w:r w:rsidR="00BC1B3A">
              <w:rPr>
                <w:color w:val="0070C0"/>
              </w:rPr>
              <w:t xml:space="preserve"> [1]</w:t>
            </w:r>
          </w:p>
          <w:p w14:paraId="4F5240D5" w14:textId="77777777" w:rsidR="000940B3" w:rsidRPr="00B340CF" w:rsidRDefault="000940B3" w:rsidP="00B340CF">
            <w:pPr>
              <w:rPr>
                <w:rFonts w:ascii="Arial" w:hAnsi="Arial" w:cs="Arial"/>
                <w:color w:val="000000"/>
                <w:sz w:val="22"/>
                <w:szCs w:val="22"/>
              </w:rPr>
            </w:pPr>
          </w:p>
        </w:tc>
      </w:tr>
    </w:tbl>
    <w:p w14:paraId="068B6FD2" w14:textId="672610E0" w:rsidR="006B09D7" w:rsidRPr="005F2D8B" w:rsidRDefault="00A63BB9" w:rsidP="00B340CF">
      <w:pPr>
        <w:tabs>
          <w:tab w:val="right" w:pos="9641"/>
        </w:tabs>
        <w:jc w:val="center"/>
        <w:rPr>
          <w:rFonts w:ascii="Arial" w:hAnsi="Arial" w:cs="Arial"/>
          <w:b/>
          <w:sz w:val="22"/>
          <w:szCs w:val="22"/>
        </w:rPr>
      </w:pPr>
      <w:r w:rsidRPr="005F2D8B">
        <w:rPr>
          <w:rFonts w:ascii="Arial" w:hAnsi="Arial" w:cs="Arial"/>
          <w:b/>
          <w:sz w:val="22"/>
          <w:szCs w:val="22"/>
        </w:rPr>
        <w:lastRenderedPageBreak/>
        <w:t xml:space="preserve">Section </w:t>
      </w:r>
      <w:r w:rsidR="00EE303F">
        <w:rPr>
          <w:rFonts w:ascii="Arial" w:hAnsi="Arial" w:cs="Arial"/>
          <w:b/>
          <w:sz w:val="22"/>
          <w:szCs w:val="22"/>
        </w:rPr>
        <w:t>C</w:t>
      </w:r>
    </w:p>
    <w:p w14:paraId="648E256F" w14:textId="40327161" w:rsidR="00BF6472" w:rsidRPr="00EE303F" w:rsidRDefault="00BF6472" w:rsidP="006B09D7">
      <w:pPr>
        <w:ind w:left="360" w:hanging="360"/>
        <w:jc w:val="center"/>
        <w:rPr>
          <w:rFonts w:ascii="Arial" w:hAnsi="Arial" w:cs="Arial"/>
          <w:b/>
          <w:bCs/>
          <w:sz w:val="22"/>
          <w:szCs w:val="22"/>
        </w:rPr>
      </w:pPr>
      <w:r w:rsidRPr="00EE303F">
        <w:rPr>
          <w:rFonts w:ascii="Arial" w:hAnsi="Arial" w:cs="Arial"/>
          <w:b/>
          <w:bCs/>
          <w:sz w:val="22"/>
          <w:szCs w:val="22"/>
        </w:rPr>
        <w:t xml:space="preserve">Answer </w:t>
      </w:r>
      <w:r w:rsidR="00EE303F" w:rsidRPr="00EE303F">
        <w:rPr>
          <w:rFonts w:ascii="Arial" w:hAnsi="Arial" w:cs="Arial"/>
          <w:b/>
          <w:bCs/>
          <w:sz w:val="22"/>
          <w:szCs w:val="22"/>
        </w:rPr>
        <w:t>EITHER</w:t>
      </w:r>
      <w:r w:rsidRPr="00EE303F">
        <w:rPr>
          <w:rFonts w:ascii="Arial" w:hAnsi="Arial" w:cs="Arial"/>
          <w:b/>
          <w:bCs/>
          <w:sz w:val="22"/>
          <w:szCs w:val="22"/>
        </w:rPr>
        <w:t xml:space="preserve"> question 3 </w:t>
      </w:r>
      <w:r w:rsidR="00517665">
        <w:rPr>
          <w:rFonts w:ascii="Arial" w:hAnsi="Arial" w:cs="Arial"/>
          <w:b/>
          <w:bCs/>
          <w:sz w:val="22"/>
          <w:szCs w:val="22"/>
        </w:rPr>
        <w:t>OR</w:t>
      </w:r>
      <w:r w:rsidRPr="00EE303F">
        <w:rPr>
          <w:rFonts w:ascii="Arial" w:hAnsi="Arial" w:cs="Arial"/>
          <w:b/>
          <w:bCs/>
          <w:sz w:val="22"/>
          <w:szCs w:val="22"/>
        </w:rPr>
        <w:t xml:space="preserve"> question 4. </w:t>
      </w:r>
    </w:p>
    <w:p w14:paraId="1302BCEA" w14:textId="77777777" w:rsidR="00BF6472" w:rsidRPr="005F2D8B" w:rsidRDefault="00BF6472" w:rsidP="006B09D7">
      <w:pPr>
        <w:ind w:left="360" w:hanging="360"/>
        <w:jc w:val="center"/>
        <w:rPr>
          <w:rFonts w:ascii="Arial" w:hAnsi="Arial" w:cs="Arial"/>
          <w:sz w:val="22"/>
          <w:szCs w:val="22"/>
        </w:rPr>
      </w:pPr>
    </w:p>
    <w:p w14:paraId="07771732" w14:textId="14E2E1DC" w:rsidR="00BF6472" w:rsidRPr="005F2D8B" w:rsidRDefault="00BF6472" w:rsidP="004F38C6">
      <w:pPr>
        <w:ind w:left="360" w:hanging="360"/>
        <w:jc w:val="both"/>
        <w:rPr>
          <w:rFonts w:ascii="Arial" w:hAnsi="Arial" w:cs="Arial"/>
          <w:sz w:val="22"/>
          <w:szCs w:val="22"/>
        </w:rPr>
      </w:pPr>
      <w:r w:rsidRPr="005F2D8B">
        <w:rPr>
          <w:rFonts w:ascii="Arial" w:hAnsi="Arial" w:cs="Arial"/>
          <w:b/>
          <w:bCs/>
          <w:sz w:val="22"/>
          <w:szCs w:val="22"/>
        </w:rPr>
        <w:t>3</w:t>
      </w:r>
      <w:r w:rsidRPr="005F2D8B">
        <w:rPr>
          <w:rFonts w:ascii="Arial" w:hAnsi="Arial" w:cs="Arial"/>
          <w:sz w:val="22"/>
          <w:szCs w:val="22"/>
        </w:rPr>
        <w:tab/>
      </w:r>
      <w:r w:rsidR="004F38C6" w:rsidRPr="004F38C6">
        <w:rPr>
          <w:rFonts w:ascii="Arial" w:hAnsi="Arial" w:cs="Arial"/>
          <w:sz w:val="22"/>
          <w:szCs w:val="22"/>
        </w:rPr>
        <w:t xml:space="preserve">Evaluate </w:t>
      </w:r>
      <w:r w:rsidR="004F38C6">
        <w:rPr>
          <w:rFonts w:ascii="Arial" w:hAnsi="Arial" w:cs="Arial"/>
          <w:sz w:val="22"/>
          <w:szCs w:val="22"/>
        </w:rPr>
        <w:t>urban reimaging as a strategy to achieve sustainable urban development.</w:t>
      </w:r>
      <w:r w:rsidR="004F38C6">
        <w:rPr>
          <w:rFonts w:ascii="Arial" w:hAnsi="Arial" w:cs="Arial"/>
          <w:b/>
          <w:bCs/>
          <w:sz w:val="22"/>
          <w:szCs w:val="22"/>
        </w:rPr>
        <w:tab/>
        <w:t xml:space="preserve">          </w:t>
      </w:r>
      <w:r w:rsidR="001D2CC5">
        <w:rPr>
          <w:rFonts w:ascii="Arial" w:hAnsi="Arial" w:cs="Arial"/>
          <w:sz w:val="22"/>
          <w:szCs w:val="22"/>
        </w:rPr>
        <w:t>[20]</w:t>
      </w:r>
    </w:p>
    <w:p w14:paraId="7039BC41" w14:textId="77777777" w:rsidR="004F38C6" w:rsidRDefault="004F38C6" w:rsidP="00BF6472">
      <w:pPr>
        <w:ind w:left="360" w:hanging="360"/>
        <w:rPr>
          <w:rFonts w:ascii="Arial" w:hAnsi="Arial" w:cs="Arial"/>
          <w:sz w:val="22"/>
          <w:szCs w:val="22"/>
        </w:rPr>
      </w:pPr>
    </w:p>
    <w:p w14:paraId="72D4D2C7" w14:textId="77777777" w:rsidR="00BC26EF" w:rsidRPr="00B340CF" w:rsidRDefault="00BC26EF" w:rsidP="00BC26EF">
      <w:pPr>
        <w:rPr>
          <w:rFonts w:ascii="Arial" w:hAnsi="Arial" w:cs="Arial"/>
          <w:b/>
          <w:bCs/>
          <w:color w:val="0070C0"/>
          <w:sz w:val="22"/>
          <w:szCs w:val="22"/>
          <w:u w:val="single"/>
        </w:rPr>
      </w:pPr>
      <w:r w:rsidRPr="00B340CF">
        <w:rPr>
          <w:rFonts w:ascii="Arial" w:hAnsi="Arial" w:cs="Arial"/>
          <w:b/>
          <w:bCs/>
          <w:color w:val="0070C0"/>
          <w:sz w:val="22"/>
          <w:szCs w:val="22"/>
          <w:u w:val="single"/>
        </w:rPr>
        <w:t>Possible Approach</w:t>
      </w:r>
    </w:p>
    <w:p w14:paraId="69A6FF1F" w14:textId="77777777" w:rsidR="00BC26EF" w:rsidRPr="00B340CF" w:rsidRDefault="00BC26EF" w:rsidP="00BC26EF">
      <w:pPr>
        <w:jc w:val="both"/>
        <w:rPr>
          <w:rFonts w:ascii="Arial" w:hAnsi="Arial" w:cs="Arial"/>
          <w:color w:val="0070C0"/>
          <w:sz w:val="22"/>
          <w:szCs w:val="22"/>
        </w:rPr>
      </w:pPr>
      <w:r w:rsidRPr="00B340CF">
        <w:rPr>
          <w:rFonts w:ascii="Arial" w:hAnsi="Arial" w:cs="Arial"/>
          <w:color w:val="0070C0"/>
          <w:sz w:val="22"/>
          <w:szCs w:val="22"/>
        </w:rPr>
        <w:t xml:space="preserve">Candidates should </w:t>
      </w:r>
      <w:proofErr w:type="spellStart"/>
      <w:r w:rsidRPr="00B340CF">
        <w:rPr>
          <w:rFonts w:ascii="Arial" w:hAnsi="Arial" w:cs="Arial"/>
          <w:color w:val="0070C0"/>
          <w:sz w:val="22"/>
          <w:szCs w:val="22"/>
        </w:rPr>
        <w:t>recognise</w:t>
      </w:r>
      <w:proofErr w:type="spellEnd"/>
      <w:r w:rsidRPr="00B340CF">
        <w:rPr>
          <w:rFonts w:ascii="Arial" w:hAnsi="Arial" w:cs="Arial"/>
          <w:color w:val="0070C0"/>
          <w:sz w:val="22"/>
          <w:szCs w:val="22"/>
        </w:rPr>
        <w:t xml:space="preserve"> the economic reasons for urban reimaging, i.e., to attract investment to counter economic decline in selected areas within a city </w:t>
      </w:r>
      <w:r w:rsidRPr="00B340CF">
        <w:rPr>
          <w:rFonts w:ascii="Arial" w:hAnsi="Arial" w:cs="Arial"/>
          <w:b/>
          <w:bCs/>
          <w:color w:val="0070C0"/>
          <w:sz w:val="22"/>
          <w:szCs w:val="22"/>
        </w:rPr>
        <w:t>OR</w:t>
      </w:r>
      <w:r w:rsidRPr="00B340CF">
        <w:rPr>
          <w:rFonts w:ascii="Arial" w:hAnsi="Arial" w:cs="Arial"/>
          <w:color w:val="0070C0"/>
          <w:sz w:val="22"/>
          <w:szCs w:val="22"/>
        </w:rPr>
        <w:t xml:space="preserve"> to maintain the economic edge that a city enjoys. Candidates should be able to refer to specific cities and explain how urban reimaging may affect economic vitality, social well-being and environmental integrity. Candidates should also be able to discuss how the benefits of urban reimaging are like to be specific to places in a city, thereby accentuating the unevenness of development between different places in an urban area. Higher-level answers would recognize that sustainable urban development requires the concurrent management of a diverse range of problems that include NHSW and slums. Insofar as the type of urban problems differ between cities of different development levels, The adequacy of urban reimaging as a strategy to achieve sustainable urban development would differ. However, even amongst the most well-managed cities, urban reimaging alone would unlikely be able to achieve sustainable urban development.</w:t>
      </w:r>
    </w:p>
    <w:p w14:paraId="57A0211F" w14:textId="3A6244BB" w:rsidR="0038125F" w:rsidRPr="00B340CF" w:rsidRDefault="000940B3" w:rsidP="00B340CF">
      <w:pPr>
        <w:rPr>
          <w:color w:val="0070C0"/>
        </w:rPr>
      </w:pPr>
      <w:r w:rsidRPr="000940B3">
        <w:rPr>
          <w:color w:val="0070C0"/>
        </w:rPr>
        <w:t>.</w:t>
      </w:r>
    </w:p>
    <w:p w14:paraId="1BF5AF2F" w14:textId="77777777" w:rsidR="00BC26EF" w:rsidRPr="005F2D8B" w:rsidRDefault="00BC26EF" w:rsidP="00BF6472">
      <w:pPr>
        <w:ind w:left="360" w:hanging="360"/>
        <w:rPr>
          <w:rFonts w:ascii="Arial" w:hAnsi="Arial" w:cs="Arial"/>
          <w:sz w:val="22"/>
          <w:szCs w:val="22"/>
        </w:rPr>
      </w:pPr>
    </w:p>
    <w:p w14:paraId="47E3FBDA" w14:textId="2F878C45" w:rsidR="00A822D5" w:rsidRPr="00A822D5" w:rsidRDefault="00BF6472" w:rsidP="00EA1B9F">
      <w:pPr>
        <w:ind w:left="360" w:hanging="360"/>
        <w:jc w:val="both"/>
        <w:rPr>
          <w:rFonts w:ascii="Arial" w:hAnsi="Arial" w:cs="Arial"/>
          <w:sz w:val="22"/>
          <w:szCs w:val="22"/>
          <w:lang w:val="en-SG"/>
        </w:rPr>
      </w:pPr>
      <w:r w:rsidRPr="005F2D8B">
        <w:rPr>
          <w:rFonts w:ascii="Arial" w:hAnsi="Arial" w:cs="Arial"/>
          <w:b/>
          <w:bCs/>
          <w:sz w:val="22"/>
          <w:szCs w:val="22"/>
        </w:rPr>
        <w:t>4</w:t>
      </w:r>
      <w:r w:rsidRPr="005F2D8B">
        <w:rPr>
          <w:rFonts w:ascii="Arial" w:hAnsi="Arial" w:cs="Arial"/>
          <w:b/>
          <w:bCs/>
          <w:sz w:val="22"/>
          <w:szCs w:val="22"/>
        </w:rPr>
        <w:tab/>
      </w:r>
      <w:r w:rsidR="004F38C6">
        <w:rPr>
          <w:rFonts w:ascii="Arial" w:hAnsi="Arial" w:cs="Arial"/>
          <w:sz w:val="22"/>
          <w:szCs w:val="22"/>
        </w:rPr>
        <w:t>‘Humans are the dominant cause of contemporary climate change.’</w:t>
      </w:r>
    </w:p>
    <w:p w14:paraId="1041AEA5" w14:textId="77777777" w:rsidR="00A822D5" w:rsidRPr="00A822D5" w:rsidRDefault="00A822D5" w:rsidP="00EA1B9F">
      <w:pPr>
        <w:ind w:left="360" w:hanging="360"/>
        <w:jc w:val="both"/>
        <w:rPr>
          <w:rFonts w:ascii="Arial" w:hAnsi="Arial" w:cs="Arial"/>
          <w:sz w:val="22"/>
          <w:szCs w:val="22"/>
          <w:lang w:val="en-SG"/>
        </w:rPr>
      </w:pPr>
    </w:p>
    <w:p w14:paraId="7616B955" w14:textId="77777777" w:rsidR="00245BA5" w:rsidRDefault="00A822D5" w:rsidP="00EA1B9F">
      <w:pPr>
        <w:ind w:left="360" w:hanging="360"/>
        <w:jc w:val="both"/>
        <w:rPr>
          <w:rFonts w:ascii="Arial" w:hAnsi="Arial" w:cs="Arial"/>
          <w:sz w:val="22"/>
          <w:szCs w:val="22"/>
        </w:rPr>
      </w:pPr>
      <w:r w:rsidRPr="00A822D5">
        <w:rPr>
          <w:rFonts w:ascii="Arial" w:hAnsi="Arial" w:cs="Arial"/>
          <w:sz w:val="22"/>
          <w:szCs w:val="22"/>
          <w:lang w:val="en-SG"/>
        </w:rPr>
        <w:tab/>
        <w:t xml:space="preserve">Evaluate this statement.                                                                                       </w:t>
      </w:r>
      <w:r w:rsidRPr="00A822D5">
        <w:rPr>
          <w:rFonts w:ascii="Arial" w:hAnsi="Arial" w:cs="Arial"/>
          <w:sz w:val="22"/>
          <w:szCs w:val="22"/>
        </w:rPr>
        <w:tab/>
        <w:t xml:space="preserve">          </w:t>
      </w:r>
      <w:r w:rsidR="00BF6472" w:rsidRPr="00A822D5">
        <w:rPr>
          <w:rFonts w:ascii="Arial" w:hAnsi="Arial" w:cs="Arial"/>
          <w:sz w:val="22"/>
          <w:szCs w:val="22"/>
        </w:rPr>
        <w:t>[2</w:t>
      </w:r>
      <w:r w:rsidR="001D2CC5" w:rsidRPr="00A822D5">
        <w:rPr>
          <w:rFonts w:ascii="Arial" w:hAnsi="Arial" w:cs="Arial"/>
          <w:sz w:val="22"/>
          <w:szCs w:val="22"/>
        </w:rPr>
        <w:t>0]</w:t>
      </w:r>
    </w:p>
    <w:p w14:paraId="299D1C19" w14:textId="30885C95" w:rsidR="00A3035F" w:rsidRDefault="00A3035F" w:rsidP="00680386">
      <w:pPr>
        <w:spacing w:after="200" w:line="276" w:lineRule="auto"/>
        <w:rPr>
          <w:rFonts w:ascii="Arial" w:hAnsi="Arial" w:cs="Arial"/>
          <w:sz w:val="22"/>
          <w:szCs w:val="22"/>
        </w:rPr>
      </w:pPr>
    </w:p>
    <w:p w14:paraId="715AC7EE" w14:textId="77777777" w:rsidR="00BC26EF" w:rsidRPr="00B340CF" w:rsidRDefault="00BC26EF" w:rsidP="00BC26EF">
      <w:pPr>
        <w:rPr>
          <w:rFonts w:ascii="Arial" w:hAnsi="Arial" w:cs="Arial"/>
          <w:b/>
          <w:bCs/>
          <w:color w:val="0070C0"/>
          <w:sz w:val="22"/>
          <w:szCs w:val="22"/>
          <w:u w:val="single"/>
        </w:rPr>
      </w:pPr>
      <w:r w:rsidRPr="00B340CF">
        <w:rPr>
          <w:rFonts w:ascii="Arial" w:hAnsi="Arial" w:cs="Arial"/>
          <w:b/>
          <w:bCs/>
          <w:color w:val="0070C0"/>
          <w:sz w:val="22"/>
          <w:szCs w:val="22"/>
          <w:u w:val="single"/>
        </w:rPr>
        <w:t>Possible Approach</w:t>
      </w:r>
    </w:p>
    <w:p w14:paraId="24B0E520" w14:textId="66F38E3A" w:rsidR="00BC26EF" w:rsidRPr="00B340CF" w:rsidRDefault="00BC26EF" w:rsidP="00BC26EF">
      <w:pPr>
        <w:jc w:val="both"/>
        <w:rPr>
          <w:rFonts w:ascii="Arial" w:hAnsi="Arial" w:cs="Arial"/>
          <w:color w:val="0070C0"/>
          <w:sz w:val="22"/>
          <w:szCs w:val="22"/>
        </w:rPr>
      </w:pPr>
      <w:r w:rsidRPr="00B340CF">
        <w:rPr>
          <w:rFonts w:ascii="Arial" w:hAnsi="Arial" w:cs="Arial"/>
          <w:color w:val="0070C0"/>
          <w:sz w:val="22"/>
          <w:szCs w:val="22"/>
        </w:rPr>
        <w:t>Candidates should recognize that CCC is anthropogenic in nature and be able to discuss how human activities alter the carbon cycle to reduce carbon sinks while increasing carbon concentration and GHG concentrations in the atmosphere, thereby bringing about the enhanced greenhouse effect. Candidates ought to be able to make this argument using the expansion of human activities, increase in CO</w:t>
      </w:r>
      <w:r w:rsidRPr="00B340CF">
        <w:rPr>
          <w:rFonts w:ascii="Arial" w:hAnsi="Arial" w:cs="Arial"/>
          <w:color w:val="0070C0"/>
          <w:sz w:val="22"/>
          <w:szCs w:val="22"/>
          <w:vertAlign w:val="subscript"/>
        </w:rPr>
        <w:t>2</w:t>
      </w:r>
      <w:r w:rsidRPr="00B340CF">
        <w:rPr>
          <w:rFonts w:ascii="Arial" w:hAnsi="Arial" w:cs="Arial"/>
          <w:color w:val="0070C0"/>
          <w:sz w:val="22"/>
          <w:szCs w:val="22"/>
        </w:rPr>
        <w:t xml:space="preserve"> and GHG concentrations in the atmosphere and the temperature record in the last 150 years.  Candidates should also be able to explain how natural factors that led to climate variability in the Pleistocene are unlikely to have much influence today by comparing today’s climate with the expected climate should natural factors be dominant, as well as the periodicity of natural factors. Candidates’ evaluation could hinge on the importance of feedback mechanisms in bringing about CCC. Higher level responses would be able to discuss how the uncertainty of natural processes may lead to an underestimation of the role of nature in </w:t>
      </w:r>
      <w:proofErr w:type="gramStart"/>
      <w:r w:rsidRPr="00B340CF">
        <w:rPr>
          <w:rFonts w:ascii="Arial" w:hAnsi="Arial" w:cs="Arial"/>
          <w:color w:val="0070C0"/>
          <w:sz w:val="22"/>
          <w:szCs w:val="22"/>
        </w:rPr>
        <w:t>alleviate</w:t>
      </w:r>
      <w:proofErr w:type="gramEnd"/>
      <w:r w:rsidRPr="00B340CF">
        <w:rPr>
          <w:rFonts w:ascii="Arial" w:hAnsi="Arial" w:cs="Arial"/>
          <w:color w:val="0070C0"/>
          <w:sz w:val="22"/>
          <w:szCs w:val="22"/>
        </w:rPr>
        <w:t xml:space="preserve"> or </w:t>
      </w:r>
      <w:proofErr w:type="gramStart"/>
      <w:r w:rsidRPr="00B340CF">
        <w:rPr>
          <w:rFonts w:ascii="Arial" w:hAnsi="Arial" w:cs="Arial"/>
          <w:color w:val="0070C0"/>
          <w:sz w:val="22"/>
          <w:szCs w:val="22"/>
        </w:rPr>
        <w:t>aggravate</w:t>
      </w:r>
      <w:proofErr w:type="gramEnd"/>
      <w:r w:rsidRPr="00B340CF">
        <w:rPr>
          <w:rFonts w:ascii="Arial" w:hAnsi="Arial" w:cs="Arial"/>
          <w:color w:val="0070C0"/>
          <w:sz w:val="22"/>
          <w:szCs w:val="22"/>
        </w:rPr>
        <w:t xml:space="preserve"> CCC. Higher level responses might also be able to discuss the contribution of countries at different levels of development over time to CCC. </w:t>
      </w:r>
    </w:p>
    <w:p w14:paraId="2EE51059" w14:textId="77777777" w:rsidR="00BC26EF" w:rsidRDefault="00BC26EF" w:rsidP="00680386">
      <w:pPr>
        <w:spacing w:after="200" w:line="276" w:lineRule="auto"/>
        <w:rPr>
          <w:rFonts w:ascii="Arial" w:hAnsi="Arial" w:cs="Arial"/>
          <w:b/>
          <w:bCs/>
          <w:sz w:val="22"/>
          <w:szCs w:val="22"/>
        </w:rPr>
      </w:pPr>
    </w:p>
    <w:p w14:paraId="0CBFBFB4" w14:textId="77777777" w:rsidR="00BC26EF" w:rsidRPr="00123A11" w:rsidRDefault="00BC26EF">
      <w:pPr>
        <w:spacing w:after="200" w:line="276" w:lineRule="auto"/>
        <w:ind w:left="360"/>
        <w:rPr>
          <w:rFonts w:ascii="Arial" w:hAnsi="Arial" w:cs="Arial"/>
          <w:sz w:val="22"/>
          <w:szCs w:val="22"/>
        </w:rPr>
      </w:pPr>
    </w:p>
    <w:sectPr w:rsidR="00BC26EF" w:rsidRPr="00123A11" w:rsidSect="00053EDF">
      <w:headerReference w:type="default" r:id="rId9"/>
      <w:footerReference w:type="default" r:id="rId10"/>
      <w:footerReference w:type="first" r:id="rId11"/>
      <w:pgSz w:w="11909" w:h="16834"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3E9AC" w14:textId="77777777" w:rsidR="00696ED2" w:rsidRDefault="00696ED2">
      <w:r>
        <w:separator/>
      </w:r>
    </w:p>
  </w:endnote>
  <w:endnote w:type="continuationSeparator" w:id="0">
    <w:p w14:paraId="75762B65" w14:textId="77777777" w:rsidR="00696ED2" w:rsidRDefault="00696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B36" w14:textId="3DEA7AD4" w:rsidR="0035099A" w:rsidRPr="008843A4" w:rsidRDefault="000A7375" w:rsidP="00C718B0">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59264" behindDoc="0" locked="0" layoutInCell="1" allowOverlap="1" wp14:anchorId="178CF9AF" wp14:editId="43D49903">
              <wp:simplePos x="0" y="0"/>
              <wp:positionH relativeFrom="column">
                <wp:posOffset>-66993</wp:posOffset>
              </wp:positionH>
              <wp:positionV relativeFrom="paragraph">
                <wp:posOffset>-53340</wp:posOffset>
              </wp:positionV>
              <wp:extent cx="9569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5C66E768" w14:textId="3E478C2E"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1A4D9D">
                            <w:rPr>
                              <w:rFonts w:ascii="Arial" w:hAnsi="Arial" w:cs="Arial"/>
                              <w:sz w:val="18"/>
                              <w:szCs w:val="18"/>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CF9AF" id="_x0000_t202" coordsize="21600,21600" o:spt="202" path="m,l,21600r21600,l21600,xe">
              <v:stroke joinstyle="miter"/>
              <v:path gradientshapeok="t" o:connecttype="rect"/>
            </v:shapetype>
            <v:shape id="Text Box 2" o:spid="_x0000_s1026" type="#_x0000_t202" style="position:absolute;left:0;text-align:left;margin-left:-5.3pt;margin-top:-4.2pt;width:75.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JY+AEAAM0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" filled="f" stroked="f">
              <v:textbox style="mso-fit-shape-to-text:t">
                <w:txbxContent>
                  <w:p w14:paraId="5C66E768" w14:textId="3E478C2E"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1A4D9D">
                      <w:rPr>
                        <w:rFonts w:ascii="Arial" w:hAnsi="Arial" w:cs="Arial"/>
                        <w:sz w:val="18"/>
                        <w:szCs w:val="18"/>
                      </w:rPr>
                      <w:t>5</w:t>
                    </w:r>
                  </w:p>
                </w:txbxContent>
              </v:textbox>
            </v:shape>
          </w:pict>
        </mc:Fallback>
      </mc:AlternateContent>
    </w:r>
    <w:r w:rsidR="00C718B0" w:rsidRPr="000A7375">
      <w:rPr>
        <w:rStyle w:val="PageNumber"/>
        <w:rFonts w:ascii="Arial" w:hAnsi="Arial"/>
        <w:sz w:val="18"/>
        <w:szCs w:val="20"/>
      </w:rPr>
      <w:t>SAJC/</w:t>
    </w:r>
    <w:r w:rsidR="00494709" w:rsidRPr="000A7375">
      <w:rPr>
        <w:rStyle w:val="PageNumber"/>
        <w:rFonts w:ascii="Arial" w:hAnsi="Arial"/>
        <w:sz w:val="18"/>
        <w:szCs w:val="20"/>
      </w:rPr>
      <w:t>9173</w:t>
    </w:r>
    <w:r w:rsidR="00C718B0" w:rsidRPr="000A7375">
      <w:rPr>
        <w:rStyle w:val="PageNumber"/>
        <w:rFonts w:ascii="Arial" w:hAnsi="Arial"/>
        <w:sz w:val="18"/>
        <w:szCs w:val="20"/>
      </w:rPr>
      <w:t>/0</w:t>
    </w:r>
    <w:r w:rsidR="00684591">
      <w:rPr>
        <w:rStyle w:val="PageNumber"/>
        <w:rFonts w:ascii="Arial" w:hAnsi="Arial"/>
        <w:sz w:val="18"/>
        <w:szCs w:val="20"/>
      </w:rPr>
      <w:t>2</w:t>
    </w:r>
    <w:r w:rsidR="00C718B0" w:rsidRPr="000A7375">
      <w:rPr>
        <w:rStyle w:val="PageNumber"/>
        <w:rFonts w:ascii="Arial" w:hAnsi="Arial"/>
        <w:sz w:val="18"/>
        <w:szCs w:val="20"/>
      </w:rPr>
      <w:t>/</w:t>
    </w:r>
    <w:r w:rsidR="00C6246D" w:rsidRPr="000A7375">
      <w:rPr>
        <w:rStyle w:val="PageNumber"/>
        <w:rFonts w:ascii="Arial" w:hAnsi="Arial"/>
        <w:sz w:val="18"/>
        <w:szCs w:val="20"/>
      </w:rPr>
      <w:t>Prelims</w:t>
    </w:r>
    <w:r w:rsidR="00C718B0" w:rsidRPr="000A7375">
      <w:rPr>
        <w:rStyle w:val="PageNumber"/>
        <w:rFonts w:ascii="Arial" w:hAnsi="Arial"/>
        <w:sz w:val="18"/>
        <w:szCs w:val="20"/>
      </w:rPr>
      <w:t>/202</w:t>
    </w:r>
    <w:r w:rsidR="00B00BF4">
      <w:rPr>
        <w:rStyle w:val="PageNumber"/>
        <w:rFonts w:ascii="Arial" w:hAnsi="Arial"/>
        <w:sz w:val="18"/>
        <w:szCs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35A" w14:textId="1BA228CA" w:rsidR="009B57BA" w:rsidRPr="008843A4" w:rsidRDefault="009B57BA" w:rsidP="009B57BA">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61312" behindDoc="0" locked="0" layoutInCell="1" allowOverlap="1" wp14:anchorId="6595D5CF" wp14:editId="4038588A">
              <wp:simplePos x="0" y="0"/>
              <wp:positionH relativeFrom="column">
                <wp:posOffset>-66993</wp:posOffset>
              </wp:positionH>
              <wp:positionV relativeFrom="paragraph">
                <wp:posOffset>-53340</wp:posOffset>
              </wp:positionV>
              <wp:extent cx="956945" cy="1404620"/>
              <wp:effectExtent l="0" t="0" r="0" b="0"/>
              <wp:wrapNone/>
              <wp:docPr id="892918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458E1CF9" w14:textId="212D7326"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097338">
                            <w:rPr>
                              <w:rFonts w:ascii="Arial" w:hAnsi="Arial" w:cs="Arial"/>
                              <w:sz w:val="18"/>
                              <w:szCs w:val="18"/>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95D5CF" id="_x0000_t202" coordsize="21600,21600" o:spt="202" path="m,l,21600r21600,l21600,xe">
              <v:stroke joinstyle="miter"/>
              <v:path gradientshapeok="t" o:connecttype="rect"/>
            </v:shapetype>
            <v:shape id="_x0000_s1027" type="#_x0000_t202" style="position:absolute;left:0;text-align:left;margin-left:-5.3pt;margin-top:-4.2pt;width:75.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" filled="f" stroked="f">
              <v:textbox style="mso-fit-shape-to-text:t">
                <w:txbxContent>
                  <w:p w14:paraId="458E1CF9" w14:textId="212D7326"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097338">
                      <w:rPr>
                        <w:rFonts w:ascii="Arial" w:hAnsi="Arial" w:cs="Arial"/>
                        <w:sz w:val="18"/>
                        <w:szCs w:val="18"/>
                      </w:rPr>
                      <w:t>5</w:t>
                    </w:r>
                  </w:p>
                </w:txbxContent>
              </v:textbox>
            </v:shape>
          </w:pict>
        </mc:Fallback>
      </mc:AlternateContent>
    </w:r>
    <w:r w:rsidRPr="000A7375">
      <w:rPr>
        <w:rStyle w:val="PageNumber"/>
        <w:rFonts w:ascii="Arial" w:hAnsi="Arial"/>
        <w:sz w:val="18"/>
        <w:szCs w:val="20"/>
      </w:rPr>
      <w:t>SAJC/9173/0</w:t>
    </w:r>
    <w:r w:rsidR="00684591">
      <w:rPr>
        <w:rStyle w:val="PageNumber"/>
        <w:rFonts w:ascii="Arial" w:hAnsi="Arial"/>
        <w:sz w:val="18"/>
        <w:szCs w:val="20"/>
      </w:rPr>
      <w:t>2</w:t>
    </w:r>
    <w:r w:rsidRPr="000A7375">
      <w:rPr>
        <w:rStyle w:val="PageNumber"/>
        <w:rFonts w:ascii="Arial" w:hAnsi="Arial"/>
        <w:sz w:val="18"/>
        <w:szCs w:val="20"/>
      </w:rPr>
      <w:t>/Prelims/202</w:t>
    </w:r>
    <w:r w:rsidR="00097338">
      <w:rPr>
        <w:rStyle w:val="PageNumber"/>
        <w:rFonts w:ascii="Arial" w:hAnsi="Arial"/>
        <w:sz w:val="18"/>
        <w:szCs w:val="20"/>
      </w:rPr>
      <w:t>5</w:t>
    </w:r>
  </w:p>
  <w:p w14:paraId="54768CB4" w14:textId="77777777" w:rsidR="009B57BA" w:rsidRDefault="009B5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47D3" w14:textId="77777777" w:rsidR="00696ED2" w:rsidRDefault="00696ED2">
      <w:r>
        <w:separator/>
      </w:r>
    </w:p>
  </w:footnote>
  <w:footnote w:type="continuationSeparator" w:id="0">
    <w:p w14:paraId="6E1D16DC" w14:textId="77777777" w:rsidR="00696ED2" w:rsidRDefault="00696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9AB"/>
    <w:multiLevelType w:val="hybridMultilevel"/>
    <w:tmpl w:val="30E65B88"/>
    <w:lvl w:ilvl="0" w:tplc="7CAE92C0">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D3B3D"/>
    <w:multiLevelType w:val="hybridMultilevel"/>
    <w:tmpl w:val="A1CA2E06"/>
    <w:lvl w:ilvl="0" w:tplc="B038DB3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5300F"/>
    <w:multiLevelType w:val="hybridMultilevel"/>
    <w:tmpl w:val="B2CA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D3657"/>
    <w:multiLevelType w:val="hybridMultilevel"/>
    <w:tmpl w:val="B4801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E12D0"/>
    <w:multiLevelType w:val="hybridMultilevel"/>
    <w:tmpl w:val="D102D746"/>
    <w:lvl w:ilvl="0" w:tplc="48090001">
      <w:start w:val="1"/>
      <w:numFmt w:val="bullet"/>
      <w:lvlText w:val=""/>
      <w:lvlJc w:val="left"/>
      <w:pPr>
        <w:ind w:left="1211" w:hanging="360"/>
      </w:pPr>
      <w:rPr>
        <w:rFonts w:ascii="Symbol" w:hAnsi="Symbol" w:hint="default"/>
      </w:rPr>
    </w:lvl>
    <w:lvl w:ilvl="1" w:tplc="48090003" w:tentative="1">
      <w:start w:val="1"/>
      <w:numFmt w:val="bullet"/>
      <w:lvlText w:val="o"/>
      <w:lvlJc w:val="left"/>
      <w:pPr>
        <w:ind w:left="1931" w:hanging="360"/>
      </w:pPr>
      <w:rPr>
        <w:rFonts w:ascii="Courier New" w:hAnsi="Courier New" w:cs="Courier New" w:hint="default"/>
      </w:rPr>
    </w:lvl>
    <w:lvl w:ilvl="2" w:tplc="48090005" w:tentative="1">
      <w:start w:val="1"/>
      <w:numFmt w:val="bullet"/>
      <w:lvlText w:val=""/>
      <w:lvlJc w:val="left"/>
      <w:pPr>
        <w:ind w:left="2651" w:hanging="360"/>
      </w:pPr>
      <w:rPr>
        <w:rFonts w:ascii="Wingdings" w:hAnsi="Wingdings" w:hint="default"/>
      </w:rPr>
    </w:lvl>
    <w:lvl w:ilvl="3" w:tplc="48090001" w:tentative="1">
      <w:start w:val="1"/>
      <w:numFmt w:val="bullet"/>
      <w:lvlText w:val=""/>
      <w:lvlJc w:val="left"/>
      <w:pPr>
        <w:ind w:left="3371" w:hanging="360"/>
      </w:pPr>
      <w:rPr>
        <w:rFonts w:ascii="Symbol" w:hAnsi="Symbol" w:hint="default"/>
      </w:rPr>
    </w:lvl>
    <w:lvl w:ilvl="4" w:tplc="48090003" w:tentative="1">
      <w:start w:val="1"/>
      <w:numFmt w:val="bullet"/>
      <w:lvlText w:val="o"/>
      <w:lvlJc w:val="left"/>
      <w:pPr>
        <w:ind w:left="4091" w:hanging="360"/>
      </w:pPr>
      <w:rPr>
        <w:rFonts w:ascii="Courier New" w:hAnsi="Courier New" w:cs="Courier New" w:hint="default"/>
      </w:rPr>
    </w:lvl>
    <w:lvl w:ilvl="5" w:tplc="48090005" w:tentative="1">
      <w:start w:val="1"/>
      <w:numFmt w:val="bullet"/>
      <w:lvlText w:val=""/>
      <w:lvlJc w:val="left"/>
      <w:pPr>
        <w:ind w:left="4811" w:hanging="360"/>
      </w:pPr>
      <w:rPr>
        <w:rFonts w:ascii="Wingdings" w:hAnsi="Wingdings" w:hint="default"/>
      </w:rPr>
    </w:lvl>
    <w:lvl w:ilvl="6" w:tplc="48090001" w:tentative="1">
      <w:start w:val="1"/>
      <w:numFmt w:val="bullet"/>
      <w:lvlText w:val=""/>
      <w:lvlJc w:val="left"/>
      <w:pPr>
        <w:ind w:left="5531" w:hanging="360"/>
      </w:pPr>
      <w:rPr>
        <w:rFonts w:ascii="Symbol" w:hAnsi="Symbol" w:hint="default"/>
      </w:rPr>
    </w:lvl>
    <w:lvl w:ilvl="7" w:tplc="48090003" w:tentative="1">
      <w:start w:val="1"/>
      <w:numFmt w:val="bullet"/>
      <w:lvlText w:val="o"/>
      <w:lvlJc w:val="left"/>
      <w:pPr>
        <w:ind w:left="6251" w:hanging="360"/>
      </w:pPr>
      <w:rPr>
        <w:rFonts w:ascii="Courier New" w:hAnsi="Courier New" w:cs="Courier New" w:hint="default"/>
      </w:rPr>
    </w:lvl>
    <w:lvl w:ilvl="8" w:tplc="48090005" w:tentative="1">
      <w:start w:val="1"/>
      <w:numFmt w:val="bullet"/>
      <w:lvlText w:val=""/>
      <w:lvlJc w:val="left"/>
      <w:pPr>
        <w:ind w:left="6971" w:hanging="360"/>
      </w:pPr>
      <w:rPr>
        <w:rFonts w:ascii="Wingdings" w:hAnsi="Wingdings" w:hint="default"/>
      </w:rPr>
    </w:lvl>
  </w:abstractNum>
  <w:abstractNum w:abstractNumId="5" w15:restartNumberingAfterBreak="0">
    <w:nsid w:val="10582D7F"/>
    <w:multiLevelType w:val="hybridMultilevel"/>
    <w:tmpl w:val="4B7C3338"/>
    <w:lvl w:ilvl="0" w:tplc="57CCB03C">
      <w:start w:val="1"/>
      <w:numFmt w:val="bullet"/>
      <w:lvlText w:val=""/>
      <w:lvlJc w:val="left"/>
      <w:pPr>
        <w:ind w:left="829"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267A0"/>
    <w:multiLevelType w:val="multilevel"/>
    <w:tmpl w:val="78D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119BE"/>
    <w:multiLevelType w:val="hybridMultilevel"/>
    <w:tmpl w:val="A3162EFE"/>
    <w:lvl w:ilvl="0" w:tplc="57CCB03C">
      <w:start w:val="1"/>
      <w:numFmt w:val="bullet"/>
      <w:lvlText w:val=""/>
      <w:lvlJc w:val="left"/>
      <w:pPr>
        <w:ind w:left="905" w:hanging="360"/>
      </w:pPr>
      <w:rPr>
        <w:rFonts w:ascii="Symbol" w:hAnsi="Symbol" w:hint="default"/>
        <w:color w:val="FF0000"/>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8" w15:restartNumberingAfterBreak="0">
    <w:nsid w:val="16310297"/>
    <w:multiLevelType w:val="hybridMultilevel"/>
    <w:tmpl w:val="12606626"/>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9" w15:restartNumberingAfterBreak="0">
    <w:nsid w:val="1B066BD6"/>
    <w:multiLevelType w:val="multilevel"/>
    <w:tmpl w:val="994A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E04F1"/>
    <w:multiLevelType w:val="hybridMultilevel"/>
    <w:tmpl w:val="BB3CA096"/>
    <w:lvl w:ilvl="0" w:tplc="02FE0D26">
      <w:start w:val="1"/>
      <w:numFmt w:val="lowerLetter"/>
      <w:lvlText w:val="(%1)"/>
      <w:lvlJc w:val="left"/>
      <w:pPr>
        <w:ind w:left="1080" w:hanging="360"/>
      </w:pPr>
      <w:rPr>
        <w:rFonts w:hint="default"/>
        <w:b/>
        <w:bCs/>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26BC452E"/>
    <w:multiLevelType w:val="hybridMultilevel"/>
    <w:tmpl w:val="5C06E6F4"/>
    <w:lvl w:ilvl="0" w:tplc="57CCB03C">
      <w:start w:val="1"/>
      <w:numFmt w:val="bullet"/>
      <w:lvlText w:val=""/>
      <w:lvlJc w:val="left"/>
      <w:pPr>
        <w:ind w:left="905" w:hanging="360"/>
      </w:pPr>
      <w:rPr>
        <w:rFonts w:ascii="Symbol" w:hAnsi="Symbol" w:hint="default"/>
        <w:color w:val="FF0000"/>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2" w15:restartNumberingAfterBreak="0">
    <w:nsid w:val="273021E4"/>
    <w:multiLevelType w:val="hybridMultilevel"/>
    <w:tmpl w:val="82D0C43E"/>
    <w:lvl w:ilvl="0" w:tplc="48090001">
      <w:start w:val="1"/>
      <w:numFmt w:val="bullet"/>
      <w:lvlText w:val=""/>
      <w:lvlJc w:val="left"/>
      <w:pPr>
        <w:ind w:left="294" w:hanging="360"/>
      </w:pPr>
      <w:rPr>
        <w:rFonts w:ascii="Symbol" w:hAnsi="Symbol" w:hint="default"/>
        <w:sz w:val="16"/>
        <w:szCs w:val="16"/>
      </w:rPr>
    </w:lvl>
    <w:lvl w:ilvl="1" w:tplc="01E2BD78">
      <w:start w:val="1"/>
      <w:numFmt w:val="bullet"/>
      <w:lvlText w:val="o"/>
      <w:lvlJc w:val="left"/>
      <w:pPr>
        <w:ind w:left="1014" w:hanging="360"/>
      </w:pPr>
      <w:rPr>
        <w:rFonts w:ascii="Courier New" w:hAnsi="Courier New" w:hint="default"/>
        <w:sz w:val="16"/>
        <w:szCs w:val="16"/>
      </w:rPr>
    </w:lvl>
    <w:lvl w:ilvl="2" w:tplc="48090005">
      <w:start w:val="1"/>
      <w:numFmt w:val="bullet"/>
      <w:lvlText w:val=""/>
      <w:lvlJc w:val="left"/>
      <w:pPr>
        <w:ind w:left="1734" w:hanging="360"/>
      </w:pPr>
      <w:rPr>
        <w:rFonts w:ascii="Wingdings" w:hAnsi="Wingdings" w:hint="default"/>
      </w:rPr>
    </w:lvl>
    <w:lvl w:ilvl="3" w:tplc="48090001">
      <w:start w:val="1"/>
      <w:numFmt w:val="bullet"/>
      <w:lvlText w:val=""/>
      <w:lvlJc w:val="left"/>
      <w:pPr>
        <w:ind w:left="2454" w:hanging="360"/>
      </w:pPr>
      <w:rPr>
        <w:rFonts w:ascii="Symbol" w:hAnsi="Symbol" w:hint="default"/>
      </w:rPr>
    </w:lvl>
    <w:lvl w:ilvl="4" w:tplc="00E0DB20">
      <w:start w:val="10"/>
      <w:numFmt w:val="bullet"/>
      <w:lvlText w:val="-"/>
      <w:lvlJc w:val="left"/>
      <w:pPr>
        <w:ind w:left="3174" w:hanging="360"/>
      </w:pPr>
      <w:rPr>
        <w:rFonts w:ascii="Calibri" w:eastAsia="SimSun" w:hAnsi="Calibri" w:cs="Calibri" w:hint="default"/>
        <w:b/>
      </w:rPr>
    </w:lvl>
    <w:lvl w:ilvl="5" w:tplc="48090005" w:tentative="1">
      <w:start w:val="1"/>
      <w:numFmt w:val="bullet"/>
      <w:lvlText w:val=""/>
      <w:lvlJc w:val="left"/>
      <w:pPr>
        <w:ind w:left="3894" w:hanging="360"/>
      </w:pPr>
      <w:rPr>
        <w:rFonts w:ascii="Wingdings" w:hAnsi="Wingdings" w:hint="default"/>
      </w:rPr>
    </w:lvl>
    <w:lvl w:ilvl="6" w:tplc="48090001" w:tentative="1">
      <w:start w:val="1"/>
      <w:numFmt w:val="bullet"/>
      <w:lvlText w:val=""/>
      <w:lvlJc w:val="left"/>
      <w:pPr>
        <w:ind w:left="4614" w:hanging="360"/>
      </w:pPr>
      <w:rPr>
        <w:rFonts w:ascii="Symbol" w:hAnsi="Symbol" w:hint="default"/>
      </w:rPr>
    </w:lvl>
    <w:lvl w:ilvl="7" w:tplc="48090003" w:tentative="1">
      <w:start w:val="1"/>
      <w:numFmt w:val="bullet"/>
      <w:lvlText w:val="o"/>
      <w:lvlJc w:val="left"/>
      <w:pPr>
        <w:ind w:left="5334" w:hanging="360"/>
      </w:pPr>
      <w:rPr>
        <w:rFonts w:ascii="Courier New" w:hAnsi="Courier New" w:cs="Courier New" w:hint="default"/>
      </w:rPr>
    </w:lvl>
    <w:lvl w:ilvl="8" w:tplc="48090005" w:tentative="1">
      <w:start w:val="1"/>
      <w:numFmt w:val="bullet"/>
      <w:lvlText w:val=""/>
      <w:lvlJc w:val="left"/>
      <w:pPr>
        <w:ind w:left="6054" w:hanging="360"/>
      </w:pPr>
      <w:rPr>
        <w:rFonts w:ascii="Wingdings" w:hAnsi="Wingdings" w:hint="default"/>
      </w:rPr>
    </w:lvl>
  </w:abstractNum>
  <w:abstractNum w:abstractNumId="13" w15:restartNumberingAfterBreak="0">
    <w:nsid w:val="27594913"/>
    <w:multiLevelType w:val="hybridMultilevel"/>
    <w:tmpl w:val="4CB89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0D3D0B"/>
    <w:multiLevelType w:val="hybridMultilevel"/>
    <w:tmpl w:val="BAD8A0DC"/>
    <w:lvl w:ilvl="0" w:tplc="7D5232B6">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1012863"/>
    <w:multiLevelType w:val="hybridMultilevel"/>
    <w:tmpl w:val="339410E0"/>
    <w:lvl w:ilvl="0" w:tplc="B038DB3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B1970"/>
    <w:multiLevelType w:val="hybridMultilevel"/>
    <w:tmpl w:val="31587DF4"/>
    <w:lvl w:ilvl="0" w:tplc="57CCB03C">
      <w:start w:val="1"/>
      <w:numFmt w:val="bullet"/>
      <w:lvlText w:val=""/>
      <w:lvlJc w:val="left"/>
      <w:pPr>
        <w:ind w:left="829"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F1B9A"/>
    <w:multiLevelType w:val="hybridMultilevel"/>
    <w:tmpl w:val="631CB9F4"/>
    <w:lvl w:ilvl="0" w:tplc="F4C85FCA">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8B71549"/>
    <w:multiLevelType w:val="hybridMultilevel"/>
    <w:tmpl w:val="8C066556"/>
    <w:lvl w:ilvl="0" w:tplc="57CCB03C">
      <w:start w:val="1"/>
      <w:numFmt w:val="bullet"/>
      <w:lvlText w:val=""/>
      <w:lvlJc w:val="left"/>
      <w:pPr>
        <w:ind w:left="829"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E775C2"/>
    <w:multiLevelType w:val="hybridMultilevel"/>
    <w:tmpl w:val="A5B460A6"/>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0" w15:restartNumberingAfterBreak="0">
    <w:nsid w:val="3E6B43E6"/>
    <w:multiLevelType w:val="hybridMultilevel"/>
    <w:tmpl w:val="456E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C10CBC"/>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22" w15:restartNumberingAfterBreak="0">
    <w:nsid w:val="40512719"/>
    <w:multiLevelType w:val="hybridMultilevel"/>
    <w:tmpl w:val="51B03D0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3" w15:restartNumberingAfterBreak="0">
    <w:nsid w:val="430E2A6E"/>
    <w:multiLevelType w:val="hybridMultilevel"/>
    <w:tmpl w:val="EAFEB274"/>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24" w15:restartNumberingAfterBreak="0">
    <w:nsid w:val="44315227"/>
    <w:multiLevelType w:val="hybridMultilevel"/>
    <w:tmpl w:val="BB22B156"/>
    <w:lvl w:ilvl="0" w:tplc="AF7E0CF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4E404C"/>
    <w:multiLevelType w:val="hybridMultilevel"/>
    <w:tmpl w:val="B6DEF35A"/>
    <w:lvl w:ilvl="0" w:tplc="7CAE92C0">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D10D70"/>
    <w:multiLevelType w:val="multilevel"/>
    <w:tmpl w:val="F6CECE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C3A0377"/>
    <w:multiLevelType w:val="multilevel"/>
    <w:tmpl w:val="F38037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A0DDA"/>
    <w:multiLevelType w:val="hybridMultilevel"/>
    <w:tmpl w:val="39E2153C"/>
    <w:lvl w:ilvl="0" w:tplc="AF7E0CF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E7091D"/>
    <w:multiLevelType w:val="hybridMultilevel"/>
    <w:tmpl w:val="AA4E1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0064F2C"/>
    <w:multiLevelType w:val="hybridMultilevel"/>
    <w:tmpl w:val="9B50D6FE"/>
    <w:lvl w:ilvl="0" w:tplc="57CCB03C">
      <w:start w:val="1"/>
      <w:numFmt w:val="bullet"/>
      <w:lvlText w:val=""/>
      <w:lvlJc w:val="left"/>
      <w:pPr>
        <w:ind w:left="829" w:hanging="360"/>
      </w:pPr>
      <w:rPr>
        <w:rFonts w:ascii="Symbol" w:hAnsi="Symbol" w:hint="default"/>
        <w:color w:val="FF0000"/>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1" w15:restartNumberingAfterBreak="0">
    <w:nsid w:val="508E104A"/>
    <w:multiLevelType w:val="hybridMultilevel"/>
    <w:tmpl w:val="34FC1574"/>
    <w:lvl w:ilvl="0" w:tplc="7CAE92C0">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E06984"/>
    <w:multiLevelType w:val="multilevel"/>
    <w:tmpl w:val="F38037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47718"/>
    <w:multiLevelType w:val="multilevel"/>
    <w:tmpl w:val="6BA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A3AE3"/>
    <w:multiLevelType w:val="hybridMultilevel"/>
    <w:tmpl w:val="72FC8F4A"/>
    <w:lvl w:ilvl="0" w:tplc="B038DB3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660A9"/>
    <w:multiLevelType w:val="hybridMultilevel"/>
    <w:tmpl w:val="1666AE8E"/>
    <w:lvl w:ilvl="0" w:tplc="28AE06A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9CD46BF"/>
    <w:multiLevelType w:val="hybridMultilevel"/>
    <w:tmpl w:val="9754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1C171B"/>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38" w15:restartNumberingAfterBreak="0">
    <w:nsid w:val="635616AD"/>
    <w:multiLevelType w:val="hybridMultilevel"/>
    <w:tmpl w:val="57A25DBE"/>
    <w:lvl w:ilvl="0" w:tplc="DF30B0C8">
      <w:start w:val="1"/>
      <w:numFmt w:val="decimal"/>
      <w:lvlText w:val="%1."/>
      <w:lvlJc w:val="left"/>
      <w:pPr>
        <w:ind w:left="720" w:hanging="360"/>
      </w:pPr>
      <w:rPr>
        <w:rFonts w:ascii="Palatino Linotype" w:eastAsiaTheme="minorEastAsia" w:hAnsi="Palatino Linotype"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0B1408"/>
    <w:multiLevelType w:val="hybridMultilevel"/>
    <w:tmpl w:val="3E04A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B9867E9"/>
    <w:multiLevelType w:val="hybridMultilevel"/>
    <w:tmpl w:val="D7406652"/>
    <w:lvl w:ilvl="0" w:tplc="9B1E6F50">
      <w:numFmt w:val="bullet"/>
      <w:lvlText w:val="•"/>
      <w:lvlJc w:val="left"/>
      <w:pPr>
        <w:ind w:left="489" w:hanging="360"/>
      </w:pPr>
      <w:rPr>
        <w:rFonts w:ascii="Arial" w:eastAsia="Times New Roman" w:hAnsi="Arial" w:cs="Arial" w:hint="default"/>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41" w15:restartNumberingAfterBreak="0">
    <w:nsid w:val="6EF613B4"/>
    <w:multiLevelType w:val="hybridMultilevel"/>
    <w:tmpl w:val="48681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FF06F0"/>
    <w:multiLevelType w:val="hybridMultilevel"/>
    <w:tmpl w:val="B53E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B5177F"/>
    <w:multiLevelType w:val="hybridMultilevel"/>
    <w:tmpl w:val="56E8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28114">
    <w:abstractNumId w:val="17"/>
  </w:num>
  <w:num w:numId="2" w16cid:durableId="671832241">
    <w:abstractNumId w:val="10"/>
  </w:num>
  <w:num w:numId="3" w16cid:durableId="160043332">
    <w:abstractNumId w:val="14"/>
  </w:num>
  <w:num w:numId="4" w16cid:durableId="1385567173">
    <w:abstractNumId w:val="21"/>
  </w:num>
  <w:num w:numId="5" w16cid:durableId="841817211">
    <w:abstractNumId w:val="37"/>
  </w:num>
  <w:num w:numId="6" w16cid:durableId="703409478">
    <w:abstractNumId w:val="38"/>
  </w:num>
  <w:num w:numId="7" w16cid:durableId="1967856584">
    <w:abstractNumId w:val="4"/>
  </w:num>
  <w:num w:numId="8" w16cid:durableId="1225216503">
    <w:abstractNumId w:val="9"/>
  </w:num>
  <w:num w:numId="9" w16cid:durableId="2015455776">
    <w:abstractNumId w:val="35"/>
  </w:num>
  <w:num w:numId="10" w16cid:durableId="1689136152">
    <w:abstractNumId w:val="36"/>
  </w:num>
  <w:num w:numId="11" w16cid:durableId="30963025">
    <w:abstractNumId w:val="43"/>
  </w:num>
  <w:num w:numId="12" w16cid:durableId="620653373">
    <w:abstractNumId w:val="23"/>
  </w:num>
  <w:num w:numId="13" w16cid:durableId="948194500">
    <w:abstractNumId w:val="40"/>
  </w:num>
  <w:num w:numId="14" w16cid:durableId="2118986100">
    <w:abstractNumId w:val="6"/>
  </w:num>
  <w:num w:numId="15" w16cid:durableId="462383513">
    <w:abstractNumId w:val="39"/>
  </w:num>
  <w:num w:numId="16" w16cid:durableId="1228106558">
    <w:abstractNumId w:val="32"/>
  </w:num>
  <w:num w:numId="17" w16cid:durableId="721247139">
    <w:abstractNumId w:val="27"/>
  </w:num>
  <w:num w:numId="18" w16cid:durableId="1049695249">
    <w:abstractNumId w:val="26"/>
  </w:num>
  <w:num w:numId="19" w16cid:durableId="792209251">
    <w:abstractNumId w:val="12"/>
  </w:num>
  <w:num w:numId="20" w16cid:durableId="838813470">
    <w:abstractNumId w:val="3"/>
  </w:num>
  <w:num w:numId="21" w16cid:durableId="1654332670">
    <w:abstractNumId w:val="41"/>
  </w:num>
  <w:num w:numId="22" w16cid:durableId="1779525450">
    <w:abstractNumId w:val="19"/>
  </w:num>
  <w:num w:numId="23" w16cid:durableId="775759594">
    <w:abstractNumId w:val="2"/>
  </w:num>
  <w:num w:numId="24" w16cid:durableId="2090037660">
    <w:abstractNumId w:val="29"/>
  </w:num>
  <w:num w:numId="25" w16cid:durableId="328826543">
    <w:abstractNumId w:val="25"/>
  </w:num>
  <w:num w:numId="26" w16cid:durableId="1896892727">
    <w:abstractNumId w:val="0"/>
  </w:num>
  <w:num w:numId="27" w16cid:durableId="1522695004">
    <w:abstractNumId w:val="31"/>
  </w:num>
  <w:num w:numId="28" w16cid:durableId="1791243905">
    <w:abstractNumId w:val="24"/>
  </w:num>
  <w:num w:numId="29" w16cid:durableId="1954970100">
    <w:abstractNumId w:val="28"/>
  </w:num>
  <w:num w:numId="30" w16cid:durableId="1263539128">
    <w:abstractNumId w:val="20"/>
  </w:num>
  <w:num w:numId="31" w16cid:durableId="678847879">
    <w:abstractNumId w:val="13"/>
  </w:num>
  <w:num w:numId="32" w16cid:durableId="919944728">
    <w:abstractNumId w:val="34"/>
  </w:num>
  <w:num w:numId="33" w16cid:durableId="267547162">
    <w:abstractNumId w:val="15"/>
  </w:num>
  <w:num w:numId="34" w16cid:durableId="352659064">
    <w:abstractNumId w:val="1"/>
  </w:num>
  <w:num w:numId="35" w16cid:durableId="516505186">
    <w:abstractNumId w:val="42"/>
  </w:num>
  <w:num w:numId="36" w16cid:durableId="611519667">
    <w:abstractNumId w:val="30"/>
  </w:num>
  <w:num w:numId="37" w16cid:durableId="1594245427">
    <w:abstractNumId w:val="7"/>
  </w:num>
  <w:num w:numId="38" w16cid:durableId="334773759">
    <w:abstractNumId w:val="11"/>
  </w:num>
  <w:num w:numId="39" w16cid:durableId="407658730">
    <w:abstractNumId w:val="16"/>
  </w:num>
  <w:num w:numId="40" w16cid:durableId="982196597">
    <w:abstractNumId w:val="18"/>
  </w:num>
  <w:num w:numId="41" w16cid:durableId="331181924">
    <w:abstractNumId w:val="5"/>
  </w:num>
  <w:num w:numId="42" w16cid:durableId="1468662471">
    <w:abstractNumId w:val="33"/>
  </w:num>
  <w:num w:numId="43" w16cid:durableId="886330972">
    <w:abstractNumId w:val="22"/>
  </w:num>
  <w:num w:numId="44" w16cid:durableId="934633321">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4512"/>
    <w:rsid w:val="00010282"/>
    <w:rsid w:val="00013C75"/>
    <w:rsid w:val="00014BC8"/>
    <w:rsid w:val="00021915"/>
    <w:rsid w:val="00021FC6"/>
    <w:rsid w:val="00022730"/>
    <w:rsid w:val="000230F9"/>
    <w:rsid w:val="00023B08"/>
    <w:rsid w:val="00023BB7"/>
    <w:rsid w:val="00024B60"/>
    <w:rsid w:val="00026E4E"/>
    <w:rsid w:val="0002728E"/>
    <w:rsid w:val="000301C7"/>
    <w:rsid w:val="00030DE8"/>
    <w:rsid w:val="0003119C"/>
    <w:rsid w:val="0003618A"/>
    <w:rsid w:val="00037F70"/>
    <w:rsid w:val="00042831"/>
    <w:rsid w:val="000441AC"/>
    <w:rsid w:val="00044FF2"/>
    <w:rsid w:val="00045D2C"/>
    <w:rsid w:val="00046085"/>
    <w:rsid w:val="000464E6"/>
    <w:rsid w:val="000479C8"/>
    <w:rsid w:val="00051A3D"/>
    <w:rsid w:val="00052C04"/>
    <w:rsid w:val="00052CB7"/>
    <w:rsid w:val="00053EDF"/>
    <w:rsid w:val="00054856"/>
    <w:rsid w:val="00055255"/>
    <w:rsid w:val="00055795"/>
    <w:rsid w:val="00057095"/>
    <w:rsid w:val="00057F8C"/>
    <w:rsid w:val="00061111"/>
    <w:rsid w:val="000636D7"/>
    <w:rsid w:val="000647E0"/>
    <w:rsid w:val="00065389"/>
    <w:rsid w:val="00072079"/>
    <w:rsid w:val="000725FE"/>
    <w:rsid w:val="000732EF"/>
    <w:rsid w:val="0007398F"/>
    <w:rsid w:val="00080C2F"/>
    <w:rsid w:val="00083A43"/>
    <w:rsid w:val="00087422"/>
    <w:rsid w:val="00087818"/>
    <w:rsid w:val="0009004B"/>
    <w:rsid w:val="0009175C"/>
    <w:rsid w:val="00091BCA"/>
    <w:rsid w:val="000940B3"/>
    <w:rsid w:val="00094FF1"/>
    <w:rsid w:val="00095F3A"/>
    <w:rsid w:val="000971DE"/>
    <w:rsid w:val="00097338"/>
    <w:rsid w:val="00097E36"/>
    <w:rsid w:val="000A09AC"/>
    <w:rsid w:val="000A0F0B"/>
    <w:rsid w:val="000A25A9"/>
    <w:rsid w:val="000A2852"/>
    <w:rsid w:val="000A31A7"/>
    <w:rsid w:val="000A7375"/>
    <w:rsid w:val="000A7436"/>
    <w:rsid w:val="000B1E4B"/>
    <w:rsid w:val="000B2C15"/>
    <w:rsid w:val="000B4FEA"/>
    <w:rsid w:val="000B64A6"/>
    <w:rsid w:val="000B66F9"/>
    <w:rsid w:val="000B66FB"/>
    <w:rsid w:val="000B7DAC"/>
    <w:rsid w:val="000C5597"/>
    <w:rsid w:val="000C5A8B"/>
    <w:rsid w:val="000D1F88"/>
    <w:rsid w:val="000D3C95"/>
    <w:rsid w:val="000D52BD"/>
    <w:rsid w:val="000E380C"/>
    <w:rsid w:val="000E4223"/>
    <w:rsid w:val="000E4AC4"/>
    <w:rsid w:val="000E598B"/>
    <w:rsid w:val="000E663D"/>
    <w:rsid w:val="000E6E4B"/>
    <w:rsid w:val="000F24E2"/>
    <w:rsid w:val="000F3FEB"/>
    <w:rsid w:val="000F5D0B"/>
    <w:rsid w:val="00101715"/>
    <w:rsid w:val="001059BD"/>
    <w:rsid w:val="001127DF"/>
    <w:rsid w:val="00113917"/>
    <w:rsid w:val="00116053"/>
    <w:rsid w:val="0011652F"/>
    <w:rsid w:val="00116D83"/>
    <w:rsid w:val="00117664"/>
    <w:rsid w:val="0011787A"/>
    <w:rsid w:val="00123A11"/>
    <w:rsid w:val="00124F0C"/>
    <w:rsid w:val="00126031"/>
    <w:rsid w:val="00127216"/>
    <w:rsid w:val="001310AE"/>
    <w:rsid w:val="00132516"/>
    <w:rsid w:val="00132C1D"/>
    <w:rsid w:val="00133DEC"/>
    <w:rsid w:val="0013650B"/>
    <w:rsid w:val="00137171"/>
    <w:rsid w:val="00142A03"/>
    <w:rsid w:val="00142E27"/>
    <w:rsid w:val="00146BB8"/>
    <w:rsid w:val="00147410"/>
    <w:rsid w:val="00152C0A"/>
    <w:rsid w:val="00154B7F"/>
    <w:rsid w:val="00155D2E"/>
    <w:rsid w:val="00155E3F"/>
    <w:rsid w:val="0016346B"/>
    <w:rsid w:val="00164085"/>
    <w:rsid w:val="00166AE7"/>
    <w:rsid w:val="001670B1"/>
    <w:rsid w:val="00167584"/>
    <w:rsid w:val="001679E0"/>
    <w:rsid w:val="00167D16"/>
    <w:rsid w:val="0017113D"/>
    <w:rsid w:val="00171567"/>
    <w:rsid w:val="00174573"/>
    <w:rsid w:val="00175DCC"/>
    <w:rsid w:val="0017684C"/>
    <w:rsid w:val="00177FAB"/>
    <w:rsid w:val="001823CD"/>
    <w:rsid w:val="00182ADB"/>
    <w:rsid w:val="001833F1"/>
    <w:rsid w:val="00185635"/>
    <w:rsid w:val="001864F9"/>
    <w:rsid w:val="001873F0"/>
    <w:rsid w:val="001920AA"/>
    <w:rsid w:val="001924BE"/>
    <w:rsid w:val="0019279D"/>
    <w:rsid w:val="0019298A"/>
    <w:rsid w:val="00192F8D"/>
    <w:rsid w:val="00197F61"/>
    <w:rsid w:val="001A2193"/>
    <w:rsid w:val="001A2F1E"/>
    <w:rsid w:val="001A4D9D"/>
    <w:rsid w:val="001A5501"/>
    <w:rsid w:val="001A72FF"/>
    <w:rsid w:val="001A771A"/>
    <w:rsid w:val="001A7CFC"/>
    <w:rsid w:val="001B19F5"/>
    <w:rsid w:val="001B1E00"/>
    <w:rsid w:val="001B1E0C"/>
    <w:rsid w:val="001B3BB2"/>
    <w:rsid w:val="001B6FF5"/>
    <w:rsid w:val="001C1205"/>
    <w:rsid w:val="001C137C"/>
    <w:rsid w:val="001C2BB6"/>
    <w:rsid w:val="001D01D6"/>
    <w:rsid w:val="001D030A"/>
    <w:rsid w:val="001D03F1"/>
    <w:rsid w:val="001D13D8"/>
    <w:rsid w:val="001D1ED0"/>
    <w:rsid w:val="001D2CC5"/>
    <w:rsid w:val="001D4ABD"/>
    <w:rsid w:val="001D7768"/>
    <w:rsid w:val="001E0437"/>
    <w:rsid w:val="001E093C"/>
    <w:rsid w:val="001E2B20"/>
    <w:rsid w:val="001E2FD0"/>
    <w:rsid w:val="001E5C84"/>
    <w:rsid w:val="001E7211"/>
    <w:rsid w:val="001F0B0E"/>
    <w:rsid w:val="001F16D9"/>
    <w:rsid w:val="001F1EAD"/>
    <w:rsid w:val="001F5BC2"/>
    <w:rsid w:val="002006B1"/>
    <w:rsid w:val="002037FD"/>
    <w:rsid w:val="00205632"/>
    <w:rsid w:val="00205AD8"/>
    <w:rsid w:val="00206BE3"/>
    <w:rsid w:val="00213095"/>
    <w:rsid w:val="00215011"/>
    <w:rsid w:val="002155AD"/>
    <w:rsid w:val="0021625F"/>
    <w:rsid w:val="0021683B"/>
    <w:rsid w:val="00221CE3"/>
    <w:rsid w:val="00222DA3"/>
    <w:rsid w:val="00223D04"/>
    <w:rsid w:val="002301CE"/>
    <w:rsid w:val="00230C97"/>
    <w:rsid w:val="00230D06"/>
    <w:rsid w:val="002330A1"/>
    <w:rsid w:val="00241E72"/>
    <w:rsid w:val="00242250"/>
    <w:rsid w:val="00242638"/>
    <w:rsid w:val="002449A8"/>
    <w:rsid w:val="002450E2"/>
    <w:rsid w:val="002456AA"/>
    <w:rsid w:val="0024577D"/>
    <w:rsid w:val="00245BA5"/>
    <w:rsid w:val="0024663C"/>
    <w:rsid w:val="00251DF1"/>
    <w:rsid w:val="00256360"/>
    <w:rsid w:val="00257B55"/>
    <w:rsid w:val="002614A9"/>
    <w:rsid w:val="002654A1"/>
    <w:rsid w:val="00272183"/>
    <w:rsid w:val="00272356"/>
    <w:rsid w:val="00272393"/>
    <w:rsid w:val="00272AAE"/>
    <w:rsid w:val="002747D7"/>
    <w:rsid w:val="0027481A"/>
    <w:rsid w:val="00274B28"/>
    <w:rsid w:val="00277CF8"/>
    <w:rsid w:val="00281FD6"/>
    <w:rsid w:val="002837CA"/>
    <w:rsid w:val="0028382A"/>
    <w:rsid w:val="00286723"/>
    <w:rsid w:val="00291437"/>
    <w:rsid w:val="00293843"/>
    <w:rsid w:val="00293CDB"/>
    <w:rsid w:val="0029753C"/>
    <w:rsid w:val="00297708"/>
    <w:rsid w:val="002A04AC"/>
    <w:rsid w:val="002A32DA"/>
    <w:rsid w:val="002A37AB"/>
    <w:rsid w:val="002A71A0"/>
    <w:rsid w:val="002B24F5"/>
    <w:rsid w:val="002B28DD"/>
    <w:rsid w:val="002B56DF"/>
    <w:rsid w:val="002C0388"/>
    <w:rsid w:val="002C4694"/>
    <w:rsid w:val="002D17F7"/>
    <w:rsid w:val="002D2687"/>
    <w:rsid w:val="002D2F79"/>
    <w:rsid w:val="002D4D07"/>
    <w:rsid w:val="002D5513"/>
    <w:rsid w:val="002D6023"/>
    <w:rsid w:val="002D6A00"/>
    <w:rsid w:val="002E0511"/>
    <w:rsid w:val="002E1453"/>
    <w:rsid w:val="002E2360"/>
    <w:rsid w:val="002E3551"/>
    <w:rsid w:val="002E4C75"/>
    <w:rsid w:val="002E637F"/>
    <w:rsid w:val="002F00D1"/>
    <w:rsid w:val="002F5E7C"/>
    <w:rsid w:val="002F78E5"/>
    <w:rsid w:val="002F7FCC"/>
    <w:rsid w:val="003010D7"/>
    <w:rsid w:val="00305544"/>
    <w:rsid w:val="003061C6"/>
    <w:rsid w:val="003068EF"/>
    <w:rsid w:val="00310D02"/>
    <w:rsid w:val="00312E11"/>
    <w:rsid w:val="003146CE"/>
    <w:rsid w:val="00314846"/>
    <w:rsid w:val="0031495E"/>
    <w:rsid w:val="00315B21"/>
    <w:rsid w:val="00321924"/>
    <w:rsid w:val="00321C63"/>
    <w:rsid w:val="00322EB5"/>
    <w:rsid w:val="00330B76"/>
    <w:rsid w:val="00330C8E"/>
    <w:rsid w:val="003324AC"/>
    <w:rsid w:val="0033302C"/>
    <w:rsid w:val="003370FB"/>
    <w:rsid w:val="00344D7E"/>
    <w:rsid w:val="00346D1C"/>
    <w:rsid w:val="0035099A"/>
    <w:rsid w:val="00354041"/>
    <w:rsid w:val="00354243"/>
    <w:rsid w:val="00362779"/>
    <w:rsid w:val="0036441E"/>
    <w:rsid w:val="003652D0"/>
    <w:rsid w:val="003669DC"/>
    <w:rsid w:val="003675E3"/>
    <w:rsid w:val="0036768B"/>
    <w:rsid w:val="00370320"/>
    <w:rsid w:val="003720C6"/>
    <w:rsid w:val="00372EA9"/>
    <w:rsid w:val="003731A7"/>
    <w:rsid w:val="003734FE"/>
    <w:rsid w:val="0037711E"/>
    <w:rsid w:val="0038125F"/>
    <w:rsid w:val="003817EA"/>
    <w:rsid w:val="00383208"/>
    <w:rsid w:val="00385208"/>
    <w:rsid w:val="003855D7"/>
    <w:rsid w:val="0038621F"/>
    <w:rsid w:val="003908FF"/>
    <w:rsid w:val="00391171"/>
    <w:rsid w:val="00391B76"/>
    <w:rsid w:val="0039487C"/>
    <w:rsid w:val="003A079F"/>
    <w:rsid w:val="003A3F5B"/>
    <w:rsid w:val="003A4573"/>
    <w:rsid w:val="003A48B5"/>
    <w:rsid w:val="003A5C83"/>
    <w:rsid w:val="003A5D7F"/>
    <w:rsid w:val="003A67C3"/>
    <w:rsid w:val="003A7D71"/>
    <w:rsid w:val="003B09B1"/>
    <w:rsid w:val="003B1007"/>
    <w:rsid w:val="003B18F4"/>
    <w:rsid w:val="003B3673"/>
    <w:rsid w:val="003B439C"/>
    <w:rsid w:val="003B6607"/>
    <w:rsid w:val="003B695B"/>
    <w:rsid w:val="003C19A8"/>
    <w:rsid w:val="003C1D67"/>
    <w:rsid w:val="003C22BD"/>
    <w:rsid w:val="003C3357"/>
    <w:rsid w:val="003C33D1"/>
    <w:rsid w:val="003C3968"/>
    <w:rsid w:val="003C4071"/>
    <w:rsid w:val="003C64DC"/>
    <w:rsid w:val="003C6657"/>
    <w:rsid w:val="003C7192"/>
    <w:rsid w:val="003C760F"/>
    <w:rsid w:val="003C7C6B"/>
    <w:rsid w:val="003D141E"/>
    <w:rsid w:val="003D1F61"/>
    <w:rsid w:val="003D3EA4"/>
    <w:rsid w:val="003D4FC8"/>
    <w:rsid w:val="003E02EC"/>
    <w:rsid w:val="003E118B"/>
    <w:rsid w:val="003E1D63"/>
    <w:rsid w:val="003E3184"/>
    <w:rsid w:val="003E45D4"/>
    <w:rsid w:val="003E4C93"/>
    <w:rsid w:val="003E513D"/>
    <w:rsid w:val="003F0730"/>
    <w:rsid w:val="003F29B7"/>
    <w:rsid w:val="003F32D6"/>
    <w:rsid w:val="003F41F3"/>
    <w:rsid w:val="003F453E"/>
    <w:rsid w:val="004007C3"/>
    <w:rsid w:val="00400F5A"/>
    <w:rsid w:val="00405774"/>
    <w:rsid w:val="004069D4"/>
    <w:rsid w:val="00406B39"/>
    <w:rsid w:val="004107DD"/>
    <w:rsid w:val="0041257A"/>
    <w:rsid w:val="00416B92"/>
    <w:rsid w:val="00420952"/>
    <w:rsid w:val="0042291A"/>
    <w:rsid w:val="0042294C"/>
    <w:rsid w:val="00422CB6"/>
    <w:rsid w:val="00425BE7"/>
    <w:rsid w:val="00425CE8"/>
    <w:rsid w:val="00426995"/>
    <w:rsid w:val="00427093"/>
    <w:rsid w:val="00427977"/>
    <w:rsid w:val="00430D0A"/>
    <w:rsid w:val="00435B9F"/>
    <w:rsid w:val="004363AC"/>
    <w:rsid w:val="0043697D"/>
    <w:rsid w:val="00443ACB"/>
    <w:rsid w:val="004461F7"/>
    <w:rsid w:val="00447A5B"/>
    <w:rsid w:val="0045219A"/>
    <w:rsid w:val="00456316"/>
    <w:rsid w:val="00457D36"/>
    <w:rsid w:val="00462499"/>
    <w:rsid w:val="00465A90"/>
    <w:rsid w:val="0046737B"/>
    <w:rsid w:val="00470389"/>
    <w:rsid w:val="00470CB7"/>
    <w:rsid w:val="004737B4"/>
    <w:rsid w:val="00473EDD"/>
    <w:rsid w:val="00474A19"/>
    <w:rsid w:val="00475615"/>
    <w:rsid w:val="004830C3"/>
    <w:rsid w:val="00484345"/>
    <w:rsid w:val="00484423"/>
    <w:rsid w:val="00485EB7"/>
    <w:rsid w:val="00487632"/>
    <w:rsid w:val="0049182F"/>
    <w:rsid w:val="004919B0"/>
    <w:rsid w:val="0049200C"/>
    <w:rsid w:val="0049367F"/>
    <w:rsid w:val="0049418A"/>
    <w:rsid w:val="00494709"/>
    <w:rsid w:val="004A0C0B"/>
    <w:rsid w:val="004A0E66"/>
    <w:rsid w:val="004A21D2"/>
    <w:rsid w:val="004A4191"/>
    <w:rsid w:val="004A50E9"/>
    <w:rsid w:val="004A5B3A"/>
    <w:rsid w:val="004A6A29"/>
    <w:rsid w:val="004B021D"/>
    <w:rsid w:val="004B2205"/>
    <w:rsid w:val="004B7C05"/>
    <w:rsid w:val="004C0B03"/>
    <w:rsid w:val="004C14DA"/>
    <w:rsid w:val="004C14DB"/>
    <w:rsid w:val="004C1C59"/>
    <w:rsid w:val="004C1E70"/>
    <w:rsid w:val="004C2017"/>
    <w:rsid w:val="004C2244"/>
    <w:rsid w:val="004C2C78"/>
    <w:rsid w:val="004C4E1D"/>
    <w:rsid w:val="004C64F5"/>
    <w:rsid w:val="004C6805"/>
    <w:rsid w:val="004C73CA"/>
    <w:rsid w:val="004C7A5E"/>
    <w:rsid w:val="004C7F38"/>
    <w:rsid w:val="004D3D77"/>
    <w:rsid w:val="004D6856"/>
    <w:rsid w:val="004D7646"/>
    <w:rsid w:val="004E1026"/>
    <w:rsid w:val="004E339F"/>
    <w:rsid w:val="004E3E52"/>
    <w:rsid w:val="004E5E50"/>
    <w:rsid w:val="004E6279"/>
    <w:rsid w:val="004E6882"/>
    <w:rsid w:val="004E73A0"/>
    <w:rsid w:val="004F32B1"/>
    <w:rsid w:val="004F38C6"/>
    <w:rsid w:val="004F4887"/>
    <w:rsid w:val="004F722F"/>
    <w:rsid w:val="004F7CFD"/>
    <w:rsid w:val="00503465"/>
    <w:rsid w:val="00503D6A"/>
    <w:rsid w:val="005101AA"/>
    <w:rsid w:val="005108BE"/>
    <w:rsid w:val="00513B39"/>
    <w:rsid w:val="00514E10"/>
    <w:rsid w:val="00514F9D"/>
    <w:rsid w:val="00515E4C"/>
    <w:rsid w:val="00517068"/>
    <w:rsid w:val="00517665"/>
    <w:rsid w:val="00517F93"/>
    <w:rsid w:val="005201C4"/>
    <w:rsid w:val="00523B89"/>
    <w:rsid w:val="00527992"/>
    <w:rsid w:val="0053015A"/>
    <w:rsid w:val="005337A5"/>
    <w:rsid w:val="00536492"/>
    <w:rsid w:val="00541E4D"/>
    <w:rsid w:val="005429A7"/>
    <w:rsid w:val="0054627C"/>
    <w:rsid w:val="00550234"/>
    <w:rsid w:val="00550355"/>
    <w:rsid w:val="00550FA9"/>
    <w:rsid w:val="0055113A"/>
    <w:rsid w:val="005550BA"/>
    <w:rsid w:val="00556700"/>
    <w:rsid w:val="005622A4"/>
    <w:rsid w:val="00562D8C"/>
    <w:rsid w:val="00562F46"/>
    <w:rsid w:val="005642B4"/>
    <w:rsid w:val="00564CD6"/>
    <w:rsid w:val="00565AB6"/>
    <w:rsid w:val="005673C2"/>
    <w:rsid w:val="005724BD"/>
    <w:rsid w:val="005730C3"/>
    <w:rsid w:val="00575F99"/>
    <w:rsid w:val="005769BB"/>
    <w:rsid w:val="005800F4"/>
    <w:rsid w:val="00580BC7"/>
    <w:rsid w:val="00581535"/>
    <w:rsid w:val="00581F6A"/>
    <w:rsid w:val="00582577"/>
    <w:rsid w:val="005859BD"/>
    <w:rsid w:val="00587ECC"/>
    <w:rsid w:val="005919E1"/>
    <w:rsid w:val="00594CF4"/>
    <w:rsid w:val="00597BE8"/>
    <w:rsid w:val="005A1770"/>
    <w:rsid w:val="005A332A"/>
    <w:rsid w:val="005A5A26"/>
    <w:rsid w:val="005A5F8D"/>
    <w:rsid w:val="005A5FBB"/>
    <w:rsid w:val="005A6EFF"/>
    <w:rsid w:val="005B0C8F"/>
    <w:rsid w:val="005B10FC"/>
    <w:rsid w:val="005B2740"/>
    <w:rsid w:val="005B395A"/>
    <w:rsid w:val="005C089B"/>
    <w:rsid w:val="005C5AEB"/>
    <w:rsid w:val="005C75C4"/>
    <w:rsid w:val="005C7940"/>
    <w:rsid w:val="005D1EAA"/>
    <w:rsid w:val="005D3821"/>
    <w:rsid w:val="005D49AF"/>
    <w:rsid w:val="005D53B0"/>
    <w:rsid w:val="005D57FB"/>
    <w:rsid w:val="005D5FAC"/>
    <w:rsid w:val="005D6A3A"/>
    <w:rsid w:val="005D7D23"/>
    <w:rsid w:val="005D7D51"/>
    <w:rsid w:val="005E34E6"/>
    <w:rsid w:val="005E3A23"/>
    <w:rsid w:val="005E3BCA"/>
    <w:rsid w:val="005E5E5D"/>
    <w:rsid w:val="005E69A9"/>
    <w:rsid w:val="005F04F8"/>
    <w:rsid w:val="005F2A49"/>
    <w:rsid w:val="005F2D8B"/>
    <w:rsid w:val="005F42A4"/>
    <w:rsid w:val="006008ED"/>
    <w:rsid w:val="0060175E"/>
    <w:rsid w:val="0060449A"/>
    <w:rsid w:val="00605CF6"/>
    <w:rsid w:val="00605DD9"/>
    <w:rsid w:val="00607852"/>
    <w:rsid w:val="00612328"/>
    <w:rsid w:val="00614144"/>
    <w:rsid w:val="00615916"/>
    <w:rsid w:val="00616524"/>
    <w:rsid w:val="006178E5"/>
    <w:rsid w:val="00623106"/>
    <w:rsid w:val="00624E2D"/>
    <w:rsid w:val="00624F04"/>
    <w:rsid w:val="006251F3"/>
    <w:rsid w:val="0062592E"/>
    <w:rsid w:val="00632531"/>
    <w:rsid w:val="006358BB"/>
    <w:rsid w:val="00635D95"/>
    <w:rsid w:val="00642E3A"/>
    <w:rsid w:val="0064500F"/>
    <w:rsid w:val="00646ABB"/>
    <w:rsid w:val="00650581"/>
    <w:rsid w:val="006524AB"/>
    <w:rsid w:val="00654085"/>
    <w:rsid w:val="0066054D"/>
    <w:rsid w:val="00662D95"/>
    <w:rsid w:val="006648C2"/>
    <w:rsid w:val="00665B99"/>
    <w:rsid w:val="00665EEE"/>
    <w:rsid w:val="00666C90"/>
    <w:rsid w:val="00666D52"/>
    <w:rsid w:val="0066723C"/>
    <w:rsid w:val="00670AE8"/>
    <w:rsid w:val="00670CDC"/>
    <w:rsid w:val="006748C7"/>
    <w:rsid w:val="006760CE"/>
    <w:rsid w:val="00676507"/>
    <w:rsid w:val="00676EC0"/>
    <w:rsid w:val="00680386"/>
    <w:rsid w:val="00681739"/>
    <w:rsid w:val="00681B83"/>
    <w:rsid w:val="00681D9E"/>
    <w:rsid w:val="0068239E"/>
    <w:rsid w:val="0068360A"/>
    <w:rsid w:val="00684591"/>
    <w:rsid w:val="00687539"/>
    <w:rsid w:val="006936DC"/>
    <w:rsid w:val="00696BFA"/>
    <w:rsid w:val="00696ED2"/>
    <w:rsid w:val="006A1FDA"/>
    <w:rsid w:val="006A5034"/>
    <w:rsid w:val="006A5795"/>
    <w:rsid w:val="006A6200"/>
    <w:rsid w:val="006A62BB"/>
    <w:rsid w:val="006A7AAF"/>
    <w:rsid w:val="006B09D7"/>
    <w:rsid w:val="006B25D3"/>
    <w:rsid w:val="006B6125"/>
    <w:rsid w:val="006B71E6"/>
    <w:rsid w:val="006B72EE"/>
    <w:rsid w:val="006C0151"/>
    <w:rsid w:val="006C0BCE"/>
    <w:rsid w:val="006C2F3D"/>
    <w:rsid w:val="006C39B1"/>
    <w:rsid w:val="006C4503"/>
    <w:rsid w:val="006C4932"/>
    <w:rsid w:val="006C62A2"/>
    <w:rsid w:val="006D33A1"/>
    <w:rsid w:val="006D4C33"/>
    <w:rsid w:val="006D7730"/>
    <w:rsid w:val="006F0052"/>
    <w:rsid w:val="006F0CD2"/>
    <w:rsid w:val="006F1D98"/>
    <w:rsid w:val="006F1FEA"/>
    <w:rsid w:val="006F4D7E"/>
    <w:rsid w:val="006F5A4B"/>
    <w:rsid w:val="006F7234"/>
    <w:rsid w:val="006F7EE4"/>
    <w:rsid w:val="00705D2E"/>
    <w:rsid w:val="007071C0"/>
    <w:rsid w:val="00707FDE"/>
    <w:rsid w:val="00710C8F"/>
    <w:rsid w:val="00712F23"/>
    <w:rsid w:val="00714104"/>
    <w:rsid w:val="007141E0"/>
    <w:rsid w:val="00714A6D"/>
    <w:rsid w:val="00716770"/>
    <w:rsid w:val="00717DD7"/>
    <w:rsid w:val="007234F8"/>
    <w:rsid w:val="0072352C"/>
    <w:rsid w:val="00723F46"/>
    <w:rsid w:val="007246AF"/>
    <w:rsid w:val="007246B4"/>
    <w:rsid w:val="0072486E"/>
    <w:rsid w:val="007252DC"/>
    <w:rsid w:val="00727A08"/>
    <w:rsid w:val="00727DB1"/>
    <w:rsid w:val="007337D6"/>
    <w:rsid w:val="00733D9C"/>
    <w:rsid w:val="00734B5B"/>
    <w:rsid w:val="00740BFD"/>
    <w:rsid w:val="00744308"/>
    <w:rsid w:val="00747E66"/>
    <w:rsid w:val="00752FF5"/>
    <w:rsid w:val="007537F0"/>
    <w:rsid w:val="00753E89"/>
    <w:rsid w:val="00756CBD"/>
    <w:rsid w:val="0075782D"/>
    <w:rsid w:val="00757CE2"/>
    <w:rsid w:val="007618A8"/>
    <w:rsid w:val="00761A44"/>
    <w:rsid w:val="00764C8C"/>
    <w:rsid w:val="00767C06"/>
    <w:rsid w:val="00767E05"/>
    <w:rsid w:val="00774EC3"/>
    <w:rsid w:val="00775090"/>
    <w:rsid w:val="00786839"/>
    <w:rsid w:val="00790A92"/>
    <w:rsid w:val="00791ED9"/>
    <w:rsid w:val="00796469"/>
    <w:rsid w:val="00796758"/>
    <w:rsid w:val="007A0C2B"/>
    <w:rsid w:val="007A65AF"/>
    <w:rsid w:val="007B038E"/>
    <w:rsid w:val="007B31DA"/>
    <w:rsid w:val="007B4177"/>
    <w:rsid w:val="007B4D61"/>
    <w:rsid w:val="007B5BD5"/>
    <w:rsid w:val="007B5FAA"/>
    <w:rsid w:val="007B621B"/>
    <w:rsid w:val="007C1767"/>
    <w:rsid w:val="007C3229"/>
    <w:rsid w:val="007C3299"/>
    <w:rsid w:val="007C4BDE"/>
    <w:rsid w:val="007D05F1"/>
    <w:rsid w:val="007D1F53"/>
    <w:rsid w:val="007D289F"/>
    <w:rsid w:val="007D449D"/>
    <w:rsid w:val="007D4EB0"/>
    <w:rsid w:val="007D55A1"/>
    <w:rsid w:val="007D7DBF"/>
    <w:rsid w:val="007E3DDC"/>
    <w:rsid w:val="007E4B2F"/>
    <w:rsid w:val="007E6B4B"/>
    <w:rsid w:val="007E781F"/>
    <w:rsid w:val="007F1B24"/>
    <w:rsid w:val="007F1C85"/>
    <w:rsid w:val="007F295C"/>
    <w:rsid w:val="007F6C34"/>
    <w:rsid w:val="00800C72"/>
    <w:rsid w:val="00807134"/>
    <w:rsid w:val="00810324"/>
    <w:rsid w:val="00811D87"/>
    <w:rsid w:val="00812FA9"/>
    <w:rsid w:val="00814AB5"/>
    <w:rsid w:val="00815C2A"/>
    <w:rsid w:val="00817102"/>
    <w:rsid w:val="00820FD9"/>
    <w:rsid w:val="0082135B"/>
    <w:rsid w:val="00821887"/>
    <w:rsid w:val="00824784"/>
    <w:rsid w:val="00827773"/>
    <w:rsid w:val="008307AF"/>
    <w:rsid w:val="00832017"/>
    <w:rsid w:val="008327BE"/>
    <w:rsid w:val="0083516A"/>
    <w:rsid w:val="00836087"/>
    <w:rsid w:val="008367C8"/>
    <w:rsid w:val="0084126F"/>
    <w:rsid w:val="0084429B"/>
    <w:rsid w:val="008447EB"/>
    <w:rsid w:val="00845146"/>
    <w:rsid w:val="008463D8"/>
    <w:rsid w:val="00846716"/>
    <w:rsid w:val="0084691E"/>
    <w:rsid w:val="008507A2"/>
    <w:rsid w:val="008531E5"/>
    <w:rsid w:val="0085388B"/>
    <w:rsid w:val="00854692"/>
    <w:rsid w:val="00861DC9"/>
    <w:rsid w:val="00863AD4"/>
    <w:rsid w:val="00863E50"/>
    <w:rsid w:val="0087345C"/>
    <w:rsid w:val="00875DC8"/>
    <w:rsid w:val="00876C14"/>
    <w:rsid w:val="008805FB"/>
    <w:rsid w:val="00883A7C"/>
    <w:rsid w:val="00883AF4"/>
    <w:rsid w:val="008843A4"/>
    <w:rsid w:val="00884DC1"/>
    <w:rsid w:val="00885A84"/>
    <w:rsid w:val="008875F7"/>
    <w:rsid w:val="00887966"/>
    <w:rsid w:val="008903D4"/>
    <w:rsid w:val="008904F1"/>
    <w:rsid w:val="00890BC2"/>
    <w:rsid w:val="008932DE"/>
    <w:rsid w:val="00896C99"/>
    <w:rsid w:val="008A3C5B"/>
    <w:rsid w:val="008A6989"/>
    <w:rsid w:val="008A6FC2"/>
    <w:rsid w:val="008B22F6"/>
    <w:rsid w:val="008B4545"/>
    <w:rsid w:val="008B683F"/>
    <w:rsid w:val="008C2573"/>
    <w:rsid w:val="008C25A3"/>
    <w:rsid w:val="008C3F8C"/>
    <w:rsid w:val="008D483F"/>
    <w:rsid w:val="008D712A"/>
    <w:rsid w:val="008D7794"/>
    <w:rsid w:val="008D7F27"/>
    <w:rsid w:val="008E0FA7"/>
    <w:rsid w:val="008E11FA"/>
    <w:rsid w:val="008E2FC4"/>
    <w:rsid w:val="008E402B"/>
    <w:rsid w:val="008E47CE"/>
    <w:rsid w:val="008E5952"/>
    <w:rsid w:val="008E77AC"/>
    <w:rsid w:val="008F14CB"/>
    <w:rsid w:val="008F1C85"/>
    <w:rsid w:val="008F2943"/>
    <w:rsid w:val="008F2E59"/>
    <w:rsid w:val="008F339E"/>
    <w:rsid w:val="008F72A8"/>
    <w:rsid w:val="008F74AB"/>
    <w:rsid w:val="008F7C79"/>
    <w:rsid w:val="008F7F15"/>
    <w:rsid w:val="00901266"/>
    <w:rsid w:val="00901A2B"/>
    <w:rsid w:val="009023E2"/>
    <w:rsid w:val="00911387"/>
    <w:rsid w:val="00914145"/>
    <w:rsid w:val="009155DC"/>
    <w:rsid w:val="009216C5"/>
    <w:rsid w:val="00923221"/>
    <w:rsid w:val="009304CD"/>
    <w:rsid w:val="0093060B"/>
    <w:rsid w:val="00932E93"/>
    <w:rsid w:val="00932F58"/>
    <w:rsid w:val="0093356C"/>
    <w:rsid w:val="009364EA"/>
    <w:rsid w:val="00937AA0"/>
    <w:rsid w:val="009509DC"/>
    <w:rsid w:val="00953AE0"/>
    <w:rsid w:val="00953F10"/>
    <w:rsid w:val="0095430F"/>
    <w:rsid w:val="009559B4"/>
    <w:rsid w:val="00955BFD"/>
    <w:rsid w:val="00957AB7"/>
    <w:rsid w:val="00960D26"/>
    <w:rsid w:val="009621B1"/>
    <w:rsid w:val="00964B8C"/>
    <w:rsid w:val="009651D4"/>
    <w:rsid w:val="00966FE0"/>
    <w:rsid w:val="0097001B"/>
    <w:rsid w:val="009707B6"/>
    <w:rsid w:val="0097204C"/>
    <w:rsid w:val="00972103"/>
    <w:rsid w:val="0097273A"/>
    <w:rsid w:val="00975581"/>
    <w:rsid w:val="009762E3"/>
    <w:rsid w:val="009777EC"/>
    <w:rsid w:val="009814C7"/>
    <w:rsid w:val="0098227B"/>
    <w:rsid w:val="0098244B"/>
    <w:rsid w:val="0098491C"/>
    <w:rsid w:val="00984D8C"/>
    <w:rsid w:val="009859EF"/>
    <w:rsid w:val="00987C17"/>
    <w:rsid w:val="00993E41"/>
    <w:rsid w:val="009A11F1"/>
    <w:rsid w:val="009A1B3C"/>
    <w:rsid w:val="009A1F7D"/>
    <w:rsid w:val="009A659D"/>
    <w:rsid w:val="009B14E1"/>
    <w:rsid w:val="009B3B40"/>
    <w:rsid w:val="009B57BA"/>
    <w:rsid w:val="009B6476"/>
    <w:rsid w:val="009B6591"/>
    <w:rsid w:val="009B7123"/>
    <w:rsid w:val="009C2DEE"/>
    <w:rsid w:val="009C6D09"/>
    <w:rsid w:val="009D04EF"/>
    <w:rsid w:val="009D4218"/>
    <w:rsid w:val="009D42BE"/>
    <w:rsid w:val="009D6439"/>
    <w:rsid w:val="009D6579"/>
    <w:rsid w:val="009D7504"/>
    <w:rsid w:val="009D7742"/>
    <w:rsid w:val="009E0CA0"/>
    <w:rsid w:val="009E0E15"/>
    <w:rsid w:val="009E10CF"/>
    <w:rsid w:val="009E1BCC"/>
    <w:rsid w:val="009E30F2"/>
    <w:rsid w:val="009E4609"/>
    <w:rsid w:val="009E605F"/>
    <w:rsid w:val="009E7068"/>
    <w:rsid w:val="009F1E77"/>
    <w:rsid w:val="009F52F1"/>
    <w:rsid w:val="00A01240"/>
    <w:rsid w:val="00A01E7F"/>
    <w:rsid w:val="00A032F9"/>
    <w:rsid w:val="00A06E2B"/>
    <w:rsid w:val="00A17065"/>
    <w:rsid w:val="00A21626"/>
    <w:rsid w:val="00A21F42"/>
    <w:rsid w:val="00A22685"/>
    <w:rsid w:val="00A22F48"/>
    <w:rsid w:val="00A23B73"/>
    <w:rsid w:val="00A254A6"/>
    <w:rsid w:val="00A3035F"/>
    <w:rsid w:val="00A310F8"/>
    <w:rsid w:val="00A32B24"/>
    <w:rsid w:val="00A3369B"/>
    <w:rsid w:val="00A34EDD"/>
    <w:rsid w:val="00A376CE"/>
    <w:rsid w:val="00A37DB9"/>
    <w:rsid w:val="00A37DF8"/>
    <w:rsid w:val="00A406BD"/>
    <w:rsid w:val="00A40E8B"/>
    <w:rsid w:val="00A412BB"/>
    <w:rsid w:val="00A45480"/>
    <w:rsid w:val="00A50BA5"/>
    <w:rsid w:val="00A5293B"/>
    <w:rsid w:val="00A534F0"/>
    <w:rsid w:val="00A548C5"/>
    <w:rsid w:val="00A55B23"/>
    <w:rsid w:val="00A57A9A"/>
    <w:rsid w:val="00A610A3"/>
    <w:rsid w:val="00A6158E"/>
    <w:rsid w:val="00A63B64"/>
    <w:rsid w:val="00A63BB9"/>
    <w:rsid w:val="00A63D83"/>
    <w:rsid w:val="00A66120"/>
    <w:rsid w:val="00A73A1F"/>
    <w:rsid w:val="00A753C1"/>
    <w:rsid w:val="00A76B58"/>
    <w:rsid w:val="00A822D5"/>
    <w:rsid w:val="00A82A69"/>
    <w:rsid w:val="00A87A39"/>
    <w:rsid w:val="00A9183B"/>
    <w:rsid w:val="00A93D90"/>
    <w:rsid w:val="00A94A7A"/>
    <w:rsid w:val="00A97334"/>
    <w:rsid w:val="00A97A87"/>
    <w:rsid w:val="00A97F4E"/>
    <w:rsid w:val="00AA1CD6"/>
    <w:rsid w:val="00AA2BB1"/>
    <w:rsid w:val="00AA3963"/>
    <w:rsid w:val="00AA3B22"/>
    <w:rsid w:val="00AA6109"/>
    <w:rsid w:val="00AB1736"/>
    <w:rsid w:val="00AB22CB"/>
    <w:rsid w:val="00AB5901"/>
    <w:rsid w:val="00AB673B"/>
    <w:rsid w:val="00AC540F"/>
    <w:rsid w:val="00AC5B5F"/>
    <w:rsid w:val="00AC6099"/>
    <w:rsid w:val="00AC6DF2"/>
    <w:rsid w:val="00AD34D3"/>
    <w:rsid w:val="00AD4046"/>
    <w:rsid w:val="00AD4A81"/>
    <w:rsid w:val="00AD4B02"/>
    <w:rsid w:val="00AD698B"/>
    <w:rsid w:val="00AD6EE6"/>
    <w:rsid w:val="00AE12E9"/>
    <w:rsid w:val="00AE15D8"/>
    <w:rsid w:val="00AE252F"/>
    <w:rsid w:val="00AE427B"/>
    <w:rsid w:val="00AF1A70"/>
    <w:rsid w:val="00AF4968"/>
    <w:rsid w:val="00AF4992"/>
    <w:rsid w:val="00AF6045"/>
    <w:rsid w:val="00B00BF4"/>
    <w:rsid w:val="00B0174F"/>
    <w:rsid w:val="00B020C9"/>
    <w:rsid w:val="00B0270D"/>
    <w:rsid w:val="00B04594"/>
    <w:rsid w:val="00B05385"/>
    <w:rsid w:val="00B06612"/>
    <w:rsid w:val="00B10297"/>
    <w:rsid w:val="00B13941"/>
    <w:rsid w:val="00B14646"/>
    <w:rsid w:val="00B14F70"/>
    <w:rsid w:val="00B169C9"/>
    <w:rsid w:val="00B248F7"/>
    <w:rsid w:val="00B24BBA"/>
    <w:rsid w:val="00B26D6A"/>
    <w:rsid w:val="00B277CF"/>
    <w:rsid w:val="00B3046C"/>
    <w:rsid w:val="00B3055D"/>
    <w:rsid w:val="00B320B1"/>
    <w:rsid w:val="00B3269F"/>
    <w:rsid w:val="00B340CF"/>
    <w:rsid w:val="00B35351"/>
    <w:rsid w:val="00B36805"/>
    <w:rsid w:val="00B36C64"/>
    <w:rsid w:val="00B40D76"/>
    <w:rsid w:val="00B41277"/>
    <w:rsid w:val="00B47E50"/>
    <w:rsid w:val="00B515E1"/>
    <w:rsid w:val="00B52B2F"/>
    <w:rsid w:val="00B52BD6"/>
    <w:rsid w:val="00B53076"/>
    <w:rsid w:val="00B539A6"/>
    <w:rsid w:val="00B61292"/>
    <w:rsid w:val="00B6234B"/>
    <w:rsid w:val="00B64ED4"/>
    <w:rsid w:val="00B673AE"/>
    <w:rsid w:val="00B675B8"/>
    <w:rsid w:val="00B708BA"/>
    <w:rsid w:val="00B713DD"/>
    <w:rsid w:val="00B73780"/>
    <w:rsid w:val="00B7421F"/>
    <w:rsid w:val="00B7646F"/>
    <w:rsid w:val="00B77C13"/>
    <w:rsid w:val="00B830DF"/>
    <w:rsid w:val="00B86019"/>
    <w:rsid w:val="00B87272"/>
    <w:rsid w:val="00B933B6"/>
    <w:rsid w:val="00B9374C"/>
    <w:rsid w:val="00B964EC"/>
    <w:rsid w:val="00B96C6C"/>
    <w:rsid w:val="00B97EDD"/>
    <w:rsid w:val="00BA257A"/>
    <w:rsid w:val="00BA4E62"/>
    <w:rsid w:val="00BA6DD0"/>
    <w:rsid w:val="00BB1703"/>
    <w:rsid w:val="00BB487F"/>
    <w:rsid w:val="00BC0686"/>
    <w:rsid w:val="00BC09B5"/>
    <w:rsid w:val="00BC1B3A"/>
    <w:rsid w:val="00BC26EF"/>
    <w:rsid w:val="00BC3148"/>
    <w:rsid w:val="00BD4BFF"/>
    <w:rsid w:val="00BD5D1A"/>
    <w:rsid w:val="00BD697F"/>
    <w:rsid w:val="00BD6D59"/>
    <w:rsid w:val="00BE30EB"/>
    <w:rsid w:val="00BE3790"/>
    <w:rsid w:val="00BF3D42"/>
    <w:rsid w:val="00BF4842"/>
    <w:rsid w:val="00BF5389"/>
    <w:rsid w:val="00BF6472"/>
    <w:rsid w:val="00C00406"/>
    <w:rsid w:val="00C074BC"/>
    <w:rsid w:val="00C1116D"/>
    <w:rsid w:val="00C11476"/>
    <w:rsid w:val="00C1203D"/>
    <w:rsid w:val="00C120A2"/>
    <w:rsid w:val="00C13150"/>
    <w:rsid w:val="00C132DF"/>
    <w:rsid w:val="00C144EB"/>
    <w:rsid w:val="00C15160"/>
    <w:rsid w:val="00C21756"/>
    <w:rsid w:val="00C22DE0"/>
    <w:rsid w:val="00C23E6A"/>
    <w:rsid w:val="00C24A3F"/>
    <w:rsid w:val="00C33EBE"/>
    <w:rsid w:val="00C341EE"/>
    <w:rsid w:val="00C36ADA"/>
    <w:rsid w:val="00C37D80"/>
    <w:rsid w:val="00C402A0"/>
    <w:rsid w:val="00C5755F"/>
    <w:rsid w:val="00C602C5"/>
    <w:rsid w:val="00C61E37"/>
    <w:rsid w:val="00C6246D"/>
    <w:rsid w:val="00C63569"/>
    <w:rsid w:val="00C718B0"/>
    <w:rsid w:val="00C72A18"/>
    <w:rsid w:val="00C75525"/>
    <w:rsid w:val="00C75A2E"/>
    <w:rsid w:val="00C814D5"/>
    <w:rsid w:val="00C83100"/>
    <w:rsid w:val="00C851AC"/>
    <w:rsid w:val="00C86589"/>
    <w:rsid w:val="00C931AB"/>
    <w:rsid w:val="00C94B32"/>
    <w:rsid w:val="00C9545D"/>
    <w:rsid w:val="00C96A48"/>
    <w:rsid w:val="00C971FF"/>
    <w:rsid w:val="00CA2122"/>
    <w:rsid w:val="00CA26BA"/>
    <w:rsid w:val="00CA37FE"/>
    <w:rsid w:val="00CA3F19"/>
    <w:rsid w:val="00CA43B6"/>
    <w:rsid w:val="00CC0265"/>
    <w:rsid w:val="00CC0B68"/>
    <w:rsid w:val="00CC1419"/>
    <w:rsid w:val="00CC14E3"/>
    <w:rsid w:val="00CC268D"/>
    <w:rsid w:val="00CC3552"/>
    <w:rsid w:val="00CC45AF"/>
    <w:rsid w:val="00CC62BD"/>
    <w:rsid w:val="00CC7135"/>
    <w:rsid w:val="00CC75CB"/>
    <w:rsid w:val="00CC7AA3"/>
    <w:rsid w:val="00CD12E2"/>
    <w:rsid w:val="00CD1516"/>
    <w:rsid w:val="00CD1A69"/>
    <w:rsid w:val="00CD1BDD"/>
    <w:rsid w:val="00CD55F7"/>
    <w:rsid w:val="00CE0299"/>
    <w:rsid w:val="00CE1338"/>
    <w:rsid w:val="00CE6C09"/>
    <w:rsid w:val="00CE7879"/>
    <w:rsid w:val="00CF21F5"/>
    <w:rsid w:val="00CF299F"/>
    <w:rsid w:val="00CF59C4"/>
    <w:rsid w:val="00D008E2"/>
    <w:rsid w:val="00D01F79"/>
    <w:rsid w:val="00D04E52"/>
    <w:rsid w:val="00D118C5"/>
    <w:rsid w:val="00D13C05"/>
    <w:rsid w:val="00D147AE"/>
    <w:rsid w:val="00D160D3"/>
    <w:rsid w:val="00D242C2"/>
    <w:rsid w:val="00D2470C"/>
    <w:rsid w:val="00D26EAD"/>
    <w:rsid w:val="00D271D2"/>
    <w:rsid w:val="00D335FA"/>
    <w:rsid w:val="00D3391B"/>
    <w:rsid w:val="00D33B0B"/>
    <w:rsid w:val="00D3409C"/>
    <w:rsid w:val="00D35D90"/>
    <w:rsid w:val="00D41386"/>
    <w:rsid w:val="00D41799"/>
    <w:rsid w:val="00D4323A"/>
    <w:rsid w:val="00D44639"/>
    <w:rsid w:val="00D466C5"/>
    <w:rsid w:val="00D47F52"/>
    <w:rsid w:val="00D5254A"/>
    <w:rsid w:val="00D54511"/>
    <w:rsid w:val="00D549E8"/>
    <w:rsid w:val="00D5573B"/>
    <w:rsid w:val="00D61520"/>
    <w:rsid w:val="00D6480C"/>
    <w:rsid w:val="00D6677C"/>
    <w:rsid w:val="00D672BF"/>
    <w:rsid w:val="00D71796"/>
    <w:rsid w:val="00D719A5"/>
    <w:rsid w:val="00D74C03"/>
    <w:rsid w:val="00D805DD"/>
    <w:rsid w:val="00D80DF9"/>
    <w:rsid w:val="00D81BC1"/>
    <w:rsid w:val="00D81ED2"/>
    <w:rsid w:val="00D83EFF"/>
    <w:rsid w:val="00D841FC"/>
    <w:rsid w:val="00D84A70"/>
    <w:rsid w:val="00D859EB"/>
    <w:rsid w:val="00D907D5"/>
    <w:rsid w:val="00D9092B"/>
    <w:rsid w:val="00D92E94"/>
    <w:rsid w:val="00D9420D"/>
    <w:rsid w:val="00D945E3"/>
    <w:rsid w:val="00D97CB5"/>
    <w:rsid w:val="00DA364B"/>
    <w:rsid w:val="00DA4774"/>
    <w:rsid w:val="00DA487E"/>
    <w:rsid w:val="00DA5ACD"/>
    <w:rsid w:val="00DA5FC4"/>
    <w:rsid w:val="00DB1F85"/>
    <w:rsid w:val="00DB2AF1"/>
    <w:rsid w:val="00DB2CA4"/>
    <w:rsid w:val="00DB4B6B"/>
    <w:rsid w:val="00DC17BF"/>
    <w:rsid w:val="00DC1C78"/>
    <w:rsid w:val="00DC3F68"/>
    <w:rsid w:val="00DC56DB"/>
    <w:rsid w:val="00DC7849"/>
    <w:rsid w:val="00DD2FEF"/>
    <w:rsid w:val="00DD3656"/>
    <w:rsid w:val="00DD4D39"/>
    <w:rsid w:val="00DD506E"/>
    <w:rsid w:val="00DD54F3"/>
    <w:rsid w:val="00DD6CD9"/>
    <w:rsid w:val="00DE39D8"/>
    <w:rsid w:val="00DE3C99"/>
    <w:rsid w:val="00DE410C"/>
    <w:rsid w:val="00DF00A5"/>
    <w:rsid w:val="00DF317A"/>
    <w:rsid w:val="00DF5FA7"/>
    <w:rsid w:val="00DF6563"/>
    <w:rsid w:val="00DF6C1F"/>
    <w:rsid w:val="00E02E7C"/>
    <w:rsid w:val="00E031C2"/>
    <w:rsid w:val="00E0692A"/>
    <w:rsid w:val="00E1096A"/>
    <w:rsid w:val="00E13411"/>
    <w:rsid w:val="00E13905"/>
    <w:rsid w:val="00E205D6"/>
    <w:rsid w:val="00E20E59"/>
    <w:rsid w:val="00E21EB9"/>
    <w:rsid w:val="00E272AF"/>
    <w:rsid w:val="00E308DF"/>
    <w:rsid w:val="00E31AE4"/>
    <w:rsid w:val="00E31BDC"/>
    <w:rsid w:val="00E332DB"/>
    <w:rsid w:val="00E36D13"/>
    <w:rsid w:val="00E42CDB"/>
    <w:rsid w:val="00E46631"/>
    <w:rsid w:val="00E47101"/>
    <w:rsid w:val="00E526C0"/>
    <w:rsid w:val="00E551BC"/>
    <w:rsid w:val="00E5760C"/>
    <w:rsid w:val="00E604A0"/>
    <w:rsid w:val="00E60567"/>
    <w:rsid w:val="00E605DB"/>
    <w:rsid w:val="00E60A44"/>
    <w:rsid w:val="00E60EE2"/>
    <w:rsid w:val="00E6163D"/>
    <w:rsid w:val="00E617D2"/>
    <w:rsid w:val="00E61D70"/>
    <w:rsid w:val="00E6240B"/>
    <w:rsid w:val="00E6374A"/>
    <w:rsid w:val="00E67278"/>
    <w:rsid w:val="00E70F89"/>
    <w:rsid w:val="00E72D0B"/>
    <w:rsid w:val="00E73C11"/>
    <w:rsid w:val="00E740B8"/>
    <w:rsid w:val="00E7528C"/>
    <w:rsid w:val="00E7718D"/>
    <w:rsid w:val="00E8035B"/>
    <w:rsid w:val="00E81C85"/>
    <w:rsid w:val="00E83138"/>
    <w:rsid w:val="00E861F3"/>
    <w:rsid w:val="00E875F6"/>
    <w:rsid w:val="00E90DB8"/>
    <w:rsid w:val="00E91233"/>
    <w:rsid w:val="00E93334"/>
    <w:rsid w:val="00E93836"/>
    <w:rsid w:val="00E9473B"/>
    <w:rsid w:val="00E95B3F"/>
    <w:rsid w:val="00E972BC"/>
    <w:rsid w:val="00EA0702"/>
    <w:rsid w:val="00EA1B9F"/>
    <w:rsid w:val="00EA3520"/>
    <w:rsid w:val="00EA7F3E"/>
    <w:rsid w:val="00EB2526"/>
    <w:rsid w:val="00EB5315"/>
    <w:rsid w:val="00EB5470"/>
    <w:rsid w:val="00EB60E2"/>
    <w:rsid w:val="00EB7097"/>
    <w:rsid w:val="00EC1A34"/>
    <w:rsid w:val="00EC2A2A"/>
    <w:rsid w:val="00EC2A6C"/>
    <w:rsid w:val="00EC5541"/>
    <w:rsid w:val="00EC5850"/>
    <w:rsid w:val="00EC675C"/>
    <w:rsid w:val="00ED0472"/>
    <w:rsid w:val="00ED0E4C"/>
    <w:rsid w:val="00ED18DB"/>
    <w:rsid w:val="00EE303F"/>
    <w:rsid w:val="00EE3A8B"/>
    <w:rsid w:val="00EE5BC2"/>
    <w:rsid w:val="00EE5C8E"/>
    <w:rsid w:val="00EF0DC4"/>
    <w:rsid w:val="00EF3E5C"/>
    <w:rsid w:val="00EF70DA"/>
    <w:rsid w:val="00F00AD8"/>
    <w:rsid w:val="00F017C8"/>
    <w:rsid w:val="00F01CFD"/>
    <w:rsid w:val="00F02EC5"/>
    <w:rsid w:val="00F04E74"/>
    <w:rsid w:val="00F105F3"/>
    <w:rsid w:val="00F11EDA"/>
    <w:rsid w:val="00F13574"/>
    <w:rsid w:val="00F15FD4"/>
    <w:rsid w:val="00F16521"/>
    <w:rsid w:val="00F17F95"/>
    <w:rsid w:val="00F22926"/>
    <w:rsid w:val="00F231B9"/>
    <w:rsid w:val="00F23D60"/>
    <w:rsid w:val="00F259D3"/>
    <w:rsid w:val="00F301DF"/>
    <w:rsid w:val="00F341E4"/>
    <w:rsid w:val="00F34240"/>
    <w:rsid w:val="00F357C1"/>
    <w:rsid w:val="00F413A1"/>
    <w:rsid w:val="00F4262E"/>
    <w:rsid w:val="00F43AA7"/>
    <w:rsid w:val="00F457DA"/>
    <w:rsid w:val="00F47825"/>
    <w:rsid w:val="00F5180B"/>
    <w:rsid w:val="00F52CCB"/>
    <w:rsid w:val="00F537D1"/>
    <w:rsid w:val="00F54554"/>
    <w:rsid w:val="00F54946"/>
    <w:rsid w:val="00F55748"/>
    <w:rsid w:val="00F55808"/>
    <w:rsid w:val="00F56BED"/>
    <w:rsid w:val="00F57EF7"/>
    <w:rsid w:val="00F6085E"/>
    <w:rsid w:val="00F63BAF"/>
    <w:rsid w:val="00F6556E"/>
    <w:rsid w:val="00F67833"/>
    <w:rsid w:val="00F7694E"/>
    <w:rsid w:val="00F81848"/>
    <w:rsid w:val="00F94FE1"/>
    <w:rsid w:val="00F962C9"/>
    <w:rsid w:val="00F9726D"/>
    <w:rsid w:val="00F97583"/>
    <w:rsid w:val="00FA448F"/>
    <w:rsid w:val="00FA4E94"/>
    <w:rsid w:val="00FA4F2A"/>
    <w:rsid w:val="00FA5124"/>
    <w:rsid w:val="00FB528D"/>
    <w:rsid w:val="00FB5A05"/>
    <w:rsid w:val="00FB66C9"/>
    <w:rsid w:val="00FB6A4A"/>
    <w:rsid w:val="00FB7E83"/>
    <w:rsid w:val="00FC2320"/>
    <w:rsid w:val="00FC3630"/>
    <w:rsid w:val="00FC45AC"/>
    <w:rsid w:val="00FC5E83"/>
    <w:rsid w:val="00FC5FC2"/>
    <w:rsid w:val="00FC6D41"/>
    <w:rsid w:val="00FD10AA"/>
    <w:rsid w:val="00FD18BD"/>
    <w:rsid w:val="00FD1D50"/>
    <w:rsid w:val="00FD26FF"/>
    <w:rsid w:val="00FD5050"/>
    <w:rsid w:val="00FD6E57"/>
    <w:rsid w:val="00FE3D1A"/>
    <w:rsid w:val="00FE5319"/>
    <w:rsid w:val="00FE561B"/>
    <w:rsid w:val="00FE5824"/>
    <w:rsid w:val="00FE7B7E"/>
    <w:rsid w:val="00FF1C64"/>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66A02036-0D63-4262-AF1B-F780FD4C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37CA"/>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paragraph" w:styleId="Heading3">
    <w:name w:val="heading 3"/>
    <w:basedOn w:val="Normal"/>
    <w:next w:val="Normal"/>
    <w:link w:val="Heading3Char"/>
    <w:rsid w:val="00B52B2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rsid w:val="007D4EB0"/>
    <w:rPr>
      <w:rFonts w:ascii="Times New Roman" w:eastAsia="SimSun" w:hAnsi="Times New Roman" w:cs="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paragraph" w:styleId="Revision">
    <w:name w:val="Revision"/>
    <w:hidden/>
    <w:semiHidden/>
    <w:rsid w:val="00733D9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15011"/>
    <w:rPr>
      <w:color w:val="605E5C"/>
      <w:shd w:val="clear" w:color="auto" w:fill="E1DFDD"/>
    </w:rPr>
  </w:style>
  <w:style w:type="character" w:customStyle="1" w:styleId="Heading3Char">
    <w:name w:val="Heading 3 Char"/>
    <w:basedOn w:val="DefaultParagraphFont"/>
    <w:link w:val="Heading3"/>
    <w:rsid w:val="00B52B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145366402">
      <w:bodyDiv w:val="1"/>
      <w:marLeft w:val="0"/>
      <w:marRight w:val="0"/>
      <w:marTop w:val="0"/>
      <w:marBottom w:val="0"/>
      <w:divBdr>
        <w:top w:val="none" w:sz="0" w:space="0" w:color="auto"/>
        <w:left w:val="none" w:sz="0" w:space="0" w:color="auto"/>
        <w:bottom w:val="none" w:sz="0" w:space="0" w:color="auto"/>
        <w:right w:val="none" w:sz="0" w:space="0" w:color="auto"/>
      </w:divBdr>
    </w:div>
    <w:div w:id="157772649">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400638571">
      <w:bodyDiv w:val="1"/>
      <w:marLeft w:val="0"/>
      <w:marRight w:val="0"/>
      <w:marTop w:val="0"/>
      <w:marBottom w:val="0"/>
      <w:divBdr>
        <w:top w:val="none" w:sz="0" w:space="0" w:color="auto"/>
        <w:left w:val="none" w:sz="0" w:space="0" w:color="auto"/>
        <w:bottom w:val="none" w:sz="0" w:space="0" w:color="auto"/>
        <w:right w:val="none" w:sz="0" w:space="0" w:color="auto"/>
      </w:divBdr>
    </w:div>
    <w:div w:id="442312771">
      <w:bodyDiv w:val="1"/>
      <w:marLeft w:val="0"/>
      <w:marRight w:val="0"/>
      <w:marTop w:val="0"/>
      <w:marBottom w:val="0"/>
      <w:divBdr>
        <w:top w:val="none" w:sz="0" w:space="0" w:color="auto"/>
        <w:left w:val="none" w:sz="0" w:space="0" w:color="auto"/>
        <w:bottom w:val="none" w:sz="0" w:space="0" w:color="auto"/>
        <w:right w:val="none" w:sz="0" w:space="0" w:color="auto"/>
      </w:divBdr>
    </w:div>
    <w:div w:id="448670994">
      <w:bodyDiv w:val="1"/>
      <w:marLeft w:val="0"/>
      <w:marRight w:val="0"/>
      <w:marTop w:val="0"/>
      <w:marBottom w:val="0"/>
      <w:divBdr>
        <w:top w:val="none" w:sz="0" w:space="0" w:color="auto"/>
        <w:left w:val="none" w:sz="0" w:space="0" w:color="auto"/>
        <w:bottom w:val="none" w:sz="0" w:space="0" w:color="auto"/>
        <w:right w:val="none" w:sz="0" w:space="0" w:color="auto"/>
      </w:divBdr>
    </w:div>
    <w:div w:id="449053934">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555627537">
      <w:bodyDiv w:val="1"/>
      <w:marLeft w:val="0"/>
      <w:marRight w:val="0"/>
      <w:marTop w:val="0"/>
      <w:marBottom w:val="0"/>
      <w:divBdr>
        <w:top w:val="none" w:sz="0" w:space="0" w:color="auto"/>
        <w:left w:val="none" w:sz="0" w:space="0" w:color="auto"/>
        <w:bottom w:val="none" w:sz="0" w:space="0" w:color="auto"/>
        <w:right w:val="none" w:sz="0" w:space="0" w:color="auto"/>
      </w:divBdr>
    </w:div>
    <w:div w:id="573468156">
      <w:bodyDiv w:val="1"/>
      <w:marLeft w:val="0"/>
      <w:marRight w:val="0"/>
      <w:marTop w:val="0"/>
      <w:marBottom w:val="0"/>
      <w:divBdr>
        <w:top w:val="none" w:sz="0" w:space="0" w:color="auto"/>
        <w:left w:val="none" w:sz="0" w:space="0" w:color="auto"/>
        <w:bottom w:val="none" w:sz="0" w:space="0" w:color="auto"/>
        <w:right w:val="none" w:sz="0" w:space="0" w:color="auto"/>
      </w:divBdr>
    </w:div>
    <w:div w:id="586888508">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644551206">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868496244">
      <w:bodyDiv w:val="1"/>
      <w:marLeft w:val="0"/>
      <w:marRight w:val="0"/>
      <w:marTop w:val="0"/>
      <w:marBottom w:val="0"/>
      <w:divBdr>
        <w:top w:val="none" w:sz="0" w:space="0" w:color="auto"/>
        <w:left w:val="none" w:sz="0" w:space="0" w:color="auto"/>
        <w:bottom w:val="none" w:sz="0" w:space="0" w:color="auto"/>
        <w:right w:val="none" w:sz="0" w:space="0" w:color="auto"/>
      </w:divBdr>
    </w:div>
    <w:div w:id="886920059">
      <w:bodyDiv w:val="1"/>
      <w:marLeft w:val="0"/>
      <w:marRight w:val="0"/>
      <w:marTop w:val="0"/>
      <w:marBottom w:val="0"/>
      <w:divBdr>
        <w:top w:val="none" w:sz="0" w:space="0" w:color="auto"/>
        <w:left w:val="none" w:sz="0" w:space="0" w:color="auto"/>
        <w:bottom w:val="none" w:sz="0" w:space="0" w:color="auto"/>
        <w:right w:val="none" w:sz="0" w:space="0" w:color="auto"/>
      </w:divBdr>
    </w:div>
    <w:div w:id="906644059">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10065360">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214461774">
      <w:bodyDiv w:val="1"/>
      <w:marLeft w:val="0"/>
      <w:marRight w:val="0"/>
      <w:marTop w:val="0"/>
      <w:marBottom w:val="0"/>
      <w:divBdr>
        <w:top w:val="none" w:sz="0" w:space="0" w:color="auto"/>
        <w:left w:val="none" w:sz="0" w:space="0" w:color="auto"/>
        <w:bottom w:val="none" w:sz="0" w:space="0" w:color="auto"/>
        <w:right w:val="none" w:sz="0" w:space="0" w:color="auto"/>
      </w:divBdr>
    </w:div>
    <w:div w:id="1240218128">
      <w:bodyDiv w:val="1"/>
      <w:marLeft w:val="0"/>
      <w:marRight w:val="0"/>
      <w:marTop w:val="0"/>
      <w:marBottom w:val="0"/>
      <w:divBdr>
        <w:top w:val="none" w:sz="0" w:space="0" w:color="auto"/>
        <w:left w:val="none" w:sz="0" w:space="0" w:color="auto"/>
        <w:bottom w:val="none" w:sz="0" w:space="0" w:color="auto"/>
        <w:right w:val="none" w:sz="0" w:space="0" w:color="auto"/>
      </w:divBdr>
    </w:div>
    <w:div w:id="1310984750">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418019955">
      <w:bodyDiv w:val="1"/>
      <w:marLeft w:val="0"/>
      <w:marRight w:val="0"/>
      <w:marTop w:val="0"/>
      <w:marBottom w:val="0"/>
      <w:divBdr>
        <w:top w:val="none" w:sz="0" w:space="0" w:color="auto"/>
        <w:left w:val="none" w:sz="0" w:space="0" w:color="auto"/>
        <w:bottom w:val="none" w:sz="0" w:space="0" w:color="auto"/>
        <w:right w:val="none" w:sz="0" w:space="0" w:color="auto"/>
      </w:divBdr>
    </w:div>
    <w:div w:id="1550144251">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03684324">
      <w:bodyDiv w:val="1"/>
      <w:marLeft w:val="0"/>
      <w:marRight w:val="0"/>
      <w:marTop w:val="0"/>
      <w:marBottom w:val="0"/>
      <w:divBdr>
        <w:top w:val="none" w:sz="0" w:space="0" w:color="auto"/>
        <w:left w:val="none" w:sz="0" w:space="0" w:color="auto"/>
        <w:bottom w:val="none" w:sz="0" w:space="0" w:color="auto"/>
        <w:right w:val="none" w:sz="0" w:space="0" w:color="auto"/>
      </w:divBdr>
    </w:div>
    <w:div w:id="1612469698">
      <w:bodyDiv w:val="1"/>
      <w:marLeft w:val="0"/>
      <w:marRight w:val="0"/>
      <w:marTop w:val="0"/>
      <w:marBottom w:val="0"/>
      <w:divBdr>
        <w:top w:val="none" w:sz="0" w:space="0" w:color="auto"/>
        <w:left w:val="none" w:sz="0" w:space="0" w:color="auto"/>
        <w:bottom w:val="none" w:sz="0" w:space="0" w:color="auto"/>
        <w:right w:val="none" w:sz="0" w:space="0" w:color="auto"/>
      </w:divBdr>
    </w:div>
    <w:div w:id="1615944214">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56296469">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27799057">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796633544">
      <w:bodyDiv w:val="1"/>
      <w:marLeft w:val="0"/>
      <w:marRight w:val="0"/>
      <w:marTop w:val="0"/>
      <w:marBottom w:val="0"/>
      <w:divBdr>
        <w:top w:val="none" w:sz="0" w:space="0" w:color="auto"/>
        <w:left w:val="none" w:sz="0" w:space="0" w:color="auto"/>
        <w:bottom w:val="none" w:sz="0" w:space="0" w:color="auto"/>
        <w:right w:val="none" w:sz="0" w:space="0" w:color="auto"/>
      </w:divBdr>
    </w:div>
    <w:div w:id="1806115269">
      <w:bodyDiv w:val="1"/>
      <w:marLeft w:val="0"/>
      <w:marRight w:val="0"/>
      <w:marTop w:val="0"/>
      <w:marBottom w:val="0"/>
      <w:divBdr>
        <w:top w:val="none" w:sz="0" w:space="0" w:color="auto"/>
        <w:left w:val="none" w:sz="0" w:space="0" w:color="auto"/>
        <w:bottom w:val="none" w:sz="0" w:space="0" w:color="auto"/>
        <w:right w:val="none" w:sz="0" w:space="0" w:color="auto"/>
      </w:divBdr>
    </w:div>
    <w:div w:id="1809711819">
      <w:bodyDiv w:val="1"/>
      <w:marLeft w:val="0"/>
      <w:marRight w:val="0"/>
      <w:marTop w:val="0"/>
      <w:marBottom w:val="0"/>
      <w:divBdr>
        <w:top w:val="none" w:sz="0" w:space="0" w:color="auto"/>
        <w:left w:val="none" w:sz="0" w:space="0" w:color="auto"/>
        <w:bottom w:val="none" w:sz="0" w:space="0" w:color="auto"/>
        <w:right w:val="none" w:sz="0" w:space="0" w:color="auto"/>
      </w:divBdr>
    </w:div>
    <w:div w:id="1872262690">
      <w:bodyDiv w:val="1"/>
      <w:marLeft w:val="0"/>
      <w:marRight w:val="0"/>
      <w:marTop w:val="0"/>
      <w:marBottom w:val="0"/>
      <w:divBdr>
        <w:top w:val="none" w:sz="0" w:space="0" w:color="auto"/>
        <w:left w:val="none" w:sz="0" w:space="0" w:color="auto"/>
        <w:bottom w:val="none" w:sz="0" w:space="0" w:color="auto"/>
        <w:right w:val="none" w:sz="0" w:space="0" w:color="auto"/>
      </w:divBdr>
    </w:div>
    <w:div w:id="1904365395">
      <w:bodyDiv w:val="1"/>
      <w:marLeft w:val="0"/>
      <w:marRight w:val="0"/>
      <w:marTop w:val="0"/>
      <w:marBottom w:val="0"/>
      <w:divBdr>
        <w:top w:val="none" w:sz="0" w:space="0" w:color="auto"/>
        <w:left w:val="none" w:sz="0" w:space="0" w:color="auto"/>
        <w:bottom w:val="none" w:sz="0" w:space="0" w:color="auto"/>
        <w:right w:val="none" w:sz="0" w:space="0" w:color="auto"/>
      </w:divBdr>
    </w:div>
    <w:div w:id="1936473014">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051147233">
      <w:bodyDiv w:val="1"/>
      <w:marLeft w:val="0"/>
      <w:marRight w:val="0"/>
      <w:marTop w:val="0"/>
      <w:marBottom w:val="0"/>
      <w:divBdr>
        <w:top w:val="none" w:sz="0" w:space="0" w:color="auto"/>
        <w:left w:val="none" w:sz="0" w:space="0" w:color="auto"/>
        <w:bottom w:val="none" w:sz="0" w:space="0" w:color="auto"/>
        <w:right w:val="none" w:sz="0" w:space="0" w:color="auto"/>
      </w:divBdr>
    </w:div>
    <w:div w:id="2069377132">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2990</Words>
  <Characters>16797</Characters>
  <Application>Microsoft Office Word</Application>
  <DocSecurity>0</DocSecurity>
  <Lines>485</Lines>
  <Paragraphs>165</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Yeo</dc:creator>
  <cp:keywords/>
  <dc:description/>
  <cp:lastModifiedBy>SOMALI Paul (SCHOOLS)</cp:lastModifiedBy>
  <cp:revision>4</cp:revision>
  <cp:lastPrinted>2024-08-26T03:27:00Z</cp:lastPrinted>
  <dcterms:created xsi:type="dcterms:W3CDTF">2025-10-08T03:21:00Z</dcterms:created>
  <dcterms:modified xsi:type="dcterms:W3CDTF">2025-10-12T13:21:00Z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2025-09-02T05:16:28Z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e355da7c-16db-4b15-9cf6-d5c72b335a6f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