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C1B3F" w14:textId="2810BB43" w:rsidR="000339F3" w:rsidRDefault="00524881" w:rsidP="009029B3">
      <w:pPr>
        <w:pStyle w:val="Heading1"/>
        <w:spacing w:before="0"/>
        <w:ind w:left="2509"/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1D6F452B" wp14:editId="5E36982C">
            <wp:simplePos x="0" y="0"/>
            <wp:positionH relativeFrom="page">
              <wp:posOffset>1059394</wp:posOffset>
            </wp:positionH>
            <wp:positionV relativeFrom="paragraph">
              <wp:posOffset>36751</wp:posOffset>
            </wp:positionV>
            <wp:extent cx="1213690" cy="1313942"/>
            <wp:effectExtent l="0" t="0" r="0" b="0"/>
            <wp:wrapNone/>
            <wp:docPr id="1" name="image1.png" descr="Image result for CJC cr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3690" cy="1313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Catholic Junior College</w:t>
      </w:r>
    </w:p>
    <w:p w14:paraId="14DE42F0" w14:textId="71989447" w:rsidR="00524881" w:rsidRDefault="008C49D5" w:rsidP="009029B3">
      <w:pPr>
        <w:ind w:left="2509" w:right="2885"/>
        <w:rPr>
          <w:b/>
          <w:sz w:val="28"/>
        </w:rPr>
      </w:pPr>
      <w:r>
        <w:rPr>
          <w:b/>
          <w:sz w:val="28"/>
        </w:rPr>
        <w:t xml:space="preserve">JC2 </w:t>
      </w:r>
      <w:r w:rsidR="00A14C21">
        <w:rPr>
          <w:b/>
          <w:sz w:val="28"/>
        </w:rPr>
        <w:t>Preliminary Examination</w:t>
      </w:r>
    </w:p>
    <w:p w14:paraId="2DBABF30" w14:textId="7531F1FA" w:rsidR="000339F3" w:rsidRDefault="008C49D5" w:rsidP="009029B3">
      <w:pPr>
        <w:ind w:left="2509" w:right="2885"/>
        <w:rPr>
          <w:b/>
          <w:sz w:val="28"/>
        </w:rPr>
      </w:pPr>
      <w:r>
        <w:rPr>
          <w:b/>
          <w:sz w:val="28"/>
        </w:rPr>
        <w:t xml:space="preserve">Higher </w:t>
      </w:r>
      <w:r w:rsidR="00E92A89">
        <w:rPr>
          <w:b/>
          <w:sz w:val="28"/>
        </w:rPr>
        <w:t>2</w:t>
      </w:r>
    </w:p>
    <w:p w14:paraId="704571A5" w14:textId="77777777" w:rsidR="000339F3" w:rsidRDefault="000339F3" w:rsidP="009029B3">
      <w:pPr>
        <w:pStyle w:val="BodyText"/>
        <w:rPr>
          <w:b/>
          <w:sz w:val="20"/>
        </w:rPr>
      </w:pPr>
    </w:p>
    <w:p w14:paraId="3325C5A5" w14:textId="77777777" w:rsidR="000339F3" w:rsidRDefault="000339F3" w:rsidP="009029B3">
      <w:pPr>
        <w:pStyle w:val="BodyText"/>
        <w:rPr>
          <w:b/>
          <w:sz w:val="20"/>
        </w:rPr>
      </w:pPr>
    </w:p>
    <w:p w14:paraId="4B1C2AC6" w14:textId="77777777" w:rsidR="000339F3" w:rsidRDefault="000339F3" w:rsidP="009029B3">
      <w:pPr>
        <w:pStyle w:val="BodyText"/>
        <w:rPr>
          <w:b/>
          <w:sz w:val="20"/>
        </w:rPr>
      </w:pPr>
    </w:p>
    <w:p w14:paraId="12A1D3FC" w14:textId="77777777" w:rsidR="000339F3" w:rsidRDefault="000339F3" w:rsidP="009029B3">
      <w:pPr>
        <w:pStyle w:val="BodyText"/>
        <w:rPr>
          <w:b/>
          <w:sz w:val="20"/>
        </w:rPr>
      </w:pPr>
    </w:p>
    <w:p w14:paraId="654E2D28" w14:textId="77777777" w:rsidR="000339F3" w:rsidRDefault="000339F3" w:rsidP="009029B3">
      <w:pPr>
        <w:pStyle w:val="BodyText"/>
        <w:rPr>
          <w:b/>
          <w:sz w:val="20"/>
        </w:rPr>
      </w:pPr>
    </w:p>
    <w:p w14:paraId="593E372F" w14:textId="24ECC16C" w:rsidR="00961AE0" w:rsidRDefault="00B00E2A" w:rsidP="009029B3">
      <w:pPr>
        <w:pStyle w:val="Heading1"/>
        <w:tabs>
          <w:tab w:val="left" w:pos="8126"/>
        </w:tabs>
        <w:spacing w:befor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8B0CD6A" wp14:editId="73F5330F">
                <wp:simplePos x="0" y="0"/>
                <wp:positionH relativeFrom="page">
                  <wp:posOffset>914400</wp:posOffset>
                </wp:positionH>
                <wp:positionV relativeFrom="page">
                  <wp:posOffset>2362200</wp:posOffset>
                </wp:positionV>
                <wp:extent cx="5854700" cy="0"/>
                <wp:effectExtent l="0" t="0" r="0" b="0"/>
                <wp:wrapNone/>
                <wp:docPr id="4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47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2494C0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186pt" to="533pt,18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kdNugEAAGIDAAAOAAAAZHJzL2Uyb0RvYy54bWysU02P0zAQvSPxHyzfadIVhSVquoeW5bJA&#10;pV1+wNR2EgvHY824Tfvvsd0PVnBD5GCN5+P5zZvJ8uE4OnEwxBZ9K+ezWgrjFWrr+1b+eHl8dy8F&#10;R/AaHHrTypNh+bB6+2Y5hcbc4YBOGxIJxHMzhVYOMYamqlgNZgSeYTA+BTukEWK6Ul9pgimhj666&#10;q+sP1YSkA6EyzMm7OQflquB3nVHxe9exicK1MnGL5aRy7vJZrZbQ9ARhsOpCA/6BxQjWp0dvUBuI&#10;IPZk/4IarSJk7OJM4Vhh11llSg+pm3n9RzfPAwRTeknicLjJxP8PVn07rP2WMnV19M/hCdVPFh7X&#10;A/jeFAIvp5AGN89SVVPg5laSLxy2JHbTV9QpB/YRiwrHjsYMmfoTxyL26Sa2OUahknNxv3j/sU4z&#10;UddYBc21MBDHLwZHkY1WOuuzDtDA4YljJgLNNSW7PT5a58osnRdTYvupXtSlgtFZnaM5j6nfrR2J&#10;A+R1KF9pK0Vep2XoDfBwziuh86IQ7r0uzwwG9OeLHcG6s51oOX+RKSuT15CbHerTlq7ypUEW/pel&#10;y5vy+l6qf/8aq18AAAD//wMAUEsDBBQABgAIAAAAIQBmOR7c3AAAAAwBAAAPAAAAZHJzL2Rvd25y&#10;ZXYueG1sTE/BToNAFLyb+A+bZ+LNLlZERJZGm3jpTWxsj1v2CUT2LWG3FP7e18Sk3mbeTObN5KvJ&#10;dmLEwbeOFNwvIhBIlTMt1Qq2n+93KQgfNBndOUIFM3pYFddXuc6MO9EHjmWoBYeQz7SCJoQ+k9JX&#10;DVrtF65HYu3bDVYHpkMtzaBPHG47uYyiRFrdEn9odI/rBquf8mg55XGXvm10up3nrtw/x+uvzUhW&#10;qdub6fUFRMApXMxwrs/VoeBOB3ck40XHPI55S1Dw8LRkcHZEScLo8HeSRS7/jyh+AQAA//8DAFBL&#10;AQItABQABgAIAAAAIQC2gziS/gAAAOEBAAATAAAAAAAAAAAAAAAAAAAAAABbQ29udGVudF9UeXBl&#10;c10ueG1sUEsBAi0AFAAGAAgAAAAhADj9If/WAAAAlAEAAAsAAAAAAAAAAAAAAAAALwEAAF9yZWxz&#10;Ly5yZWxzUEsBAi0AFAAGAAgAAAAhAEnCR026AQAAYgMAAA4AAAAAAAAAAAAAAAAALgIAAGRycy9l&#10;Mm9Eb2MueG1sUEsBAi0AFAAGAAgAAAAhAGY5HtzcAAAADAEAAA8AAAAAAAAAAAAAAAAAFAQAAGRy&#10;cy9kb3ducmV2LnhtbFBLBQYAAAAABAAEAPMAAAAdBQAAAAA=&#10;" strokeweight="1.5pt">
                <w10:wrap anchorx="page" anchory="page"/>
              </v:line>
            </w:pict>
          </mc:Fallback>
        </mc:AlternateContent>
      </w:r>
    </w:p>
    <w:p w14:paraId="032743BB" w14:textId="49BE7176" w:rsidR="000339F3" w:rsidRDefault="008C49D5" w:rsidP="00B00E2A">
      <w:pPr>
        <w:pStyle w:val="Heading1"/>
        <w:tabs>
          <w:tab w:val="left" w:pos="7797"/>
        </w:tabs>
        <w:spacing w:before="0"/>
        <w:jc w:val="both"/>
      </w:pPr>
      <w:r>
        <w:t>GEOGRAPHY</w:t>
      </w:r>
      <w:r>
        <w:tab/>
      </w:r>
      <w:r w:rsidR="00C63579">
        <w:t xml:space="preserve"> </w:t>
      </w:r>
      <w:r w:rsidR="00B00E2A">
        <w:t xml:space="preserve">  </w:t>
      </w:r>
      <w:r w:rsidR="00E92A89">
        <w:t>9173/0</w:t>
      </w:r>
      <w:r w:rsidR="002F6E21">
        <w:t>1</w:t>
      </w:r>
    </w:p>
    <w:p w14:paraId="0F420FAB" w14:textId="6465FC9E" w:rsidR="002F6E21" w:rsidRPr="00D341E3" w:rsidRDefault="00C63579" w:rsidP="00B00E2A">
      <w:pPr>
        <w:pStyle w:val="Heading2"/>
        <w:ind w:left="200"/>
        <w:jc w:val="both"/>
      </w:pPr>
      <w:r w:rsidRPr="003C560D">
        <w:rPr>
          <w:b w:val="0"/>
          <w:bCs w:val="0"/>
        </w:rPr>
        <w:t xml:space="preserve">Paper 1                                                                                                                 </w:t>
      </w:r>
      <w:r w:rsidR="00E92A89" w:rsidRPr="009A649C">
        <w:t>2</w:t>
      </w:r>
      <w:r w:rsidR="001157F9">
        <w:t>7</w:t>
      </w:r>
      <w:r w:rsidR="00E92A89" w:rsidRPr="009A649C">
        <w:t xml:space="preserve"> </w:t>
      </w:r>
      <w:r w:rsidR="00D341E3" w:rsidRPr="009A649C">
        <w:t xml:space="preserve">August </w:t>
      </w:r>
      <w:r w:rsidR="00713837" w:rsidRPr="009A649C">
        <w:t>202</w:t>
      </w:r>
      <w:r w:rsidR="001157F9">
        <w:t>6</w:t>
      </w:r>
    </w:p>
    <w:p w14:paraId="4E939935" w14:textId="77777777" w:rsidR="00B00E2A" w:rsidRDefault="00B00E2A" w:rsidP="00B00E2A">
      <w:pPr>
        <w:pStyle w:val="Heading2"/>
        <w:tabs>
          <w:tab w:val="left" w:pos="9214"/>
        </w:tabs>
        <w:ind w:left="200"/>
        <w:jc w:val="both"/>
      </w:pPr>
    </w:p>
    <w:p w14:paraId="7951CAAD" w14:textId="2A13A452" w:rsidR="000339F3" w:rsidRDefault="00713837" w:rsidP="003C560D">
      <w:pPr>
        <w:pStyle w:val="Heading2"/>
        <w:tabs>
          <w:tab w:val="left" w:pos="9214"/>
        </w:tabs>
        <w:ind w:left="200"/>
      </w:pPr>
      <w:r w:rsidRPr="00D341E3">
        <w:t>3</w:t>
      </w:r>
      <w:r w:rsidR="00524881" w:rsidRPr="00B00E2A">
        <w:t xml:space="preserve"> </w:t>
      </w:r>
      <w:r w:rsidR="00524881" w:rsidRPr="00D341E3">
        <w:t>hours</w:t>
      </w:r>
    </w:p>
    <w:p w14:paraId="2E887CD3" w14:textId="77777777" w:rsidR="003C560D" w:rsidRDefault="003C560D" w:rsidP="003C560D">
      <w:pPr>
        <w:pStyle w:val="Heading2"/>
        <w:tabs>
          <w:tab w:val="left" w:pos="9214"/>
        </w:tabs>
        <w:ind w:left="200"/>
        <w:jc w:val="left"/>
        <w:rPr>
          <w:b w:val="0"/>
          <w:bCs w:val="0"/>
        </w:rPr>
      </w:pPr>
    </w:p>
    <w:p w14:paraId="5D3A2891" w14:textId="15105D0E" w:rsidR="003C560D" w:rsidRPr="003C560D" w:rsidRDefault="003C560D" w:rsidP="003C560D">
      <w:pPr>
        <w:pStyle w:val="Heading2"/>
        <w:tabs>
          <w:tab w:val="left" w:pos="9214"/>
        </w:tabs>
        <w:ind w:left="200"/>
        <w:jc w:val="left"/>
        <w:rPr>
          <w:b w:val="0"/>
          <w:bCs w:val="0"/>
        </w:rPr>
      </w:pPr>
      <w:r>
        <w:rPr>
          <w:b w:val="0"/>
          <w:bCs w:val="0"/>
        </w:rPr>
        <w:t>Additional Materials: Insert</w:t>
      </w:r>
    </w:p>
    <w:p w14:paraId="51D94323" w14:textId="3761030C" w:rsidR="000339F3" w:rsidRDefault="003C560D" w:rsidP="00B00E2A">
      <w:pPr>
        <w:pStyle w:val="BodyText"/>
        <w:ind w:left="200"/>
        <w:jc w:val="both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6DE8B1" wp14:editId="1FBEB0FD">
                <wp:simplePos x="0" y="0"/>
                <wp:positionH relativeFrom="margin">
                  <wp:align>right</wp:align>
                </wp:positionH>
                <wp:positionV relativeFrom="page">
                  <wp:posOffset>3721198</wp:posOffset>
                </wp:positionV>
                <wp:extent cx="5848350" cy="0"/>
                <wp:effectExtent l="0" t="0" r="0" b="0"/>
                <wp:wrapNone/>
                <wp:docPr id="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4835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F25792"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" from="409.3pt,293pt" to="869.8pt,29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5aRtwEAAGIDAAAOAAAAZHJzL2Uyb0RvYy54bWysU02P0zAQvSPxHyzfadKFRSVquoeW5bJA&#10;pV1+wNR2EgvHY824Tfvvsd0P0HJD5GDNl5/fvJksH46jEwdDbNG3cj6rpTBeoba+b+WPl8d3Cyk4&#10;gtfg0JtWngzLh9XbN8spNOYOB3TakEggnpsptHKIMTRVxWowI/AMg/Ep2SGNEJNLfaUJpoQ+uuqu&#10;rj9WE5IOhMowp+jmnJSrgt91RsXvXccmCtfKxC2Wk8q5y2e1WkLTE4TBqgsN+AcWI1ifHr1BbSCC&#10;2JP9C2q0ipCxizOFY4VdZ5UpPaRu5vWrbp4HCKb0ksThcJOJ/x+s+nZY+y1l6uron8MTqp8sPK4H&#10;8L0pBF5OIQ1unqWqpsDN7Up2OGxJ7KavqFMN7CMWFY4djRky9SeORezTTWxzjEKl4P3iw+L9fZqJ&#10;uuYqaK4XA3H8YnAU2Wilsz7rAA0cnjhmItBcS3LY46N1rszSeTEltp/qBJ1TjM7qnC0O9bu1I3GA&#10;vA7lK229KsvQG+DhXFcQzotCuPe6PDMY0J8vdgTrznai5fxFpqxMXkNudqhPW7rKlwZZ+F+WLm/K&#10;n365/fvXWP0CAAD//wMAUEsDBBQABgAIAAAAIQApS2Qj2gAAAAgBAAAPAAAAZHJzL2Rvd25yZXYu&#10;eG1sTI9BS8NAEIXvgv9hGcGb3bTYksZsiha89GYs6nGaHZNgdjZkt2ny7x1B0NubecOb7+W7yXVq&#10;pCG0ng0sFwko4srblmsDx9fnuxRUiMgWO89kYKYAu+L6KsfM+gu/0FjGWkkIhwwNNDH2mdahashh&#10;WPieWLxPPziMMg61tgNeJNx1epUkG+2wZfnQYE/7hqqv8uwkZf2ePh0wPc5zV35s7/dvh5GdMbc3&#10;0+MDqEhT/DuGH3xBh0KYTv7MNqjOgBSJBtbpRoTY29VSxOl3o4tc/y9QfAMAAP//AwBQSwECLQAU&#10;AAYACAAAACEAtoM4kv4AAADhAQAAEwAAAAAAAAAAAAAAAAAAAAAAW0NvbnRlbnRfVHlwZXNdLnht&#10;bFBLAQItABQABgAIAAAAIQA4/SH/1gAAAJQBAAALAAAAAAAAAAAAAAAAAC8BAABfcmVscy8ucmVs&#10;c1BLAQItABQABgAIAAAAIQAKV5aRtwEAAGIDAAAOAAAAAAAAAAAAAAAAAC4CAABkcnMvZTJvRG9j&#10;LnhtbFBLAQItABQABgAIAAAAIQApS2Qj2gAAAAgBAAAPAAAAAAAAAAAAAAAAABEEAABkcnMvZG93&#10;bnJldi54bWxQSwUGAAAAAAQABADzAAAAGAUAAAAA&#10;" strokeweight="1.5pt">
                <w10:wrap anchorx="margin" anchory="page"/>
              </v:line>
            </w:pict>
          </mc:Fallback>
        </mc:AlternateContent>
      </w:r>
    </w:p>
    <w:p w14:paraId="16F16BF6" w14:textId="3FDA5E50" w:rsidR="000339F3" w:rsidRDefault="000339F3" w:rsidP="00B00E2A">
      <w:pPr>
        <w:pStyle w:val="BodyText"/>
        <w:ind w:left="200"/>
        <w:jc w:val="both"/>
        <w:rPr>
          <w:b/>
          <w:sz w:val="24"/>
        </w:rPr>
      </w:pPr>
    </w:p>
    <w:p w14:paraId="6C7F1E9D" w14:textId="556A33E9" w:rsidR="000339F3" w:rsidRDefault="000339F3" w:rsidP="00B00E2A">
      <w:pPr>
        <w:pStyle w:val="BodyText"/>
        <w:ind w:left="200"/>
        <w:jc w:val="both"/>
        <w:rPr>
          <w:b/>
          <w:sz w:val="23"/>
        </w:rPr>
      </w:pPr>
    </w:p>
    <w:p w14:paraId="63C64FA4" w14:textId="77777777" w:rsidR="000339F3" w:rsidRDefault="008C49D5" w:rsidP="00B00E2A">
      <w:pPr>
        <w:ind w:left="200"/>
        <w:jc w:val="both"/>
        <w:rPr>
          <w:b/>
        </w:rPr>
      </w:pPr>
      <w:r>
        <w:rPr>
          <w:b/>
        </w:rPr>
        <w:t>READ THESE INSTRUCTIONS FIRST</w:t>
      </w:r>
    </w:p>
    <w:p w14:paraId="6E6B290A" w14:textId="7D3D7DA9" w:rsidR="00961AE0" w:rsidRDefault="00961AE0" w:rsidP="00B00E2A">
      <w:pPr>
        <w:pStyle w:val="BodyText"/>
        <w:ind w:left="200"/>
        <w:jc w:val="both"/>
      </w:pPr>
    </w:p>
    <w:p w14:paraId="4D4C5743" w14:textId="61ACD007" w:rsidR="008376FD" w:rsidRDefault="00CC3E5C" w:rsidP="00B00E2A">
      <w:pPr>
        <w:pStyle w:val="BodyText"/>
        <w:ind w:left="200"/>
        <w:jc w:val="both"/>
      </w:pPr>
      <w:r>
        <w:t>An</w:t>
      </w:r>
      <w:r w:rsidR="008376FD" w:rsidRPr="00E45BE7">
        <w:t xml:space="preserve"> Answer Booklet</w:t>
      </w:r>
      <w:r>
        <w:t xml:space="preserve"> will be provided with this question paper. You should follow the instructions on the front cover of the answer booklet. If you need additional answer paper</w:t>
      </w:r>
      <w:r w:rsidR="001157F9">
        <w:t>,</w:t>
      </w:r>
      <w:r>
        <w:t xml:space="preserve"> ask the invigilator for a continuation booklet. </w:t>
      </w:r>
      <w:r w:rsidR="008376FD" w:rsidRPr="00E45BE7">
        <w:t xml:space="preserve"> </w:t>
      </w:r>
    </w:p>
    <w:p w14:paraId="360BF440" w14:textId="56DFF358" w:rsidR="008376FD" w:rsidRDefault="008376FD" w:rsidP="00B00E2A">
      <w:pPr>
        <w:pStyle w:val="BodyText"/>
        <w:ind w:left="200"/>
        <w:jc w:val="both"/>
      </w:pPr>
    </w:p>
    <w:p w14:paraId="03A5F985" w14:textId="626A048E" w:rsidR="008376FD" w:rsidRPr="00B00E2A" w:rsidRDefault="008376FD" w:rsidP="00B00E2A">
      <w:pPr>
        <w:pStyle w:val="BodyText"/>
        <w:ind w:left="200"/>
        <w:jc w:val="both"/>
        <w:rPr>
          <w:b/>
          <w:bCs/>
        </w:rPr>
      </w:pPr>
      <w:r w:rsidRPr="00B00E2A">
        <w:rPr>
          <w:b/>
          <w:bCs/>
        </w:rPr>
        <w:t>Section A</w:t>
      </w:r>
    </w:p>
    <w:p w14:paraId="221DCD40" w14:textId="61988302" w:rsidR="00CC3E5C" w:rsidRDefault="00CC3E5C" w:rsidP="00B00E2A">
      <w:pPr>
        <w:pStyle w:val="BodyText"/>
        <w:ind w:left="200"/>
        <w:jc w:val="both"/>
      </w:pPr>
      <w:r>
        <w:t xml:space="preserve">Answer </w:t>
      </w:r>
      <w:r w:rsidRPr="00B00E2A">
        <w:rPr>
          <w:b/>
          <w:bCs/>
        </w:rPr>
        <w:t>both</w:t>
      </w:r>
      <w:r>
        <w:t xml:space="preserve"> questions.</w:t>
      </w:r>
    </w:p>
    <w:p w14:paraId="5A3C8740" w14:textId="77777777" w:rsidR="00CC3E5C" w:rsidRDefault="00CC3E5C" w:rsidP="00B00E2A">
      <w:pPr>
        <w:pStyle w:val="BodyText"/>
        <w:ind w:left="200"/>
        <w:jc w:val="both"/>
      </w:pPr>
    </w:p>
    <w:p w14:paraId="0AC95D8A" w14:textId="5FEEACDA" w:rsidR="00CC3E5C" w:rsidRPr="00B00E2A" w:rsidRDefault="00CC3E5C" w:rsidP="00B00E2A">
      <w:pPr>
        <w:pStyle w:val="BodyText"/>
        <w:ind w:left="200"/>
        <w:jc w:val="both"/>
        <w:rPr>
          <w:b/>
          <w:bCs/>
        </w:rPr>
      </w:pPr>
      <w:r w:rsidRPr="00B00E2A">
        <w:rPr>
          <w:b/>
          <w:bCs/>
        </w:rPr>
        <w:t>Section B</w:t>
      </w:r>
    </w:p>
    <w:p w14:paraId="1162149F" w14:textId="1CF04BE0" w:rsidR="008376FD" w:rsidRPr="00CC3E5C" w:rsidRDefault="00CC3E5C" w:rsidP="00B00E2A">
      <w:pPr>
        <w:pStyle w:val="BodyText"/>
        <w:ind w:left="200"/>
        <w:jc w:val="both"/>
      </w:pPr>
      <w:r>
        <w:t xml:space="preserve">Answer </w:t>
      </w:r>
      <w:r w:rsidRPr="00B00E2A">
        <w:rPr>
          <w:b/>
          <w:bCs/>
        </w:rPr>
        <w:t>two</w:t>
      </w:r>
      <w:r>
        <w:t xml:space="preserve"> questions, </w:t>
      </w:r>
      <w:r w:rsidRPr="00E7322B">
        <w:rPr>
          <w:b/>
          <w:bCs/>
        </w:rPr>
        <w:t>one</w:t>
      </w:r>
      <w:r>
        <w:t xml:space="preserve"> from each cluster.</w:t>
      </w:r>
    </w:p>
    <w:p w14:paraId="70AD7661" w14:textId="77777777" w:rsidR="00CC3E5C" w:rsidRDefault="00CC3E5C" w:rsidP="00B00E2A">
      <w:pPr>
        <w:pStyle w:val="BodyText"/>
        <w:ind w:left="200"/>
        <w:jc w:val="both"/>
      </w:pPr>
    </w:p>
    <w:p w14:paraId="4F3C31BA" w14:textId="499B94EF" w:rsidR="008376FD" w:rsidRPr="00B00E2A" w:rsidRDefault="008376FD" w:rsidP="00B00E2A">
      <w:pPr>
        <w:pStyle w:val="BodyText"/>
        <w:ind w:left="200"/>
        <w:jc w:val="both"/>
      </w:pPr>
      <w:r w:rsidRPr="00E45BE7">
        <w:t>The number of marks is given in brackets [ ] at the end of each question or part question.</w:t>
      </w:r>
    </w:p>
    <w:p w14:paraId="534C8EA7" w14:textId="77777777" w:rsidR="008376FD" w:rsidRDefault="008376FD" w:rsidP="00B00E2A">
      <w:pPr>
        <w:pStyle w:val="BodyText"/>
        <w:ind w:left="200"/>
        <w:jc w:val="both"/>
        <w:rPr>
          <w:sz w:val="24"/>
        </w:rPr>
      </w:pPr>
    </w:p>
    <w:p w14:paraId="5D836C3C" w14:textId="77777777" w:rsidR="000339F3" w:rsidRDefault="000339F3" w:rsidP="009029B3">
      <w:pPr>
        <w:pStyle w:val="BodyText"/>
        <w:rPr>
          <w:sz w:val="24"/>
        </w:rPr>
      </w:pPr>
    </w:p>
    <w:p w14:paraId="15DC1F7A" w14:textId="77777777" w:rsidR="000339F3" w:rsidRDefault="000339F3" w:rsidP="009029B3">
      <w:pPr>
        <w:pStyle w:val="BodyText"/>
        <w:rPr>
          <w:sz w:val="24"/>
        </w:rPr>
      </w:pPr>
    </w:p>
    <w:p w14:paraId="38B05174" w14:textId="77777777" w:rsidR="000339F3" w:rsidRDefault="000339F3" w:rsidP="009029B3">
      <w:pPr>
        <w:pStyle w:val="BodyText"/>
        <w:rPr>
          <w:sz w:val="24"/>
        </w:rPr>
      </w:pPr>
    </w:p>
    <w:p w14:paraId="5F31A994" w14:textId="77777777" w:rsidR="000339F3" w:rsidRDefault="000339F3" w:rsidP="009029B3">
      <w:pPr>
        <w:pStyle w:val="BodyText"/>
        <w:rPr>
          <w:sz w:val="24"/>
        </w:rPr>
      </w:pPr>
    </w:p>
    <w:p w14:paraId="0F4375D3" w14:textId="77777777" w:rsidR="000339F3" w:rsidRDefault="000339F3" w:rsidP="009029B3">
      <w:pPr>
        <w:pStyle w:val="BodyText"/>
        <w:rPr>
          <w:sz w:val="24"/>
        </w:rPr>
      </w:pPr>
    </w:p>
    <w:p w14:paraId="2A0BD813" w14:textId="77777777" w:rsidR="000339F3" w:rsidRDefault="000339F3" w:rsidP="009029B3">
      <w:pPr>
        <w:pStyle w:val="BodyText"/>
        <w:rPr>
          <w:sz w:val="24"/>
        </w:rPr>
      </w:pPr>
    </w:p>
    <w:p w14:paraId="236D2220" w14:textId="77777777" w:rsidR="000339F3" w:rsidRDefault="000339F3" w:rsidP="009029B3">
      <w:pPr>
        <w:pStyle w:val="BodyText"/>
        <w:rPr>
          <w:sz w:val="24"/>
        </w:rPr>
      </w:pPr>
    </w:p>
    <w:p w14:paraId="2CC2FB92" w14:textId="77777777" w:rsidR="000339F3" w:rsidRDefault="000339F3" w:rsidP="009029B3">
      <w:pPr>
        <w:pStyle w:val="BodyText"/>
        <w:rPr>
          <w:sz w:val="24"/>
        </w:rPr>
      </w:pPr>
    </w:p>
    <w:p w14:paraId="4F39D0A0" w14:textId="77777777" w:rsidR="000339F3" w:rsidRDefault="000339F3" w:rsidP="009029B3">
      <w:pPr>
        <w:pStyle w:val="BodyText"/>
        <w:rPr>
          <w:sz w:val="24"/>
        </w:rPr>
      </w:pPr>
    </w:p>
    <w:p w14:paraId="754C738E" w14:textId="77777777" w:rsidR="0058592E" w:rsidRDefault="0058592E" w:rsidP="009029B3">
      <w:pPr>
        <w:pStyle w:val="BodyText"/>
        <w:rPr>
          <w:sz w:val="24"/>
        </w:rPr>
      </w:pPr>
    </w:p>
    <w:p w14:paraId="59205DA0" w14:textId="77777777" w:rsidR="00B00E2A" w:rsidRDefault="00B00E2A" w:rsidP="009029B3">
      <w:pPr>
        <w:pStyle w:val="BodyText"/>
        <w:rPr>
          <w:sz w:val="24"/>
        </w:rPr>
      </w:pPr>
    </w:p>
    <w:p w14:paraId="16137E4D" w14:textId="77777777" w:rsidR="00B00E2A" w:rsidRDefault="00B00E2A" w:rsidP="009029B3">
      <w:pPr>
        <w:pStyle w:val="BodyText"/>
        <w:rPr>
          <w:sz w:val="24"/>
        </w:rPr>
      </w:pPr>
    </w:p>
    <w:p w14:paraId="4B89D3B1" w14:textId="77777777" w:rsidR="00B00E2A" w:rsidRDefault="00B00E2A" w:rsidP="009029B3">
      <w:pPr>
        <w:pStyle w:val="BodyText"/>
        <w:rPr>
          <w:sz w:val="24"/>
        </w:rPr>
      </w:pPr>
    </w:p>
    <w:p w14:paraId="506F414A" w14:textId="77777777" w:rsidR="00B00E2A" w:rsidRDefault="00B00E2A" w:rsidP="009029B3">
      <w:pPr>
        <w:pStyle w:val="BodyText"/>
        <w:rPr>
          <w:sz w:val="24"/>
        </w:rPr>
      </w:pPr>
    </w:p>
    <w:p w14:paraId="49F72DA9" w14:textId="77777777" w:rsidR="00B00E2A" w:rsidRDefault="00B00E2A" w:rsidP="009029B3">
      <w:pPr>
        <w:pStyle w:val="BodyText"/>
        <w:rPr>
          <w:sz w:val="24"/>
        </w:rPr>
      </w:pPr>
    </w:p>
    <w:p w14:paraId="0525E662" w14:textId="77777777" w:rsidR="000339F3" w:rsidRDefault="000339F3" w:rsidP="009029B3">
      <w:pPr>
        <w:pStyle w:val="BodyText"/>
        <w:rPr>
          <w:sz w:val="31"/>
        </w:rPr>
      </w:pPr>
    </w:p>
    <w:p w14:paraId="1A0400AA" w14:textId="5E6D0A6F" w:rsidR="000339F3" w:rsidRDefault="008C49D5" w:rsidP="009029B3">
      <w:pPr>
        <w:pStyle w:val="BodyText"/>
        <w:tabs>
          <w:tab w:val="left" w:pos="9256"/>
        </w:tabs>
        <w:ind w:left="171"/>
      </w:pPr>
      <w:r>
        <w:rPr>
          <w:u w:val="thick"/>
        </w:rPr>
        <w:tab/>
      </w:r>
    </w:p>
    <w:p w14:paraId="712CCC09" w14:textId="77777777" w:rsidR="000339F3" w:rsidRDefault="000339F3" w:rsidP="009029B3">
      <w:pPr>
        <w:rPr>
          <w:u w:val="thick"/>
        </w:rPr>
      </w:pPr>
    </w:p>
    <w:p w14:paraId="332E1676" w14:textId="655AEF36" w:rsidR="00B00E2A" w:rsidRPr="00B00E2A" w:rsidRDefault="00B00E2A" w:rsidP="00732B8C">
      <w:pPr>
        <w:ind w:left="284"/>
        <w:jc w:val="center"/>
      </w:pPr>
      <w:r w:rsidRPr="00B00E2A">
        <w:t xml:space="preserve">This document consists of </w:t>
      </w:r>
      <w:r w:rsidRPr="00B00E2A">
        <w:rPr>
          <w:b/>
          <w:bCs/>
        </w:rPr>
        <w:t>4</w:t>
      </w:r>
      <w:r w:rsidRPr="00B00E2A">
        <w:t xml:space="preserve"> printed</w:t>
      </w:r>
      <w:r w:rsidRPr="00B00E2A">
        <w:rPr>
          <w:spacing w:val="-10"/>
        </w:rPr>
        <w:t xml:space="preserve"> </w:t>
      </w:r>
      <w:r w:rsidRPr="00B00E2A">
        <w:t>pages.</w:t>
      </w:r>
    </w:p>
    <w:p w14:paraId="269A430A" w14:textId="18902CE4" w:rsidR="00B00E2A" w:rsidRPr="00B00E2A" w:rsidRDefault="00B00E2A" w:rsidP="00B00E2A">
      <w:pPr>
        <w:tabs>
          <w:tab w:val="left" w:pos="810"/>
        </w:tabs>
        <w:sectPr w:rsidR="00B00E2A" w:rsidRPr="00B00E2A" w:rsidSect="000D324C">
          <w:headerReference w:type="default" r:id="rId8"/>
          <w:footerReference w:type="default" r:id="rId9"/>
          <w:type w:val="continuous"/>
          <w:pgSz w:w="11910" w:h="16840"/>
          <w:pgMar w:top="1440" w:right="1240" w:bottom="1200" w:left="1240" w:header="720" w:footer="1000" w:gutter="0"/>
          <w:cols w:space="720"/>
          <w:titlePg/>
          <w:docGrid w:linePitch="299"/>
        </w:sectPr>
      </w:pPr>
    </w:p>
    <w:p w14:paraId="070AA2D7" w14:textId="09FEBB29" w:rsidR="000339F3" w:rsidRPr="00AF506B" w:rsidRDefault="008C49D5" w:rsidP="009029B3">
      <w:pPr>
        <w:ind w:left="1634" w:right="1634"/>
        <w:jc w:val="center"/>
        <w:rPr>
          <w:b/>
          <w:sz w:val="24"/>
          <w:szCs w:val="24"/>
        </w:rPr>
      </w:pPr>
      <w:r w:rsidRPr="00AF506B">
        <w:rPr>
          <w:b/>
          <w:sz w:val="24"/>
          <w:szCs w:val="24"/>
        </w:rPr>
        <w:lastRenderedPageBreak/>
        <w:t>Section A</w:t>
      </w:r>
    </w:p>
    <w:p w14:paraId="0A25896A" w14:textId="77777777" w:rsidR="001121B9" w:rsidRPr="00AF506B" w:rsidRDefault="001121B9" w:rsidP="009029B3">
      <w:pPr>
        <w:ind w:left="1634" w:right="1634"/>
        <w:jc w:val="center"/>
        <w:rPr>
          <w:b/>
          <w:sz w:val="24"/>
          <w:szCs w:val="24"/>
        </w:rPr>
      </w:pPr>
    </w:p>
    <w:p w14:paraId="58DD07F5" w14:textId="2A0945AC" w:rsidR="001121B9" w:rsidRPr="00AF506B" w:rsidRDefault="001121B9" w:rsidP="001121B9">
      <w:pPr>
        <w:ind w:left="1634" w:right="1634"/>
        <w:jc w:val="center"/>
        <w:rPr>
          <w:bCs/>
          <w:sz w:val="24"/>
          <w:szCs w:val="24"/>
        </w:rPr>
      </w:pPr>
      <w:r w:rsidRPr="00AF506B">
        <w:rPr>
          <w:bCs/>
          <w:sz w:val="24"/>
          <w:szCs w:val="24"/>
        </w:rPr>
        <w:t xml:space="preserve">Answer </w:t>
      </w:r>
      <w:r w:rsidRPr="00AF506B">
        <w:rPr>
          <w:b/>
          <w:sz w:val="24"/>
          <w:szCs w:val="24"/>
        </w:rPr>
        <w:t>both</w:t>
      </w:r>
      <w:r w:rsidRPr="00AF506B">
        <w:rPr>
          <w:bCs/>
          <w:sz w:val="24"/>
          <w:szCs w:val="24"/>
        </w:rPr>
        <w:t xml:space="preserve"> questions</w:t>
      </w:r>
    </w:p>
    <w:p w14:paraId="77F6D161" w14:textId="77777777" w:rsidR="009029B3" w:rsidRPr="00AF506B" w:rsidRDefault="009029B3" w:rsidP="009029B3">
      <w:pPr>
        <w:ind w:left="1634" w:right="1634"/>
        <w:jc w:val="center"/>
        <w:rPr>
          <w:b/>
          <w:sz w:val="24"/>
          <w:szCs w:val="24"/>
        </w:rPr>
      </w:pPr>
    </w:p>
    <w:p w14:paraId="421BBEFB" w14:textId="77777777" w:rsidR="001121B9" w:rsidRPr="00AF506B" w:rsidRDefault="001121B9" w:rsidP="001121B9">
      <w:pPr>
        <w:ind w:left="1634" w:right="1634"/>
        <w:jc w:val="center"/>
        <w:rPr>
          <w:bCs/>
          <w:sz w:val="24"/>
          <w:szCs w:val="24"/>
        </w:rPr>
      </w:pPr>
      <w:bookmarkStart w:id="0" w:name="_Hlk166133566"/>
      <w:r w:rsidRPr="00AF506B">
        <w:rPr>
          <w:b/>
          <w:sz w:val="24"/>
          <w:szCs w:val="24"/>
        </w:rPr>
        <w:t xml:space="preserve">Cluster </w:t>
      </w:r>
      <w:r w:rsidRPr="00AF506B">
        <w:rPr>
          <w:bCs/>
          <w:sz w:val="24"/>
          <w:szCs w:val="24"/>
          <w:cs/>
        </w:rPr>
        <w:t>1 Development, Economy and Environment</w:t>
      </w:r>
      <w:r w:rsidRPr="00AF506B">
        <w:rPr>
          <w:bCs/>
          <w:sz w:val="24"/>
          <w:szCs w:val="24"/>
        </w:rPr>
        <w:t xml:space="preserve"> </w:t>
      </w:r>
    </w:p>
    <w:p w14:paraId="31ACD7F5" w14:textId="77777777" w:rsidR="007B4D4B" w:rsidRPr="00AF506B" w:rsidRDefault="007B4D4B" w:rsidP="009029B3">
      <w:pPr>
        <w:ind w:left="1634" w:right="1634"/>
        <w:jc w:val="center"/>
        <w:rPr>
          <w:b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567"/>
        <w:gridCol w:w="7796"/>
        <w:gridCol w:w="636"/>
      </w:tblGrid>
      <w:tr w:rsidR="007B4D4B" w:rsidRPr="00AF506B" w14:paraId="6D82AB91" w14:textId="77777777" w:rsidTr="006317D8">
        <w:tc>
          <w:tcPr>
            <w:tcW w:w="421" w:type="dxa"/>
          </w:tcPr>
          <w:p w14:paraId="4481BB00" w14:textId="0FA3831C" w:rsidR="007B4D4B" w:rsidRPr="00AF506B" w:rsidRDefault="007B4D4B" w:rsidP="00254F75">
            <w:pPr>
              <w:rPr>
                <w:b/>
                <w:bCs/>
                <w:sz w:val="24"/>
                <w:szCs w:val="24"/>
              </w:rPr>
            </w:pPr>
            <w:r w:rsidRPr="00AF506B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999" w:type="dxa"/>
            <w:gridSpan w:val="3"/>
          </w:tcPr>
          <w:p w14:paraId="68889633" w14:textId="73BB66C8" w:rsidR="001121B9" w:rsidRDefault="00A07648" w:rsidP="0084214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Resource 1 </w:t>
            </w:r>
            <w:r w:rsidR="00365438">
              <w:rPr>
                <w:sz w:val="24"/>
                <w:szCs w:val="24"/>
              </w:rPr>
              <w:t xml:space="preserve">shows a </w:t>
            </w:r>
            <w:r w:rsidR="00C712C0">
              <w:rPr>
                <w:sz w:val="24"/>
                <w:szCs w:val="24"/>
              </w:rPr>
              <w:t>map of</w:t>
            </w:r>
            <w:r w:rsidR="001C6C90">
              <w:rPr>
                <w:sz w:val="24"/>
                <w:szCs w:val="24"/>
              </w:rPr>
              <w:t xml:space="preserve"> hydropower generation in 1999 and 2024. </w:t>
            </w:r>
            <w:r w:rsidR="00C712C0">
              <w:rPr>
                <w:sz w:val="24"/>
                <w:szCs w:val="24"/>
              </w:rPr>
              <w:t xml:space="preserve"> </w:t>
            </w:r>
            <w:r w:rsidR="001C6C90">
              <w:rPr>
                <w:sz w:val="24"/>
                <w:szCs w:val="24"/>
              </w:rPr>
              <w:t xml:space="preserve">Resource 2 shows </w:t>
            </w:r>
            <w:r w:rsidR="00C6106E">
              <w:rPr>
                <w:sz w:val="24"/>
                <w:szCs w:val="24"/>
              </w:rPr>
              <w:t xml:space="preserve">a map of </w:t>
            </w:r>
            <w:r w:rsidR="00B002AF">
              <w:rPr>
                <w:sz w:val="24"/>
                <w:szCs w:val="24"/>
              </w:rPr>
              <w:t>dams and power plants i</w:t>
            </w:r>
            <w:r w:rsidR="001C6C90">
              <w:rPr>
                <w:sz w:val="24"/>
                <w:szCs w:val="24"/>
              </w:rPr>
              <w:t xml:space="preserve">n the Lancang-Mekong River Basin. </w:t>
            </w:r>
            <w:r w:rsidR="00144FC0">
              <w:rPr>
                <w:sz w:val="24"/>
                <w:szCs w:val="24"/>
              </w:rPr>
              <w:t>Resource 3 shows the power supply structure of countries in the Lancang-Mekong</w:t>
            </w:r>
            <w:r w:rsidR="008753D8">
              <w:rPr>
                <w:sz w:val="24"/>
                <w:szCs w:val="24"/>
              </w:rPr>
              <w:t xml:space="preserve"> River</w:t>
            </w:r>
            <w:r w:rsidR="00144FC0">
              <w:rPr>
                <w:sz w:val="24"/>
                <w:szCs w:val="24"/>
              </w:rPr>
              <w:t xml:space="preserve"> Basin. </w:t>
            </w:r>
            <w:r w:rsidR="00365438">
              <w:rPr>
                <w:sz w:val="24"/>
                <w:szCs w:val="24"/>
              </w:rPr>
              <w:t>Resource 4 shows</w:t>
            </w:r>
            <w:r w:rsidR="00871598">
              <w:rPr>
                <w:sz w:val="24"/>
                <w:szCs w:val="24"/>
              </w:rPr>
              <w:t xml:space="preserve"> </w:t>
            </w:r>
            <w:r w:rsidR="00144FC0">
              <w:rPr>
                <w:sz w:val="24"/>
                <w:szCs w:val="24"/>
              </w:rPr>
              <w:t>Vietnam’s exports from 2000 to 2022.</w:t>
            </w:r>
          </w:p>
          <w:p w14:paraId="3FEFCC70" w14:textId="7E0FA355" w:rsidR="00A07648" w:rsidRPr="00AF506B" w:rsidRDefault="00A07648" w:rsidP="00842144">
            <w:pPr>
              <w:jc w:val="both"/>
              <w:rPr>
                <w:sz w:val="24"/>
                <w:szCs w:val="24"/>
              </w:rPr>
            </w:pPr>
          </w:p>
        </w:tc>
      </w:tr>
      <w:tr w:rsidR="007B4D4B" w:rsidRPr="00AF506B" w14:paraId="004FACDD" w14:textId="77777777" w:rsidTr="006317D8">
        <w:tc>
          <w:tcPr>
            <w:tcW w:w="421" w:type="dxa"/>
          </w:tcPr>
          <w:p w14:paraId="48FCD36F" w14:textId="69A18B78" w:rsidR="007B4D4B" w:rsidRPr="00AF506B" w:rsidRDefault="007B4D4B" w:rsidP="00254F75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2648299C" w14:textId="77777777" w:rsidR="007B4D4B" w:rsidRPr="00AF506B" w:rsidRDefault="007B4D4B" w:rsidP="00254F75">
            <w:pPr>
              <w:rPr>
                <w:b/>
                <w:bCs/>
                <w:sz w:val="24"/>
                <w:szCs w:val="24"/>
              </w:rPr>
            </w:pPr>
            <w:r w:rsidRPr="00AF506B">
              <w:rPr>
                <w:b/>
                <w:bCs/>
                <w:sz w:val="24"/>
                <w:szCs w:val="24"/>
              </w:rPr>
              <w:t>(a)</w:t>
            </w:r>
          </w:p>
        </w:tc>
        <w:tc>
          <w:tcPr>
            <w:tcW w:w="7796" w:type="dxa"/>
          </w:tcPr>
          <w:p w14:paraId="226F4960" w14:textId="77777777" w:rsidR="00075164" w:rsidRDefault="00075164" w:rsidP="0007516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With reference to Resource 1, compare hydropower generation in 1999 and 2024.  </w:t>
            </w:r>
          </w:p>
          <w:p w14:paraId="397108CF" w14:textId="6A3BBFF3" w:rsidR="001121B9" w:rsidRPr="00AF506B" w:rsidRDefault="001121B9" w:rsidP="002F660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636" w:type="dxa"/>
          </w:tcPr>
          <w:p w14:paraId="052CEFE0" w14:textId="77777777" w:rsidR="00A07648" w:rsidRDefault="00A07648" w:rsidP="00254F75">
            <w:pPr>
              <w:rPr>
                <w:sz w:val="24"/>
                <w:szCs w:val="24"/>
              </w:rPr>
            </w:pPr>
          </w:p>
          <w:p w14:paraId="4C44D563" w14:textId="73863110" w:rsidR="007B4D4B" w:rsidRDefault="000A6C34" w:rsidP="00254F75">
            <w:pPr>
              <w:rPr>
                <w:sz w:val="24"/>
                <w:szCs w:val="24"/>
              </w:rPr>
            </w:pPr>
            <w:r w:rsidRPr="00AF506B">
              <w:rPr>
                <w:sz w:val="24"/>
                <w:szCs w:val="24"/>
              </w:rPr>
              <w:t>[</w:t>
            </w:r>
            <w:r w:rsidR="00075164">
              <w:rPr>
                <w:sz w:val="24"/>
                <w:szCs w:val="24"/>
              </w:rPr>
              <w:t>5</w:t>
            </w:r>
            <w:r w:rsidRPr="00AF506B">
              <w:rPr>
                <w:sz w:val="24"/>
                <w:szCs w:val="24"/>
              </w:rPr>
              <w:t>]</w:t>
            </w:r>
          </w:p>
          <w:p w14:paraId="406BBD73" w14:textId="7415FCB0" w:rsidR="00A07648" w:rsidRPr="00AF506B" w:rsidRDefault="00A07648" w:rsidP="00254F75">
            <w:pPr>
              <w:rPr>
                <w:sz w:val="24"/>
                <w:szCs w:val="24"/>
              </w:rPr>
            </w:pPr>
          </w:p>
        </w:tc>
      </w:tr>
      <w:tr w:rsidR="007B4D4B" w:rsidRPr="00AF506B" w14:paraId="04EA7E36" w14:textId="77777777" w:rsidTr="006317D8">
        <w:tc>
          <w:tcPr>
            <w:tcW w:w="421" w:type="dxa"/>
          </w:tcPr>
          <w:p w14:paraId="0BA743B9" w14:textId="75706A29" w:rsidR="007B4D4B" w:rsidRPr="00AF506B" w:rsidRDefault="007B4D4B" w:rsidP="00254F75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2ADDD4D8" w14:textId="77777777" w:rsidR="007B4D4B" w:rsidRPr="00AF506B" w:rsidRDefault="007B4D4B" w:rsidP="00254F75">
            <w:pPr>
              <w:rPr>
                <w:b/>
                <w:bCs/>
                <w:sz w:val="24"/>
                <w:szCs w:val="24"/>
              </w:rPr>
            </w:pPr>
            <w:r w:rsidRPr="00AF506B">
              <w:rPr>
                <w:b/>
                <w:bCs/>
                <w:sz w:val="24"/>
                <w:szCs w:val="24"/>
              </w:rPr>
              <w:t>(b)</w:t>
            </w:r>
          </w:p>
        </w:tc>
        <w:tc>
          <w:tcPr>
            <w:tcW w:w="7796" w:type="dxa"/>
          </w:tcPr>
          <w:p w14:paraId="1B3B3303" w14:textId="4C96562C" w:rsidR="00DF3E3A" w:rsidRPr="00AF506B" w:rsidRDefault="00075164" w:rsidP="0007516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With reference to Resources 2 and 3, explain why it is challenging to reduce dependence on fossil fuels as energy sources.</w:t>
            </w:r>
          </w:p>
        </w:tc>
        <w:tc>
          <w:tcPr>
            <w:tcW w:w="636" w:type="dxa"/>
          </w:tcPr>
          <w:p w14:paraId="3467CB09" w14:textId="77777777" w:rsidR="005F74A3" w:rsidRDefault="005F74A3" w:rsidP="00254F75">
            <w:pPr>
              <w:rPr>
                <w:sz w:val="24"/>
                <w:szCs w:val="24"/>
              </w:rPr>
            </w:pPr>
          </w:p>
          <w:p w14:paraId="378AEB33" w14:textId="3984992C" w:rsidR="007B4D4B" w:rsidRPr="00AF506B" w:rsidRDefault="000A6C34" w:rsidP="00254F75">
            <w:pPr>
              <w:rPr>
                <w:sz w:val="24"/>
                <w:szCs w:val="24"/>
              </w:rPr>
            </w:pPr>
            <w:r w:rsidRPr="00AF506B">
              <w:rPr>
                <w:sz w:val="24"/>
                <w:szCs w:val="24"/>
              </w:rPr>
              <w:t>[</w:t>
            </w:r>
            <w:r w:rsidR="00001799">
              <w:rPr>
                <w:sz w:val="24"/>
                <w:szCs w:val="24"/>
              </w:rPr>
              <w:t>5</w:t>
            </w:r>
            <w:r w:rsidR="00DF3E3A">
              <w:rPr>
                <w:sz w:val="24"/>
                <w:szCs w:val="24"/>
              </w:rPr>
              <w:t>]</w:t>
            </w:r>
          </w:p>
          <w:p w14:paraId="4920A86F" w14:textId="55A074E2" w:rsidR="006255CA" w:rsidRPr="00AF506B" w:rsidRDefault="006255CA" w:rsidP="00254F75">
            <w:pPr>
              <w:rPr>
                <w:sz w:val="24"/>
                <w:szCs w:val="24"/>
              </w:rPr>
            </w:pPr>
          </w:p>
        </w:tc>
      </w:tr>
      <w:tr w:rsidR="007B07F0" w:rsidRPr="00AF506B" w14:paraId="2300F525" w14:textId="77777777" w:rsidTr="006317D8">
        <w:tc>
          <w:tcPr>
            <w:tcW w:w="421" w:type="dxa"/>
          </w:tcPr>
          <w:p w14:paraId="32F88B2D" w14:textId="74A5927D" w:rsidR="007B07F0" w:rsidRPr="00AF506B" w:rsidRDefault="007B07F0" w:rsidP="007B07F0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0400019C" w14:textId="77777777" w:rsidR="007B07F0" w:rsidRPr="00AF506B" w:rsidRDefault="007B07F0" w:rsidP="007B07F0">
            <w:pPr>
              <w:rPr>
                <w:b/>
                <w:bCs/>
                <w:sz w:val="24"/>
                <w:szCs w:val="24"/>
              </w:rPr>
            </w:pPr>
            <w:r w:rsidRPr="00AF506B">
              <w:rPr>
                <w:b/>
                <w:bCs/>
                <w:sz w:val="24"/>
                <w:szCs w:val="24"/>
              </w:rPr>
              <w:t>(c)</w:t>
            </w:r>
          </w:p>
        </w:tc>
        <w:tc>
          <w:tcPr>
            <w:tcW w:w="7796" w:type="dxa"/>
          </w:tcPr>
          <w:p w14:paraId="0F4A835C" w14:textId="113FAB3E" w:rsidR="007B07F0" w:rsidRPr="00AF506B" w:rsidRDefault="00075164" w:rsidP="002F66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Explain how quantitative targets and indicators can be used to measure progress towards the Sustainable Development Goals (SDGs).</w:t>
            </w:r>
          </w:p>
        </w:tc>
        <w:tc>
          <w:tcPr>
            <w:tcW w:w="636" w:type="dxa"/>
          </w:tcPr>
          <w:p w14:paraId="2DB37198" w14:textId="77777777" w:rsidR="007B07F0" w:rsidRPr="00AF506B" w:rsidRDefault="007B07F0" w:rsidP="007B07F0">
            <w:pPr>
              <w:rPr>
                <w:sz w:val="24"/>
                <w:szCs w:val="24"/>
              </w:rPr>
            </w:pPr>
          </w:p>
          <w:p w14:paraId="5819A66A" w14:textId="0F166969" w:rsidR="007B07F0" w:rsidRPr="00AF506B" w:rsidRDefault="007B07F0" w:rsidP="007B07F0">
            <w:pPr>
              <w:rPr>
                <w:sz w:val="24"/>
                <w:szCs w:val="24"/>
              </w:rPr>
            </w:pPr>
            <w:r w:rsidRPr="00AF506B">
              <w:rPr>
                <w:sz w:val="24"/>
                <w:szCs w:val="24"/>
              </w:rPr>
              <w:t>[</w:t>
            </w:r>
            <w:r w:rsidR="00075164">
              <w:rPr>
                <w:sz w:val="24"/>
                <w:szCs w:val="24"/>
              </w:rPr>
              <w:t>4</w:t>
            </w:r>
            <w:r w:rsidRPr="00AF506B">
              <w:rPr>
                <w:sz w:val="24"/>
                <w:szCs w:val="24"/>
              </w:rPr>
              <w:t>]</w:t>
            </w:r>
          </w:p>
          <w:p w14:paraId="389E110D" w14:textId="676DE130" w:rsidR="007B07F0" w:rsidRPr="00AF506B" w:rsidRDefault="007B07F0" w:rsidP="007B07F0">
            <w:pPr>
              <w:rPr>
                <w:sz w:val="24"/>
                <w:szCs w:val="24"/>
              </w:rPr>
            </w:pPr>
          </w:p>
        </w:tc>
      </w:tr>
      <w:tr w:rsidR="007B07F0" w:rsidRPr="00AF506B" w14:paraId="596427C4" w14:textId="77777777" w:rsidTr="006317D8">
        <w:tc>
          <w:tcPr>
            <w:tcW w:w="421" w:type="dxa"/>
          </w:tcPr>
          <w:p w14:paraId="76C9429D" w14:textId="0EF1BF52" w:rsidR="007B07F0" w:rsidRPr="00AF506B" w:rsidRDefault="007B07F0" w:rsidP="007B07F0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220D6764" w14:textId="77777777" w:rsidR="007B07F0" w:rsidRPr="00AF506B" w:rsidRDefault="007B07F0" w:rsidP="007B07F0">
            <w:pPr>
              <w:rPr>
                <w:b/>
                <w:bCs/>
                <w:sz w:val="24"/>
                <w:szCs w:val="24"/>
              </w:rPr>
            </w:pPr>
            <w:r w:rsidRPr="00AF506B">
              <w:rPr>
                <w:b/>
                <w:bCs/>
                <w:sz w:val="24"/>
                <w:szCs w:val="24"/>
              </w:rPr>
              <w:t>(d)</w:t>
            </w:r>
          </w:p>
        </w:tc>
        <w:tc>
          <w:tcPr>
            <w:tcW w:w="7796" w:type="dxa"/>
          </w:tcPr>
          <w:p w14:paraId="6A1AF654" w14:textId="3E196A81" w:rsidR="007B07F0" w:rsidRDefault="00DF3E3A" w:rsidP="002F66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With reference to Resource </w:t>
            </w:r>
            <w:r w:rsidR="00785D62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,</w:t>
            </w:r>
            <w:r w:rsidR="00785D62">
              <w:rPr>
                <w:sz w:val="24"/>
                <w:szCs w:val="24"/>
              </w:rPr>
              <w:t xml:space="preserve"> describe the changes in Vietnam’s exports from 2000 to 2022</w:t>
            </w:r>
            <w:r>
              <w:rPr>
                <w:sz w:val="24"/>
                <w:szCs w:val="24"/>
              </w:rPr>
              <w:t>.</w:t>
            </w:r>
          </w:p>
          <w:p w14:paraId="77441F99" w14:textId="7EA956C5" w:rsidR="00144B8F" w:rsidRPr="00AF506B" w:rsidRDefault="00144B8F" w:rsidP="002F660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636" w:type="dxa"/>
          </w:tcPr>
          <w:p w14:paraId="7F86F3C3" w14:textId="77777777" w:rsidR="00144B8F" w:rsidRDefault="00144B8F" w:rsidP="007B07F0">
            <w:pPr>
              <w:rPr>
                <w:sz w:val="24"/>
                <w:szCs w:val="24"/>
              </w:rPr>
            </w:pPr>
          </w:p>
          <w:p w14:paraId="6E4AEA2F" w14:textId="2768EE33" w:rsidR="007B07F0" w:rsidRDefault="007B07F0" w:rsidP="007B07F0">
            <w:pPr>
              <w:rPr>
                <w:sz w:val="24"/>
                <w:szCs w:val="24"/>
              </w:rPr>
            </w:pPr>
            <w:r w:rsidRPr="00AF506B">
              <w:rPr>
                <w:sz w:val="24"/>
                <w:szCs w:val="24"/>
              </w:rPr>
              <w:t>[5]</w:t>
            </w:r>
          </w:p>
          <w:p w14:paraId="0B7D1A3C" w14:textId="41E1C242" w:rsidR="007B07F0" w:rsidRPr="00AF506B" w:rsidRDefault="007B07F0" w:rsidP="007B07F0">
            <w:pPr>
              <w:rPr>
                <w:sz w:val="24"/>
                <w:szCs w:val="24"/>
              </w:rPr>
            </w:pPr>
          </w:p>
        </w:tc>
      </w:tr>
      <w:tr w:rsidR="007B07F0" w:rsidRPr="00AF506B" w14:paraId="4ECCFD08" w14:textId="77777777" w:rsidTr="006317D8">
        <w:tc>
          <w:tcPr>
            <w:tcW w:w="421" w:type="dxa"/>
          </w:tcPr>
          <w:p w14:paraId="72567E57" w14:textId="6B4574A5" w:rsidR="007B07F0" w:rsidRPr="00AF506B" w:rsidRDefault="007B07F0" w:rsidP="007B07F0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7B39BE45" w14:textId="77777777" w:rsidR="007B07F0" w:rsidRPr="00AF506B" w:rsidRDefault="007B07F0" w:rsidP="007B07F0">
            <w:pPr>
              <w:rPr>
                <w:b/>
                <w:bCs/>
                <w:sz w:val="24"/>
                <w:szCs w:val="24"/>
              </w:rPr>
            </w:pPr>
            <w:r w:rsidRPr="00AF506B">
              <w:rPr>
                <w:b/>
                <w:bCs/>
                <w:sz w:val="24"/>
                <w:szCs w:val="24"/>
              </w:rPr>
              <w:t>(e)</w:t>
            </w:r>
          </w:p>
        </w:tc>
        <w:tc>
          <w:tcPr>
            <w:tcW w:w="7796" w:type="dxa"/>
          </w:tcPr>
          <w:p w14:paraId="1BD17CB7" w14:textId="77777777" w:rsidR="007B07F0" w:rsidRDefault="00AB107F" w:rsidP="00785D6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With reference to Resource 4, </w:t>
            </w:r>
            <w:r w:rsidR="00785D62">
              <w:rPr>
                <w:sz w:val="24"/>
                <w:szCs w:val="24"/>
              </w:rPr>
              <w:t xml:space="preserve">suggest reasons for the changes in Vietnam’s exports. </w:t>
            </w:r>
          </w:p>
          <w:p w14:paraId="71456835" w14:textId="4DFE9B82" w:rsidR="00785D62" w:rsidRPr="00AF506B" w:rsidRDefault="00785D62" w:rsidP="00785D6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636" w:type="dxa"/>
          </w:tcPr>
          <w:p w14:paraId="64470B3B" w14:textId="77777777" w:rsidR="007B07F0" w:rsidRPr="00AF506B" w:rsidRDefault="007B07F0" w:rsidP="007B07F0">
            <w:pPr>
              <w:rPr>
                <w:sz w:val="24"/>
                <w:szCs w:val="24"/>
              </w:rPr>
            </w:pPr>
          </w:p>
          <w:p w14:paraId="0EBB9EEF" w14:textId="7B5D58B3" w:rsidR="007B07F0" w:rsidRPr="00AF506B" w:rsidRDefault="007B07F0" w:rsidP="007B07F0">
            <w:pPr>
              <w:rPr>
                <w:sz w:val="24"/>
                <w:szCs w:val="24"/>
              </w:rPr>
            </w:pPr>
            <w:r w:rsidRPr="00AF506B">
              <w:rPr>
                <w:sz w:val="24"/>
                <w:szCs w:val="24"/>
              </w:rPr>
              <w:t>[</w:t>
            </w:r>
            <w:r w:rsidR="00A567B2">
              <w:rPr>
                <w:sz w:val="24"/>
                <w:szCs w:val="24"/>
              </w:rPr>
              <w:t>5</w:t>
            </w:r>
            <w:r w:rsidRPr="00AF506B">
              <w:rPr>
                <w:sz w:val="24"/>
                <w:szCs w:val="24"/>
              </w:rPr>
              <w:t>]</w:t>
            </w:r>
          </w:p>
        </w:tc>
      </w:tr>
      <w:tr w:rsidR="007B07F0" w:rsidRPr="00AF506B" w14:paraId="2D726469" w14:textId="77777777" w:rsidTr="006317D8">
        <w:tc>
          <w:tcPr>
            <w:tcW w:w="421" w:type="dxa"/>
          </w:tcPr>
          <w:p w14:paraId="0B302417" w14:textId="6298BF32" w:rsidR="007B07F0" w:rsidRPr="00AF506B" w:rsidRDefault="007B07F0" w:rsidP="007B07F0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50E54B70" w14:textId="14E82259" w:rsidR="007B07F0" w:rsidRPr="00AF506B" w:rsidRDefault="007B07F0" w:rsidP="007B07F0">
            <w:pPr>
              <w:rPr>
                <w:b/>
                <w:bCs/>
                <w:sz w:val="24"/>
                <w:szCs w:val="24"/>
              </w:rPr>
            </w:pPr>
            <w:r w:rsidRPr="00AF506B">
              <w:rPr>
                <w:b/>
                <w:bCs/>
                <w:sz w:val="24"/>
                <w:szCs w:val="24"/>
              </w:rPr>
              <w:t>(f)</w:t>
            </w:r>
          </w:p>
        </w:tc>
        <w:tc>
          <w:tcPr>
            <w:tcW w:w="7796" w:type="dxa"/>
          </w:tcPr>
          <w:p w14:paraId="16108A92" w14:textId="431F4BAA" w:rsidR="00075164" w:rsidRDefault="00075164" w:rsidP="0007516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Explain how the global production networks (GPNs) of transnational corporations (TNCs) might impact sustainable </w:t>
            </w:r>
            <w:r w:rsidRPr="00075164">
              <w:rPr>
                <w:sz w:val="24"/>
                <w:szCs w:val="24"/>
              </w:rPr>
              <w:t>development</w:t>
            </w:r>
            <w:r>
              <w:rPr>
                <w:sz w:val="24"/>
                <w:szCs w:val="24"/>
              </w:rPr>
              <w:t>.</w:t>
            </w:r>
          </w:p>
          <w:p w14:paraId="078BF3AA" w14:textId="7CA874B8" w:rsidR="007B07F0" w:rsidRPr="00AF506B" w:rsidRDefault="007B07F0" w:rsidP="007B07F0">
            <w:pPr>
              <w:rPr>
                <w:sz w:val="24"/>
                <w:szCs w:val="24"/>
              </w:rPr>
            </w:pPr>
          </w:p>
        </w:tc>
        <w:tc>
          <w:tcPr>
            <w:tcW w:w="636" w:type="dxa"/>
          </w:tcPr>
          <w:p w14:paraId="32D13636" w14:textId="77777777" w:rsidR="00785D62" w:rsidRDefault="00785D62" w:rsidP="00F66CEA">
            <w:pPr>
              <w:rPr>
                <w:sz w:val="24"/>
                <w:szCs w:val="24"/>
              </w:rPr>
            </w:pPr>
          </w:p>
          <w:p w14:paraId="1F0F6A6C" w14:textId="674CF23A" w:rsidR="007B07F0" w:rsidRPr="00AF506B" w:rsidRDefault="00F66CEA" w:rsidP="00F66C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</w:t>
            </w:r>
            <w:r w:rsidR="00075164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]</w:t>
            </w:r>
          </w:p>
        </w:tc>
      </w:tr>
      <w:bookmarkEnd w:id="0"/>
    </w:tbl>
    <w:p w14:paraId="08655F53" w14:textId="2731C724" w:rsidR="007769AB" w:rsidRPr="00AF506B" w:rsidRDefault="007769AB">
      <w:pPr>
        <w:rPr>
          <w:b/>
          <w:bCs/>
          <w:sz w:val="24"/>
          <w:szCs w:val="24"/>
        </w:rPr>
      </w:pPr>
    </w:p>
    <w:p w14:paraId="35AAF520" w14:textId="77777777" w:rsidR="00DB389C" w:rsidRDefault="00DB389C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7CCBF053" w14:textId="78823151" w:rsidR="007769AB" w:rsidRPr="00AF506B" w:rsidRDefault="007769AB" w:rsidP="007769AB">
      <w:pPr>
        <w:ind w:left="1634" w:right="1634"/>
        <w:jc w:val="center"/>
        <w:rPr>
          <w:b/>
          <w:sz w:val="24"/>
          <w:szCs w:val="24"/>
        </w:rPr>
      </w:pPr>
      <w:r w:rsidRPr="00AF506B">
        <w:rPr>
          <w:b/>
          <w:sz w:val="24"/>
          <w:szCs w:val="24"/>
        </w:rPr>
        <w:lastRenderedPageBreak/>
        <w:t>Cluster 2 Tropical Environments</w:t>
      </w:r>
    </w:p>
    <w:p w14:paraId="4439F159" w14:textId="77777777" w:rsidR="009029B3" w:rsidRPr="00AF506B" w:rsidRDefault="009029B3" w:rsidP="009029B3">
      <w:pPr>
        <w:ind w:left="1634" w:right="1633"/>
        <w:jc w:val="center"/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567"/>
        <w:gridCol w:w="7943"/>
        <w:gridCol w:w="489"/>
      </w:tblGrid>
      <w:tr w:rsidR="009029B3" w:rsidRPr="00AF506B" w14:paraId="21E84F9D" w14:textId="77777777" w:rsidTr="006317D8">
        <w:tc>
          <w:tcPr>
            <w:tcW w:w="421" w:type="dxa"/>
          </w:tcPr>
          <w:p w14:paraId="65F2DDCD" w14:textId="4BDE2CE5" w:rsidR="009029B3" w:rsidRPr="00AF506B" w:rsidRDefault="009029B3" w:rsidP="009029B3">
            <w:pPr>
              <w:ind w:left="-12" w:right="60"/>
              <w:rPr>
                <w:b/>
                <w:bCs/>
                <w:sz w:val="24"/>
                <w:szCs w:val="24"/>
              </w:rPr>
            </w:pPr>
            <w:r w:rsidRPr="00AF506B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999" w:type="dxa"/>
            <w:gridSpan w:val="3"/>
          </w:tcPr>
          <w:p w14:paraId="6EE93D4F" w14:textId="77777777" w:rsidR="00BE4608" w:rsidRDefault="00E21809" w:rsidP="00BE460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Resource 5 shows the development of Typhoon </w:t>
            </w:r>
            <w:r w:rsidR="000274D9">
              <w:rPr>
                <w:sz w:val="24"/>
                <w:szCs w:val="24"/>
              </w:rPr>
              <w:t>Odette</w:t>
            </w:r>
            <w:r>
              <w:rPr>
                <w:sz w:val="24"/>
                <w:szCs w:val="24"/>
              </w:rPr>
              <w:t xml:space="preserve"> </w:t>
            </w:r>
            <w:r w:rsidR="000274D9">
              <w:rPr>
                <w:sz w:val="24"/>
                <w:szCs w:val="24"/>
              </w:rPr>
              <w:t>in</w:t>
            </w:r>
            <w:r>
              <w:rPr>
                <w:sz w:val="24"/>
                <w:szCs w:val="24"/>
              </w:rPr>
              <w:t xml:space="preserve"> December 2021. Resource 6 shows sea surface temperatures over the Pacific Ocean between 29 November and 5 December 2021.</w:t>
            </w:r>
            <w:r w:rsidR="000274D9">
              <w:rPr>
                <w:sz w:val="24"/>
                <w:szCs w:val="24"/>
              </w:rPr>
              <w:t xml:space="preserve"> Resource 7 shows a slope failure in the Philippines in December 2021.</w:t>
            </w:r>
            <w:r w:rsidR="00BE4608">
              <w:rPr>
                <w:sz w:val="24"/>
                <w:szCs w:val="24"/>
              </w:rPr>
              <w:t xml:space="preserve"> Resource 8 shows a cartoon on fluvial flood management in the Philippines.</w:t>
            </w:r>
          </w:p>
          <w:p w14:paraId="37325B60" w14:textId="13089D2A" w:rsidR="00E21809" w:rsidRPr="00E21809" w:rsidRDefault="00E21809" w:rsidP="00E21809">
            <w:pPr>
              <w:jc w:val="both"/>
              <w:rPr>
                <w:sz w:val="24"/>
                <w:szCs w:val="24"/>
              </w:rPr>
            </w:pPr>
          </w:p>
        </w:tc>
      </w:tr>
      <w:tr w:rsidR="009029B3" w:rsidRPr="00AF506B" w14:paraId="7B2C088E" w14:textId="77777777" w:rsidTr="005F1567">
        <w:tc>
          <w:tcPr>
            <w:tcW w:w="421" w:type="dxa"/>
          </w:tcPr>
          <w:p w14:paraId="6842F66D" w14:textId="060F4A16" w:rsidR="009029B3" w:rsidRPr="00AF506B" w:rsidRDefault="009029B3">
            <w:pPr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BF49CDF" w14:textId="69D42A7C" w:rsidR="009029B3" w:rsidRPr="00AF506B" w:rsidRDefault="009029B3">
            <w:pPr>
              <w:rPr>
                <w:b/>
                <w:bCs/>
                <w:sz w:val="24"/>
                <w:szCs w:val="24"/>
              </w:rPr>
            </w:pPr>
            <w:r w:rsidRPr="00AF506B">
              <w:rPr>
                <w:b/>
                <w:bCs/>
                <w:sz w:val="24"/>
                <w:szCs w:val="24"/>
              </w:rPr>
              <w:t>(a)</w:t>
            </w:r>
          </w:p>
        </w:tc>
        <w:tc>
          <w:tcPr>
            <w:tcW w:w="7943" w:type="dxa"/>
          </w:tcPr>
          <w:p w14:paraId="353DCB02" w14:textId="77777777" w:rsidR="005F1567" w:rsidRDefault="002C7703" w:rsidP="002F66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Explain why the tropics are characterised by high temperatures.</w:t>
            </w:r>
          </w:p>
          <w:p w14:paraId="2232F8B8" w14:textId="741790E1" w:rsidR="005378D7" w:rsidRPr="00E21809" w:rsidRDefault="005378D7" w:rsidP="002F660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89" w:type="dxa"/>
          </w:tcPr>
          <w:p w14:paraId="196A11E1" w14:textId="77777777" w:rsidR="00044197" w:rsidRDefault="00044197" w:rsidP="00B00986">
            <w:pPr>
              <w:rPr>
                <w:sz w:val="24"/>
                <w:szCs w:val="24"/>
              </w:rPr>
            </w:pPr>
          </w:p>
          <w:p w14:paraId="4FB6D284" w14:textId="77777777" w:rsidR="005F1567" w:rsidRDefault="005F1567" w:rsidP="00B00986">
            <w:pPr>
              <w:rPr>
                <w:sz w:val="24"/>
                <w:szCs w:val="24"/>
              </w:rPr>
            </w:pPr>
            <w:r w:rsidRPr="00E21809">
              <w:rPr>
                <w:sz w:val="24"/>
                <w:szCs w:val="24"/>
              </w:rPr>
              <w:t>[</w:t>
            </w:r>
            <w:r w:rsidR="002C7703">
              <w:rPr>
                <w:sz w:val="24"/>
                <w:szCs w:val="24"/>
              </w:rPr>
              <w:t>4</w:t>
            </w:r>
            <w:r w:rsidRPr="00E21809">
              <w:rPr>
                <w:sz w:val="24"/>
                <w:szCs w:val="24"/>
              </w:rPr>
              <w:t>]</w:t>
            </w:r>
          </w:p>
          <w:p w14:paraId="187C7F4A" w14:textId="39CD70B8" w:rsidR="00044197" w:rsidRPr="00E21809" w:rsidRDefault="00044197" w:rsidP="00B00986">
            <w:pPr>
              <w:rPr>
                <w:sz w:val="24"/>
                <w:szCs w:val="24"/>
              </w:rPr>
            </w:pPr>
          </w:p>
        </w:tc>
      </w:tr>
      <w:tr w:rsidR="00933CC9" w:rsidRPr="00AF506B" w14:paraId="251F4375" w14:textId="77777777" w:rsidTr="005F1567">
        <w:tc>
          <w:tcPr>
            <w:tcW w:w="421" w:type="dxa"/>
          </w:tcPr>
          <w:p w14:paraId="70C92347" w14:textId="77777777" w:rsidR="00933CC9" w:rsidRPr="00AF506B" w:rsidRDefault="00933CC9" w:rsidP="00933CC9">
            <w:pPr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F5B4304" w14:textId="3A527B43" w:rsidR="00933CC9" w:rsidRPr="00AF506B" w:rsidRDefault="00933CC9" w:rsidP="00933CC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(b)</w:t>
            </w:r>
          </w:p>
        </w:tc>
        <w:tc>
          <w:tcPr>
            <w:tcW w:w="7943" w:type="dxa"/>
          </w:tcPr>
          <w:p w14:paraId="23321C63" w14:textId="77777777" w:rsidR="00B00986" w:rsidRDefault="00FC2E4A" w:rsidP="002F66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Explain the natural factors influencing the type and rate of weathering in the tropics.</w:t>
            </w:r>
          </w:p>
          <w:p w14:paraId="1B26E3C5" w14:textId="26D3DD5A" w:rsidR="00FC2E4A" w:rsidRPr="00E21809" w:rsidRDefault="00FC2E4A" w:rsidP="002F660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89" w:type="dxa"/>
          </w:tcPr>
          <w:p w14:paraId="1120FE6E" w14:textId="77777777" w:rsidR="00044197" w:rsidRDefault="00044197" w:rsidP="00B00986">
            <w:pPr>
              <w:rPr>
                <w:sz w:val="24"/>
                <w:szCs w:val="24"/>
              </w:rPr>
            </w:pPr>
          </w:p>
          <w:p w14:paraId="3DFCC506" w14:textId="66B2A4E1" w:rsidR="00933CC9" w:rsidRPr="00E21809" w:rsidRDefault="00FC2E4A" w:rsidP="00B009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</w:t>
            </w:r>
            <w:r w:rsidR="00A54195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]</w:t>
            </w:r>
          </w:p>
        </w:tc>
      </w:tr>
      <w:tr w:rsidR="00FC2E4A" w:rsidRPr="00AF506B" w14:paraId="54D41D1E" w14:textId="77777777" w:rsidTr="005F1567">
        <w:tc>
          <w:tcPr>
            <w:tcW w:w="421" w:type="dxa"/>
          </w:tcPr>
          <w:p w14:paraId="5FA84949" w14:textId="77777777" w:rsidR="00FC2E4A" w:rsidRPr="00AF506B" w:rsidRDefault="00FC2E4A" w:rsidP="00FC2E4A">
            <w:pPr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61062D7" w14:textId="6634A564" w:rsidR="00FC2E4A" w:rsidRPr="00AF506B" w:rsidRDefault="00FC2E4A" w:rsidP="00FC2E4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(c)</w:t>
            </w:r>
          </w:p>
        </w:tc>
        <w:tc>
          <w:tcPr>
            <w:tcW w:w="7943" w:type="dxa"/>
          </w:tcPr>
          <w:p w14:paraId="3FC4658D" w14:textId="77777777" w:rsidR="00FC2E4A" w:rsidRDefault="00FC2E4A" w:rsidP="00FC2E4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Describe the development of Typhoon Odette as shown in Resource 5.</w:t>
            </w:r>
          </w:p>
          <w:p w14:paraId="4DACAC78" w14:textId="7C9B777A" w:rsidR="00FC2E4A" w:rsidRPr="00E21809" w:rsidRDefault="00FC2E4A" w:rsidP="00FC2E4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89" w:type="dxa"/>
          </w:tcPr>
          <w:p w14:paraId="0B91DBA5" w14:textId="77777777" w:rsidR="00044197" w:rsidRDefault="00044197" w:rsidP="00FC2E4A">
            <w:pPr>
              <w:rPr>
                <w:sz w:val="24"/>
                <w:szCs w:val="24"/>
              </w:rPr>
            </w:pPr>
          </w:p>
          <w:p w14:paraId="6BC13B3E" w14:textId="33B6EC3E" w:rsidR="00FC2E4A" w:rsidRDefault="00FC2E4A" w:rsidP="00FC2E4A">
            <w:pPr>
              <w:rPr>
                <w:sz w:val="24"/>
                <w:szCs w:val="24"/>
              </w:rPr>
            </w:pPr>
            <w:r w:rsidRPr="00E21809">
              <w:rPr>
                <w:sz w:val="24"/>
                <w:szCs w:val="24"/>
              </w:rPr>
              <w:t>[</w:t>
            </w:r>
            <w:r>
              <w:rPr>
                <w:sz w:val="24"/>
                <w:szCs w:val="24"/>
              </w:rPr>
              <w:t>5</w:t>
            </w:r>
            <w:r w:rsidRPr="00E21809">
              <w:rPr>
                <w:sz w:val="24"/>
                <w:szCs w:val="24"/>
              </w:rPr>
              <w:t>]</w:t>
            </w:r>
          </w:p>
          <w:p w14:paraId="746153AE" w14:textId="6C78A790" w:rsidR="00FC2E4A" w:rsidRPr="00E21809" w:rsidRDefault="00FC2E4A" w:rsidP="00FC2E4A">
            <w:pPr>
              <w:rPr>
                <w:sz w:val="24"/>
                <w:szCs w:val="24"/>
              </w:rPr>
            </w:pPr>
          </w:p>
        </w:tc>
      </w:tr>
      <w:tr w:rsidR="00FC2E4A" w:rsidRPr="00AF506B" w14:paraId="042B726C" w14:textId="77777777" w:rsidTr="005F1567">
        <w:tc>
          <w:tcPr>
            <w:tcW w:w="421" w:type="dxa"/>
          </w:tcPr>
          <w:p w14:paraId="63512526" w14:textId="1399E691" w:rsidR="00FC2E4A" w:rsidRPr="00AF506B" w:rsidRDefault="00FC2E4A" w:rsidP="00FC2E4A">
            <w:pPr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B0AFC7F" w14:textId="424B3762" w:rsidR="00FC2E4A" w:rsidRPr="00AF506B" w:rsidRDefault="00FC2E4A" w:rsidP="00FC2E4A">
            <w:pPr>
              <w:rPr>
                <w:b/>
                <w:bCs/>
                <w:sz w:val="24"/>
                <w:szCs w:val="24"/>
              </w:rPr>
            </w:pPr>
            <w:r w:rsidRPr="00AF506B">
              <w:rPr>
                <w:b/>
                <w:bCs/>
                <w:sz w:val="24"/>
                <w:szCs w:val="24"/>
              </w:rPr>
              <w:t>(</w:t>
            </w:r>
            <w:r>
              <w:rPr>
                <w:b/>
                <w:bCs/>
                <w:sz w:val="24"/>
                <w:szCs w:val="24"/>
              </w:rPr>
              <w:t>d</w:t>
            </w:r>
            <w:r w:rsidRPr="00AF506B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7943" w:type="dxa"/>
          </w:tcPr>
          <w:p w14:paraId="6F0AA425" w14:textId="431DA39E" w:rsidR="00FC2E4A" w:rsidRDefault="00FC2E4A" w:rsidP="00FC2E4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With reference to Resource</w:t>
            </w:r>
            <w:r w:rsidR="005620DC">
              <w:rPr>
                <w:sz w:val="24"/>
                <w:szCs w:val="24"/>
              </w:rPr>
              <w:t>s 5 and</w:t>
            </w:r>
            <w:r>
              <w:rPr>
                <w:sz w:val="24"/>
                <w:szCs w:val="24"/>
              </w:rPr>
              <w:t xml:space="preserve"> 6, explain the development of Typhoon Odette.</w:t>
            </w:r>
          </w:p>
          <w:p w14:paraId="2F8557E0" w14:textId="0C7316B3" w:rsidR="00FC2E4A" w:rsidRPr="00E21809" w:rsidRDefault="00FC2E4A" w:rsidP="00FC2E4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89" w:type="dxa"/>
          </w:tcPr>
          <w:p w14:paraId="06480B91" w14:textId="77777777" w:rsidR="00FC2E4A" w:rsidRDefault="00FC2E4A" w:rsidP="00FC2E4A">
            <w:pPr>
              <w:rPr>
                <w:sz w:val="24"/>
                <w:szCs w:val="24"/>
              </w:rPr>
            </w:pPr>
          </w:p>
          <w:p w14:paraId="14F0715A" w14:textId="77777777" w:rsidR="00FC2E4A" w:rsidRPr="00E21809" w:rsidRDefault="00FC2E4A" w:rsidP="00FC2E4A">
            <w:pPr>
              <w:rPr>
                <w:sz w:val="24"/>
                <w:szCs w:val="24"/>
              </w:rPr>
            </w:pPr>
            <w:r w:rsidRPr="00E21809">
              <w:rPr>
                <w:sz w:val="24"/>
                <w:szCs w:val="24"/>
              </w:rPr>
              <w:t>[5]</w:t>
            </w:r>
          </w:p>
          <w:p w14:paraId="2988E7A5" w14:textId="05B34558" w:rsidR="00FC2E4A" w:rsidRPr="00E21809" w:rsidRDefault="00FC2E4A" w:rsidP="00FC2E4A">
            <w:pPr>
              <w:rPr>
                <w:sz w:val="24"/>
                <w:szCs w:val="24"/>
              </w:rPr>
            </w:pPr>
          </w:p>
        </w:tc>
      </w:tr>
      <w:tr w:rsidR="00FC2E4A" w:rsidRPr="00AF506B" w14:paraId="5679C4DA" w14:textId="77777777" w:rsidTr="005F1567">
        <w:tc>
          <w:tcPr>
            <w:tcW w:w="421" w:type="dxa"/>
          </w:tcPr>
          <w:p w14:paraId="549D104A" w14:textId="30584CA9" w:rsidR="00FC2E4A" w:rsidRPr="00AF506B" w:rsidRDefault="00FC2E4A" w:rsidP="00FC2E4A">
            <w:pPr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886D780" w14:textId="01D94734" w:rsidR="00FC2E4A" w:rsidRPr="00AF506B" w:rsidRDefault="00FC2E4A" w:rsidP="00FC2E4A">
            <w:pPr>
              <w:rPr>
                <w:b/>
                <w:bCs/>
                <w:sz w:val="24"/>
                <w:szCs w:val="24"/>
              </w:rPr>
            </w:pPr>
            <w:r w:rsidRPr="00AF506B">
              <w:rPr>
                <w:b/>
                <w:bCs/>
                <w:sz w:val="24"/>
                <w:szCs w:val="24"/>
              </w:rPr>
              <w:t>(</w:t>
            </w:r>
            <w:r>
              <w:rPr>
                <w:b/>
                <w:bCs/>
                <w:sz w:val="24"/>
                <w:szCs w:val="24"/>
              </w:rPr>
              <w:t>e</w:t>
            </w:r>
            <w:r w:rsidRPr="00AF506B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7943" w:type="dxa"/>
          </w:tcPr>
          <w:p w14:paraId="67393B98" w14:textId="77777777" w:rsidR="00FC2E4A" w:rsidRDefault="00FC2E4A" w:rsidP="00FC2E4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Cite data from Resources 5 and 7 to explain how Typhoon Odette might have influenced the movement of materials on slopes. </w:t>
            </w:r>
          </w:p>
          <w:p w14:paraId="58062390" w14:textId="331D35E7" w:rsidR="00FC2E4A" w:rsidRPr="00E21809" w:rsidRDefault="00FC2E4A" w:rsidP="00FC2E4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89" w:type="dxa"/>
          </w:tcPr>
          <w:p w14:paraId="19B03560" w14:textId="77777777" w:rsidR="00FC2E4A" w:rsidRDefault="00FC2E4A" w:rsidP="00FC2E4A">
            <w:pPr>
              <w:rPr>
                <w:sz w:val="24"/>
                <w:szCs w:val="24"/>
              </w:rPr>
            </w:pPr>
          </w:p>
          <w:p w14:paraId="7E8F31E3" w14:textId="4A0C40D8" w:rsidR="00FC2E4A" w:rsidRPr="00E21809" w:rsidRDefault="00FC2E4A" w:rsidP="00FC2E4A">
            <w:pPr>
              <w:rPr>
                <w:sz w:val="24"/>
                <w:szCs w:val="24"/>
              </w:rPr>
            </w:pPr>
            <w:r w:rsidRPr="00E21809">
              <w:rPr>
                <w:sz w:val="24"/>
                <w:szCs w:val="24"/>
              </w:rPr>
              <w:t>[</w:t>
            </w:r>
            <w:r w:rsidR="00A54195">
              <w:rPr>
                <w:sz w:val="24"/>
                <w:szCs w:val="24"/>
              </w:rPr>
              <w:t>4</w:t>
            </w:r>
            <w:r w:rsidRPr="00E21809">
              <w:rPr>
                <w:sz w:val="24"/>
                <w:szCs w:val="24"/>
              </w:rPr>
              <w:t>]</w:t>
            </w:r>
          </w:p>
        </w:tc>
      </w:tr>
      <w:tr w:rsidR="00FC2E4A" w:rsidRPr="00AF506B" w14:paraId="7307F34F" w14:textId="77777777" w:rsidTr="005F1567">
        <w:tc>
          <w:tcPr>
            <w:tcW w:w="421" w:type="dxa"/>
          </w:tcPr>
          <w:p w14:paraId="1881D4E9" w14:textId="4681B0BB" w:rsidR="00FC2E4A" w:rsidRPr="00AF506B" w:rsidRDefault="00FC2E4A" w:rsidP="00FC2E4A">
            <w:pPr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7D1AFD5" w14:textId="7A09FABC" w:rsidR="00FC2E4A" w:rsidRPr="00AF506B" w:rsidRDefault="00FC2E4A" w:rsidP="00FC2E4A">
            <w:pPr>
              <w:rPr>
                <w:b/>
                <w:bCs/>
                <w:sz w:val="24"/>
                <w:szCs w:val="24"/>
              </w:rPr>
            </w:pPr>
            <w:r w:rsidRPr="00AF506B">
              <w:rPr>
                <w:b/>
                <w:bCs/>
                <w:sz w:val="24"/>
                <w:szCs w:val="24"/>
              </w:rPr>
              <w:t>(</w:t>
            </w:r>
            <w:r>
              <w:rPr>
                <w:b/>
                <w:bCs/>
                <w:sz w:val="24"/>
                <w:szCs w:val="24"/>
              </w:rPr>
              <w:t>f</w:t>
            </w:r>
            <w:r w:rsidRPr="00AF506B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7943" w:type="dxa"/>
          </w:tcPr>
          <w:p w14:paraId="74E9741A" w14:textId="23BD6A15" w:rsidR="00FC2E4A" w:rsidRDefault="00940727" w:rsidP="00FC2E4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With reference to Resource 8, e</w:t>
            </w:r>
            <w:r w:rsidR="00FC2E4A">
              <w:rPr>
                <w:sz w:val="24"/>
                <w:szCs w:val="24"/>
              </w:rPr>
              <w:t xml:space="preserve">xplain the </w:t>
            </w:r>
            <w:r>
              <w:rPr>
                <w:sz w:val="24"/>
                <w:szCs w:val="24"/>
              </w:rPr>
              <w:t xml:space="preserve">challenges in managing </w:t>
            </w:r>
            <w:r w:rsidR="00FC2E4A">
              <w:rPr>
                <w:sz w:val="24"/>
                <w:szCs w:val="24"/>
              </w:rPr>
              <w:t>fluvial floods.</w:t>
            </w:r>
          </w:p>
          <w:p w14:paraId="52535944" w14:textId="6432621E" w:rsidR="00FC2E4A" w:rsidRPr="00E21809" w:rsidRDefault="00FC2E4A" w:rsidP="00FC2E4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89" w:type="dxa"/>
          </w:tcPr>
          <w:p w14:paraId="3B180321" w14:textId="77777777" w:rsidR="00FC2E4A" w:rsidRDefault="00FC2E4A" w:rsidP="00FC2E4A">
            <w:pPr>
              <w:rPr>
                <w:sz w:val="24"/>
                <w:szCs w:val="24"/>
              </w:rPr>
            </w:pPr>
          </w:p>
          <w:p w14:paraId="62946C34" w14:textId="39A3D593" w:rsidR="00FC2E4A" w:rsidRPr="00E21809" w:rsidRDefault="00FC2E4A" w:rsidP="00FC2E4A">
            <w:pPr>
              <w:rPr>
                <w:sz w:val="24"/>
                <w:szCs w:val="24"/>
              </w:rPr>
            </w:pPr>
            <w:r w:rsidRPr="00E21809">
              <w:rPr>
                <w:sz w:val="24"/>
                <w:szCs w:val="24"/>
              </w:rPr>
              <w:t>[</w:t>
            </w:r>
            <w:r w:rsidR="005A4E63">
              <w:rPr>
                <w:sz w:val="24"/>
                <w:szCs w:val="24"/>
              </w:rPr>
              <w:t>6</w:t>
            </w:r>
            <w:r w:rsidRPr="00E21809">
              <w:rPr>
                <w:sz w:val="24"/>
                <w:szCs w:val="24"/>
              </w:rPr>
              <w:t>]</w:t>
            </w:r>
          </w:p>
        </w:tc>
      </w:tr>
    </w:tbl>
    <w:p w14:paraId="61854A92" w14:textId="77777777" w:rsidR="009029B3" w:rsidRPr="00AF506B" w:rsidRDefault="009029B3" w:rsidP="009029B3">
      <w:pPr>
        <w:ind w:left="1634" w:right="1633"/>
        <w:jc w:val="center"/>
        <w:rPr>
          <w:b/>
          <w:bCs/>
          <w:sz w:val="24"/>
          <w:szCs w:val="24"/>
        </w:rPr>
      </w:pPr>
    </w:p>
    <w:p w14:paraId="32550998" w14:textId="77777777" w:rsidR="00DB389C" w:rsidRDefault="00DB389C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743BC0AD" w14:textId="7A8A9A79" w:rsidR="009C1177" w:rsidRPr="00AF506B" w:rsidRDefault="009C1177" w:rsidP="009C1177">
      <w:pPr>
        <w:ind w:right="-68"/>
        <w:jc w:val="center"/>
        <w:rPr>
          <w:b/>
          <w:sz w:val="24"/>
          <w:szCs w:val="24"/>
        </w:rPr>
      </w:pPr>
      <w:r w:rsidRPr="00AF506B">
        <w:rPr>
          <w:b/>
          <w:sz w:val="24"/>
          <w:szCs w:val="24"/>
        </w:rPr>
        <w:lastRenderedPageBreak/>
        <w:t>Section B</w:t>
      </w:r>
    </w:p>
    <w:p w14:paraId="335B9A52" w14:textId="77777777" w:rsidR="009C1177" w:rsidRPr="00AF506B" w:rsidRDefault="009C1177" w:rsidP="009C1177">
      <w:pPr>
        <w:ind w:right="-68"/>
        <w:rPr>
          <w:bCs/>
          <w:sz w:val="24"/>
          <w:szCs w:val="24"/>
        </w:rPr>
      </w:pPr>
    </w:p>
    <w:p w14:paraId="5C3BFDCD" w14:textId="77777777" w:rsidR="009C1177" w:rsidRPr="00AF506B" w:rsidRDefault="009C1177" w:rsidP="009C1177">
      <w:pPr>
        <w:ind w:right="-68"/>
        <w:jc w:val="center"/>
        <w:rPr>
          <w:bCs/>
          <w:sz w:val="24"/>
          <w:szCs w:val="24"/>
        </w:rPr>
      </w:pPr>
      <w:r w:rsidRPr="00AF506B">
        <w:rPr>
          <w:bCs/>
          <w:sz w:val="24"/>
          <w:szCs w:val="24"/>
        </w:rPr>
        <w:t xml:space="preserve">Answer </w:t>
      </w:r>
      <w:r w:rsidRPr="00AF506B">
        <w:rPr>
          <w:b/>
          <w:sz w:val="24"/>
          <w:szCs w:val="24"/>
        </w:rPr>
        <w:t>either</w:t>
      </w:r>
      <w:r w:rsidRPr="00AF506B">
        <w:rPr>
          <w:bCs/>
          <w:sz w:val="24"/>
          <w:szCs w:val="24"/>
        </w:rPr>
        <w:t xml:space="preserve"> question 3 </w:t>
      </w:r>
      <w:r w:rsidRPr="00AF506B">
        <w:rPr>
          <w:b/>
          <w:sz w:val="24"/>
          <w:szCs w:val="24"/>
        </w:rPr>
        <w:t>or</w:t>
      </w:r>
      <w:r w:rsidRPr="00AF506B">
        <w:rPr>
          <w:bCs/>
          <w:sz w:val="24"/>
          <w:szCs w:val="24"/>
        </w:rPr>
        <w:t xml:space="preserve"> question 4 and answer </w:t>
      </w:r>
      <w:r w:rsidRPr="00AF506B">
        <w:rPr>
          <w:b/>
          <w:sz w:val="24"/>
          <w:szCs w:val="24"/>
        </w:rPr>
        <w:t>either</w:t>
      </w:r>
      <w:r w:rsidRPr="00AF506B">
        <w:rPr>
          <w:bCs/>
          <w:sz w:val="24"/>
          <w:szCs w:val="24"/>
        </w:rPr>
        <w:t xml:space="preserve"> question 5 </w:t>
      </w:r>
      <w:r w:rsidRPr="00AF506B">
        <w:rPr>
          <w:b/>
          <w:sz w:val="24"/>
          <w:szCs w:val="24"/>
        </w:rPr>
        <w:t>or</w:t>
      </w:r>
      <w:r w:rsidRPr="00AF506B">
        <w:rPr>
          <w:bCs/>
          <w:sz w:val="24"/>
          <w:szCs w:val="24"/>
        </w:rPr>
        <w:t xml:space="preserve"> question 6.</w:t>
      </w:r>
    </w:p>
    <w:p w14:paraId="04847C4A" w14:textId="77777777" w:rsidR="009C1177" w:rsidRPr="00AF506B" w:rsidRDefault="009C1177" w:rsidP="009C1177">
      <w:pPr>
        <w:ind w:right="-68"/>
        <w:rPr>
          <w:bCs/>
          <w:sz w:val="24"/>
          <w:szCs w:val="24"/>
        </w:rPr>
      </w:pPr>
    </w:p>
    <w:p w14:paraId="69A0DC0D" w14:textId="446E854E" w:rsidR="009C1177" w:rsidRPr="00AF506B" w:rsidRDefault="009C1177" w:rsidP="009C1177">
      <w:pPr>
        <w:ind w:right="-68"/>
        <w:jc w:val="center"/>
        <w:rPr>
          <w:b/>
          <w:sz w:val="24"/>
          <w:szCs w:val="24"/>
        </w:rPr>
      </w:pPr>
      <w:r w:rsidRPr="00AF506B">
        <w:rPr>
          <w:b/>
          <w:sz w:val="24"/>
          <w:szCs w:val="24"/>
        </w:rPr>
        <w:t>Cluster 1 Development, Economy and Environment</w:t>
      </w:r>
    </w:p>
    <w:p w14:paraId="0568B83C" w14:textId="77777777" w:rsidR="009029B3" w:rsidRPr="00AF506B" w:rsidRDefault="009029B3" w:rsidP="009029B3">
      <w:pPr>
        <w:ind w:left="1634" w:right="1633"/>
        <w:rPr>
          <w:sz w:val="24"/>
          <w:szCs w:val="24"/>
        </w:rPr>
      </w:pPr>
    </w:p>
    <w:p w14:paraId="62BA28C6" w14:textId="77777777" w:rsidR="000339F3" w:rsidRPr="00AF506B" w:rsidRDefault="000339F3" w:rsidP="009029B3">
      <w:pPr>
        <w:pStyle w:val="BodyText"/>
        <w:rPr>
          <w:sz w:val="24"/>
          <w:szCs w:val="24"/>
        </w:rPr>
      </w:pPr>
    </w:p>
    <w:tbl>
      <w:tblPr>
        <w:tblStyle w:val="PlainTable2"/>
        <w:tblW w:w="9426" w:type="dxa"/>
        <w:tblBorders>
          <w:top w:val="none" w:sz="0" w:space="0" w:color="auto"/>
          <w:bottom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736"/>
        <w:gridCol w:w="7969"/>
        <w:gridCol w:w="721"/>
      </w:tblGrid>
      <w:tr w:rsidR="006A50FD" w:rsidRPr="005B450D" w14:paraId="555A93EF" w14:textId="77777777" w:rsidTr="00086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" w:type="dxa"/>
            <w:tcBorders>
              <w:bottom w:val="none" w:sz="0" w:space="0" w:color="auto"/>
            </w:tcBorders>
          </w:tcPr>
          <w:p w14:paraId="64A1CFE0" w14:textId="77777777" w:rsidR="006A50FD" w:rsidRPr="005B450D" w:rsidRDefault="006A50FD" w:rsidP="002F6600">
            <w:pPr>
              <w:pStyle w:val="TableParagraph"/>
              <w:ind w:right="106"/>
              <w:rPr>
                <w:bCs w:val="0"/>
                <w:sz w:val="24"/>
                <w:szCs w:val="24"/>
              </w:rPr>
            </w:pPr>
            <w:r w:rsidRPr="005B450D">
              <w:rPr>
                <w:bCs w:val="0"/>
                <w:w w:val="95"/>
                <w:sz w:val="24"/>
                <w:szCs w:val="24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69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EB0BAD7" w14:textId="64894522" w:rsidR="006A50FD" w:rsidRPr="005B450D" w:rsidRDefault="006A50FD" w:rsidP="002F6600">
            <w:pPr>
              <w:pStyle w:val="TableParagraph"/>
              <w:jc w:val="both"/>
              <w:rPr>
                <w:sz w:val="24"/>
                <w:szCs w:val="24"/>
              </w:rPr>
            </w:pPr>
            <w:r w:rsidRPr="005B450D">
              <w:rPr>
                <w:b w:val="0"/>
                <w:bCs w:val="0"/>
                <w:sz w:val="24"/>
                <w:szCs w:val="24"/>
              </w:rPr>
              <w:t>‘</w:t>
            </w:r>
            <w:r w:rsidR="00A91A42">
              <w:rPr>
                <w:b w:val="0"/>
                <w:bCs w:val="0"/>
                <w:sz w:val="24"/>
                <w:szCs w:val="24"/>
              </w:rPr>
              <w:t>Future needs can be met by relying on hypothetical reserves.</w:t>
            </w:r>
            <w:r w:rsidRPr="005B450D">
              <w:rPr>
                <w:b w:val="0"/>
                <w:bCs w:val="0"/>
                <w:sz w:val="24"/>
                <w:szCs w:val="24"/>
              </w:rPr>
              <w:t>’</w:t>
            </w:r>
          </w:p>
          <w:p w14:paraId="4CFC8440" w14:textId="77777777" w:rsidR="006A50FD" w:rsidRPr="005B450D" w:rsidRDefault="006A50FD" w:rsidP="002F6600">
            <w:pPr>
              <w:pStyle w:val="TableParagraph"/>
              <w:ind w:left="107"/>
              <w:jc w:val="both"/>
              <w:rPr>
                <w:sz w:val="24"/>
                <w:szCs w:val="24"/>
              </w:rPr>
            </w:pPr>
          </w:p>
          <w:p w14:paraId="45FE4514" w14:textId="16533BDA" w:rsidR="007B6C31" w:rsidRPr="005B450D" w:rsidRDefault="006A50FD" w:rsidP="005378D7">
            <w:pPr>
              <w:pStyle w:val="TableParagraph"/>
              <w:jc w:val="both"/>
              <w:rPr>
                <w:sz w:val="24"/>
                <w:szCs w:val="24"/>
              </w:rPr>
            </w:pPr>
            <w:r w:rsidRPr="005B450D">
              <w:rPr>
                <w:b w:val="0"/>
                <w:bCs w:val="0"/>
                <w:sz w:val="24"/>
                <w:szCs w:val="24"/>
              </w:rPr>
              <w:t>Evaluate this statement.</w:t>
            </w:r>
          </w:p>
          <w:p w14:paraId="31114FC8" w14:textId="77777777" w:rsidR="007B6C31" w:rsidRDefault="007B6C31" w:rsidP="002F6600">
            <w:pPr>
              <w:pStyle w:val="TableParagraph"/>
              <w:ind w:left="107"/>
              <w:jc w:val="both"/>
              <w:rPr>
                <w:sz w:val="24"/>
                <w:szCs w:val="24"/>
              </w:rPr>
            </w:pPr>
          </w:p>
          <w:p w14:paraId="0E6A634B" w14:textId="77777777" w:rsidR="00044197" w:rsidRPr="005B450D" w:rsidRDefault="00044197" w:rsidP="002F6600">
            <w:pPr>
              <w:pStyle w:val="TableParagraph"/>
              <w:ind w:left="107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21" w:type="dxa"/>
            <w:tcBorders>
              <w:bottom w:val="none" w:sz="0" w:space="0" w:color="auto"/>
            </w:tcBorders>
          </w:tcPr>
          <w:p w14:paraId="1CD261D0" w14:textId="77777777" w:rsidR="00B00986" w:rsidRDefault="00B00986" w:rsidP="005378D7">
            <w:pPr>
              <w:pStyle w:val="TableParagraph"/>
              <w:ind w:right="-36"/>
              <w:jc w:val="right"/>
              <w:rPr>
                <w:sz w:val="24"/>
                <w:szCs w:val="24"/>
              </w:rPr>
            </w:pPr>
          </w:p>
          <w:p w14:paraId="4FC972F5" w14:textId="77777777" w:rsidR="00B00986" w:rsidRDefault="00B00986" w:rsidP="005378D7">
            <w:pPr>
              <w:pStyle w:val="TableParagraph"/>
              <w:ind w:right="-36"/>
              <w:jc w:val="right"/>
              <w:rPr>
                <w:sz w:val="24"/>
                <w:szCs w:val="24"/>
              </w:rPr>
            </w:pPr>
          </w:p>
          <w:p w14:paraId="6B28E69E" w14:textId="7E4C09FA" w:rsidR="006A50FD" w:rsidRPr="005B450D" w:rsidRDefault="005378D7" w:rsidP="005378D7">
            <w:pPr>
              <w:pStyle w:val="TableParagraph"/>
              <w:ind w:right="-36"/>
              <w:jc w:val="right"/>
              <w:rPr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[</w:t>
            </w:r>
            <w:r w:rsidR="006A50FD" w:rsidRPr="005B450D">
              <w:rPr>
                <w:b w:val="0"/>
                <w:bCs w:val="0"/>
                <w:sz w:val="24"/>
                <w:szCs w:val="24"/>
              </w:rPr>
              <w:t>20]</w:t>
            </w:r>
          </w:p>
          <w:p w14:paraId="1B24298C" w14:textId="77777777" w:rsidR="006A50FD" w:rsidRPr="005B450D" w:rsidRDefault="006A50FD" w:rsidP="005378D7">
            <w:pPr>
              <w:pStyle w:val="TableParagraph"/>
              <w:ind w:right="-36"/>
              <w:jc w:val="right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6A50FD" w:rsidRPr="005B450D" w14:paraId="580A6CDF" w14:textId="77777777" w:rsidTr="002E470D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8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" w:type="dxa"/>
            <w:tcBorders>
              <w:top w:val="none" w:sz="0" w:space="0" w:color="auto"/>
            </w:tcBorders>
          </w:tcPr>
          <w:p w14:paraId="4F542B17" w14:textId="77777777" w:rsidR="006A50FD" w:rsidRPr="005B450D" w:rsidRDefault="006A50FD" w:rsidP="002F6600">
            <w:pPr>
              <w:pStyle w:val="TableParagraph"/>
              <w:ind w:right="106"/>
              <w:rPr>
                <w:bCs w:val="0"/>
                <w:sz w:val="24"/>
                <w:szCs w:val="24"/>
              </w:rPr>
            </w:pPr>
            <w:r w:rsidRPr="005B450D">
              <w:rPr>
                <w:bCs w:val="0"/>
                <w:sz w:val="24"/>
                <w:szCs w:val="24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6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6B05E1D3" w14:textId="4E992840" w:rsidR="006A50FD" w:rsidRPr="005B450D" w:rsidRDefault="005B450D" w:rsidP="002F6600">
            <w:pPr>
              <w:pStyle w:val="TableParagraph"/>
              <w:jc w:val="both"/>
              <w:rPr>
                <w:b w:val="0"/>
                <w:sz w:val="24"/>
                <w:szCs w:val="24"/>
              </w:rPr>
            </w:pPr>
            <w:r w:rsidRPr="005B450D">
              <w:rPr>
                <w:b w:val="0"/>
                <w:sz w:val="24"/>
                <w:szCs w:val="24"/>
              </w:rPr>
              <w:t xml:space="preserve">Evaluate the </w:t>
            </w:r>
            <w:r w:rsidR="00BF6D10">
              <w:rPr>
                <w:b w:val="0"/>
                <w:sz w:val="24"/>
                <w:szCs w:val="24"/>
              </w:rPr>
              <w:t>relative influence of actors in sha</w:t>
            </w:r>
            <w:r w:rsidR="00D01305">
              <w:rPr>
                <w:b w:val="0"/>
                <w:sz w:val="24"/>
                <w:szCs w:val="24"/>
              </w:rPr>
              <w:t>p</w:t>
            </w:r>
            <w:r w:rsidR="00BF6D10">
              <w:rPr>
                <w:b w:val="0"/>
                <w:sz w:val="24"/>
                <w:szCs w:val="24"/>
              </w:rPr>
              <w:t>ing the global economy.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21" w:type="dxa"/>
            <w:tcBorders>
              <w:top w:val="none" w:sz="0" w:space="0" w:color="auto"/>
            </w:tcBorders>
          </w:tcPr>
          <w:p w14:paraId="5BB55F00" w14:textId="7A658661" w:rsidR="006A50FD" w:rsidRPr="005B450D" w:rsidRDefault="006A50FD" w:rsidP="005378D7">
            <w:pPr>
              <w:pStyle w:val="TableParagraph"/>
              <w:ind w:right="-36"/>
              <w:jc w:val="right"/>
              <w:rPr>
                <w:b w:val="0"/>
                <w:bCs w:val="0"/>
                <w:sz w:val="24"/>
                <w:szCs w:val="24"/>
              </w:rPr>
            </w:pPr>
            <w:r w:rsidRPr="005B450D">
              <w:rPr>
                <w:b w:val="0"/>
                <w:bCs w:val="0"/>
                <w:sz w:val="24"/>
                <w:szCs w:val="24"/>
              </w:rPr>
              <w:t>[20]</w:t>
            </w:r>
          </w:p>
        </w:tc>
      </w:tr>
    </w:tbl>
    <w:p w14:paraId="182B255C" w14:textId="77777777" w:rsidR="000339F3" w:rsidRDefault="000339F3" w:rsidP="002F6600">
      <w:pPr>
        <w:pStyle w:val="BodyText"/>
        <w:rPr>
          <w:sz w:val="24"/>
          <w:szCs w:val="24"/>
        </w:rPr>
      </w:pPr>
    </w:p>
    <w:p w14:paraId="73002617" w14:textId="77777777" w:rsidR="00DA54BE" w:rsidRDefault="00DA54BE" w:rsidP="002F6600">
      <w:pPr>
        <w:pStyle w:val="BodyText"/>
        <w:rPr>
          <w:sz w:val="24"/>
          <w:szCs w:val="24"/>
        </w:rPr>
      </w:pPr>
    </w:p>
    <w:p w14:paraId="1FE63A49" w14:textId="77777777" w:rsidR="00DA54BE" w:rsidRDefault="00DA54BE" w:rsidP="002F6600">
      <w:pPr>
        <w:pStyle w:val="BodyText"/>
        <w:rPr>
          <w:sz w:val="24"/>
          <w:szCs w:val="24"/>
        </w:rPr>
      </w:pPr>
    </w:p>
    <w:p w14:paraId="2D66F069" w14:textId="77777777" w:rsidR="007B6C31" w:rsidRPr="00AF506B" w:rsidRDefault="007B6C31" w:rsidP="002F6600">
      <w:pPr>
        <w:pStyle w:val="BodyText"/>
        <w:rPr>
          <w:sz w:val="24"/>
          <w:szCs w:val="24"/>
        </w:rPr>
      </w:pPr>
    </w:p>
    <w:p w14:paraId="158AE96F" w14:textId="77777777" w:rsidR="00137780" w:rsidRPr="00AF506B" w:rsidRDefault="00137780" w:rsidP="002F6600">
      <w:pPr>
        <w:pStyle w:val="BodyText"/>
        <w:rPr>
          <w:sz w:val="24"/>
          <w:szCs w:val="24"/>
        </w:rPr>
      </w:pPr>
    </w:p>
    <w:p w14:paraId="096B0478" w14:textId="77777777" w:rsidR="00137780" w:rsidRPr="00AF506B" w:rsidRDefault="00137780" w:rsidP="002F6600">
      <w:pPr>
        <w:ind w:right="-68"/>
        <w:jc w:val="center"/>
        <w:rPr>
          <w:b/>
          <w:sz w:val="24"/>
          <w:szCs w:val="24"/>
        </w:rPr>
      </w:pPr>
      <w:r w:rsidRPr="00AF506B">
        <w:rPr>
          <w:b/>
          <w:sz w:val="24"/>
          <w:szCs w:val="24"/>
        </w:rPr>
        <w:t>Cluster 2 Tropical Environments</w:t>
      </w:r>
    </w:p>
    <w:p w14:paraId="20CEE1E5" w14:textId="77777777" w:rsidR="00137780" w:rsidRPr="00AF506B" w:rsidRDefault="00137780" w:rsidP="002F6600">
      <w:pPr>
        <w:pStyle w:val="BodyText"/>
        <w:rPr>
          <w:sz w:val="24"/>
          <w:szCs w:val="24"/>
        </w:rPr>
      </w:pPr>
    </w:p>
    <w:p w14:paraId="54FDF5E2" w14:textId="77777777" w:rsidR="00137780" w:rsidRPr="00AF506B" w:rsidRDefault="00137780" w:rsidP="002F6600">
      <w:pPr>
        <w:pStyle w:val="BodyText"/>
        <w:rPr>
          <w:sz w:val="24"/>
          <w:szCs w:val="24"/>
        </w:rPr>
      </w:pPr>
    </w:p>
    <w:tbl>
      <w:tblPr>
        <w:tblStyle w:val="PlainTable2"/>
        <w:tblW w:w="9426" w:type="dxa"/>
        <w:tblBorders>
          <w:top w:val="none" w:sz="0" w:space="0" w:color="auto"/>
          <w:bottom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736"/>
        <w:gridCol w:w="7969"/>
        <w:gridCol w:w="721"/>
      </w:tblGrid>
      <w:tr w:rsidR="00793B7E" w:rsidRPr="005B450D" w14:paraId="31EBEE06" w14:textId="77777777" w:rsidTr="00394E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" w:type="dxa"/>
            <w:tcBorders>
              <w:bottom w:val="none" w:sz="0" w:space="0" w:color="auto"/>
            </w:tcBorders>
          </w:tcPr>
          <w:p w14:paraId="62E3EB4B" w14:textId="77777777" w:rsidR="00793B7E" w:rsidRPr="007B6C31" w:rsidRDefault="00793B7E" w:rsidP="002F6600">
            <w:pPr>
              <w:pStyle w:val="TableParagraph"/>
              <w:ind w:right="106"/>
              <w:rPr>
                <w:bCs w:val="0"/>
                <w:sz w:val="24"/>
                <w:szCs w:val="24"/>
              </w:rPr>
            </w:pPr>
            <w:r w:rsidRPr="007B6C31">
              <w:rPr>
                <w:bCs w:val="0"/>
                <w:w w:val="95"/>
                <w:sz w:val="24"/>
                <w:szCs w:val="24"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69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96DA0FA" w14:textId="42BA2A83" w:rsidR="00DF2A99" w:rsidRDefault="00DF2A99" w:rsidP="00DF2A99">
            <w:pPr>
              <w:pStyle w:val="TableParagraph"/>
              <w:jc w:val="both"/>
              <w:rPr>
                <w:bCs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‘</w:t>
            </w:r>
            <w:r w:rsidR="00044197">
              <w:rPr>
                <w:b w:val="0"/>
                <w:sz w:val="24"/>
                <w:szCs w:val="24"/>
              </w:rPr>
              <w:t xml:space="preserve">The </w:t>
            </w:r>
            <w:r w:rsidR="00044197" w:rsidRPr="00044197">
              <w:rPr>
                <w:b w:val="0"/>
                <w:sz w:val="24"/>
                <w:szCs w:val="24"/>
              </w:rPr>
              <w:t>El Niño Southern Oscillation (ENSO)</w:t>
            </w:r>
            <w:r w:rsidR="00044197">
              <w:rPr>
                <w:b w:val="0"/>
                <w:sz w:val="24"/>
                <w:szCs w:val="24"/>
              </w:rPr>
              <w:t xml:space="preserve"> is the primary influence on the </w:t>
            </w:r>
            <w:r>
              <w:rPr>
                <w:b w:val="0"/>
                <w:sz w:val="24"/>
                <w:szCs w:val="24"/>
              </w:rPr>
              <w:t xml:space="preserve">balance between input and output </w:t>
            </w:r>
            <w:r w:rsidR="00044197">
              <w:rPr>
                <w:b w:val="0"/>
                <w:sz w:val="24"/>
                <w:szCs w:val="24"/>
              </w:rPr>
              <w:t>in the tropics.’</w:t>
            </w:r>
          </w:p>
          <w:p w14:paraId="66E87E22" w14:textId="77777777" w:rsidR="00044197" w:rsidRPr="00DF2A99" w:rsidRDefault="00044197" w:rsidP="00DF2A99">
            <w:pPr>
              <w:pStyle w:val="TableParagraph"/>
              <w:jc w:val="both"/>
              <w:rPr>
                <w:b w:val="0"/>
                <w:sz w:val="24"/>
                <w:szCs w:val="24"/>
              </w:rPr>
            </w:pPr>
          </w:p>
          <w:p w14:paraId="593346F2" w14:textId="77777777" w:rsidR="00793B7E" w:rsidRDefault="00DF2A99" w:rsidP="00DF2A99">
            <w:pPr>
              <w:pStyle w:val="TableParagraph"/>
              <w:jc w:val="both"/>
              <w:rPr>
                <w:bCs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Evaluate this statement.</w:t>
            </w:r>
          </w:p>
          <w:p w14:paraId="1442A51F" w14:textId="77777777" w:rsidR="00044197" w:rsidRDefault="00044197" w:rsidP="00DF2A99">
            <w:pPr>
              <w:pStyle w:val="TableParagraph"/>
              <w:jc w:val="both"/>
              <w:rPr>
                <w:bCs w:val="0"/>
                <w:sz w:val="24"/>
                <w:szCs w:val="24"/>
              </w:rPr>
            </w:pPr>
          </w:p>
          <w:p w14:paraId="1AFE8C86" w14:textId="1BA9BABD" w:rsidR="00044197" w:rsidRPr="005B450D" w:rsidRDefault="00044197" w:rsidP="00DF2A99">
            <w:pPr>
              <w:pStyle w:val="TableParagraph"/>
              <w:jc w:val="both"/>
              <w:rPr>
                <w:b w:val="0"/>
                <w:sz w:val="24"/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21" w:type="dxa"/>
            <w:tcBorders>
              <w:bottom w:val="none" w:sz="0" w:space="0" w:color="auto"/>
            </w:tcBorders>
          </w:tcPr>
          <w:p w14:paraId="0D7059D2" w14:textId="77777777" w:rsidR="00B00986" w:rsidRDefault="00B00986" w:rsidP="005378D7">
            <w:pPr>
              <w:pStyle w:val="TableParagraph"/>
              <w:ind w:right="-36"/>
              <w:jc w:val="right"/>
              <w:rPr>
                <w:sz w:val="24"/>
                <w:szCs w:val="24"/>
              </w:rPr>
            </w:pPr>
          </w:p>
          <w:p w14:paraId="3A1C863D" w14:textId="77777777" w:rsidR="00044197" w:rsidRDefault="00044197" w:rsidP="005378D7">
            <w:pPr>
              <w:pStyle w:val="TableParagraph"/>
              <w:ind w:right="-36"/>
              <w:jc w:val="right"/>
              <w:rPr>
                <w:sz w:val="24"/>
                <w:szCs w:val="24"/>
              </w:rPr>
            </w:pPr>
          </w:p>
          <w:p w14:paraId="29A54174" w14:textId="77777777" w:rsidR="00C63579" w:rsidRDefault="00C63579" w:rsidP="005378D7">
            <w:pPr>
              <w:pStyle w:val="TableParagraph"/>
              <w:ind w:right="-36"/>
              <w:jc w:val="right"/>
              <w:rPr>
                <w:sz w:val="24"/>
                <w:szCs w:val="24"/>
              </w:rPr>
            </w:pPr>
          </w:p>
          <w:p w14:paraId="3025B70B" w14:textId="07141CE5" w:rsidR="00793B7E" w:rsidRPr="005B450D" w:rsidRDefault="00793B7E" w:rsidP="005378D7">
            <w:pPr>
              <w:pStyle w:val="TableParagraph"/>
              <w:ind w:right="-36"/>
              <w:jc w:val="right"/>
              <w:rPr>
                <w:b w:val="0"/>
                <w:bCs w:val="0"/>
                <w:sz w:val="24"/>
                <w:szCs w:val="24"/>
              </w:rPr>
            </w:pPr>
            <w:r w:rsidRPr="005B450D">
              <w:rPr>
                <w:b w:val="0"/>
                <w:bCs w:val="0"/>
                <w:sz w:val="24"/>
                <w:szCs w:val="24"/>
              </w:rPr>
              <w:t>[20]</w:t>
            </w:r>
          </w:p>
        </w:tc>
      </w:tr>
      <w:tr w:rsidR="00793B7E" w:rsidRPr="0070279D" w14:paraId="748FA04D" w14:textId="77777777" w:rsidTr="002E470D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8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" w:type="dxa"/>
            <w:tcBorders>
              <w:top w:val="none" w:sz="0" w:space="0" w:color="auto"/>
            </w:tcBorders>
          </w:tcPr>
          <w:p w14:paraId="6254268C" w14:textId="77777777" w:rsidR="00793B7E" w:rsidRPr="002F7DA9" w:rsidRDefault="00793B7E" w:rsidP="00394E2C">
            <w:pPr>
              <w:pStyle w:val="TableParagraph"/>
              <w:ind w:right="106"/>
              <w:rPr>
                <w:bCs w:val="0"/>
                <w:sz w:val="24"/>
                <w:szCs w:val="24"/>
              </w:rPr>
            </w:pPr>
            <w:r w:rsidRPr="002F7DA9">
              <w:rPr>
                <w:bCs w:val="0"/>
                <w:sz w:val="24"/>
                <w:szCs w:val="24"/>
              </w:rP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6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2CC98FC2" w14:textId="72CC2EF9" w:rsidR="00DF2A99" w:rsidRPr="005B450D" w:rsidRDefault="00044197" w:rsidP="00DF2A99">
            <w:pPr>
              <w:pStyle w:val="TableParagraph"/>
              <w:jc w:val="both"/>
              <w:rPr>
                <w:bCs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Evaluate the factors influencing fluvial processes in the tropics.</w:t>
            </w:r>
          </w:p>
          <w:p w14:paraId="0B6E19E0" w14:textId="368B5813" w:rsidR="00B00986" w:rsidRPr="002F7DA9" w:rsidRDefault="00B00986" w:rsidP="002F6600">
            <w:pPr>
              <w:pStyle w:val="TableParagraph"/>
              <w:jc w:val="both"/>
              <w:rPr>
                <w:b w:val="0"/>
                <w:sz w:val="24"/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21" w:type="dxa"/>
            <w:tcBorders>
              <w:top w:val="none" w:sz="0" w:space="0" w:color="auto"/>
            </w:tcBorders>
          </w:tcPr>
          <w:p w14:paraId="19E35B21" w14:textId="2793278F" w:rsidR="00793B7E" w:rsidRPr="00200FA8" w:rsidRDefault="00044197" w:rsidP="005378D7">
            <w:pPr>
              <w:pStyle w:val="TableParagraph"/>
              <w:ind w:right="-36"/>
              <w:jc w:val="righ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[</w:t>
            </w:r>
            <w:r w:rsidR="00200FA8" w:rsidRPr="00200FA8">
              <w:rPr>
                <w:b w:val="0"/>
                <w:bCs w:val="0"/>
                <w:sz w:val="24"/>
                <w:szCs w:val="24"/>
              </w:rPr>
              <w:t>20]</w:t>
            </w:r>
          </w:p>
          <w:p w14:paraId="20FF132E" w14:textId="5C4B27E5" w:rsidR="00793B7E" w:rsidRPr="002F7DA9" w:rsidRDefault="00793B7E" w:rsidP="005378D7">
            <w:pPr>
              <w:pStyle w:val="TableParagraph"/>
              <w:ind w:right="-36"/>
              <w:jc w:val="right"/>
              <w:rPr>
                <w:b w:val="0"/>
                <w:bCs w:val="0"/>
                <w:sz w:val="24"/>
                <w:szCs w:val="24"/>
              </w:rPr>
            </w:pPr>
          </w:p>
        </w:tc>
      </w:tr>
    </w:tbl>
    <w:p w14:paraId="4A450127" w14:textId="77777777" w:rsidR="000339F3" w:rsidRDefault="000339F3" w:rsidP="009029B3">
      <w:pPr>
        <w:pStyle w:val="BodyText"/>
        <w:rPr>
          <w:sz w:val="20"/>
        </w:rPr>
      </w:pPr>
    </w:p>
    <w:sectPr w:rsidR="000339F3" w:rsidSect="000D324C">
      <w:pgSz w:w="11910" w:h="16840"/>
      <w:pgMar w:top="1340" w:right="1240" w:bottom="1200" w:left="1240" w:header="0" w:footer="100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12416" w14:textId="77777777" w:rsidR="00E5656B" w:rsidRDefault="00E5656B">
      <w:r>
        <w:separator/>
      </w:r>
    </w:p>
  </w:endnote>
  <w:endnote w:type="continuationSeparator" w:id="0">
    <w:p w14:paraId="01C51F2C" w14:textId="77777777" w:rsidR="00E5656B" w:rsidRDefault="00E565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C10E" w14:textId="74E52976" w:rsidR="000339F3" w:rsidRDefault="000339F3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9CFF1" w14:textId="77777777" w:rsidR="00E5656B" w:rsidRDefault="00E5656B">
      <w:r>
        <w:separator/>
      </w:r>
    </w:p>
  </w:footnote>
  <w:footnote w:type="continuationSeparator" w:id="0">
    <w:p w14:paraId="4922948B" w14:textId="77777777" w:rsidR="00E5656B" w:rsidRDefault="00E565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50D94" w14:textId="77777777" w:rsidR="000D324C" w:rsidRDefault="000D324C">
    <w:pPr>
      <w:pStyle w:val="Header"/>
      <w:jc w:val="center"/>
    </w:pPr>
  </w:p>
  <w:p w14:paraId="19429EAB" w14:textId="77777777" w:rsidR="000D324C" w:rsidRDefault="000D324C">
    <w:pPr>
      <w:pStyle w:val="Header"/>
      <w:jc w:val="center"/>
    </w:pPr>
  </w:p>
  <w:sdt>
    <w:sdtPr>
      <w:id w:val="-96773888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EC3878A" w14:textId="610F0BC0" w:rsidR="000D324C" w:rsidRDefault="000D324C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F8FB16" w14:textId="77777777" w:rsidR="000D324C" w:rsidRDefault="000D32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537A0"/>
    <w:multiLevelType w:val="hybridMultilevel"/>
    <w:tmpl w:val="3D2E5E28"/>
    <w:lvl w:ilvl="0" w:tplc="175C89A0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5B7485"/>
    <w:multiLevelType w:val="hybridMultilevel"/>
    <w:tmpl w:val="C96EFE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5726895">
    <w:abstractNumId w:val="1"/>
  </w:num>
  <w:num w:numId="2" w16cid:durableId="1887640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9F3"/>
    <w:rsid w:val="00001799"/>
    <w:rsid w:val="00017EA9"/>
    <w:rsid w:val="000274D9"/>
    <w:rsid w:val="000339F3"/>
    <w:rsid w:val="000343C5"/>
    <w:rsid w:val="00034C30"/>
    <w:rsid w:val="00037784"/>
    <w:rsid w:val="00044197"/>
    <w:rsid w:val="00051D2B"/>
    <w:rsid w:val="00056E58"/>
    <w:rsid w:val="00070CC8"/>
    <w:rsid w:val="00073338"/>
    <w:rsid w:val="00075164"/>
    <w:rsid w:val="00086D2B"/>
    <w:rsid w:val="000A4007"/>
    <w:rsid w:val="000A6C34"/>
    <w:rsid w:val="000A7C74"/>
    <w:rsid w:val="000B1FF9"/>
    <w:rsid w:val="000B39FC"/>
    <w:rsid w:val="000C59D8"/>
    <w:rsid w:val="000C5DD1"/>
    <w:rsid w:val="000D324C"/>
    <w:rsid w:val="000D712B"/>
    <w:rsid w:val="000F54D9"/>
    <w:rsid w:val="000F64AE"/>
    <w:rsid w:val="000F7474"/>
    <w:rsid w:val="000F764A"/>
    <w:rsid w:val="001015C7"/>
    <w:rsid w:val="001121B9"/>
    <w:rsid w:val="001157F9"/>
    <w:rsid w:val="0012525E"/>
    <w:rsid w:val="0013769C"/>
    <w:rsid w:val="00137780"/>
    <w:rsid w:val="00144B8F"/>
    <w:rsid w:val="00144FC0"/>
    <w:rsid w:val="00177D57"/>
    <w:rsid w:val="00180DC7"/>
    <w:rsid w:val="00192C83"/>
    <w:rsid w:val="00196D7A"/>
    <w:rsid w:val="001A63AA"/>
    <w:rsid w:val="001C6C90"/>
    <w:rsid w:val="00200FA8"/>
    <w:rsid w:val="00203E2F"/>
    <w:rsid w:val="002125CF"/>
    <w:rsid w:val="0021495C"/>
    <w:rsid w:val="00214AD3"/>
    <w:rsid w:val="00240B62"/>
    <w:rsid w:val="00246B20"/>
    <w:rsid w:val="00252402"/>
    <w:rsid w:val="0026731C"/>
    <w:rsid w:val="00270395"/>
    <w:rsid w:val="002B137A"/>
    <w:rsid w:val="002B14A4"/>
    <w:rsid w:val="002C1BE2"/>
    <w:rsid w:val="002C7703"/>
    <w:rsid w:val="002D1756"/>
    <w:rsid w:val="002D622B"/>
    <w:rsid w:val="002E3704"/>
    <w:rsid w:val="002E470D"/>
    <w:rsid w:val="002E6725"/>
    <w:rsid w:val="002F6600"/>
    <w:rsid w:val="002F6E21"/>
    <w:rsid w:val="002F7DA9"/>
    <w:rsid w:val="00306FEC"/>
    <w:rsid w:val="00307563"/>
    <w:rsid w:val="00356453"/>
    <w:rsid w:val="00360058"/>
    <w:rsid w:val="0036353E"/>
    <w:rsid w:val="00363F80"/>
    <w:rsid w:val="00365438"/>
    <w:rsid w:val="0036633F"/>
    <w:rsid w:val="00366368"/>
    <w:rsid w:val="00380285"/>
    <w:rsid w:val="00380990"/>
    <w:rsid w:val="0039184F"/>
    <w:rsid w:val="003C1BB3"/>
    <w:rsid w:val="003C560D"/>
    <w:rsid w:val="003C6CC4"/>
    <w:rsid w:val="003F333A"/>
    <w:rsid w:val="00457F8C"/>
    <w:rsid w:val="00474BF2"/>
    <w:rsid w:val="00480CEC"/>
    <w:rsid w:val="0048699E"/>
    <w:rsid w:val="00495D44"/>
    <w:rsid w:val="004B4BB8"/>
    <w:rsid w:val="004B7CEF"/>
    <w:rsid w:val="004E05E1"/>
    <w:rsid w:val="004E27BF"/>
    <w:rsid w:val="004F2FE2"/>
    <w:rsid w:val="00510D4F"/>
    <w:rsid w:val="00512116"/>
    <w:rsid w:val="00524881"/>
    <w:rsid w:val="005260EA"/>
    <w:rsid w:val="00535F58"/>
    <w:rsid w:val="005378D7"/>
    <w:rsid w:val="00544DFF"/>
    <w:rsid w:val="005534CE"/>
    <w:rsid w:val="0055386E"/>
    <w:rsid w:val="00556C4F"/>
    <w:rsid w:val="005620DC"/>
    <w:rsid w:val="0058592E"/>
    <w:rsid w:val="00587382"/>
    <w:rsid w:val="00597FF6"/>
    <w:rsid w:val="005A4E63"/>
    <w:rsid w:val="005B3E40"/>
    <w:rsid w:val="005B450D"/>
    <w:rsid w:val="005B75CB"/>
    <w:rsid w:val="005D0CED"/>
    <w:rsid w:val="005F0FB0"/>
    <w:rsid w:val="005F1567"/>
    <w:rsid w:val="005F1FA1"/>
    <w:rsid w:val="005F74A3"/>
    <w:rsid w:val="0061266A"/>
    <w:rsid w:val="006156C2"/>
    <w:rsid w:val="006255CA"/>
    <w:rsid w:val="006317D8"/>
    <w:rsid w:val="0063240D"/>
    <w:rsid w:val="006633B4"/>
    <w:rsid w:val="006827A7"/>
    <w:rsid w:val="00692259"/>
    <w:rsid w:val="006962E1"/>
    <w:rsid w:val="006A50FD"/>
    <w:rsid w:val="006A6218"/>
    <w:rsid w:val="006B38AE"/>
    <w:rsid w:val="006B6EF2"/>
    <w:rsid w:val="006C3AD2"/>
    <w:rsid w:val="006E2E65"/>
    <w:rsid w:val="006E7322"/>
    <w:rsid w:val="006F2239"/>
    <w:rsid w:val="006F454D"/>
    <w:rsid w:val="0070279D"/>
    <w:rsid w:val="00713837"/>
    <w:rsid w:val="00714B73"/>
    <w:rsid w:val="00732B8C"/>
    <w:rsid w:val="00752D9E"/>
    <w:rsid w:val="007649D7"/>
    <w:rsid w:val="00773C08"/>
    <w:rsid w:val="00774F70"/>
    <w:rsid w:val="007769AB"/>
    <w:rsid w:val="00783071"/>
    <w:rsid w:val="00785D62"/>
    <w:rsid w:val="00786A7D"/>
    <w:rsid w:val="00793B7E"/>
    <w:rsid w:val="007A2C33"/>
    <w:rsid w:val="007B07F0"/>
    <w:rsid w:val="007B4D4B"/>
    <w:rsid w:val="007B6C31"/>
    <w:rsid w:val="007D3D9D"/>
    <w:rsid w:val="007F76D9"/>
    <w:rsid w:val="00806665"/>
    <w:rsid w:val="0082316A"/>
    <w:rsid w:val="00830879"/>
    <w:rsid w:val="00834CF0"/>
    <w:rsid w:val="008376FD"/>
    <w:rsid w:val="00842144"/>
    <w:rsid w:val="0085464F"/>
    <w:rsid w:val="00857485"/>
    <w:rsid w:val="00863968"/>
    <w:rsid w:val="00866FDF"/>
    <w:rsid w:val="00871598"/>
    <w:rsid w:val="008753D8"/>
    <w:rsid w:val="00876CC6"/>
    <w:rsid w:val="00881BE1"/>
    <w:rsid w:val="008820D1"/>
    <w:rsid w:val="008868FB"/>
    <w:rsid w:val="008915F6"/>
    <w:rsid w:val="00894432"/>
    <w:rsid w:val="00896904"/>
    <w:rsid w:val="008A1D89"/>
    <w:rsid w:val="008A6630"/>
    <w:rsid w:val="008B68B3"/>
    <w:rsid w:val="008C49D5"/>
    <w:rsid w:val="008C4E93"/>
    <w:rsid w:val="008D09DF"/>
    <w:rsid w:val="008D51AF"/>
    <w:rsid w:val="008F2014"/>
    <w:rsid w:val="009029B3"/>
    <w:rsid w:val="0090316A"/>
    <w:rsid w:val="00927E24"/>
    <w:rsid w:val="00933CC9"/>
    <w:rsid w:val="009403AC"/>
    <w:rsid w:val="00940727"/>
    <w:rsid w:val="00956D81"/>
    <w:rsid w:val="00960F69"/>
    <w:rsid w:val="00961AE0"/>
    <w:rsid w:val="0097780C"/>
    <w:rsid w:val="00985387"/>
    <w:rsid w:val="009A30EC"/>
    <w:rsid w:val="009A649C"/>
    <w:rsid w:val="009C1177"/>
    <w:rsid w:val="009C20F4"/>
    <w:rsid w:val="009D48CF"/>
    <w:rsid w:val="009F5571"/>
    <w:rsid w:val="00A07648"/>
    <w:rsid w:val="00A14C21"/>
    <w:rsid w:val="00A16E27"/>
    <w:rsid w:val="00A20ED7"/>
    <w:rsid w:val="00A456FE"/>
    <w:rsid w:val="00A54195"/>
    <w:rsid w:val="00A567B2"/>
    <w:rsid w:val="00A91A42"/>
    <w:rsid w:val="00AB107F"/>
    <w:rsid w:val="00AC1281"/>
    <w:rsid w:val="00AD2019"/>
    <w:rsid w:val="00AD3439"/>
    <w:rsid w:val="00AD6663"/>
    <w:rsid w:val="00AE6BAD"/>
    <w:rsid w:val="00AF506B"/>
    <w:rsid w:val="00B002AF"/>
    <w:rsid w:val="00B00986"/>
    <w:rsid w:val="00B00E2A"/>
    <w:rsid w:val="00B578BB"/>
    <w:rsid w:val="00B60A44"/>
    <w:rsid w:val="00B6353B"/>
    <w:rsid w:val="00BB0EA2"/>
    <w:rsid w:val="00BB177C"/>
    <w:rsid w:val="00BE4608"/>
    <w:rsid w:val="00BF0EA3"/>
    <w:rsid w:val="00BF3A40"/>
    <w:rsid w:val="00BF6D10"/>
    <w:rsid w:val="00C062B7"/>
    <w:rsid w:val="00C07227"/>
    <w:rsid w:val="00C25D34"/>
    <w:rsid w:val="00C3696D"/>
    <w:rsid w:val="00C57192"/>
    <w:rsid w:val="00C6106E"/>
    <w:rsid w:val="00C63579"/>
    <w:rsid w:val="00C712C0"/>
    <w:rsid w:val="00C748EA"/>
    <w:rsid w:val="00C97243"/>
    <w:rsid w:val="00CA494B"/>
    <w:rsid w:val="00CB452E"/>
    <w:rsid w:val="00CC3E5C"/>
    <w:rsid w:val="00CD104A"/>
    <w:rsid w:val="00CD2343"/>
    <w:rsid w:val="00CE086E"/>
    <w:rsid w:val="00CE70C3"/>
    <w:rsid w:val="00CF3B1D"/>
    <w:rsid w:val="00D01305"/>
    <w:rsid w:val="00D23BF1"/>
    <w:rsid w:val="00D306CA"/>
    <w:rsid w:val="00D30D3B"/>
    <w:rsid w:val="00D341E3"/>
    <w:rsid w:val="00D400F6"/>
    <w:rsid w:val="00D64482"/>
    <w:rsid w:val="00D662D5"/>
    <w:rsid w:val="00D71C5A"/>
    <w:rsid w:val="00D73507"/>
    <w:rsid w:val="00DA3C3C"/>
    <w:rsid w:val="00DA54BE"/>
    <w:rsid w:val="00DB389C"/>
    <w:rsid w:val="00DB7853"/>
    <w:rsid w:val="00DC3109"/>
    <w:rsid w:val="00DF2A99"/>
    <w:rsid w:val="00DF3E3A"/>
    <w:rsid w:val="00E01B27"/>
    <w:rsid w:val="00E036EB"/>
    <w:rsid w:val="00E21809"/>
    <w:rsid w:val="00E46F55"/>
    <w:rsid w:val="00E5656B"/>
    <w:rsid w:val="00E63CDA"/>
    <w:rsid w:val="00E7322B"/>
    <w:rsid w:val="00E85AE8"/>
    <w:rsid w:val="00E8684E"/>
    <w:rsid w:val="00E92A89"/>
    <w:rsid w:val="00EA08CB"/>
    <w:rsid w:val="00ED3B26"/>
    <w:rsid w:val="00ED448C"/>
    <w:rsid w:val="00ED4B9B"/>
    <w:rsid w:val="00ED5EAA"/>
    <w:rsid w:val="00EE34E5"/>
    <w:rsid w:val="00EF41D6"/>
    <w:rsid w:val="00F24476"/>
    <w:rsid w:val="00F261EE"/>
    <w:rsid w:val="00F61501"/>
    <w:rsid w:val="00F66CEA"/>
    <w:rsid w:val="00F75AA1"/>
    <w:rsid w:val="00F849BD"/>
    <w:rsid w:val="00F969C1"/>
    <w:rsid w:val="00FA732B"/>
    <w:rsid w:val="00FB11E7"/>
    <w:rsid w:val="00FC1CDC"/>
    <w:rsid w:val="00FC2E4A"/>
    <w:rsid w:val="00FC6853"/>
    <w:rsid w:val="00FD5F0A"/>
    <w:rsid w:val="00FF1205"/>
    <w:rsid w:val="00FF14CD"/>
    <w:rsid w:val="00FF5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B4C7F0"/>
  <w15:docId w15:val="{F8BCDF10-5289-46B5-B25E-1323EEFAD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40D"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9"/>
    <w:qFormat/>
    <w:pPr>
      <w:spacing w:before="59"/>
      <w:ind w:left="20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jc w:val="right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9029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029B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029B3"/>
    <w:rPr>
      <w:rFonts w:ascii="Arial" w:eastAsia="Arial" w:hAnsi="Arial" w:cs="Arial"/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29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29B3"/>
    <w:rPr>
      <w:rFonts w:ascii="Arial" w:eastAsia="Arial" w:hAnsi="Arial" w:cs="Arial"/>
      <w:b/>
      <w:bCs/>
      <w:sz w:val="20"/>
      <w:szCs w:val="20"/>
      <w:lang w:bidi="en-US"/>
    </w:rPr>
  </w:style>
  <w:style w:type="table" w:styleId="TableGrid">
    <w:name w:val="Table Grid"/>
    <w:basedOn w:val="TableNormal"/>
    <w:uiPriority w:val="39"/>
    <w:rsid w:val="009029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6317D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317D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1121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21B9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121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21B9"/>
    <w:rPr>
      <w:rFonts w:ascii="Arial" w:eastAsia="Arial" w:hAnsi="Arial" w:cs="Arial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8376FD"/>
    <w:rPr>
      <w:rFonts w:ascii="Arial" w:eastAsia="Arial" w:hAnsi="Arial" w:cs="Arial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4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Hang Shu Min Celestine</dc:creator>
  <cp:lastModifiedBy>Suriani Amran (SCHOOLS)</cp:lastModifiedBy>
  <cp:revision>35</cp:revision>
  <cp:lastPrinted>2025-09-24T08:58:00Z</cp:lastPrinted>
  <dcterms:created xsi:type="dcterms:W3CDTF">2026-07-27T01:07:00Z</dcterms:created>
  <dcterms:modified xsi:type="dcterms:W3CDTF">2026-08-11T02:18:00Z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2022-07-28T00:00:00Z</vt:filetime>
  </property>
  <property fmtid="{D5CDD505-2E9C-101B-9397-08002B2CF9AE}" pid="3" name="LastSaved">
    <vt:filetime>2022-10-04T00:00:00Z</vt:filetime>
  </property>
  <property fmtid="{D5CDD505-2E9C-101B-9397-08002B2CF9AE}" pid="4" name="MSIP_Label_5fb06199-574a-4a73-a110-6e35d3b9f147_Enabled">
    <vt:lpwstr>true</vt:lpwstr>
  </property>
  <property fmtid="{D5CDD505-2E9C-101B-9397-08002B2CF9AE}" pid="5" name="MSIP_Label_5fb06199-574a-4a73-a110-6e35d3b9f147_SetDate">
    <vt:lpwstr>2025-09-24T08:59:17Z</vt:lpwstr>
  </property>
  <property fmtid="{D5CDD505-2E9C-101B-9397-08002B2CF9AE}" pid="6" name="MSIP_Label_5fb06199-574a-4a73-a110-6e35d3b9f147_Method">
    <vt:lpwstr>Privileged</vt:lpwstr>
  </property>
  <property fmtid="{D5CDD505-2E9C-101B-9397-08002B2CF9AE}" pid="7" name="MSIP_Label_5fb06199-574a-4a73-a110-6e35d3b9f147_Name">
    <vt:lpwstr>OFFICIAL (OPEN)</vt:lpwstr>
  </property>
  <property fmtid="{D5CDD505-2E9C-101B-9397-08002B2CF9AE}" pid="8" name="MSIP_Label_5fb06199-574a-4a73-a110-6e35d3b9f147_SiteId">
    <vt:lpwstr>6590cdd4-8337-4198-bacc-47645c4a4d4d</vt:lpwstr>
  </property>
  <property fmtid="{D5CDD505-2E9C-101B-9397-08002B2CF9AE}" pid="9" name="MSIP_Label_5fb06199-574a-4a73-a110-6e35d3b9f147_ActionId">
    <vt:lpwstr>6637da96-f38f-4c0c-9913-3abc2edbc7da</vt:lpwstr>
  </property>
  <property fmtid="{D5CDD505-2E9C-101B-9397-08002B2CF9AE}" pid="10" name="MSIP_Label_5fb06199-574a-4a73-a110-6e35d3b9f147_ContentBits">
    <vt:lpwstr>0</vt:lpwstr>
  </property>
  <property fmtid="{D5CDD505-2E9C-101B-9397-08002B2CF9AE}" pid="11" name="MSIP_Label_5fb06199-574a-4a73-a110-6e35d3b9f147_Tag">
    <vt:lpwstr>10, 0, 1, 1</vt:lpwstr>
  </property>
</Properties>
</file>