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DA2D8" w14:textId="4962B1A9" w:rsidR="006733FF" w:rsidRPr="005D0F2C" w:rsidRDefault="00E66BE3" w:rsidP="006733FF">
      <w:pPr>
        <w:spacing w:after="0" w:line="360" w:lineRule="auto"/>
        <w:ind w:right="-427" w:hanging="284"/>
        <w:outlineLvl w:val="5"/>
        <w:rPr>
          <w:rFonts w:ascii="Arial" w:hAnsi="Arial" w:cs="Arial"/>
          <w:b/>
          <w:sz w:val="24"/>
          <w:szCs w:val="24"/>
        </w:rPr>
      </w:pPr>
      <w:r>
        <w:rPr>
          <w:rFonts w:ascii="Times New Roman" w:eastAsia="Times New Roman" w:hAnsi="Times New Roman" w:cs="Times New Roman"/>
          <w:b/>
          <w:bCs/>
          <w:sz w:val="24"/>
          <w:szCs w:val="24"/>
          <w:lang w:val="en-GB" w:eastAsia="en-US"/>
        </w:rPr>
        <w:t xml:space="preserve"> </w:t>
      </w:r>
    </w:p>
    <w:p w14:paraId="27EFEB6B" w14:textId="77777777" w:rsidR="00A35D4E" w:rsidRPr="00C82B26" w:rsidRDefault="00A35D4E" w:rsidP="00A35D4E">
      <w:pPr>
        <w:spacing w:after="0" w:line="360" w:lineRule="auto"/>
        <w:ind w:right="-427" w:hanging="284"/>
        <w:outlineLvl w:val="5"/>
        <w:rPr>
          <w:rFonts w:ascii="Times New Roman" w:eastAsia="Times New Roman" w:hAnsi="Times New Roman" w:cs="Times New Roman"/>
          <w:bCs/>
          <w:sz w:val="24"/>
          <w:szCs w:val="24"/>
          <w:lang w:val="en-GB" w:eastAsia="en-US"/>
        </w:rPr>
      </w:pPr>
      <w:r w:rsidRPr="00C82B26">
        <w:rPr>
          <w:rFonts w:ascii="Times New Roman" w:eastAsia="Times New Roman" w:hAnsi="Times New Roman" w:cs="Times New Roman"/>
          <w:b/>
          <w:bCs/>
          <w:sz w:val="24"/>
          <w:szCs w:val="24"/>
          <w:lang w:val="en-GB" w:eastAsia="en-US"/>
        </w:rPr>
        <w:t>Name: ___________________</w:t>
      </w:r>
      <w:r>
        <w:rPr>
          <w:rFonts w:ascii="Times New Roman" w:eastAsia="Times New Roman" w:hAnsi="Times New Roman" w:cs="Times New Roman"/>
          <w:b/>
          <w:bCs/>
          <w:sz w:val="24"/>
          <w:szCs w:val="24"/>
          <w:lang w:val="en-GB" w:eastAsia="en-US"/>
        </w:rPr>
        <w:t>___________</w:t>
      </w:r>
      <w:r w:rsidRPr="00C82B26">
        <w:rPr>
          <w:rFonts w:ascii="Times New Roman" w:eastAsia="Times New Roman" w:hAnsi="Times New Roman" w:cs="Times New Roman"/>
          <w:b/>
          <w:bCs/>
          <w:sz w:val="24"/>
          <w:szCs w:val="24"/>
          <w:lang w:val="en-GB" w:eastAsia="en-US"/>
        </w:rPr>
        <w:t>______</w:t>
      </w:r>
      <w:r w:rsidRPr="00C82B26">
        <w:rPr>
          <w:rFonts w:ascii="Times New Roman" w:eastAsia="Times New Roman" w:hAnsi="Times New Roman" w:cs="Times New Roman"/>
          <w:b/>
          <w:bCs/>
          <w:sz w:val="24"/>
          <w:szCs w:val="24"/>
          <w:lang w:val="en-GB" w:eastAsia="en-US"/>
        </w:rPr>
        <w:tab/>
      </w:r>
      <w:r w:rsidRPr="00C82B26">
        <w:rPr>
          <w:rFonts w:ascii="Times New Roman" w:eastAsia="Times New Roman" w:hAnsi="Times New Roman" w:cs="Times New Roman"/>
          <w:b/>
          <w:bCs/>
          <w:sz w:val="24"/>
          <w:szCs w:val="24"/>
          <w:lang w:val="en-GB" w:eastAsia="en-US"/>
        </w:rPr>
        <w:tab/>
      </w:r>
      <w:r w:rsidRPr="00C82B26">
        <w:rPr>
          <w:rFonts w:ascii="Times New Roman" w:eastAsia="Times New Roman" w:hAnsi="Times New Roman" w:cs="Times New Roman"/>
          <w:b/>
          <w:bCs/>
          <w:sz w:val="24"/>
          <w:szCs w:val="24"/>
          <w:lang w:val="en-GB" w:eastAsia="en-US"/>
        </w:rPr>
        <w:tab/>
      </w:r>
      <w:r>
        <w:rPr>
          <w:rFonts w:ascii="Times New Roman" w:eastAsia="Times New Roman" w:hAnsi="Times New Roman" w:cs="Times New Roman"/>
          <w:b/>
          <w:bCs/>
          <w:sz w:val="24"/>
          <w:szCs w:val="24"/>
          <w:lang w:val="en-GB" w:eastAsia="en-US"/>
        </w:rPr>
        <w:t xml:space="preserve">                      </w:t>
      </w:r>
      <w:r w:rsidRPr="00C82B26">
        <w:rPr>
          <w:rFonts w:ascii="Times New Roman" w:eastAsia="Times New Roman" w:hAnsi="Times New Roman" w:cs="Times New Roman"/>
          <w:b/>
          <w:bCs/>
          <w:sz w:val="24"/>
          <w:szCs w:val="24"/>
          <w:lang w:val="en-GB" w:eastAsia="en-US"/>
        </w:rPr>
        <w:t>Class:</w:t>
      </w:r>
      <w:r w:rsidRPr="00C82B26">
        <w:rPr>
          <w:rFonts w:ascii="Times New Roman" w:eastAsia="Times New Roman" w:hAnsi="Times New Roman" w:cs="Times New Roman"/>
          <w:bCs/>
          <w:sz w:val="24"/>
          <w:szCs w:val="24"/>
          <w:lang w:val="en-GB" w:eastAsia="en-US"/>
        </w:rPr>
        <w:t xml:space="preserve"> _____________</w:t>
      </w:r>
    </w:p>
    <w:p w14:paraId="3A272191" w14:textId="77777777" w:rsidR="00A35D4E" w:rsidRPr="005E4E27" w:rsidRDefault="00A35D4E" w:rsidP="00A35D4E">
      <w:pPr>
        <w:keepNext/>
        <w:spacing w:after="0" w:line="360" w:lineRule="auto"/>
        <w:ind w:right="720"/>
        <w:jc w:val="center"/>
        <w:outlineLvl w:val="5"/>
        <w:rPr>
          <w:rFonts w:ascii="Arial" w:eastAsia="Times New Roman" w:hAnsi="Arial" w:cs="Arial"/>
          <w:b/>
          <w:sz w:val="12"/>
          <w:szCs w:val="12"/>
          <w:lang w:val="en-GB" w:eastAsia="en-US"/>
        </w:rPr>
      </w:pPr>
    </w:p>
    <w:p w14:paraId="0A3F8C46" w14:textId="77777777" w:rsidR="00A35D4E" w:rsidRPr="00503AAE" w:rsidRDefault="00A35D4E" w:rsidP="00A35D4E">
      <w:pPr>
        <w:keepNext/>
        <w:spacing w:after="0" w:line="360" w:lineRule="auto"/>
        <w:ind w:right="720"/>
        <w:jc w:val="center"/>
        <w:outlineLvl w:val="5"/>
        <w:rPr>
          <w:rFonts w:ascii="Arial" w:eastAsia="Times New Roman" w:hAnsi="Arial" w:cs="Arial"/>
          <w:b/>
          <w:sz w:val="16"/>
          <w:szCs w:val="16"/>
          <w:lang w:val="en-GB" w:eastAsia="en-US"/>
        </w:rPr>
      </w:pPr>
    </w:p>
    <w:p w14:paraId="42F50FAE" w14:textId="77777777" w:rsidR="00A35D4E" w:rsidRDefault="00A35D4E" w:rsidP="00A35D4E">
      <w:pPr>
        <w:keepNext/>
        <w:spacing w:after="0" w:line="360" w:lineRule="auto"/>
        <w:ind w:right="720"/>
        <w:jc w:val="center"/>
        <w:outlineLvl w:val="5"/>
        <w:rPr>
          <w:rFonts w:ascii="Arial" w:eastAsia="Times New Roman" w:hAnsi="Arial" w:cs="Arial"/>
          <w:b/>
          <w:color w:val="FF0000"/>
          <w:sz w:val="24"/>
          <w:szCs w:val="24"/>
          <w:lang w:val="en-GB" w:eastAsia="en-US"/>
        </w:rPr>
      </w:pPr>
      <w:r>
        <w:rPr>
          <w:noProof/>
          <w:lang w:val="en-US" w:bidi="ta-IN"/>
        </w:rPr>
        <mc:AlternateContent>
          <mc:Choice Requires="wps">
            <w:drawing>
              <wp:anchor distT="0" distB="0" distL="114300" distR="114300" simplePos="0" relativeHeight="251666432" behindDoc="0" locked="0" layoutInCell="1" allowOverlap="1" wp14:anchorId="2ABB7083" wp14:editId="73D82582">
                <wp:simplePos x="0" y="0"/>
                <wp:positionH relativeFrom="column">
                  <wp:posOffset>1096963</wp:posOffset>
                </wp:positionH>
                <wp:positionV relativeFrom="paragraph">
                  <wp:posOffset>194945</wp:posOffset>
                </wp:positionV>
                <wp:extent cx="661035" cy="696595"/>
                <wp:effectExtent l="0" t="0" r="24765" b="273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 cy="69659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D2C26F6" w14:textId="77777777" w:rsidR="00686F12" w:rsidRDefault="00686F12" w:rsidP="00A35D4E">
                            <w:pPr>
                              <w:ind w:right="-399"/>
                            </w:pPr>
                            <w:r>
                              <w:rPr>
                                <w:noProof/>
                                <w:lang w:val="en-US" w:bidi="ta-IN"/>
                              </w:rPr>
                              <w:drawing>
                                <wp:inline distT="0" distB="0" distL="0" distR="0" wp14:anchorId="33B61A14" wp14:editId="6C133EBD">
                                  <wp:extent cx="424800" cy="457200"/>
                                  <wp:effectExtent l="0" t="0" r="0" b="0"/>
                                  <wp:docPr id="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800" cy="4572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BB7083" id="_x0000_t202" coordsize="21600,21600" o:spt="202" path="m,l,21600r21600,l21600,xe">
                <v:stroke joinstyle="miter"/>
                <v:path gradientshapeok="t" o:connecttype="rect"/>
              </v:shapetype>
              <v:shape id="Text Box 10" o:spid="_x0000_s1026" type="#_x0000_t202" style="position:absolute;left:0;text-align:left;margin-left:86.4pt;margin-top:15.35pt;width:52.05pt;height:54.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" filled="f" strokecolor="white">
                <v:textbox>
                  <w:txbxContent>
                    <w:p w14:paraId="1D2C26F6" w14:textId="77777777" w:rsidR="00686F12" w:rsidRDefault="00686F12" w:rsidP="00A35D4E">
                      <w:pPr>
                        <w:ind w:right="-399"/>
                      </w:pPr>
                      <w:r>
                        <w:rPr>
                          <w:noProof/>
                          <w:lang w:val="en-US" w:bidi="ta-IN"/>
                        </w:rPr>
                        <w:drawing>
                          <wp:inline distT="0" distB="0" distL="0" distR="0" wp14:anchorId="33B61A14" wp14:editId="6C133EBD">
                            <wp:extent cx="424800" cy="457200"/>
                            <wp:effectExtent l="0" t="0" r="0" b="0"/>
                            <wp:docPr id="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00" cy="457200"/>
                                    </a:xfrm>
                                    <a:prstGeom prst="rect">
                                      <a:avLst/>
                                    </a:prstGeom>
                                    <a:noFill/>
                                    <a:ln>
                                      <a:noFill/>
                                    </a:ln>
                                  </pic:spPr>
                                </pic:pic>
                              </a:graphicData>
                            </a:graphic>
                          </wp:inline>
                        </w:drawing>
                      </w:r>
                    </w:p>
                  </w:txbxContent>
                </v:textbox>
              </v:shape>
            </w:pict>
          </mc:Fallback>
        </mc:AlternateContent>
      </w:r>
      <w:r w:rsidRPr="00A735C5">
        <w:rPr>
          <w:rFonts w:ascii="Arial" w:eastAsia="Times New Roman" w:hAnsi="Arial" w:cs="Arial"/>
          <w:noProof/>
          <w:szCs w:val="20"/>
          <w:lang w:val="en-US" w:bidi="ta-IN"/>
        </w:rPr>
        <mc:AlternateContent>
          <mc:Choice Requires="wps">
            <w:drawing>
              <wp:anchor distT="0" distB="0" distL="114300" distR="114300" simplePos="0" relativeHeight="251659264" behindDoc="0" locked="0" layoutInCell="1" allowOverlap="1" wp14:anchorId="4623D6D9" wp14:editId="67F62EF4">
                <wp:simplePos x="0" y="0"/>
                <wp:positionH relativeFrom="column">
                  <wp:posOffset>-135299</wp:posOffset>
                </wp:positionH>
                <wp:positionV relativeFrom="paragraph">
                  <wp:posOffset>-82137</wp:posOffset>
                </wp:positionV>
                <wp:extent cx="6486525" cy="2913321"/>
                <wp:effectExtent l="0" t="0" r="28575" b="2095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29133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4C4D0" id="Rectangle 5" o:spid="_x0000_s1026" style="position:absolute;margin-left:-10.65pt;margin-top:-6.45pt;width:510.75pt;height:2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" filled="f"/>
            </w:pict>
          </mc:Fallback>
        </mc:AlternateContent>
      </w:r>
    </w:p>
    <w:p w14:paraId="4E674D2B" w14:textId="77777777" w:rsidR="00A35D4E" w:rsidRPr="00AC12F7" w:rsidRDefault="00A35D4E" w:rsidP="00A35D4E">
      <w:pPr>
        <w:pStyle w:val="Heading6"/>
        <w:tabs>
          <w:tab w:val="left" w:pos="2694"/>
        </w:tabs>
        <w:spacing w:line="360" w:lineRule="auto"/>
        <w:ind w:left="0" w:right="720"/>
        <w:jc w:val="left"/>
        <w:rPr>
          <w:sz w:val="32"/>
          <w:szCs w:val="32"/>
          <w:lang w:val="en-GB"/>
        </w:rPr>
      </w:pPr>
      <w:r>
        <w:rPr>
          <w:b w:val="0"/>
          <w:sz w:val="24"/>
          <w:szCs w:val="24"/>
          <w:lang w:val="en-GB"/>
        </w:rPr>
        <w:t xml:space="preserve">                  </w:t>
      </w:r>
      <w:r>
        <w:rPr>
          <w:b w:val="0"/>
          <w:sz w:val="24"/>
          <w:szCs w:val="24"/>
          <w:lang w:val="en-GB"/>
        </w:rPr>
        <w:tab/>
        <w:t xml:space="preserve"> </w:t>
      </w:r>
      <w:r w:rsidRPr="00AC12F7">
        <w:rPr>
          <w:sz w:val="32"/>
          <w:szCs w:val="32"/>
          <w:lang w:val="en-GB"/>
        </w:rPr>
        <w:t>JURONG PIONEER JUNIOR COLLEGE</w:t>
      </w:r>
    </w:p>
    <w:p w14:paraId="6C0844FB" w14:textId="7B039AEA" w:rsidR="00A35D4E" w:rsidRPr="00AC12F7" w:rsidRDefault="00A35D4E" w:rsidP="00A35D4E">
      <w:pPr>
        <w:tabs>
          <w:tab w:val="left" w:pos="2694"/>
        </w:tabs>
        <w:ind w:right="731" w:firstLine="720"/>
        <w:rPr>
          <w:rFonts w:ascii="Arial" w:hAnsi="Arial" w:cs="Arial"/>
          <w:b/>
          <w:sz w:val="32"/>
          <w:szCs w:val="32"/>
        </w:rPr>
      </w:pPr>
      <w:r w:rsidRPr="00AC12F7">
        <w:rPr>
          <w:rFonts w:ascii="Arial" w:hAnsi="Arial" w:cs="Arial"/>
          <w:b/>
          <w:sz w:val="32"/>
          <w:szCs w:val="32"/>
        </w:rPr>
        <w:tab/>
        <w:t xml:space="preserve">   JC2 </w:t>
      </w:r>
      <w:r w:rsidR="000631AE">
        <w:rPr>
          <w:rFonts w:ascii="Arial" w:hAnsi="Arial" w:cs="Arial"/>
          <w:b/>
          <w:sz w:val="32"/>
          <w:szCs w:val="32"/>
        </w:rPr>
        <w:t>Preliminary</w:t>
      </w:r>
      <w:r>
        <w:rPr>
          <w:rFonts w:ascii="Arial" w:hAnsi="Arial" w:cs="Arial"/>
          <w:b/>
          <w:sz w:val="32"/>
          <w:szCs w:val="32"/>
        </w:rPr>
        <w:t xml:space="preserve"> Examination</w:t>
      </w:r>
      <w:r w:rsidRPr="00AC12F7">
        <w:rPr>
          <w:rFonts w:ascii="Arial" w:hAnsi="Arial" w:cs="Arial"/>
          <w:b/>
          <w:sz w:val="32"/>
          <w:szCs w:val="32"/>
        </w:rPr>
        <w:t xml:space="preserve"> 20</w:t>
      </w:r>
      <w:r w:rsidR="00DD43FF">
        <w:rPr>
          <w:rFonts w:ascii="Arial" w:hAnsi="Arial" w:cs="Arial"/>
          <w:b/>
          <w:sz w:val="32"/>
          <w:szCs w:val="32"/>
        </w:rPr>
        <w:t>2</w:t>
      </w:r>
      <w:r w:rsidR="00160122">
        <w:rPr>
          <w:rFonts w:ascii="Arial" w:hAnsi="Arial" w:cs="Arial"/>
          <w:b/>
          <w:sz w:val="32"/>
          <w:szCs w:val="32"/>
        </w:rPr>
        <w:t>4</w:t>
      </w:r>
    </w:p>
    <w:p w14:paraId="144B53A3" w14:textId="77777777" w:rsidR="00A35D4E" w:rsidRPr="00AC12F7" w:rsidRDefault="00A35D4E" w:rsidP="00A35D4E">
      <w:pPr>
        <w:tabs>
          <w:tab w:val="left" w:pos="3402"/>
          <w:tab w:val="right" w:pos="8910"/>
        </w:tabs>
        <w:spacing w:after="0" w:line="240" w:lineRule="auto"/>
        <w:ind w:right="734"/>
        <w:jc w:val="both"/>
        <w:rPr>
          <w:rFonts w:ascii="Arial" w:eastAsia="Times New Roman" w:hAnsi="Arial" w:cs="Arial"/>
          <w:b/>
          <w:sz w:val="24"/>
          <w:szCs w:val="24"/>
          <w:lang w:eastAsia="en-US"/>
        </w:rPr>
      </w:pPr>
    </w:p>
    <w:p w14:paraId="28D450D5" w14:textId="5448CB42" w:rsidR="00A35D4E" w:rsidRPr="00160122" w:rsidRDefault="00A35D4E" w:rsidP="00160122">
      <w:pPr>
        <w:tabs>
          <w:tab w:val="left" w:pos="500"/>
          <w:tab w:val="right" w:pos="9600"/>
        </w:tabs>
        <w:spacing w:after="0" w:line="240" w:lineRule="auto"/>
        <w:ind w:left="200" w:right="293"/>
        <w:jc w:val="both"/>
        <w:rPr>
          <w:rFonts w:ascii="Arial" w:eastAsia="Times New Roman" w:hAnsi="Arial" w:cs="Times New Roman"/>
          <w:b/>
          <w:sz w:val="36"/>
          <w:szCs w:val="36"/>
          <w:lang w:val="en-US" w:eastAsia="en-US"/>
        </w:rPr>
      </w:pPr>
      <w:r>
        <w:rPr>
          <w:rFonts w:ascii="Arial" w:eastAsia="Times New Roman" w:hAnsi="Arial" w:cs="Times New Roman"/>
          <w:b/>
          <w:sz w:val="32"/>
          <w:szCs w:val="32"/>
          <w:lang w:val="en-US" w:eastAsia="en-US"/>
        </w:rPr>
        <w:t>GEOGRAPHY</w:t>
      </w:r>
      <w:r w:rsidRPr="00A735C5">
        <w:rPr>
          <w:rFonts w:ascii="Arial" w:eastAsia="Times New Roman" w:hAnsi="Arial" w:cs="Times New Roman" w:hint="eastAsia"/>
          <w:b/>
          <w:sz w:val="32"/>
          <w:szCs w:val="32"/>
          <w:lang w:val="en-US" w:eastAsia="en-US"/>
        </w:rPr>
        <w:tab/>
      </w:r>
      <w:r w:rsidR="00E46ACC">
        <w:rPr>
          <w:rFonts w:ascii="Arial" w:eastAsia="Times New Roman" w:hAnsi="Arial" w:cs="Times New Roman"/>
          <w:b/>
          <w:sz w:val="36"/>
          <w:szCs w:val="36"/>
          <w:lang w:val="en-US" w:eastAsia="en-US"/>
        </w:rPr>
        <w:t>8834</w:t>
      </w:r>
      <w:r w:rsidRPr="00A735C5">
        <w:rPr>
          <w:rFonts w:ascii="Arial" w:eastAsia="Times New Roman" w:hAnsi="Arial" w:cs="Times New Roman"/>
          <w:b/>
          <w:sz w:val="36"/>
          <w:szCs w:val="36"/>
          <w:lang w:val="en-US" w:eastAsia="en-US"/>
        </w:rPr>
        <w:t>/</w:t>
      </w:r>
      <w:r>
        <w:rPr>
          <w:rFonts w:ascii="Arial" w:eastAsia="Times New Roman" w:hAnsi="Arial" w:cs="Times New Roman"/>
          <w:b/>
          <w:sz w:val="36"/>
          <w:szCs w:val="36"/>
          <w:lang w:val="en-US" w:eastAsia="en-US"/>
        </w:rPr>
        <w:t>0</w:t>
      </w:r>
      <w:r w:rsidR="00160122">
        <w:rPr>
          <w:rFonts w:ascii="Arial" w:eastAsia="Times New Roman" w:hAnsi="Arial" w:cs="Times New Roman"/>
          <w:b/>
          <w:sz w:val="36"/>
          <w:szCs w:val="36"/>
          <w:lang w:val="en-US" w:eastAsia="en-US"/>
        </w:rPr>
        <w:t>1</w:t>
      </w:r>
    </w:p>
    <w:p w14:paraId="742DD331" w14:textId="4E2075E1" w:rsidR="00A35D4E" w:rsidRPr="00A735C5" w:rsidRDefault="00A35D4E" w:rsidP="00A35D4E">
      <w:pPr>
        <w:keepNext/>
        <w:tabs>
          <w:tab w:val="left" w:pos="500"/>
          <w:tab w:val="left" w:pos="2520"/>
          <w:tab w:val="right" w:pos="9600"/>
        </w:tabs>
        <w:spacing w:after="0" w:line="360" w:lineRule="auto"/>
        <w:ind w:left="200" w:right="293"/>
        <w:jc w:val="both"/>
        <w:outlineLvl w:val="6"/>
        <w:rPr>
          <w:rFonts w:ascii="Arial" w:eastAsia="Times New Roman" w:hAnsi="Arial" w:cs="Arial"/>
          <w:bCs/>
          <w:sz w:val="24"/>
          <w:szCs w:val="24"/>
          <w:lang w:val="en-GB" w:eastAsia="en-US"/>
        </w:rPr>
      </w:pPr>
      <w:r w:rsidRPr="00A735C5">
        <w:rPr>
          <w:rFonts w:ascii="Arial" w:eastAsia="Times New Roman" w:hAnsi="Arial" w:cs="Arial"/>
          <w:b/>
          <w:bCs/>
          <w:sz w:val="32"/>
          <w:szCs w:val="32"/>
          <w:lang w:val="en-US" w:eastAsia="en-US"/>
        </w:rPr>
        <w:t xml:space="preserve">Higher </w:t>
      </w:r>
      <w:r w:rsidR="00E46ACC">
        <w:rPr>
          <w:rFonts w:ascii="Arial" w:eastAsia="Times New Roman" w:hAnsi="Arial" w:cs="Arial"/>
          <w:b/>
          <w:bCs/>
          <w:sz w:val="32"/>
          <w:szCs w:val="32"/>
          <w:lang w:val="en-US" w:eastAsia="en-US"/>
        </w:rPr>
        <w:t>1</w:t>
      </w:r>
      <w:r w:rsidRPr="00A735C5">
        <w:rPr>
          <w:rFonts w:ascii="Arial" w:eastAsia="Times New Roman" w:hAnsi="Arial" w:cs="Arial"/>
          <w:bCs/>
          <w:sz w:val="24"/>
          <w:szCs w:val="20"/>
          <w:lang w:val="en-US" w:eastAsia="en-US"/>
        </w:rPr>
        <w:tab/>
      </w:r>
      <w:r w:rsidRPr="00A735C5">
        <w:rPr>
          <w:rFonts w:ascii="Arial" w:eastAsia="Times New Roman" w:hAnsi="Arial" w:cs="Arial"/>
          <w:bCs/>
          <w:sz w:val="24"/>
          <w:szCs w:val="20"/>
          <w:lang w:val="en-GB" w:eastAsia="en-US"/>
        </w:rPr>
        <w:t xml:space="preserve">             </w:t>
      </w:r>
      <w:r w:rsidRPr="00A735C5">
        <w:rPr>
          <w:rFonts w:ascii="Arial" w:eastAsia="Times New Roman" w:hAnsi="Arial" w:cs="Arial"/>
          <w:b/>
          <w:bCs/>
          <w:sz w:val="24"/>
          <w:szCs w:val="20"/>
          <w:lang w:val="en-GB" w:eastAsia="en-US"/>
        </w:rPr>
        <w:t xml:space="preserve"> </w:t>
      </w:r>
      <w:r w:rsidRPr="00A735C5">
        <w:rPr>
          <w:rFonts w:ascii="Arial" w:eastAsia="SimSun" w:hAnsi="Arial" w:cs="Arial" w:hint="eastAsia"/>
          <w:b/>
          <w:bCs/>
          <w:sz w:val="24"/>
          <w:szCs w:val="20"/>
          <w:lang w:val="en-GB"/>
        </w:rPr>
        <w:tab/>
      </w:r>
      <w:r w:rsidR="00AB0FDF">
        <w:rPr>
          <w:rFonts w:ascii="Arial" w:eastAsia="SimSun" w:hAnsi="Arial" w:cs="Arial"/>
          <w:b/>
          <w:bCs/>
          <w:sz w:val="24"/>
          <w:szCs w:val="20"/>
          <w:lang w:val="en-GB"/>
        </w:rPr>
        <w:t xml:space="preserve"> </w:t>
      </w:r>
      <w:r w:rsidR="00E60BAC">
        <w:rPr>
          <w:rFonts w:ascii="Arial" w:eastAsia="SimSun" w:hAnsi="Arial" w:cs="Arial"/>
          <w:b/>
          <w:bCs/>
          <w:sz w:val="24"/>
          <w:szCs w:val="20"/>
          <w:lang w:val="en-GB"/>
        </w:rPr>
        <w:t xml:space="preserve">10 </w:t>
      </w:r>
      <w:r w:rsidR="000631AE">
        <w:rPr>
          <w:rFonts w:ascii="Arial" w:eastAsia="SimSun" w:hAnsi="Arial" w:cs="Arial"/>
          <w:b/>
          <w:bCs/>
          <w:sz w:val="24"/>
          <w:szCs w:val="20"/>
          <w:lang w:val="en-GB"/>
        </w:rPr>
        <w:t>September</w:t>
      </w:r>
      <w:r w:rsidRPr="00D91F1E">
        <w:rPr>
          <w:rFonts w:ascii="Arial" w:eastAsia="SimSun" w:hAnsi="Arial" w:cs="Arial"/>
          <w:b/>
          <w:sz w:val="24"/>
          <w:szCs w:val="24"/>
          <w:lang w:val="en-GB"/>
        </w:rPr>
        <w:t xml:space="preserve"> </w:t>
      </w:r>
      <w:r w:rsidRPr="00D91F1E">
        <w:rPr>
          <w:rFonts w:ascii="Arial" w:eastAsia="Times New Roman" w:hAnsi="Arial" w:cs="Arial"/>
          <w:b/>
          <w:sz w:val="24"/>
          <w:szCs w:val="24"/>
          <w:lang w:val="en-GB" w:eastAsia="en-US"/>
        </w:rPr>
        <w:t>20</w:t>
      </w:r>
      <w:r w:rsidR="00DD43FF">
        <w:rPr>
          <w:rFonts w:ascii="Arial" w:eastAsia="Times New Roman" w:hAnsi="Arial" w:cs="Arial"/>
          <w:b/>
          <w:sz w:val="24"/>
          <w:szCs w:val="24"/>
          <w:lang w:val="en-GB" w:eastAsia="en-US"/>
        </w:rPr>
        <w:t>2</w:t>
      </w:r>
      <w:r w:rsidR="00160122">
        <w:rPr>
          <w:rFonts w:ascii="Arial" w:eastAsia="Times New Roman" w:hAnsi="Arial" w:cs="Arial"/>
          <w:b/>
          <w:sz w:val="24"/>
          <w:szCs w:val="24"/>
          <w:lang w:val="en-GB" w:eastAsia="en-US"/>
        </w:rPr>
        <w:t>4</w:t>
      </w:r>
    </w:p>
    <w:p w14:paraId="1D0BFA83" w14:textId="719E00E2" w:rsidR="00A35D4E" w:rsidRPr="00A735C5" w:rsidRDefault="00A35D4E" w:rsidP="00A35D4E">
      <w:pPr>
        <w:keepNext/>
        <w:tabs>
          <w:tab w:val="left" w:pos="500"/>
          <w:tab w:val="left" w:pos="2520"/>
          <w:tab w:val="right" w:pos="9600"/>
        </w:tabs>
        <w:spacing w:after="0" w:line="360" w:lineRule="auto"/>
        <w:ind w:left="200" w:right="-1"/>
        <w:jc w:val="both"/>
        <w:outlineLvl w:val="6"/>
        <w:rPr>
          <w:rFonts w:ascii="Arial" w:eastAsia="SimSun" w:hAnsi="Arial" w:cs="Arial"/>
          <w:b/>
          <w:bCs/>
          <w:sz w:val="24"/>
          <w:szCs w:val="20"/>
          <w:lang w:val="en-GB"/>
        </w:rPr>
      </w:pPr>
      <w:r>
        <w:rPr>
          <w:rFonts w:ascii="Arial" w:eastAsia="Times New Roman" w:hAnsi="Arial" w:cs="Arial"/>
          <w:bCs/>
          <w:sz w:val="24"/>
          <w:szCs w:val="20"/>
          <w:lang w:val="en-GB" w:eastAsia="en-US"/>
        </w:rPr>
        <w:t xml:space="preserve">Paper </w:t>
      </w:r>
      <w:r w:rsidR="00160122">
        <w:rPr>
          <w:rFonts w:ascii="Arial" w:eastAsia="Times New Roman" w:hAnsi="Arial" w:cs="Arial"/>
          <w:bCs/>
          <w:sz w:val="24"/>
          <w:szCs w:val="20"/>
          <w:lang w:val="en-GB" w:eastAsia="en-US"/>
        </w:rPr>
        <w:t>1</w:t>
      </w:r>
      <w:r w:rsidR="00160122">
        <w:rPr>
          <w:rFonts w:ascii="Arial" w:eastAsia="Times New Roman" w:hAnsi="Arial" w:cs="Arial"/>
          <w:bCs/>
          <w:sz w:val="24"/>
          <w:szCs w:val="20"/>
          <w:lang w:val="en-GB" w:eastAsia="en-US"/>
        </w:rPr>
        <w:tab/>
      </w:r>
      <w:r>
        <w:rPr>
          <w:rFonts w:ascii="Arial" w:eastAsia="Times New Roman" w:hAnsi="Arial" w:cs="Arial"/>
          <w:bCs/>
          <w:sz w:val="24"/>
          <w:szCs w:val="20"/>
          <w:lang w:val="en-GB" w:eastAsia="en-US"/>
        </w:rPr>
        <w:t xml:space="preserve"> </w:t>
      </w:r>
      <w:r w:rsidRPr="00A735C5">
        <w:rPr>
          <w:rFonts w:ascii="Arial" w:eastAsia="Times New Roman" w:hAnsi="Arial" w:cs="Arial"/>
          <w:bCs/>
          <w:szCs w:val="20"/>
          <w:lang w:val="en-GB" w:eastAsia="en-US"/>
        </w:rPr>
        <w:tab/>
      </w:r>
      <w:r>
        <w:rPr>
          <w:rFonts w:ascii="Arial" w:eastAsia="Times New Roman" w:hAnsi="Arial" w:cs="Arial"/>
          <w:b/>
          <w:bCs/>
          <w:sz w:val="24"/>
          <w:szCs w:val="20"/>
          <w:lang w:val="en-GB" w:eastAsia="en-US"/>
        </w:rPr>
        <w:t xml:space="preserve">3 hours </w:t>
      </w:r>
    </w:p>
    <w:p w14:paraId="6F9622DE" w14:textId="77777777" w:rsidR="00A35D4E" w:rsidRPr="00A735C5" w:rsidRDefault="00A35D4E" w:rsidP="00A35D4E">
      <w:pPr>
        <w:tabs>
          <w:tab w:val="left" w:pos="500"/>
        </w:tabs>
        <w:spacing w:after="0" w:line="240" w:lineRule="auto"/>
        <w:ind w:left="200"/>
        <w:rPr>
          <w:rFonts w:ascii="Times New Roman" w:eastAsia="Times New Roman" w:hAnsi="Times New Roman" w:cs="Times New Roman"/>
          <w:sz w:val="24"/>
          <w:szCs w:val="24"/>
          <w:lang w:val="en-GB" w:eastAsia="en-US"/>
        </w:rPr>
      </w:pPr>
    </w:p>
    <w:p w14:paraId="6DC49016" w14:textId="7D6C5356" w:rsidR="00A35D4E" w:rsidRDefault="00A35D4E"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sidRPr="00A735C5">
        <w:rPr>
          <w:rFonts w:ascii="Arial" w:eastAsia="Times New Roman" w:hAnsi="Arial" w:cs="Times New Roman"/>
          <w:sz w:val="20"/>
          <w:szCs w:val="20"/>
          <w:lang w:val="en-GB" w:eastAsia="en-US"/>
        </w:rPr>
        <w:t>Additional materials:</w:t>
      </w:r>
      <w:r w:rsidRPr="00A735C5">
        <w:rPr>
          <w:rFonts w:ascii="Arial" w:eastAsia="Times New Roman" w:hAnsi="Arial" w:cs="Times New Roman"/>
          <w:sz w:val="20"/>
          <w:szCs w:val="20"/>
          <w:lang w:val="en-GB" w:eastAsia="en-US"/>
        </w:rPr>
        <w:tab/>
      </w:r>
      <w:r>
        <w:rPr>
          <w:rFonts w:ascii="Arial" w:eastAsia="Times New Roman" w:hAnsi="Arial" w:cs="Times New Roman"/>
          <w:sz w:val="20"/>
          <w:szCs w:val="20"/>
          <w:lang w:val="en-GB" w:eastAsia="en-US"/>
        </w:rPr>
        <w:t>Writing</w:t>
      </w:r>
      <w:r w:rsidRPr="00A735C5">
        <w:rPr>
          <w:rFonts w:ascii="Arial" w:eastAsia="Times New Roman" w:hAnsi="Arial" w:cs="Times New Roman"/>
          <w:sz w:val="20"/>
          <w:szCs w:val="20"/>
          <w:lang w:val="en-GB" w:eastAsia="en-US"/>
        </w:rPr>
        <w:t xml:space="preserve"> Paper</w:t>
      </w:r>
    </w:p>
    <w:p w14:paraId="3FC6025A" w14:textId="0EBE45A2" w:rsidR="000E7DEB" w:rsidRPr="00A735C5" w:rsidRDefault="000E7DEB"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Pr>
          <w:rFonts w:ascii="Arial" w:eastAsia="Times New Roman" w:hAnsi="Arial" w:cs="Times New Roman"/>
          <w:sz w:val="20"/>
          <w:szCs w:val="20"/>
          <w:lang w:val="en-GB" w:eastAsia="en-US"/>
        </w:rPr>
        <w:tab/>
      </w:r>
      <w:r>
        <w:rPr>
          <w:rFonts w:ascii="Arial" w:eastAsia="Times New Roman" w:hAnsi="Arial" w:cs="Times New Roman"/>
          <w:sz w:val="20"/>
          <w:szCs w:val="20"/>
          <w:lang w:val="en-GB" w:eastAsia="en-US"/>
        </w:rPr>
        <w:tab/>
        <w:t>Insert</w:t>
      </w:r>
    </w:p>
    <w:p w14:paraId="28D89C7F" w14:textId="36EA437D" w:rsidR="00A35D4E" w:rsidRPr="00A735C5" w:rsidRDefault="00A35D4E"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sidRPr="00A735C5">
        <w:rPr>
          <w:rFonts w:ascii="Arial" w:eastAsia="Times New Roman" w:hAnsi="Arial" w:cs="Times New Roman"/>
          <w:sz w:val="20"/>
          <w:szCs w:val="20"/>
          <w:lang w:val="en-GB" w:eastAsia="en-US"/>
        </w:rPr>
        <w:tab/>
      </w:r>
      <w:r w:rsidRPr="00A735C5">
        <w:rPr>
          <w:rFonts w:ascii="Arial" w:eastAsia="Times New Roman" w:hAnsi="Arial" w:cs="Times New Roman"/>
          <w:sz w:val="20"/>
          <w:szCs w:val="20"/>
          <w:lang w:val="en-GB" w:eastAsia="en-US"/>
        </w:rPr>
        <w:tab/>
      </w:r>
    </w:p>
    <w:p w14:paraId="0FA2A191" w14:textId="52BCC989" w:rsidR="00A35D4E" w:rsidRPr="00606A85" w:rsidRDefault="00606A85" w:rsidP="00606A85">
      <w:pPr>
        <w:tabs>
          <w:tab w:val="left" w:pos="500"/>
          <w:tab w:val="left" w:pos="2700"/>
          <w:tab w:val="right" w:pos="8910"/>
        </w:tabs>
        <w:spacing w:after="0" w:line="960" w:lineRule="auto"/>
        <w:ind w:left="200" w:right="734"/>
        <w:jc w:val="both"/>
        <w:rPr>
          <w:rFonts w:ascii="Arial" w:eastAsia="Times New Roman" w:hAnsi="Arial" w:cs="Times New Roman"/>
          <w:sz w:val="20"/>
          <w:szCs w:val="20"/>
          <w:lang w:val="en-GB" w:eastAsia="en-US"/>
        </w:rPr>
      </w:pPr>
      <w:r w:rsidRPr="00A735C5">
        <w:rPr>
          <w:rFonts w:ascii="Arial" w:eastAsia="Times New Roman" w:hAnsi="Arial" w:cs="Arial"/>
          <w:noProof/>
          <w:sz w:val="20"/>
          <w:szCs w:val="20"/>
          <w:lang w:val="en-US" w:bidi="ta-IN"/>
        </w:rPr>
        <mc:AlternateContent>
          <mc:Choice Requires="wps">
            <w:drawing>
              <wp:anchor distT="0" distB="0" distL="114300" distR="114300" simplePos="0" relativeHeight="251660288" behindDoc="0" locked="0" layoutInCell="1" allowOverlap="1" wp14:anchorId="6A742499" wp14:editId="7E1B854F">
                <wp:simplePos x="0" y="0"/>
                <wp:positionH relativeFrom="column">
                  <wp:posOffset>-114300</wp:posOffset>
                </wp:positionH>
                <wp:positionV relativeFrom="paragraph">
                  <wp:posOffset>289560</wp:posOffset>
                </wp:positionV>
                <wp:extent cx="6486525" cy="4525645"/>
                <wp:effectExtent l="9525" t="10160" r="9525" b="762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45256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879D9" id="Rectangle 4" o:spid="_x0000_s1026" style="position:absolute;margin-left:-9pt;margin-top:22.8pt;width:510.75pt;height:35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" filled="f"/>
            </w:pict>
          </mc:Fallback>
        </mc:AlternateContent>
      </w:r>
      <w:r w:rsidR="00A35D4E" w:rsidRPr="00A735C5">
        <w:rPr>
          <w:rFonts w:ascii="Arial" w:eastAsia="Times New Roman" w:hAnsi="Arial" w:cs="Times New Roman" w:hint="eastAsia"/>
          <w:sz w:val="20"/>
          <w:szCs w:val="20"/>
          <w:lang w:val="en-GB" w:eastAsia="en-US"/>
        </w:rPr>
        <w:tab/>
      </w:r>
      <w:r w:rsidR="00A35D4E" w:rsidRPr="00A735C5">
        <w:rPr>
          <w:rFonts w:ascii="Arial" w:eastAsia="Times New Roman" w:hAnsi="Arial" w:cs="Times New Roman" w:hint="eastAsia"/>
          <w:sz w:val="20"/>
          <w:szCs w:val="20"/>
          <w:lang w:val="en-GB" w:eastAsia="en-US"/>
        </w:rPr>
        <w:tab/>
      </w:r>
    </w:p>
    <w:p w14:paraId="6D1D0347" w14:textId="3448AF25" w:rsidR="00A35D4E" w:rsidRPr="00C82B26" w:rsidRDefault="00A35D4E" w:rsidP="00A35D4E">
      <w:pPr>
        <w:keepNext/>
        <w:tabs>
          <w:tab w:val="right" w:pos="8640"/>
        </w:tabs>
        <w:spacing w:after="0" w:line="480" w:lineRule="auto"/>
        <w:ind w:left="200"/>
        <w:jc w:val="both"/>
        <w:outlineLvl w:val="4"/>
        <w:rPr>
          <w:rFonts w:ascii="Arial" w:eastAsia="Times New Roman" w:hAnsi="Arial" w:cs="Arial"/>
          <w:b/>
          <w:sz w:val="21"/>
          <w:szCs w:val="20"/>
          <w:lang w:val="en-GB" w:eastAsia="en-US"/>
        </w:rPr>
      </w:pPr>
      <w:r w:rsidRPr="00C82B26">
        <w:rPr>
          <w:rFonts w:ascii="Arial" w:eastAsia="Times New Roman" w:hAnsi="Arial" w:cs="Arial"/>
          <w:b/>
          <w:sz w:val="21"/>
          <w:szCs w:val="20"/>
          <w:lang w:val="en-GB" w:eastAsia="en-US"/>
        </w:rPr>
        <w:t>READ THESE INSTRUCTIONS FIRST</w:t>
      </w:r>
    </w:p>
    <w:p w14:paraId="0D139F33" w14:textId="77777777" w:rsidR="00A35D4E" w:rsidRPr="00C82B26" w:rsidRDefault="00A35D4E" w:rsidP="00A35D4E">
      <w:pPr>
        <w:tabs>
          <w:tab w:val="right" w:pos="9600"/>
        </w:tabs>
        <w:spacing w:before="120"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Write your name and civics class on all the work you hand in.</w:t>
      </w:r>
    </w:p>
    <w:p w14:paraId="44CF2A4A" w14:textId="77777777" w:rsidR="00A35D4E" w:rsidRPr="00C82B26" w:rsidRDefault="00A35D4E" w:rsidP="00A35D4E">
      <w:pPr>
        <w:tabs>
          <w:tab w:val="right" w:pos="9600"/>
        </w:tabs>
        <w:spacing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Write in dark blue or black pen on both sides of the paper.</w:t>
      </w:r>
    </w:p>
    <w:p w14:paraId="5A962CA7" w14:textId="77777777" w:rsidR="00A35D4E" w:rsidRPr="00C82B26" w:rsidRDefault="00A35D4E" w:rsidP="00A35D4E">
      <w:pPr>
        <w:tabs>
          <w:tab w:val="right" w:pos="9600"/>
        </w:tabs>
        <w:spacing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You may use a</w:t>
      </w:r>
      <w:r>
        <w:rPr>
          <w:rFonts w:ascii="Arial" w:eastAsia="Times New Roman" w:hAnsi="Arial" w:cs="Times New Roman"/>
          <w:sz w:val="20"/>
          <w:szCs w:val="20"/>
          <w:lang w:val="en-GB" w:eastAsia="en-US"/>
        </w:rPr>
        <w:t>n</w:t>
      </w:r>
      <w:r w:rsidRPr="00C82B26">
        <w:rPr>
          <w:rFonts w:ascii="Arial" w:eastAsia="Times New Roman" w:hAnsi="Arial" w:cs="Times New Roman"/>
          <w:sz w:val="20"/>
          <w:szCs w:val="20"/>
          <w:lang w:val="en-GB" w:eastAsia="en-US"/>
        </w:rPr>
        <w:t xml:space="preserve"> HB pencil for any diagrams or graphs.</w:t>
      </w:r>
    </w:p>
    <w:p w14:paraId="4E3BDF5B" w14:textId="77777777" w:rsidR="00A35D4E" w:rsidRPr="00C82B26" w:rsidRDefault="00A35D4E" w:rsidP="00A35D4E">
      <w:pPr>
        <w:tabs>
          <w:tab w:val="right" w:pos="9600"/>
        </w:tabs>
        <w:spacing w:after="0" w:line="480" w:lineRule="auto"/>
        <w:ind w:left="200" w:right="-1"/>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Do not use staples, paper clips, glue or correction fluid.</w:t>
      </w:r>
    </w:p>
    <w:p w14:paraId="2B62CE3B" w14:textId="3D4B4A1D" w:rsidR="00160122" w:rsidRPr="00160122" w:rsidRDefault="00160122" w:rsidP="00160122">
      <w:pPr>
        <w:spacing w:after="0"/>
        <w:ind w:left="200"/>
        <w:rPr>
          <w:rFonts w:ascii="Arial" w:eastAsia="Times New Roman" w:hAnsi="Arial" w:cs="Times New Roman"/>
          <w:sz w:val="20"/>
          <w:szCs w:val="20"/>
          <w:lang w:val="en-GB" w:eastAsia="en-US"/>
        </w:rPr>
      </w:pPr>
      <w:r w:rsidRPr="00160122">
        <w:rPr>
          <w:rFonts w:ascii="Arial" w:eastAsia="Times New Roman" w:hAnsi="Arial" w:cs="Times New Roman"/>
          <w:sz w:val="20"/>
          <w:szCs w:val="20"/>
          <w:lang w:val="en-GB" w:eastAsia="en-US"/>
        </w:rPr>
        <w:t xml:space="preserve">Answer </w:t>
      </w:r>
      <w:r w:rsidR="008609E3">
        <w:rPr>
          <w:rFonts w:ascii="Arial" w:eastAsia="Times New Roman" w:hAnsi="Arial" w:cs="Times New Roman"/>
          <w:sz w:val="20"/>
          <w:szCs w:val="20"/>
          <w:lang w:val="en-GB" w:eastAsia="en-US"/>
        </w:rPr>
        <w:t>Question 1</w:t>
      </w:r>
      <w:r w:rsidRPr="00160122">
        <w:rPr>
          <w:rFonts w:ascii="Arial" w:eastAsia="Times New Roman" w:hAnsi="Arial" w:cs="Times New Roman"/>
          <w:sz w:val="20"/>
          <w:szCs w:val="20"/>
          <w:lang w:val="en-GB" w:eastAsia="en-US"/>
        </w:rPr>
        <w:t xml:space="preserve"> in </w:t>
      </w:r>
      <w:r w:rsidRPr="00160122">
        <w:rPr>
          <w:rFonts w:ascii="Arial" w:eastAsia="Times New Roman" w:hAnsi="Arial" w:cs="Times New Roman"/>
          <w:b/>
          <w:bCs/>
          <w:sz w:val="20"/>
          <w:szCs w:val="20"/>
          <w:lang w:val="en-GB" w:eastAsia="en-US"/>
        </w:rPr>
        <w:t>Section A</w:t>
      </w:r>
      <w:r w:rsidRPr="00160122">
        <w:rPr>
          <w:rFonts w:ascii="Arial" w:eastAsia="Times New Roman" w:hAnsi="Arial" w:cs="Times New Roman"/>
          <w:sz w:val="20"/>
          <w:szCs w:val="20"/>
          <w:lang w:val="en-GB" w:eastAsia="en-US"/>
        </w:rPr>
        <w:t>.</w:t>
      </w:r>
    </w:p>
    <w:p w14:paraId="0FC2575A" w14:textId="5E8E9DFF" w:rsidR="00160122" w:rsidRDefault="00160122" w:rsidP="00160122">
      <w:pPr>
        <w:spacing w:after="0"/>
        <w:ind w:left="200"/>
        <w:rPr>
          <w:rFonts w:ascii="Arial" w:eastAsia="Times New Roman" w:hAnsi="Arial" w:cs="Times New Roman"/>
          <w:sz w:val="20"/>
          <w:szCs w:val="20"/>
          <w:lang w:val="en-GB" w:eastAsia="en-US"/>
        </w:rPr>
      </w:pPr>
      <w:r w:rsidRPr="00160122">
        <w:rPr>
          <w:rFonts w:ascii="Arial" w:eastAsia="Times New Roman" w:hAnsi="Arial" w:cs="Times New Roman"/>
          <w:sz w:val="20"/>
          <w:szCs w:val="20"/>
          <w:lang w:val="en-GB" w:eastAsia="en-US"/>
        </w:rPr>
        <w:t xml:space="preserve">Answer </w:t>
      </w:r>
      <w:r w:rsidR="008609E3">
        <w:rPr>
          <w:rFonts w:ascii="Arial" w:eastAsia="Times New Roman" w:hAnsi="Arial" w:cs="Times New Roman"/>
          <w:sz w:val="20"/>
          <w:szCs w:val="20"/>
          <w:lang w:val="en-GB" w:eastAsia="en-US"/>
        </w:rPr>
        <w:t>both</w:t>
      </w:r>
      <w:r w:rsidRPr="00160122">
        <w:rPr>
          <w:rFonts w:ascii="Arial" w:eastAsia="Times New Roman" w:hAnsi="Arial" w:cs="Times New Roman"/>
          <w:sz w:val="20"/>
          <w:szCs w:val="20"/>
          <w:lang w:val="en-GB" w:eastAsia="en-US"/>
        </w:rPr>
        <w:t xml:space="preserve"> questions in </w:t>
      </w:r>
      <w:r w:rsidRPr="00160122">
        <w:rPr>
          <w:rFonts w:ascii="Arial" w:eastAsia="Times New Roman" w:hAnsi="Arial" w:cs="Times New Roman"/>
          <w:b/>
          <w:bCs/>
          <w:sz w:val="20"/>
          <w:szCs w:val="20"/>
          <w:lang w:val="en-GB" w:eastAsia="en-US"/>
        </w:rPr>
        <w:t>Section B</w:t>
      </w:r>
      <w:r w:rsidRPr="00160122">
        <w:rPr>
          <w:rFonts w:ascii="Arial" w:eastAsia="Times New Roman" w:hAnsi="Arial" w:cs="Times New Roman"/>
          <w:sz w:val="20"/>
          <w:szCs w:val="20"/>
          <w:lang w:val="en-GB" w:eastAsia="en-US"/>
        </w:rPr>
        <w:t>.</w:t>
      </w:r>
    </w:p>
    <w:p w14:paraId="3F04AB6E" w14:textId="6817B662" w:rsidR="008609E3" w:rsidRDefault="008609E3" w:rsidP="00160122">
      <w:pPr>
        <w:spacing w:after="0"/>
        <w:ind w:left="200"/>
        <w:rPr>
          <w:rFonts w:ascii="Arial" w:eastAsia="Times New Roman" w:hAnsi="Arial" w:cs="Times New Roman"/>
          <w:sz w:val="20"/>
          <w:szCs w:val="20"/>
          <w:lang w:val="en-GB" w:eastAsia="en-US"/>
        </w:rPr>
      </w:pPr>
      <w:r>
        <w:rPr>
          <w:rFonts w:ascii="Arial" w:eastAsia="Times New Roman" w:hAnsi="Arial" w:cs="Times New Roman"/>
          <w:sz w:val="20"/>
          <w:szCs w:val="20"/>
          <w:lang w:val="en-GB" w:eastAsia="en-US"/>
        </w:rPr>
        <w:t xml:space="preserve">Answer two questions in Section C. </w:t>
      </w:r>
    </w:p>
    <w:p w14:paraId="1A993C5F" w14:textId="77777777" w:rsidR="00160122" w:rsidRDefault="00160122" w:rsidP="00160122">
      <w:pPr>
        <w:spacing w:after="0"/>
        <w:ind w:left="200"/>
        <w:rPr>
          <w:rFonts w:ascii="Arial" w:eastAsia="Times New Roman" w:hAnsi="Arial" w:cs="Times New Roman"/>
          <w:sz w:val="20"/>
          <w:szCs w:val="20"/>
          <w:lang w:val="en-GB" w:eastAsia="en-US"/>
        </w:rPr>
      </w:pPr>
    </w:p>
    <w:p w14:paraId="637F7709" w14:textId="77777777" w:rsidR="00A35D4E" w:rsidRDefault="00A35D4E" w:rsidP="00A35D4E">
      <w:pPr>
        <w:tabs>
          <w:tab w:val="right" w:pos="-2700"/>
          <w:tab w:val="right" w:pos="9400"/>
          <w:tab w:val="right" w:pos="9600"/>
        </w:tabs>
        <w:spacing w:after="0" w:line="240" w:lineRule="auto"/>
        <w:ind w:left="200" w:right="-514"/>
        <w:jc w:val="both"/>
        <w:rPr>
          <w:rFonts w:ascii="Arial" w:eastAsia="Times New Roman" w:hAnsi="Arial" w:cs="Times New Roman"/>
          <w:bCs/>
          <w:sz w:val="20"/>
          <w:szCs w:val="20"/>
          <w:lang w:val="en-GB" w:eastAsia="en-US"/>
        </w:rPr>
      </w:pPr>
    </w:p>
    <w:p w14:paraId="2C068EB4" w14:textId="77777777" w:rsidR="00A35D4E" w:rsidRPr="00C82B26" w:rsidRDefault="00A35D4E" w:rsidP="00A35D4E">
      <w:pPr>
        <w:tabs>
          <w:tab w:val="right" w:pos="-2700"/>
          <w:tab w:val="right" w:pos="9400"/>
          <w:tab w:val="right" w:pos="9600"/>
        </w:tabs>
        <w:spacing w:after="0" w:line="240" w:lineRule="auto"/>
        <w:ind w:left="200" w:right="-514"/>
        <w:jc w:val="both"/>
        <w:rPr>
          <w:rFonts w:ascii="Arial" w:eastAsia="Times New Roman" w:hAnsi="Arial" w:cs="Times New Roman"/>
          <w:b/>
          <w:sz w:val="20"/>
          <w:szCs w:val="20"/>
          <w:lang w:val="en-GB" w:eastAsia="en-US"/>
        </w:rPr>
      </w:pPr>
      <w:r w:rsidRPr="005F7566">
        <w:rPr>
          <w:rFonts w:ascii="Arial" w:eastAsia="Times New Roman" w:hAnsi="Arial" w:cs="Times New Roman"/>
          <w:bCs/>
          <w:sz w:val="20"/>
          <w:szCs w:val="20"/>
          <w:lang w:val="en-GB" w:eastAsia="en-US"/>
        </w:rPr>
        <w:t>At the end of the examination, fasten all your work securely together</w:t>
      </w:r>
      <w:r w:rsidRPr="00C631A0">
        <w:rPr>
          <w:rFonts w:ascii="Arial" w:eastAsia="Times New Roman" w:hAnsi="Arial" w:cs="Times New Roman"/>
          <w:bCs/>
          <w:sz w:val="20"/>
          <w:szCs w:val="20"/>
          <w:lang w:val="en-GB" w:eastAsia="en-US"/>
        </w:rPr>
        <w:t>.</w:t>
      </w:r>
    </w:p>
    <w:p w14:paraId="129D6197" w14:textId="77777777" w:rsidR="00A35D4E" w:rsidRPr="00C82B26" w:rsidRDefault="00A35D4E" w:rsidP="00A35D4E">
      <w:pPr>
        <w:tabs>
          <w:tab w:val="right" w:pos="-2700"/>
          <w:tab w:val="right" w:pos="9400"/>
          <w:tab w:val="right" w:pos="9600"/>
        </w:tabs>
        <w:spacing w:after="0" w:line="240" w:lineRule="auto"/>
        <w:ind w:left="198" w:right="-516"/>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 xml:space="preserve">The number of marks is given in brackets </w:t>
      </w:r>
      <w:proofErr w:type="gramStart"/>
      <w:r w:rsidRPr="00C82B26">
        <w:rPr>
          <w:rFonts w:ascii="Arial" w:eastAsia="Times New Roman" w:hAnsi="Arial" w:cs="Times New Roman"/>
          <w:sz w:val="20"/>
          <w:szCs w:val="20"/>
          <w:lang w:val="en-GB" w:eastAsia="en-US"/>
        </w:rPr>
        <w:t>[ ]</w:t>
      </w:r>
      <w:proofErr w:type="gramEnd"/>
      <w:r w:rsidRPr="00C82B26">
        <w:rPr>
          <w:rFonts w:ascii="Arial" w:eastAsia="Times New Roman" w:hAnsi="Arial" w:cs="Times New Roman"/>
          <w:sz w:val="20"/>
          <w:szCs w:val="20"/>
          <w:lang w:val="en-GB" w:eastAsia="en-US"/>
        </w:rPr>
        <w:t xml:space="preserve"> at the end of each question or part question.</w:t>
      </w:r>
    </w:p>
    <w:p w14:paraId="3AB59B4C" w14:textId="77777777" w:rsidR="00A35D4E" w:rsidRPr="00C82B26" w:rsidRDefault="00A35D4E" w:rsidP="00A35D4E">
      <w:pPr>
        <w:tabs>
          <w:tab w:val="right" w:pos="-2700"/>
          <w:tab w:val="right" w:pos="9400"/>
          <w:tab w:val="right" w:pos="9600"/>
        </w:tabs>
        <w:spacing w:after="0" w:line="240" w:lineRule="auto"/>
        <w:ind w:left="400" w:right="293"/>
        <w:jc w:val="both"/>
        <w:rPr>
          <w:rFonts w:ascii="Arial" w:eastAsia="Times New Roman" w:hAnsi="Arial" w:cs="Times New Roman"/>
          <w:sz w:val="20"/>
          <w:szCs w:val="20"/>
          <w:lang w:val="en-GB" w:eastAsia="en-US"/>
        </w:rPr>
      </w:pPr>
    </w:p>
    <w:p w14:paraId="64138A59" w14:textId="77777777" w:rsidR="00A35D4E" w:rsidRPr="00C82B26" w:rsidRDefault="00A35D4E" w:rsidP="00A35D4E">
      <w:pPr>
        <w:spacing w:after="0" w:line="240" w:lineRule="auto"/>
        <w:ind w:right="180"/>
        <w:jc w:val="both"/>
        <w:rPr>
          <w:rFonts w:ascii="Arial" w:eastAsia="Times New Roman" w:hAnsi="Arial" w:cs="Times New Roman"/>
          <w:sz w:val="20"/>
          <w:szCs w:val="20"/>
          <w:lang w:val="en-GB" w:eastAsia="en-US"/>
        </w:rPr>
      </w:pPr>
    </w:p>
    <w:p w14:paraId="5CAF6D12"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50F8253A"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5AB90C2B"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0814AF42"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1C941E17"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79532B26"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06AB45FF"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73A8FE68"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384C2037" w14:textId="77777777" w:rsidR="00606A85" w:rsidRDefault="00606A85" w:rsidP="00A35D4E">
      <w:pPr>
        <w:spacing w:after="0" w:line="240" w:lineRule="auto"/>
        <w:ind w:right="180"/>
        <w:jc w:val="both"/>
        <w:rPr>
          <w:rFonts w:ascii="Arial" w:eastAsia="Times New Roman" w:hAnsi="Arial" w:cs="Times New Roman"/>
          <w:sz w:val="20"/>
          <w:szCs w:val="20"/>
          <w:lang w:val="en-GB" w:eastAsia="en-US"/>
        </w:rPr>
      </w:pPr>
    </w:p>
    <w:p w14:paraId="59F56CD9" w14:textId="77777777" w:rsidR="00606A85" w:rsidRDefault="00606A85" w:rsidP="00A35D4E">
      <w:pPr>
        <w:spacing w:after="0" w:line="240" w:lineRule="auto"/>
        <w:ind w:right="180"/>
        <w:jc w:val="both"/>
        <w:rPr>
          <w:rFonts w:ascii="Arial" w:eastAsia="Times New Roman" w:hAnsi="Arial" w:cs="Times New Roman"/>
          <w:sz w:val="20"/>
          <w:szCs w:val="20"/>
          <w:lang w:val="en-GB" w:eastAsia="en-US"/>
        </w:rPr>
      </w:pPr>
    </w:p>
    <w:p w14:paraId="201FC656" w14:textId="77777777" w:rsidR="00606A85" w:rsidRPr="00A735C5" w:rsidRDefault="00606A85" w:rsidP="00A35D4E">
      <w:pPr>
        <w:spacing w:after="0" w:line="240" w:lineRule="auto"/>
        <w:ind w:right="180"/>
        <w:jc w:val="both"/>
        <w:rPr>
          <w:rFonts w:ascii="Arial" w:eastAsia="Times New Roman" w:hAnsi="Arial" w:cs="Times New Roman"/>
          <w:sz w:val="20"/>
          <w:szCs w:val="20"/>
          <w:lang w:val="en-GB" w:eastAsia="en-US"/>
        </w:rPr>
      </w:pPr>
    </w:p>
    <w:p w14:paraId="3534D385" w14:textId="0684ABEF"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46A352FB" w14:textId="2AC4960A" w:rsidR="00A35D4E" w:rsidRPr="00A735C5" w:rsidRDefault="00606A85" w:rsidP="00A35D4E">
      <w:pPr>
        <w:spacing w:after="0" w:line="240" w:lineRule="auto"/>
        <w:ind w:right="180"/>
        <w:jc w:val="both"/>
        <w:rPr>
          <w:rFonts w:ascii="Arial" w:eastAsia="Times New Roman" w:hAnsi="Arial" w:cs="Times New Roman"/>
          <w:sz w:val="20"/>
          <w:szCs w:val="20"/>
          <w:lang w:val="en-GB" w:eastAsia="en-US"/>
        </w:rPr>
      </w:pPr>
      <w:r w:rsidRPr="00A735C5">
        <w:rPr>
          <w:rFonts w:ascii="Times New Roman" w:eastAsia="Times New Roman" w:hAnsi="Times New Roman" w:cs="Times New Roman"/>
          <w:noProof/>
          <w:sz w:val="20"/>
          <w:szCs w:val="20"/>
          <w:lang w:val="en-US" w:bidi="ta-IN"/>
        </w:rPr>
        <mc:AlternateContent>
          <mc:Choice Requires="wps">
            <w:drawing>
              <wp:anchor distT="0" distB="0" distL="114300" distR="114300" simplePos="0" relativeHeight="251661312" behindDoc="0" locked="0" layoutInCell="1" allowOverlap="1" wp14:anchorId="7AE29C6E" wp14:editId="6058B9CD">
                <wp:simplePos x="0" y="0"/>
                <wp:positionH relativeFrom="column">
                  <wp:posOffset>-116840</wp:posOffset>
                </wp:positionH>
                <wp:positionV relativeFrom="paragraph">
                  <wp:posOffset>107315</wp:posOffset>
                </wp:positionV>
                <wp:extent cx="6486525" cy="800100"/>
                <wp:effectExtent l="9525" t="11430" r="9525" b="762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800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75F47" id="Rectangle 3" o:spid="_x0000_s1026" style="position:absolute;margin-left:-9.2pt;margin-top:8.45pt;width:510.7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" filled="f"/>
            </w:pict>
          </mc:Fallback>
        </mc:AlternateContent>
      </w:r>
    </w:p>
    <w:p w14:paraId="34A3D464" w14:textId="4A7FE0D7" w:rsidR="00A35D4E" w:rsidRPr="00A735C5" w:rsidRDefault="00A35D4E" w:rsidP="00A35D4E">
      <w:pPr>
        <w:spacing w:after="0" w:line="240" w:lineRule="auto"/>
        <w:ind w:right="180"/>
        <w:jc w:val="both"/>
        <w:rPr>
          <w:rFonts w:ascii="Arial" w:eastAsia="Times New Roman" w:hAnsi="Arial" w:cs="Times New Roman"/>
          <w:sz w:val="24"/>
          <w:szCs w:val="24"/>
          <w:lang w:val="en-GB" w:eastAsia="en-US"/>
        </w:rPr>
      </w:pPr>
    </w:p>
    <w:p w14:paraId="0C17DB26" w14:textId="6E7578A8" w:rsidR="00A35D4E" w:rsidRPr="00A735C5" w:rsidRDefault="00A35D4E" w:rsidP="00A35D4E">
      <w:pPr>
        <w:spacing w:after="0" w:line="480" w:lineRule="auto"/>
        <w:ind w:right="6"/>
        <w:jc w:val="center"/>
        <w:rPr>
          <w:rFonts w:ascii="Arial" w:eastAsia="Times New Roman" w:hAnsi="Arial" w:cs="Times New Roman"/>
          <w:sz w:val="20"/>
          <w:szCs w:val="20"/>
          <w:lang w:val="en-GB" w:eastAsia="en-US"/>
        </w:rPr>
      </w:pPr>
      <w:r w:rsidRPr="00A735C5">
        <w:rPr>
          <w:rFonts w:ascii="Arial" w:eastAsia="Times New Roman" w:hAnsi="Arial" w:cs="Times New Roman"/>
          <w:noProof/>
          <w:sz w:val="20"/>
          <w:szCs w:val="20"/>
          <w:lang w:val="en-US" w:bidi="ta-IN"/>
        </w:rPr>
        <mc:AlternateContent>
          <mc:Choice Requires="wps">
            <w:drawing>
              <wp:anchor distT="0" distB="0" distL="114300" distR="114300" simplePos="0" relativeHeight="251663360" behindDoc="0" locked="0" layoutInCell="1" allowOverlap="1" wp14:anchorId="03A2957D" wp14:editId="0F4D9A9B">
                <wp:simplePos x="0" y="0"/>
                <wp:positionH relativeFrom="column">
                  <wp:posOffset>6200775</wp:posOffset>
                </wp:positionH>
                <wp:positionV relativeFrom="paragraph">
                  <wp:posOffset>9420225</wp:posOffset>
                </wp:positionV>
                <wp:extent cx="914400" cy="342900"/>
                <wp:effectExtent l="0" t="0" r="3810" b="127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AD1D2"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2957D" id="Text Box 11" o:spid="_x0000_s1027" type="#_x0000_t202" style="position:absolute;left:0;text-align:left;margin-left:488.25pt;margin-top:741.75pt;width:1in;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6YH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" filled="f" stroked="f">
                <v:textbox>
                  <w:txbxContent>
                    <w:p w14:paraId="395AD1D2" w14:textId="77777777" w:rsidR="00686F12" w:rsidRPr="00E069D4" w:rsidRDefault="00686F12" w:rsidP="00A35D4E">
                      <w:r w:rsidRPr="00E069D4">
                        <w:rPr>
                          <w:b/>
                          <w:lang w:val="en-GB"/>
                        </w:rPr>
                        <w:t>[Turn over</w:t>
                      </w:r>
                    </w:p>
                  </w:txbxContent>
                </v:textbox>
              </v:shape>
            </w:pict>
          </mc:Fallback>
        </mc:AlternateContent>
      </w:r>
      <w:r w:rsidRPr="00A735C5">
        <w:rPr>
          <w:rFonts w:ascii="Arial" w:eastAsia="Times New Roman" w:hAnsi="Arial" w:cs="Times New Roman"/>
          <w:sz w:val="20"/>
          <w:szCs w:val="20"/>
          <w:lang w:val="en-GB" w:eastAsia="en-US"/>
        </w:rPr>
        <w:t xml:space="preserve">This document consists of </w:t>
      </w:r>
      <w:r w:rsidR="00D35EF2">
        <w:rPr>
          <w:rFonts w:ascii="Arial" w:eastAsia="Times New Roman" w:hAnsi="Arial" w:cs="Times New Roman"/>
          <w:b/>
          <w:sz w:val="20"/>
          <w:szCs w:val="20"/>
          <w:u w:val="single"/>
          <w:lang w:val="en-GB" w:eastAsia="en-US"/>
        </w:rPr>
        <w:t>4</w:t>
      </w:r>
      <w:r w:rsidRPr="003924D8">
        <w:rPr>
          <w:rFonts w:ascii="Arial" w:eastAsia="Times New Roman" w:hAnsi="Arial" w:cs="Times New Roman"/>
          <w:sz w:val="20"/>
          <w:szCs w:val="20"/>
          <w:lang w:val="en-GB" w:eastAsia="en-US"/>
        </w:rPr>
        <w:t xml:space="preserve"> printed pages.</w:t>
      </w:r>
    </w:p>
    <w:p w14:paraId="5A7CEDBE" w14:textId="31ECFC74" w:rsidR="00813CF4" w:rsidRPr="00F11182" w:rsidRDefault="00A35D4E" w:rsidP="00A35D4E">
      <w:pPr>
        <w:spacing w:after="0" w:line="240" w:lineRule="auto"/>
        <w:jc w:val="center"/>
        <w:rPr>
          <w:rFonts w:ascii="Arial" w:hAnsi="Arial" w:cs="Arial"/>
          <w:b/>
        </w:rPr>
      </w:pPr>
      <w:r w:rsidRPr="00D367F4">
        <w:rPr>
          <w:rFonts w:ascii="Times New Roman" w:eastAsia="SimSun" w:hAnsi="Times New Roman" w:cs="Times New Roman"/>
          <w:b/>
          <w:noProof/>
          <w:lang w:val="en-US" w:bidi="ta-IN"/>
        </w:rPr>
        <mc:AlternateContent>
          <mc:Choice Requires="wps">
            <w:drawing>
              <wp:anchor distT="0" distB="0" distL="114300" distR="114300" simplePos="0" relativeHeight="251664384" behindDoc="0" locked="0" layoutInCell="1" allowOverlap="1" wp14:anchorId="4ED43007" wp14:editId="6B9DABA8">
                <wp:simplePos x="0" y="0"/>
                <wp:positionH relativeFrom="column">
                  <wp:posOffset>6200775</wp:posOffset>
                </wp:positionH>
                <wp:positionV relativeFrom="paragraph">
                  <wp:posOffset>9420225</wp:posOffset>
                </wp:positionV>
                <wp:extent cx="914400" cy="342900"/>
                <wp:effectExtent l="0" t="0" r="3810" b="127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D81A4"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43007" id="Text Box 13" o:spid="_x0000_s1028" type="#_x0000_t202" style="position:absolute;left:0;text-align:left;margin-left:488.25pt;margin-top:741.75pt;width:1in;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" filled="f" stroked="f">
                <v:textbox>
                  <w:txbxContent>
                    <w:p w14:paraId="571D81A4" w14:textId="77777777" w:rsidR="00686F12" w:rsidRPr="00E069D4" w:rsidRDefault="00686F12" w:rsidP="00A35D4E">
                      <w:r w:rsidRPr="00E069D4">
                        <w:rPr>
                          <w:b/>
                          <w:lang w:val="en-GB"/>
                        </w:rPr>
                        <w:t>[Turn over</w:t>
                      </w:r>
                    </w:p>
                  </w:txbxContent>
                </v:textbox>
              </v:shape>
            </w:pict>
          </mc:Fallback>
        </mc:AlternateContent>
      </w:r>
      <w:r w:rsidRPr="00D367F4">
        <w:rPr>
          <w:rFonts w:ascii="Times New Roman" w:eastAsia="SimSun" w:hAnsi="Times New Roman" w:cs="Times New Roman"/>
          <w:b/>
          <w:noProof/>
          <w:lang w:val="en-US" w:bidi="ta-IN"/>
        </w:rPr>
        <mc:AlternateContent>
          <mc:Choice Requires="wps">
            <w:drawing>
              <wp:anchor distT="0" distB="0" distL="114300" distR="114300" simplePos="0" relativeHeight="251662336" behindDoc="0" locked="0" layoutInCell="1" allowOverlap="1" wp14:anchorId="5E411DA6" wp14:editId="031B4565">
                <wp:simplePos x="0" y="0"/>
                <wp:positionH relativeFrom="column">
                  <wp:posOffset>6200775</wp:posOffset>
                </wp:positionH>
                <wp:positionV relativeFrom="paragraph">
                  <wp:posOffset>9420225</wp:posOffset>
                </wp:positionV>
                <wp:extent cx="914400" cy="342900"/>
                <wp:effectExtent l="0" t="0" r="3810" b="127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E7A36"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11DA6" id="Text Box 9" o:spid="_x0000_s1029" type="#_x0000_t202" style="position:absolute;left:0;text-align:left;margin-left:488.25pt;margin-top:741.75pt;width:1in;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" filled="f" stroked="f">
                <v:textbox>
                  <w:txbxContent>
                    <w:p w14:paraId="737E7A36" w14:textId="77777777" w:rsidR="00686F12" w:rsidRPr="00E069D4" w:rsidRDefault="00686F12" w:rsidP="00A35D4E">
                      <w:r w:rsidRPr="00E069D4">
                        <w:rPr>
                          <w:b/>
                          <w:lang w:val="en-GB"/>
                        </w:rPr>
                        <w:t>[Turn over</w:t>
                      </w:r>
                    </w:p>
                  </w:txbxContent>
                </v:textbox>
              </v:shape>
            </w:pict>
          </mc:Fallback>
        </mc:AlternateContent>
      </w:r>
      <w:r w:rsidRPr="00D367F4">
        <w:rPr>
          <w:rFonts w:ascii="Times New Roman" w:eastAsia="SimSun" w:hAnsi="Times New Roman" w:cs="Times New Roman"/>
          <w:b/>
        </w:rPr>
        <w:br w:type="page"/>
      </w:r>
      <w:r w:rsidR="00813CF4" w:rsidRPr="00F11182">
        <w:rPr>
          <w:rFonts w:ascii="Arial" w:hAnsi="Arial" w:cs="Arial"/>
          <w:b/>
        </w:rPr>
        <w:lastRenderedPageBreak/>
        <w:t>Section A</w:t>
      </w:r>
    </w:p>
    <w:p w14:paraId="45A4E450" w14:textId="2C22B64E" w:rsidR="005C6B94" w:rsidRPr="00F11182" w:rsidRDefault="005C6B94" w:rsidP="00813CF4">
      <w:pPr>
        <w:spacing w:after="0" w:line="240" w:lineRule="auto"/>
        <w:jc w:val="center"/>
        <w:rPr>
          <w:rFonts w:ascii="Arial" w:hAnsi="Arial" w:cs="Arial"/>
          <w:b/>
        </w:rPr>
      </w:pPr>
    </w:p>
    <w:p w14:paraId="09E8BE04" w14:textId="5A2CB369" w:rsidR="00160122" w:rsidRPr="006D27E7" w:rsidRDefault="00013C84" w:rsidP="006D27E7">
      <w:pPr>
        <w:autoSpaceDE w:val="0"/>
        <w:autoSpaceDN w:val="0"/>
        <w:adjustRightInd w:val="0"/>
        <w:spacing w:after="0" w:line="240" w:lineRule="auto"/>
        <w:jc w:val="center"/>
        <w:rPr>
          <w:rFonts w:ascii="Arial" w:hAnsi="Arial" w:cs="Arial"/>
          <w:b/>
        </w:rPr>
      </w:pPr>
      <w:r>
        <w:rPr>
          <w:rFonts w:ascii="Arial" w:hAnsi="Arial" w:cs="Arial"/>
          <w:b/>
        </w:rPr>
        <w:t xml:space="preserve">Cluster 2: Fieldwork </w:t>
      </w:r>
    </w:p>
    <w:tbl>
      <w:tblPr>
        <w:tblW w:w="10309" w:type="dxa"/>
        <w:jc w:val="center"/>
        <w:tblLayout w:type="fixed"/>
        <w:tblLook w:val="01E0" w:firstRow="1" w:lastRow="1" w:firstColumn="1" w:lastColumn="1" w:noHBand="0" w:noVBand="0"/>
      </w:tblPr>
      <w:tblGrid>
        <w:gridCol w:w="333"/>
        <w:gridCol w:w="541"/>
        <w:gridCol w:w="8846"/>
        <w:gridCol w:w="589"/>
      </w:tblGrid>
      <w:tr w:rsidR="00E65C40" w:rsidRPr="00F11182" w14:paraId="1CBA0764" w14:textId="77777777" w:rsidTr="00E85401">
        <w:trPr>
          <w:trHeight w:val="254"/>
          <w:jc w:val="center"/>
        </w:trPr>
        <w:tc>
          <w:tcPr>
            <w:tcW w:w="333" w:type="dxa"/>
            <w:shd w:val="clear" w:color="auto" w:fill="auto"/>
          </w:tcPr>
          <w:p w14:paraId="52FB8535" w14:textId="47D72F12" w:rsidR="00E65C40" w:rsidRPr="00F11182" w:rsidRDefault="00E65C40" w:rsidP="00827FCE">
            <w:pPr>
              <w:spacing w:after="0" w:line="240" w:lineRule="auto"/>
              <w:rPr>
                <w:rFonts w:ascii="Arial" w:hAnsi="Arial" w:cs="Arial"/>
                <w:b/>
              </w:rPr>
            </w:pPr>
          </w:p>
        </w:tc>
        <w:tc>
          <w:tcPr>
            <w:tcW w:w="9976" w:type="dxa"/>
            <w:gridSpan w:val="3"/>
            <w:shd w:val="clear" w:color="auto" w:fill="auto"/>
          </w:tcPr>
          <w:p w14:paraId="163224CA" w14:textId="162D1288" w:rsidR="00E65C40" w:rsidRDefault="00E65C40" w:rsidP="00703468">
            <w:pPr>
              <w:spacing w:after="0" w:line="240" w:lineRule="auto"/>
              <w:jc w:val="both"/>
              <w:rPr>
                <w:rFonts w:ascii="Arial" w:hAnsi="Arial" w:cs="Arial"/>
              </w:rPr>
            </w:pPr>
          </w:p>
        </w:tc>
      </w:tr>
      <w:tr w:rsidR="008F2964" w:rsidRPr="00F11182" w14:paraId="7FD9719A" w14:textId="77777777" w:rsidTr="00E85401">
        <w:trPr>
          <w:trHeight w:val="254"/>
          <w:jc w:val="center"/>
        </w:trPr>
        <w:tc>
          <w:tcPr>
            <w:tcW w:w="333" w:type="dxa"/>
            <w:shd w:val="clear" w:color="auto" w:fill="auto"/>
          </w:tcPr>
          <w:p w14:paraId="4B718823" w14:textId="77777777" w:rsidR="008F2964" w:rsidRPr="00F11182" w:rsidRDefault="008F2964" w:rsidP="00827FCE">
            <w:pPr>
              <w:spacing w:after="0" w:line="240" w:lineRule="auto"/>
              <w:rPr>
                <w:rFonts w:ascii="Arial" w:hAnsi="Arial" w:cs="Arial"/>
                <w:b/>
              </w:rPr>
            </w:pPr>
            <w:r w:rsidRPr="00F11182">
              <w:rPr>
                <w:rFonts w:ascii="Arial" w:hAnsi="Arial" w:cs="Arial"/>
                <w:b/>
              </w:rPr>
              <w:t>1</w:t>
            </w:r>
          </w:p>
        </w:tc>
        <w:tc>
          <w:tcPr>
            <w:tcW w:w="9976" w:type="dxa"/>
            <w:gridSpan w:val="3"/>
            <w:shd w:val="clear" w:color="auto" w:fill="auto"/>
          </w:tcPr>
          <w:p w14:paraId="408F9812" w14:textId="77777777" w:rsidR="006D27E7" w:rsidRPr="00562CE8" w:rsidRDefault="006D27E7" w:rsidP="006D27E7">
            <w:pPr>
              <w:pStyle w:val="pf0"/>
              <w:rPr>
                <w:rFonts w:ascii="Arial" w:hAnsi="Arial" w:cs="Arial"/>
                <w:sz w:val="22"/>
                <w:szCs w:val="22"/>
              </w:rPr>
            </w:pPr>
            <w:r w:rsidRPr="00562CE8">
              <w:rPr>
                <w:rStyle w:val="cf01"/>
                <w:rFonts w:ascii="Arial" w:hAnsi="Arial" w:cs="Arial"/>
                <w:sz w:val="22"/>
                <w:szCs w:val="22"/>
              </w:rPr>
              <w:t>Ang Mo Kio is Singapore’s first cycling town, designed to promote cycling as a sustainable mode of transportation. Initial construction was completed in 2016, with ongoing works expected to finish by 2025. These efforts include increasing the length and interlinking of dedicated cycle paths to encourage cycling. The initiative underscores the importance of sustainable transportation in addressing climate change at the community level.</w:t>
            </w:r>
          </w:p>
          <w:p w14:paraId="5FC9B371" w14:textId="661DB957" w:rsidR="006D27E7" w:rsidRPr="00562CE8" w:rsidRDefault="006D27E7" w:rsidP="006D27E7">
            <w:pPr>
              <w:spacing w:after="0" w:line="240" w:lineRule="auto"/>
              <w:jc w:val="both"/>
              <w:rPr>
                <w:rFonts w:ascii="Arial" w:hAnsi="Arial" w:cs="Arial"/>
                <w:lang w:val="en-US"/>
              </w:rPr>
            </w:pPr>
            <w:r w:rsidRPr="00562CE8">
              <w:rPr>
                <w:rStyle w:val="cf01"/>
                <w:rFonts w:ascii="Arial" w:hAnsi="Arial" w:cs="Arial"/>
                <w:sz w:val="22"/>
                <w:szCs w:val="22"/>
              </w:rPr>
              <w:t xml:space="preserve">A group of 10 students decided to investigate the factors that can encourage the use of bicycles for commuting within Ang Mo Kio. They designed the following </w:t>
            </w:r>
            <w:r>
              <w:rPr>
                <w:rStyle w:val="cf01"/>
                <w:rFonts w:ascii="Arial" w:hAnsi="Arial" w:cs="Arial"/>
                <w:sz w:val="22"/>
                <w:szCs w:val="22"/>
              </w:rPr>
              <w:t>hypothesis</w:t>
            </w:r>
            <w:r w:rsidRPr="00562CE8">
              <w:rPr>
                <w:rStyle w:val="cf01"/>
                <w:rFonts w:ascii="Arial" w:hAnsi="Arial" w:cs="Arial"/>
                <w:sz w:val="22"/>
                <w:szCs w:val="22"/>
              </w:rPr>
              <w:t xml:space="preserve"> for their study</w:t>
            </w:r>
            <w:r w:rsidRPr="00562CE8">
              <w:rPr>
                <w:rFonts w:ascii="Arial" w:hAnsi="Arial" w:cs="Arial"/>
                <w:lang w:val="en-US"/>
              </w:rPr>
              <w:t xml:space="preserve">: </w:t>
            </w:r>
          </w:p>
          <w:p w14:paraId="1070DEBF" w14:textId="44EC9968" w:rsidR="006D27E7" w:rsidRDefault="006D27E7" w:rsidP="006D27E7">
            <w:pPr>
              <w:spacing w:after="0" w:line="240" w:lineRule="auto"/>
              <w:jc w:val="both"/>
              <w:rPr>
                <w:rFonts w:ascii="Arial" w:hAnsi="Arial" w:cs="Arial"/>
              </w:rPr>
            </w:pPr>
            <w:r>
              <w:rPr>
                <w:rFonts w:ascii="Arial" w:hAnsi="Arial" w:cs="Arial"/>
              </w:rPr>
              <w:t xml:space="preserve"> </w:t>
            </w:r>
          </w:p>
          <w:p w14:paraId="0739D92C" w14:textId="77777777" w:rsidR="00E60BAC" w:rsidRDefault="00E60BAC" w:rsidP="00E60BAC">
            <w:pPr>
              <w:spacing w:after="0" w:line="240" w:lineRule="auto"/>
              <w:jc w:val="both"/>
              <w:rPr>
                <w:rFonts w:ascii="Arial" w:hAnsi="Arial" w:cs="Arial"/>
              </w:rPr>
            </w:pPr>
            <w:r>
              <w:rPr>
                <w:rFonts w:ascii="Arial" w:hAnsi="Arial" w:cs="Arial"/>
              </w:rPr>
              <w:t xml:space="preserve">‘The promotion of cycling in Ang Mo Kio has been effective in changing commuting habits in the neighbourhood.’ </w:t>
            </w:r>
          </w:p>
          <w:p w14:paraId="3F8B03AF" w14:textId="77777777" w:rsidR="006D27E7" w:rsidRDefault="006D27E7" w:rsidP="006D27E7">
            <w:pPr>
              <w:spacing w:after="0" w:line="240" w:lineRule="auto"/>
              <w:jc w:val="both"/>
              <w:rPr>
                <w:rFonts w:ascii="Arial" w:hAnsi="Arial" w:cs="Arial"/>
              </w:rPr>
            </w:pPr>
          </w:p>
          <w:p w14:paraId="5A6C17C9" w14:textId="149844E3" w:rsidR="008F2964" w:rsidRPr="00F11182" w:rsidRDefault="006D27E7" w:rsidP="00564281">
            <w:pPr>
              <w:spacing w:after="0" w:line="240" w:lineRule="auto"/>
              <w:jc w:val="both"/>
              <w:rPr>
                <w:rFonts w:ascii="Arial" w:hAnsi="Arial" w:cs="Arial"/>
              </w:rPr>
            </w:pPr>
            <w:r>
              <w:rPr>
                <w:rFonts w:ascii="Arial" w:hAnsi="Arial" w:cs="Arial"/>
              </w:rPr>
              <w:t>The students crafted a questionnaire as shown in Resource 3. They planned to conduct surveys using the questionnaire on two weekdays in the month of June at five sites in Ang Mo Kio, as shown in Resources 1A and 1B. At each site, 20 respondents would be given five minutes each to respond to the questionnaire. Resource 2 shows survey site 1 in Ang Mo Kio. Resource 4 shows selected results from the survey.</w:t>
            </w:r>
          </w:p>
        </w:tc>
      </w:tr>
      <w:tr w:rsidR="008F2964" w:rsidRPr="00F11182" w14:paraId="788E39BC" w14:textId="77777777" w:rsidTr="00C06E92">
        <w:trPr>
          <w:trHeight w:val="254"/>
          <w:jc w:val="center"/>
        </w:trPr>
        <w:tc>
          <w:tcPr>
            <w:tcW w:w="333" w:type="dxa"/>
            <w:shd w:val="clear" w:color="auto" w:fill="auto"/>
          </w:tcPr>
          <w:p w14:paraId="53E81D40" w14:textId="77777777" w:rsidR="008F2964" w:rsidRPr="00F11182" w:rsidRDefault="008F2964" w:rsidP="00827FCE">
            <w:pPr>
              <w:spacing w:after="0" w:line="240" w:lineRule="auto"/>
              <w:rPr>
                <w:rFonts w:ascii="Arial" w:hAnsi="Arial" w:cs="Arial"/>
                <w:b/>
                <w:bCs/>
              </w:rPr>
            </w:pPr>
          </w:p>
        </w:tc>
        <w:tc>
          <w:tcPr>
            <w:tcW w:w="541" w:type="dxa"/>
            <w:shd w:val="clear" w:color="auto" w:fill="auto"/>
          </w:tcPr>
          <w:p w14:paraId="0AB70748" w14:textId="77777777" w:rsidR="008F2964" w:rsidRPr="00F11182" w:rsidRDefault="008F2964" w:rsidP="00827FCE">
            <w:pPr>
              <w:spacing w:after="0" w:line="240" w:lineRule="auto"/>
              <w:rPr>
                <w:rFonts w:ascii="Arial" w:hAnsi="Arial" w:cs="Arial"/>
                <w:b/>
                <w:bCs/>
              </w:rPr>
            </w:pPr>
          </w:p>
        </w:tc>
        <w:tc>
          <w:tcPr>
            <w:tcW w:w="8846" w:type="dxa"/>
            <w:shd w:val="clear" w:color="auto" w:fill="auto"/>
          </w:tcPr>
          <w:p w14:paraId="2A9EFF45" w14:textId="77777777" w:rsidR="008F2964" w:rsidRPr="00F11182" w:rsidRDefault="008F2964" w:rsidP="00827FCE">
            <w:pPr>
              <w:spacing w:after="0"/>
              <w:jc w:val="both"/>
              <w:rPr>
                <w:rFonts w:ascii="Arial" w:hAnsi="Arial" w:cs="Arial"/>
              </w:rPr>
            </w:pPr>
          </w:p>
        </w:tc>
        <w:tc>
          <w:tcPr>
            <w:tcW w:w="589" w:type="dxa"/>
            <w:shd w:val="clear" w:color="auto" w:fill="auto"/>
          </w:tcPr>
          <w:p w14:paraId="30B3B0B1" w14:textId="77777777" w:rsidR="008F2964" w:rsidRPr="00F11182" w:rsidRDefault="008F2964" w:rsidP="00827FCE">
            <w:pPr>
              <w:pStyle w:val="Footer"/>
              <w:jc w:val="both"/>
              <w:rPr>
                <w:rFonts w:ascii="Arial" w:hAnsi="Arial" w:cs="Arial"/>
              </w:rPr>
            </w:pPr>
          </w:p>
        </w:tc>
      </w:tr>
      <w:tr w:rsidR="00C06E92" w:rsidRPr="00F11182" w14:paraId="0FBD39CF" w14:textId="77777777" w:rsidTr="00C06E92">
        <w:trPr>
          <w:trHeight w:val="254"/>
          <w:jc w:val="center"/>
        </w:trPr>
        <w:tc>
          <w:tcPr>
            <w:tcW w:w="333" w:type="dxa"/>
            <w:shd w:val="clear" w:color="auto" w:fill="auto"/>
          </w:tcPr>
          <w:p w14:paraId="0349CD6C"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415A5FE8" w14:textId="1A87A538" w:rsidR="00C06E92" w:rsidRPr="00F11182" w:rsidRDefault="00C06E92" w:rsidP="00C06E92">
            <w:pPr>
              <w:spacing w:after="0" w:line="240" w:lineRule="auto"/>
              <w:rPr>
                <w:rFonts w:ascii="Arial" w:hAnsi="Arial" w:cs="Arial"/>
                <w:b/>
                <w:bCs/>
              </w:rPr>
            </w:pPr>
            <w:r w:rsidRPr="004A48CC">
              <w:rPr>
                <w:rFonts w:ascii="Arial" w:hAnsi="Arial" w:cs="Arial"/>
                <w:b/>
                <w:bCs/>
              </w:rPr>
              <w:t>(a)</w:t>
            </w:r>
          </w:p>
        </w:tc>
        <w:tc>
          <w:tcPr>
            <w:tcW w:w="8846" w:type="dxa"/>
            <w:shd w:val="clear" w:color="auto" w:fill="auto"/>
          </w:tcPr>
          <w:p w14:paraId="1127EFDC" w14:textId="77777777" w:rsidR="00C06E92" w:rsidRDefault="00C06E92" w:rsidP="00A045A6">
            <w:pPr>
              <w:spacing w:after="0"/>
              <w:jc w:val="both"/>
              <w:rPr>
                <w:rFonts w:ascii="Arial" w:hAnsi="Arial" w:cs="Arial"/>
              </w:rPr>
            </w:pPr>
            <w:r>
              <w:rPr>
                <w:rFonts w:ascii="Arial" w:hAnsi="Arial" w:cs="Arial"/>
              </w:rPr>
              <w:t xml:space="preserve">Explain why </w:t>
            </w:r>
            <w:r w:rsidR="006D27E7">
              <w:rPr>
                <w:rFonts w:ascii="Arial" w:hAnsi="Arial" w:cs="Arial"/>
              </w:rPr>
              <w:t xml:space="preserve">this hypothesis is </w:t>
            </w:r>
            <w:r>
              <w:rPr>
                <w:rFonts w:ascii="Arial" w:hAnsi="Arial" w:cs="Arial"/>
              </w:rPr>
              <w:t>appropriate for the investigation.</w:t>
            </w:r>
          </w:p>
          <w:p w14:paraId="2B78E5F0" w14:textId="77777777" w:rsidR="00E60BAC" w:rsidRDefault="00E60BAC" w:rsidP="00A045A6">
            <w:pPr>
              <w:spacing w:after="0"/>
              <w:jc w:val="both"/>
              <w:rPr>
                <w:rFonts w:ascii="Arial" w:hAnsi="Arial" w:cs="Arial"/>
              </w:rPr>
            </w:pPr>
          </w:p>
          <w:p w14:paraId="1AAC4866" w14:textId="77777777" w:rsidR="003A189E" w:rsidRDefault="003A189E" w:rsidP="003A189E">
            <w:pPr>
              <w:pStyle w:val="Default"/>
              <w:jc w:val="both"/>
              <w:rPr>
                <w:sz w:val="22"/>
                <w:szCs w:val="22"/>
              </w:rPr>
            </w:pPr>
            <w:r>
              <w:rPr>
                <w:sz w:val="22"/>
                <w:szCs w:val="22"/>
              </w:rPr>
              <w:t xml:space="preserve">Award 1 mark for each explanation of why the hypothesis is appropriate, to a maximum of 3 marks. </w:t>
            </w:r>
          </w:p>
          <w:p w14:paraId="5E622D12" w14:textId="77777777" w:rsidR="003A189E" w:rsidRDefault="003A189E" w:rsidP="003A189E">
            <w:pPr>
              <w:pStyle w:val="Default"/>
              <w:jc w:val="both"/>
              <w:rPr>
                <w:sz w:val="22"/>
                <w:szCs w:val="22"/>
              </w:rPr>
            </w:pPr>
            <w:r>
              <w:rPr>
                <w:sz w:val="22"/>
                <w:szCs w:val="22"/>
              </w:rPr>
              <w:t xml:space="preserve">Award a maximum of 1 additional mark for further development of each explanation, where applicable. </w:t>
            </w:r>
          </w:p>
          <w:p w14:paraId="01C81EF9" w14:textId="77777777" w:rsidR="003A189E" w:rsidRDefault="003A189E" w:rsidP="003A189E">
            <w:pPr>
              <w:pStyle w:val="Default"/>
              <w:jc w:val="both"/>
              <w:rPr>
                <w:sz w:val="22"/>
                <w:szCs w:val="22"/>
              </w:rPr>
            </w:pPr>
          </w:p>
          <w:p w14:paraId="7767F855" w14:textId="62877609" w:rsidR="003A189E" w:rsidRDefault="003A189E" w:rsidP="003A189E">
            <w:pPr>
              <w:pStyle w:val="Default"/>
              <w:jc w:val="both"/>
              <w:rPr>
                <w:sz w:val="22"/>
                <w:szCs w:val="22"/>
              </w:rPr>
            </w:pPr>
            <w:r>
              <w:rPr>
                <w:sz w:val="22"/>
                <w:szCs w:val="22"/>
              </w:rPr>
              <w:t xml:space="preserve">Possible responses include: </w:t>
            </w:r>
          </w:p>
          <w:p w14:paraId="71522DA1" w14:textId="7B5D406F" w:rsidR="003A189E" w:rsidRDefault="003A189E" w:rsidP="00CE421E">
            <w:pPr>
              <w:pStyle w:val="Default"/>
              <w:numPr>
                <w:ilvl w:val="0"/>
                <w:numId w:val="1"/>
              </w:numPr>
              <w:jc w:val="both"/>
              <w:rPr>
                <w:sz w:val="22"/>
                <w:szCs w:val="22"/>
              </w:rPr>
            </w:pPr>
            <w:r>
              <w:rPr>
                <w:sz w:val="22"/>
                <w:szCs w:val="22"/>
              </w:rPr>
              <w:t xml:space="preserve">It is at a suitable scale as the investigation is confined within Ang Mo Kio. [1] The scale of investigation is suitable to 10 students. [1 additional mark] </w:t>
            </w:r>
          </w:p>
          <w:p w14:paraId="658F0F2C" w14:textId="7871C3A2" w:rsidR="003A189E" w:rsidRDefault="003A189E" w:rsidP="00CE421E">
            <w:pPr>
              <w:pStyle w:val="Default"/>
              <w:numPr>
                <w:ilvl w:val="0"/>
                <w:numId w:val="1"/>
              </w:numPr>
              <w:jc w:val="both"/>
              <w:rPr>
                <w:sz w:val="22"/>
                <w:szCs w:val="22"/>
              </w:rPr>
            </w:pPr>
            <w:r>
              <w:rPr>
                <w:sz w:val="22"/>
                <w:szCs w:val="22"/>
              </w:rPr>
              <w:t xml:space="preserve">It is clearly defined as the two variables are stated; </w:t>
            </w:r>
            <w:r w:rsidR="00E60BAC">
              <w:rPr>
                <w:sz w:val="22"/>
                <w:szCs w:val="22"/>
              </w:rPr>
              <w:t>promotion of cycling is the dependent, changing commuting habits the independent variable</w:t>
            </w:r>
            <w:r>
              <w:rPr>
                <w:sz w:val="22"/>
                <w:szCs w:val="22"/>
              </w:rPr>
              <w:t xml:space="preserve">. [1] </w:t>
            </w:r>
          </w:p>
          <w:p w14:paraId="431E1F8D" w14:textId="557A8A20" w:rsidR="003A189E" w:rsidRPr="00203829" w:rsidRDefault="003A189E" w:rsidP="00CE421E">
            <w:pPr>
              <w:pStyle w:val="Default"/>
              <w:numPr>
                <w:ilvl w:val="0"/>
                <w:numId w:val="1"/>
              </w:numPr>
              <w:jc w:val="both"/>
              <w:rPr>
                <w:sz w:val="22"/>
                <w:szCs w:val="22"/>
              </w:rPr>
            </w:pPr>
            <w:r>
              <w:rPr>
                <w:sz w:val="22"/>
                <w:szCs w:val="22"/>
              </w:rPr>
              <w:t>It is researchable because it is possible for students to collect the required data</w:t>
            </w:r>
            <w:r w:rsidR="00E60BAC">
              <w:rPr>
                <w:sz w:val="22"/>
                <w:szCs w:val="22"/>
              </w:rPr>
              <w:t xml:space="preserve"> on residents’ perception if the provision of cycling paths </w:t>
            </w:r>
            <w:r w:rsidR="002E3510">
              <w:rPr>
                <w:sz w:val="22"/>
                <w:szCs w:val="22"/>
              </w:rPr>
              <w:t>has</w:t>
            </w:r>
            <w:r w:rsidR="00E60BAC">
              <w:rPr>
                <w:sz w:val="22"/>
                <w:szCs w:val="22"/>
              </w:rPr>
              <w:t xml:space="preserve"> impacted their commuting patterns</w:t>
            </w:r>
            <w:r>
              <w:rPr>
                <w:sz w:val="22"/>
                <w:szCs w:val="22"/>
              </w:rPr>
              <w:t xml:space="preserve"> through survey. [1] </w:t>
            </w:r>
          </w:p>
        </w:tc>
        <w:tc>
          <w:tcPr>
            <w:tcW w:w="589" w:type="dxa"/>
            <w:shd w:val="clear" w:color="auto" w:fill="auto"/>
          </w:tcPr>
          <w:p w14:paraId="75AD2DA6" w14:textId="74E2C900" w:rsidR="00C06E92" w:rsidRPr="00F11182" w:rsidRDefault="00C06E92" w:rsidP="00AA7C14">
            <w:pPr>
              <w:pStyle w:val="Footer"/>
              <w:jc w:val="right"/>
              <w:rPr>
                <w:rFonts w:ascii="Arial" w:hAnsi="Arial" w:cs="Arial"/>
              </w:rPr>
            </w:pPr>
            <w:r w:rsidRPr="004A48CC">
              <w:rPr>
                <w:rFonts w:ascii="Arial" w:hAnsi="Arial" w:cs="Arial"/>
              </w:rPr>
              <w:t>[</w:t>
            </w:r>
            <w:r>
              <w:rPr>
                <w:rFonts w:ascii="Arial" w:hAnsi="Arial" w:cs="Arial"/>
              </w:rPr>
              <w:t>3</w:t>
            </w:r>
            <w:r w:rsidRPr="004A48CC">
              <w:rPr>
                <w:rFonts w:ascii="Arial" w:hAnsi="Arial" w:cs="Arial"/>
              </w:rPr>
              <w:t>]</w:t>
            </w:r>
          </w:p>
        </w:tc>
      </w:tr>
      <w:tr w:rsidR="00C06E92" w:rsidRPr="00F11182" w14:paraId="265B8D5A" w14:textId="77777777" w:rsidTr="00C06E92">
        <w:trPr>
          <w:trHeight w:val="254"/>
          <w:jc w:val="center"/>
        </w:trPr>
        <w:tc>
          <w:tcPr>
            <w:tcW w:w="333" w:type="dxa"/>
            <w:shd w:val="clear" w:color="auto" w:fill="auto"/>
          </w:tcPr>
          <w:p w14:paraId="695F8174"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0FF63561" w14:textId="77777777" w:rsidR="00C06E92" w:rsidRPr="00F11182" w:rsidRDefault="00C06E92" w:rsidP="00C06E92">
            <w:pPr>
              <w:spacing w:after="0" w:line="240" w:lineRule="auto"/>
              <w:rPr>
                <w:rFonts w:ascii="Arial" w:hAnsi="Arial" w:cs="Arial"/>
                <w:b/>
                <w:bCs/>
              </w:rPr>
            </w:pPr>
          </w:p>
        </w:tc>
        <w:tc>
          <w:tcPr>
            <w:tcW w:w="8846" w:type="dxa"/>
            <w:shd w:val="clear" w:color="auto" w:fill="auto"/>
          </w:tcPr>
          <w:p w14:paraId="736A95D7" w14:textId="77777777" w:rsidR="00C06E92" w:rsidRPr="00F11182" w:rsidRDefault="00C06E92" w:rsidP="00A045A6">
            <w:pPr>
              <w:spacing w:after="0"/>
              <w:jc w:val="both"/>
              <w:rPr>
                <w:rFonts w:ascii="Arial" w:hAnsi="Arial" w:cs="Arial"/>
              </w:rPr>
            </w:pPr>
          </w:p>
        </w:tc>
        <w:tc>
          <w:tcPr>
            <w:tcW w:w="589" w:type="dxa"/>
            <w:shd w:val="clear" w:color="auto" w:fill="auto"/>
          </w:tcPr>
          <w:p w14:paraId="5B033D82" w14:textId="77777777" w:rsidR="00C06E92" w:rsidRPr="00F11182" w:rsidRDefault="00C06E92" w:rsidP="00AA7C14">
            <w:pPr>
              <w:pStyle w:val="Footer"/>
              <w:jc w:val="right"/>
              <w:rPr>
                <w:rFonts w:ascii="Arial" w:hAnsi="Arial" w:cs="Arial"/>
              </w:rPr>
            </w:pPr>
          </w:p>
        </w:tc>
      </w:tr>
      <w:tr w:rsidR="00C06E92" w:rsidRPr="00F11182" w14:paraId="42AF77A8" w14:textId="77777777" w:rsidTr="00C06E92">
        <w:trPr>
          <w:trHeight w:val="254"/>
          <w:jc w:val="center"/>
        </w:trPr>
        <w:tc>
          <w:tcPr>
            <w:tcW w:w="333" w:type="dxa"/>
            <w:shd w:val="clear" w:color="auto" w:fill="auto"/>
          </w:tcPr>
          <w:p w14:paraId="214A8978"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438876EB" w14:textId="6AAA7F31" w:rsidR="00C06E92" w:rsidRPr="00F11182" w:rsidRDefault="00C06E92" w:rsidP="00C06E92">
            <w:pPr>
              <w:spacing w:after="0" w:line="240" w:lineRule="auto"/>
              <w:rPr>
                <w:rFonts w:ascii="Arial" w:hAnsi="Arial" w:cs="Arial"/>
                <w:b/>
                <w:bCs/>
              </w:rPr>
            </w:pPr>
            <w:r w:rsidRPr="004A48CC">
              <w:rPr>
                <w:rFonts w:ascii="Arial" w:hAnsi="Arial" w:cs="Arial"/>
                <w:b/>
                <w:bCs/>
              </w:rPr>
              <w:t>(b)</w:t>
            </w:r>
          </w:p>
        </w:tc>
        <w:tc>
          <w:tcPr>
            <w:tcW w:w="8846" w:type="dxa"/>
            <w:shd w:val="clear" w:color="auto" w:fill="auto"/>
          </w:tcPr>
          <w:p w14:paraId="633818A4" w14:textId="77777777" w:rsidR="00C06E92" w:rsidRDefault="00C06E92" w:rsidP="00A045A6">
            <w:pPr>
              <w:spacing w:after="0"/>
              <w:jc w:val="both"/>
              <w:rPr>
                <w:rFonts w:ascii="Arial" w:hAnsi="Arial" w:cs="Arial"/>
              </w:rPr>
            </w:pPr>
            <w:r>
              <w:rPr>
                <w:rFonts w:ascii="Arial" w:hAnsi="Arial" w:cs="Arial"/>
              </w:rPr>
              <w:t>Using Resources 1A and 1B, suggest why site 1 might be a better location than the other sites for the student to conduct the survey.</w:t>
            </w:r>
          </w:p>
          <w:p w14:paraId="422A0310" w14:textId="77777777" w:rsidR="003A189E" w:rsidRDefault="003A189E" w:rsidP="00A045A6">
            <w:pPr>
              <w:spacing w:after="0"/>
              <w:jc w:val="both"/>
              <w:rPr>
                <w:rFonts w:ascii="Arial" w:hAnsi="Arial" w:cs="Arial"/>
              </w:rPr>
            </w:pPr>
          </w:p>
          <w:p w14:paraId="5127149A" w14:textId="7ACD2792" w:rsidR="003A189E" w:rsidRDefault="003A189E" w:rsidP="003A189E">
            <w:pPr>
              <w:pStyle w:val="Default"/>
              <w:jc w:val="both"/>
              <w:rPr>
                <w:sz w:val="22"/>
                <w:szCs w:val="22"/>
              </w:rPr>
            </w:pPr>
            <w:r>
              <w:rPr>
                <w:sz w:val="22"/>
                <w:szCs w:val="22"/>
              </w:rPr>
              <w:t xml:space="preserve">Award 1 mark for each explanation of why site 1 might be a better location, to a maximum of 4 marks. </w:t>
            </w:r>
          </w:p>
          <w:p w14:paraId="634E4A49" w14:textId="77777777" w:rsidR="003A189E" w:rsidRDefault="003A189E" w:rsidP="003A189E">
            <w:pPr>
              <w:pStyle w:val="Default"/>
              <w:jc w:val="both"/>
              <w:rPr>
                <w:sz w:val="22"/>
                <w:szCs w:val="22"/>
              </w:rPr>
            </w:pPr>
            <w:r>
              <w:rPr>
                <w:sz w:val="22"/>
                <w:szCs w:val="22"/>
              </w:rPr>
              <w:t xml:space="preserve">Award a maximum of 1 additional mark for further development of each explanation, where applicable. </w:t>
            </w:r>
          </w:p>
          <w:p w14:paraId="12F0B3BD" w14:textId="3E8DB738" w:rsidR="00DF4F2F" w:rsidRDefault="00DF4F2F" w:rsidP="003A189E">
            <w:pPr>
              <w:pStyle w:val="Default"/>
              <w:jc w:val="both"/>
              <w:rPr>
                <w:sz w:val="22"/>
                <w:szCs w:val="22"/>
              </w:rPr>
            </w:pPr>
            <w:r>
              <w:rPr>
                <w:sz w:val="22"/>
                <w:szCs w:val="22"/>
              </w:rPr>
              <w:t xml:space="preserve">Award 1 mark of each explanation of the limitation of other sites, to a maximum of 2 marks. </w:t>
            </w:r>
          </w:p>
          <w:p w14:paraId="2DA5EAA2" w14:textId="77777777" w:rsidR="003A189E" w:rsidRDefault="003A189E" w:rsidP="00A045A6">
            <w:pPr>
              <w:spacing w:after="0"/>
              <w:jc w:val="both"/>
              <w:rPr>
                <w:rFonts w:ascii="Arial" w:hAnsi="Arial" w:cs="Arial"/>
              </w:rPr>
            </w:pPr>
          </w:p>
          <w:p w14:paraId="1F25EB57" w14:textId="271C8AAE" w:rsidR="003A189E" w:rsidRDefault="003A189E" w:rsidP="00A045A6">
            <w:pPr>
              <w:spacing w:after="0"/>
              <w:jc w:val="both"/>
              <w:rPr>
                <w:rFonts w:ascii="Arial" w:hAnsi="Arial" w:cs="Arial"/>
              </w:rPr>
            </w:pPr>
            <w:r>
              <w:rPr>
                <w:rFonts w:ascii="Arial" w:hAnsi="Arial" w:cs="Arial"/>
              </w:rPr>
              <w:t xml:space="preserve">Possible responses include: </w:t>
            </w:r>
          </w:p>
          <w:p w14:paraId="313520BF" w14:textId="6CD8ECE6" w:rsidR="003A189E" w:rsidRPr="00B139CA" w:rsidRDefault="003A189E" w:rsidP="00CE421E">
            <w:pPr>
              <w:pStyle w:val="ListParagraph"/>
              <w:numPr>
                <w:ilvl w:val="0"/>
                <w:numId w:val="2"/>
              </w:numPr>
              <w:spacing w:after="0"/>
              <w:jc w:val="both"/>
              <w:rPr>
                <w:rFonts w:ascii="Arial" w:hAnsi="Arial" w:cs="Arial"/>
              </w:rPr>
            </w:pPr>
            <w:r w:rsidRPr="00B139CA">
              <w:rPr>
                <w:rFonts w:ascii="Arial" w:hAnsi="Arial" w:cs="Arial"/>
              </w:rPr>
              <w:t xml:space="preserve">As seen in Resource 1B, Site 1 is a ‘multi-functional site’ with </w:t>
            </w:r>
            <w:r w:rsidR="00E60BAC">
              <w:rPr>
                <w:rFonts w:ascii="Arial" w:hAnsi="Arial" w:cs="Arial"/>
              </w:rPr>
              <w:t xml:space="preserve">services </w:t>
            </w:r>
            <w:r w:rsidRPr="00B139CA">
              <w:rPr>
                <w:rFonts w:ascii="Arial" w:hAnsi="Arial" w:cs="Arial"/>
              </w:rPr>
              <w:t xml:space="preserve">that cater to a </w:t>
            </w:r>
            <w:r w:rsidR="00B139CA" w:rsidRPr="00B139CA">
              <w:rPr>
                <w:rFonts w:ascii="Arial" w:hAnsi="Arial" w:cs="Arial"/>
              </w:rPr>
              <w:t>diverse and large number of</w:t>
            </w:r>
            <w:r w:rsidRPr="00B139CA">
              <w:rPr>
                <w:rFonts w:ascii="Arial" w:hAnsi="Arial" w:cs="Arial"/>
              </w:rPr>
              <w:t xml:space="preserve"> people. [1] </w:t>
            </w:r>
            <w:r w:rsidR="00B139CA" w:rsidRPr="00B139CA">
              <w:rPr>
                <w:rFonts w:ascii="Arial" w:hAnsi="Arial" w:cs="Arial"/>
              </w:rPr>
              <w:t>As seen in Resource 1A, Site 1 is also near a MRT station</w:t>
            </w:r>
            <w:r w:rsidR="00B139CA">
              <w:rPr>
                <w:rFonts w:ascii="Arial" w:hAnsi="Arial" w:cs="Arial"/>
              </w:rPr>
              <w:t xml:space="preserve">. </w:t>
            </w:r>
            <w:r w:rsidRPr="00B139CA">
              <w:rPr>
                <w:rFonts w:ascii="Arial" w:hAnsi="Arial" w:cs="Arial"/>
              </w:rPr>
              <w:t>This will provide a wider range of respondents</w:t>
            </w:r>
            <w:r w:rsidR="00430224" w:rsidRPr="00B139CA">
              <w:rPr>
                <w:rFonts w:ascii="Arial" w:hAnsi="Arial" w:cs="Arial"/>
              </w:rPr>
              <w:t xml:space="preserve"> </w:t>
            </w:r>
            <w:r w:rsidR="00B139CA" w:rsidRPr="00B139CA">
              <w:rPr>
                <w:rFonts w:ascii="Arial" w:hAnsi="Arial" w:cs="Arial"/>
              </w:rPr>
              <w:t>who possibly use different modes of transportation</w:t>
            </w:r>
            <w:r w:rsidR="00E60BAC">
              <w:rPr>
                <w:rFonts w:ascii="Arial" w:hAnsi="Arial" w:cs="Arial"/>
              </w:rPr>
              <w:t xml:space="preserve"> and able to survey beyond those who only commute by bicycles</w:t>
            </w:r>
            <w:r w:rsidR="00B139CA" w:rsidRPr="00B139CA">
              <w:rPr>
                <w:rFonts w:ascii="Arial" w:hAnsi="Arial" w:cs="Arial"/>
              </w:rPr>
              <w:t>.</w:t>
            </w:r>
            <w:r w:rsidRPr="00B139CA">
              <w:rPr>
                <w:rFonts w:ascii="Arial" w:hAnsi="Arial" w:cs="Arial"/>
              </w:rPr>
              <w:t xml:space="preserve"> [1 additional mark]</w:t>
            </w:r>
          </w:p>
          <w:p w14:paraId="5E197AF5" w14:textId="1C0D25A2" w:rsidR="00B139CA" w:rsidRPr="00B139CA" w:rsidRDefault="00B139CA" w:rsidP="00CE421E">
            <w:pPr>
              <w:pStyle w:val="ListParagraph"/>
              <w:numPr>
                <w:ilvl w:val="0"/>
                <w:numId w:val="2"/>
              </w:numPr>
              <w:spacing w:after="0"/>
              <w:jc w:val="both"/>
              <w:rPr>
                <w:rFonts w:ascii="Arial" w:hAnsi="Arial" w:cs="Arial"/>
              </w:rPr>
            </w:pPr>
            <w:r w:rsidRPr="00B139CA">
              <w:rPr>
                <w:rFonts w:ascii="Arial" w:hAnsi="Arial" w:cs="Arial"/>
              </w:rPr>
              <w:t>Site 1 is next to a cycling path and bus interchange, and the</w:t>
            </w:r>
            <w:r>
              <w:rPr>
                <w:rFonts w:ascii="Arial" w:hAnsi="Arial" w:cs="Arial"/>
              </w:rPr>
              <w:t>re would be commuters who</w:t>
            </w:r>
            <w:r w:rsidRPr="00B139CA">
              <w:rPr>
                <w:rFonts w:ascii="Arial" w:hAnsi="Arial" w:cs="Arial"/>
              </w:rPr>
              <w:t xml:space="preserve"> can provide more accurate perception on </w:t>
            </w:r>
            <w:r w:rsidR="00E60BAC">
              <w:rPr>
                <w:rFonts w:ascii="Arial" w:hAnsi="Arial" w:cs="Arial"/>
              </w:rPr>
              <w:t xml:space="preserve">how the provision of cycling paths have changed their commuting habits such as cycling from </w:t>
            </w:r>
            <w:r w:rsidR="00CE421E">
              <w:rPr>
                <w:rFonts w:ascii="Arial" w:hAnsi="Arial" w:cs="Arial"/>
              </w:rPr>
              <w:t>bus interchange to their homes</w:t>
            </w:r>
            <w:r w:rsidRPr="00B139CA">
              <w:rPr>
                <w:rFonts w:ascii="Arial" w:hAnsi="Arial" w:cs="Arial"/>
              </w:rPr>
              <w:t xml:space="preserve">. </w:t>
            </w:r>
            <w:r>
              <w:rPr>
                <w:rFonts w:ascii="Arial" w:hAnsi="Arial" w:cs="Arial"/>
              </w:rPr>
              <w:t>[1]</w:t>
            </w:r>
            <w:r w:rsidRPr="00B139CA">
              <w:rPr>
                <w:rFonts w:ascii="Arial" w:hAnsi="Arial" w:cs="Arial"/>
              </w:rPr>
              <w:t xml:space="preserve"> </w:t>
            </w:r>
          </w:p>
          <w:p w14:paraId="7597EBF5" w14:textId="77777777" w:rsidR="00647F77" w:rsidRPr="00647F77" w:rsidRDefault="003A189E" w:rsidP="00CE421E">
            <w:pPr>
              <w:pStyle w:val="ListParagraph"/>
              <w:numPr>
                <w:ilvl w:val="0"/>
                <w:numId w:val="2"/>
              </w:numPr>
              <w:spacing w:after="0"/>
              <w:jc w:val="both"/>
              <w:rPr>
                <w:rFonts w:ascii="Arial" w:hAnsi="Arial" w:cs="Arial"/>
                <w:lang w:val="en-US"/>
              </w:rPr>
            </w:pPr>
            <w:r w:rsidRPr="00B139CA">
              <w:rPr>
                <w:rFonts w:ascii="Arial" w:hAnsi="Arial" w:cs="Arial"/>
              </w:rPr>
              <w:t xml:space="preserve">Site 3 was at the end of </w:t>
            </w:r>
            <w:r w:rsidR="00B139CA" w:rsidRPr="00B139CA">
              <w:rPr>
                <w:rFonts w:ascii="Arial" w:hAnsi="Arial" w:cs="Arial"/>
              </w:rPr>
              <w:t>a small</w:t>
            </w:r>
            <w:r w:rsidR="00430224" w:rsidRPr="00B139CA">
              <w:rPr>
                <w:rFonts w:ascii="Arial" w:hAnsi="Arial" w:cs="Arial"/>
              </w:rPr>
              <w:t xml:space="preserve"> road and the </w:t>
            </w:r>
            <w:r w:rsidR="00B139CA" w:rsidRPr="00B139CA">
              <w:rPr>
                <w:rFonts w:ascii="Arial" w:hAnsi="Arial" w:cs="Arial"/>
              </w:rPr>
              <w:t xml:space="preserve">foot </w:t>
            </w:r>
            <w:r w:rsidR="00430224" w:rsidRPr="00B139CA">
              <w:rPr>
                <w:rFonts w:ascii="Arial" w:hAnsi="Arial" w:cs="Arial"/>
              </w:rPr>
              <w:t>traffic might be lower. [1]</w:t>
            </w:r>
          </w:p>
          <w:p w14:paraId="6546E34B" w14:textId="74AF64AC" w:rsidR="003A189E" w:rsidRPr="00647F77" w:rsidRDefault="00647F77" w:rsidP="00CE421E">
            <w:pPr>
              <w:pStyle w:val="ListParagraph"/>
              <w:numPr>
                <w:ilvl w:val="0"/>
                <w:numId w:val="2"/>
              </w:numPr>
              <w:spacing w:after="0"/>
              <w:jc w:val="both"/>
              <w:rPr>
                <w:rFonts w:ascii="Arial" w:hAnsi="Arial" w:cs="Arial"/>
                <w:lang w:val="en-US"/>
              </w:rPr>
            </w:pPr>
            <w:r>
              <w:rPr>
                <w:rFonts w:ascii="Arial" w:hAnsi="Arial" w:cs="Arial"/>
                <w:lang w:val="en-US"/>
              </w:rPr>
              <w:t xml:space="preserve">Site 4 </w:t>
            </w:r>
            <w:r>
              <w:rPr>
                <w:rFonts w:ascii="Arial" w:hAnsi="Arial" w:cs="Arial"/>
              </w:rPr>
              <w:t>was at the entrance of a large</w:t>
            </w:r>
            <w:r w:rsidRPr="00647F77">
              <w:rPr>
                <w:rFonts w:ascii="Arial" w:hAnsi="Arial" w:cs="Arial"/>
              </w:rPr>
              <w:t xml:space="preserve"> carpark </w:t>
            </w:r>
            <w:r>
              <w:rPr>
                <w:rFonts w:ascii="Arial" w:hAnsi="Arial" w:cs="Arial"/>
              </w:rPr>
              <w:t xml:space="preserve">that </w:t>
            </w:r>
            <w:r w:rsidRPr="00647F77">
              <w:rPr>
                <w:rFonts w:ascii="Arial" w:hAnsi="Arial" w:cs="Arial"/>
              </w:rPr>
              <w:t xml:space="preserve">is likely frequented by car users rather than those who cycle. </w:t>
            </w:r>
            <w:r>
              <w:rPr>
                <w:rFonts w:ascii="Arial" w:hAnsi="Arial" w:cs="Arial"/>
              </w:rPr>
              <w:t xml:space="preserve">[1] </w:t>
            </w:r>
            <w:r w:rsidRPr="00647F77">
              <w:rPr>
                <w:rFonts w:ascii="Arial" w:hAnsi="Arial" w:cs="Arial"/>
              </w:rPr>
              <w:t>This would limit the relevance of the responses, as the participants may not have substantial experience or opinions on cycling or</w:t>
            </w:r>
            <w:r w:rsidR="00CE421E">
              <w:rPr>
                <w:rFonts w:ascii="Arial" w:hAnsi="Arial" w:cs="Arial"/>
              </w:rPr>
              <w:t xml:space="preserve"> other mode of transportation such as</w:t>
            </w:r>
            <w:r w:rsidRPr="00647F77">
              <w:rPr>
                <w:rFonts w:ascii="Arial" w:hAnsi="Arial" w:cs="Arial"/>
              </w:rPr>
              <w:t xml:space="preserve"> public transport.</w:t>
            </w:r>
            <w:r>
              <w:rPr>
                <w:rFonts w:ascii="Arial" w:hAnsi="Arial" w:cs="Arial"/>
              </w:rPr>
              <w:t xml:space="preserve"> [1 additional mark</w:t>
            </w:r>
            <w:r w:rsidR="00CE637D">
              <w:rPr>
                <w:rFonts w:ascii="Arial" w:hAnsi="Arial" w:cs="Arial"/>
              </w:rPr>
              <w:t>]</w:t>
            </w:r>
          </w:p>
        </w:tc>
        <w:tc>
          <w:tcPr>
            <w:tcW w:w="589" w:type="dxa"/>
            <w:shd w:val="clear" w:color="auto" w:fill="auto"/>
          </w:tcPr>
          <w:p w14:paraId="17EEE051" w14:textId="77777777" w:rsidR="00C06E92" w:rsidRDefault="00C06E92" w:rsidP="00AA7C14">
            <w:pPr>
              <w:pStyle w:val="Footer"/>
              <w:jc w:val="right"/>
              <w:rPr>
                <w:rFonts w:ascii="Arial" w:hAnsi="Arial" w:cs="Arial"/>
              </w:rPr>
            </w:pPr>
          </w:p>
          <w:p w14:paraId="6B8AB0D9" w14:textId="41DEB5BD" w:rsidR="00C06E92" w:rsidRPr="00F11182" w:rsidRDefault="00C06E92" w:rsidP="00AA7C14">
            <w:pPr>
              <w:pStyle w:val="Footer"/>
              <w:jc w:val="right"/>
              <w:rPr>
                <w:rFonts w:ascii="Arial" w:hAnsi="Arial" w:cs="Arial"/>
              </w:rPr>
            </w:pPr>
            <w:r>
              <w:rPr>
                <w:rFonts w:ascii="Arial" w:hAnsi="Arial" w:cs="Arial"/>
              </w:rPr>
              <w:t>[4]</w:t>
            </w:r>
          </w:p>
        </w:tc>
      </w:tr>
      <w:tr w:rsidR="00C06E92" w:rsidRPr="00F11182" w14:paraId="3C18BECD" w14:textId="77777777" w:rsidTr="00C06E92">
        <w:trPr>
          <w:trHeight w:val="254"/>
          <w:jc w:val="center"/>
        </w:trPr>
        <w:tc>
          <w:tcPr>
            <w:tcW w:w="333" w:type="dxa"/>
            <w:shd w:val="clear" w:color="auto" w:fill="auto"/>
          </w:tcPr>
          <w:p w14:paraId="608E4790"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4D5C4FDB" w14:textId="77777777" w:rsidR="00C06E92" w:rsidRPr="00F11182" w:rsidRDefault="00C06E92" w:rsidP="00C06E92">
            <w:pPr>
              <w:spacing w:after="0" w:line="240" w:lineRule="auto"/>
              <w:rPr>
                <w:rFonts w:ascii="Arial" w:hAnsi="Arial" w:cs="Arial"/>
                <w:b/>
                <w:bCs/>
              </w:rPr>
            </w:pPr>
          </w:p>
        </w:tc>
        <w:tc>
          <w:tcPr>
            <w:tcW w:w="8846" w:type="dxa"/>
            <w:shd w:val="clear" w:color="auto" w:fill="auto"/>
          </w:tcPr>
          <w:p w14:paraId="697057A7" w14:textId="77777777" w:rsidR="00C06E92" w:rsidRPr="00F11182" w:rsidRDefault="00C06E92" w:rsidP="00A045A6">
            <w:pPr>
              <w:spacing w:after="0"/>
              <w:jc w:val="both"/>
              <w:rPr>
                <w:rFonts w:ascii="Arial" w:hAnsi="Arial" w:cs="Arial"/>
              </w:rPr>
            </w:pPr>
          </w:p>
        </w:tc>
        <w:tc>
          <w:tcPr>
            <w:tcW w:w="589" w:type="dxa"/>
            <w:shd w:val="clear" w:color="auto" w:fill="auto"/>
          </w:tcPr>
          <w:p w14:paraId="15DF8C5E" w14:textId="77777777" w:rsidR="00C06E92" w:rsidRPr="00F11182" w:rsidRDefault="00C06E92" w:rsidP="00AA7C14">
            <w:pPr>
              <w:pStyle w:val="Footer"/>
              <w:jc w:val="right"/>
              <w:rPr>
                <w:rFonts w:ascii="Arial" w:hAnsi="Arial" w:cs="Arial"/>
              </w:rPr>
            </w:pPr>
          </w:p>
        </w:tc>
      </w:tr>
      <w:tr w:rsidR="00C06E92" w:rsidRPr="00F11182" w14:paraId="52C69AB1" w14:textId="77777777" w:rsidTr="00C06E92">
        <w:trPr>
          <w:trHeight w:val="254"/>
          <w:jc w:val="center"/>
        </w:trPr>
        <w:tc>
          <w:tcPr>
            <w:tcW w:w="333" w:type="dxa"/>
            <w:shd w:val="clear" w:color="auto" w:fill="auto"/>
          </w:tcPr>
          <w:p w14:paraId="1C5C9159"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2640B2C3" w14:textId="775D8609" w:rsidR="00C06E92" w:rsidRPr="00F11182" w:rsidRDefault="00C06E92" w:rsidP="00C06E92">
            <w:pPr>
              <w:spacing w:after="0" w:line="240" w:lineRule="auto"/>
              <w:rPr>
                <w:rFonts w:ascii="Arial" w:hAnsi="Arial" w:cs="Arial"/>
                <w:b/>
                <w:bCs/>
              </w:rPr>
            </w:pPr>
            <w:r w:rsidRPr="004A48CC">
              <w:rPr>
                <w:rFonts w:ascii="Arial" w:hAnsi="Arial" w:cs="Arial"/>
                <w:b/>
                <w:bCs/>
              </w:rPr>
              <w:t>(c)</w:t>
            </w:r>
          </w:p>
        </w:tc>
        <w:tc>
          <w:tcPr>
            <w:tcW w:w="8846" w:type="dxa"/>
            <w:shd w:val="clear" w:color="auto" w:fill="auto"/>
          </w:tcPr>
          <w:p w14:paraId="0ED34843" w14:textId="77777777" w:rsidR="00C06E92" w:rsidRDefault="00C06E92" w:rsidP="00A045A6">
            <w:pPr>
              <w:spacing w:after="0"/>
              <w:jc w:val="both"/>
              <w:rPr>
                <w:rFonts w:ascii="Arial" w:hAnsi="Arial" w:cs="Arial"/>
              </w:rPr>
            </w:pPr>
            <w:r>
              <w:rPr>
                <w:rFonts w:ascii="Arial" w:hAnsi="Arial" w:cs="Arial"/>
              </w:rPr>
              <w:t xml:space="preserve">Explain a suitable sampling method to select survey participants. </w:t>
            </w:r>
          </w:p>
          <w:p w14:paraId="2D2BD635" w14:textId="77777777" w:rsidR="003A7F97" w:rsidRDefault="003A7F97" w:rsidP="00A045A6">
            <w:pPr>
              <w:spacing w:after="0"/>
              <w:jc w:val="both"/>
              <w:rPr>
                <w:rFonts w:ascii="Arial" w:hAnsi="Arial" w:cs="Arial"/>
              </w:rPr>
            </w:pPr>
          </w:p>
          <w:p w14:paraId="39CD91AD" w14:textId="73D2B2F1" w:rsidR="003A7F97" w:rsidRPr="003A7F97" w:rsidRDefault="003A7F97" w:rsidP="003A7F97">
            <w:pPr>
              <w:pStyle w:val="Default"/>
              <w:jc w:val="both"/>
              <w:rPr>
                <w:sz w:val="22"/>
                <w:szCs w:val="22"/>
              </w:rPr>
            </w:pPr>
            <w:r w:rsidRPr="003A7F97">
              <w:rPr>
                <w:sz w:val="22"/>
                <w:szCs w:val="22"/>
              </w:rPr>
              <w:t xml:space="preserve">Award 1 mark for each explanation of a </w:t>
            </w:r>
            <w:r>
              <w:rPr>
                <w:sz w:val="22"/>
                <w:szCs w:val="22"/>
              </w:rPr>
              <w:t xml:space="preserve">suitable sampling method. </w:t>
            </w:r>
          </w:p>
          <w:p w14:paraId="04B0A056" w14:textId="0FCA1077" w:rsidR="003A7F97" w:rsidRPr="003A7F97" w:rsidRDefault="003A7F97" w:rsidP="003A7F97">
            <w:pPr>
              <w:spacing w:after="0"/>
              <w:jc w:val="both"/>
              <w:rPr>
                <w:rFonts w:ascii="Arial" w:hAnsi="Arial" w:cs="Arial"/>
              </w:rPr>
            </w:pPr>
            <w:r w:rsidRPr="003A7F97">
              <w:rPr>
                <w:rFonts w:ascii="Arial" w:hAnsi="Arial" w:cs="Arial"/>
              </w:rPr>
              <w:t xml:space="preserve">Award a maximum of 1 additional mark for further development of each explanation. </w:t>
            </w:r>
          </w:p>
          <w:p w14:paraId="5FEF4651" w14:textId="77777777" w:rsidR="003A7F97" w:rsidRDefault="003A7F97" w:rsidP="003A7F97">
            <w:pPr>
              <w:spacing w:after="0"/>
              <w:jc w:val="both"/>
              <w:rPr>
                <w:rFonts w:ascii="Arial" w:hAnsi="Arial" w:cs="Arial"/>
              </w:rPr>
            </w:pPr>
          </w:p>
          <w:p w14:paraId="0E3BD613" w14:textId="052A5DC6" w:rsidR="003A7F97" w:rsidRDefault="003A7F97" w:rsidP="003A7F97">
            <w:pPr>
              <w:spacing w:after="0"/>
              <w:jc w:val="both"/>
              <w:rPr>
                <w:rFonts w:ascii="Arial" w:hAnsi="Arial" w:cs="Arial"/>
              </w:rPr>
            </w:pPr>
            <w:r>
              <w:rPr>
                <w:rFonts w:ascii="Arial" w:hAnsi="Arial" w:cs="Arial"/>
              </w:rPr>
              <w:t xml:space="preserve">Possible responses include: </w:t>
            </w:r>
          </w:p>
          <w:p w14:paraId="13E2FCDE" w14:textId="0D5AADF3" w:rsidR="003A7F97" w:rsidRPr="004F19C1" w:rsidRDefault="003A7F97" w:rsidP="00CE421E">
            <w:pPr>
              <w:pStyle w:val="ListParagraph"/>
              <w:numPr>
                <w:ilvl w:val="0"/>
                <w:numId w:val="3"/>
              </w:numPr>
              <w:spacing w:after="0"/>
              <w:jc w:val="both"/>
              <w:rPr>
                <w:rFonts w:ascii="Arial" w:hAnsi="Arial" w:cs="Arial"/>
                <w:lang w:val="en-US"/>
              </w:rPr>
            </w:pPr>
            <w:r w:rsidRPr="004F19C1">
              <w:rPr>
                <w:rFonts w:ascii="Arial" w:hAnsi="Arial" w:cs="Arial"/>
                <w:lang w:val="en-US"/>
              </w:rPr>
              <w:t xml:space="preserve">Stratified random sampling is an effective method to ensure that different segments of the population are adequately represented in the survey. [1] </w:t>
            </w:r>
          </w:p>
          <w:p w14:paraId="49848167" w14:textId="77F81E37" w:rsidR="003A7F97" w:rsidRPr="004F19C1" w:rsidRDefault="003A7F97" w:rsidP="00CE421E">
            <w:pPr>
              <w:pStyle w:val="ListParagraph"/>
              <w:numPr>
                <w:ilvl w:val="0"/>
                <w:numId w:val="3"/>
              </w:numPr>
              <w:spacing w:after="0"/>
              <w:jc w:val="both"/>
              <w:rPr>
                <w:rFonts w:ascii="Arial" w:hAnsi="Arial" w:cs="Arial"/>
                <w:lang w:val="en-US"/>
              </w:rPr>
            </w:pPr>
            <w:r w:rsidRPr="004F19C1">
              <w:rPr>
                <w:rFonts w:ascii="Arial" w:hAnsi="Arial" w:cs="Arial"/>
                <w:lang w:val="en-US"/>
              </w:rPr>
              <w:t>The</w:t>
            </w:r>
            <w:r w:rsidR="004F19C1" w:rsidRPr="004F19C1">
              <w:rPr>
                <w:rFonts w:ascii="Arial" w:hAnsi="Arial" w:cs="Arial"/>
                <w:lang w:val="en-US"/>
              </w:rPr>
              <w:t xml:space="preserve"> students</w:t>
            </w:r>
            <w:r w:rsidRPr="004F19C1">
              <w:rPr>
                <w:rFonts w:ascii="Arial" w:hAnsi="Arial" w:cs="Arial"/>
                <w:lang w:val="en-US"/>
              </w:rPr>
              <w:t xml:space="preserve"> have decided on </w:t>
            </w:r>
            <w:r w:rsidR="004F19C1" w:rsidRPr="004F19C1">
              <w:rPr>
                <w:rFonts w:ascii="Arial" w:hAnsi="Arial" w:cs="Arial"/>
                <w:lang w:val="en-US"/>
              </w:rPr>
              <w:t>40 respondents from each site</w:t>
            </w:r>
            <w:r w:rsidRPr="004F19C1">
              <w:rPr>
                <w:rFonts w:ascii="Arial" w:hAnsi="Arial" w:cs="Arial"/>
                <w:lang w:val="en-US"/>
              </w:rPr>
              <w:t xml:space="preserve">, a sample size of 200. </w:t>
            </w:r>
            <w:r w:rsidR="004F19C1" w:rsidRPr="004F19C1">
              <w:rPr>
                <w:rFonts w:ascii="Arial" w:hAnsi="Arial" w:cs="Arial"/>
                <w:lang w:val="en-US"/>
              </w:rPr>
              <w:t xml:space="preserve">[1] </w:t>
            </w:r>
          </w:p>
          <w:p w14:paraId="24D60C95" w14:textId="68613F2E" w:rsidR="004F19C1" w:rsidRPr="004F19C1" w:rsidRDefault="004F19C1" w:rsidP="00CE421E">
            <w:pPr>
              <w:pStyle w:val="ListParagraph"/>
              <w:numPr>
                <w:ilvl w:val="0"/>
                <w:numId w:val="3"/>
              </w:numPr>
              <w:spacing w:after="0"/>
              <w:jc w:val="both"/>
              <w:rPr>
                <w:rFonts w:ascii="Arial" w:hAnsi="Arial" w:cs="Arial"/>
                <w:lang w:val="en-US"/>
              </w:rPr>
            </w:pPr>
            <w:r w:rsidRPr="004F19C1">
              <w:rPr>
                <w:rFonts w:ascii="Arial" w:hAnsi="Arial" w:cs="Arial"/>
                <w:lang w:val="en-US"/>
              </w:rPr>
              <w:t>And to identify a mix of demographics that can include specific age group, gender, income level, etc. [1]</w:t>
            </w:r>
          </w:p>
          <w:p w14:paraId="78573AA3" w14:textId="1F100FAD" w:rsidR="004F19C1" w:rsidRPr="004F19C1" w:rsidRDefault="004F19C1" w:rsidP="00CE421E">
            <w:pPr>
              <w:pStyle w:val="ListParagraph"/>
              <w:numPr>
                <w:ilvl w:val="0"/>
                <w:numId w:val="3"/>
              </w:numPr>
              <w:spacing w:after="0"/>
              <w:jc w:val="both"/>
              <w:rPr>
                <w:rFonts w:ascii="Arial" w:hAnsi="Arial" w:cs="Arial"/>
                <w:lang w:val="en-US"/>
              </w:rPr>
            </w:pPr>
            <w:r w:rsidRPr="004F19C1">
              <w:rPr>
                <w:rFonts w:ascii="Arial" w:hAnsi="Arial" w:cs="Arial"/>
                <w:lang w:val="en-US"/>
              </w:rPr>
              <w:t xml:space="preserve">They </w:t>
            </w:r>
            <w:r w:rsidR="00322667">
              <w:rPr>
                <w:rFonts w:ascii="Arial" w:hAnsi="Arial" w:cs="Arial"/>
                <w:lang w:val="en-US"/>
              </w:rPr>
              <w:t xml:space="preserve">can also </w:t>
            </w:r>
            <w:r w:rsidRPr="004F19C1">
              <w:rPr>
                <w:rFonts w:ascii="Arial" w:hAnsi="Arial" w:cs="Arial"/>
                <w:lang w:val="en-US"/>
              </w:rPr>
              <w:t xml:space="preserve">identify the possible respondents from public transport users, cyclists and shoppers. [1] </w:t>
            </w:r>
          </w:p>
          <w:p w14:paraId="1B16BBDB" w14:textId="1986B837" w:rsidR="003A7F97" w:rsidRPr="00CE637D" w:rsidRDefault="004F19C1" w:rsidP="00CE637D">
            <w:pPr>
              <w:pStyle w:val="ListParagraph"/>
              <w:numPr>
                <w:ilvl w:val="0"/>
                <w:numId w:val="3"/>
              </w:numPr>
              <w:spacing w:after="0"/>
              <w:jc w:val="both"/>
              <w:rPr>
                <w:rFonts w:ascii="Arial" w:hAnsi="Arial" w:cs="Arial"/>
                <w:lang w:val="en-US"/>
              </w:rPr>
            </w:pPr>
            <w:r w:rsidRPr="004F19C1">
              <w:rPr>
                <w:rFonts w:ascii="Arial" w:hAnsi="Arial" w:cs="Arial"/>
                <w:lang w:val="en-US"/>
              </w:rPr>
              <w:t xml:space="preserve">Ensure that each strata </w:t>
            </w:r>
            <w:r w:rsidR="00322667" w:rsidRPr="004F19C1">
              <w:rPr>
                <w:rFonts w:ascii="Arial" w:hAnsi="Arial" w:cs="Arial"/>
                <w:lang w:val="en-US"/>
              </w:rPr>
              <w:t>have</w:t>
            </w:r>
            <w:r w:rsidRPr="004F19C1">
              <w:rPr>
                <w:rFonts w:ascii="Arial" w:hAnsi="Arial" w:cs="Arial"/>
                <w:lang w:val="en-US"/>
              </w:rPr>
              <w:t xml:space="preserve"> an equal quota</w:t>
            </w:r>
            <w:r w:rsidR="00322667">
              <w:rPr>
                <w:rFonts w:ascii="Arial" w:hAnsi="Arial" w:cs="Arial"/>
                <w:lang w:val="en-US"/>
              </w:rPr>
              <w:t xml:space="preserve"> at each site</w:t>
            </w:r>
            <w:r w:rsidRPr="004F19C1">
              <w:rPr>
                <w:rFonts w:ascii="Arial" w:hAnsi="Arial" w:cs="Arial"/>
                <w:lang w:val="en-US"/>
              </w:rPr>
              <w:t xml:space="preserve">. This helps to ensure a representative sample. [1] </w:t>
            </w:r>
          </w:p>
        </w:tc>
        <w:tc>
          <w:tcPr>
            <w:tcW w:w="589" w:type="dxa"/>
            <w:shd w:val="clear" w:color="auto" w:fill="auto"/>
          </w:tcPr>
          <w:p w14:paraId="5231924E" w14:textId="05A78BA5" w:rsidR="00C06E92" w:rsidRPr="00F11182" w:rsidRDefault="00C06E92" w:rsidP="00AA7C14">
            <w:pPr>
              <w:pStyle w:val="Footer"/>
              <w:jc w:val="right"/>
              <w:rPr>
                <w:rFonts w:ascii="Arial" w:hAnsi="Arial" w:cs="Arial"/>
              </w:rPr>
            </w:pPr>
            <w:r>
              <w:rPr>
                <w:rFonts w:ascii="Arial" w:hAnsi="Arial" w:cs="Arial"/>
              </w:rPr>
              <w:t>[4</w:t>
            </w:r>
            <w:r w:rsidRPr="004A48CC">
              <w:rPr>
                <w:rFonts w:ascii="Arial" w:hAnsi="Arial" w:cs="Arial"/>
              </w:rPr>
              <w:t>]</w:t>
            </w:r>
          </w:p>
        </w:tc>
      </w:tr>
      <w:tr w:rsidR="00C06E92" w:rsidRPr="00F11182" w14:paraId="125AEBAE" w14:textId="77777777" w:rsidTr="00C06E92">
        <w:trPr>
          <w:trHeight w:val="254"/>
          <w:jc w:val="center"/>
        </w:trPr>
        <w:tc>
          <w:tcPr>
            <w:tcW w:w="333" w:type="dxa"/>
            <w:shd w:val="clear" w:color="auto" w:fill="auto"/>
          </w:tcPr>
          <w:p w14:paraId="282968C5"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57A519B1" w14:textId="77777777" w:rsidR="00C06E92" w:rsidRPr="00F11182" w:rsidRDefault="00C06E92" w:rsidP="00C06E92">
            <w:pPr>
              <w:spacing w:after="0" w:line="240" w:lineRule="auto"/>
              <w:rPr>
                <w:rFonts w:ascii="Arial" w:hAnsi="Arial" w:cs="Arial"/>
                <w:b/>
                <w:bCs/>
              </w:rPr>
            </w:pPr>
          </w:p>
        </w:tc>
        <w:tc>
          <w:tcPr>
            <w:tcW w:w="8846" w:type="dxa"/>
            <w:shd w:val="clear" w:color="auto" w:fill="auto"/>
          </w:tcPr>
          <w:p w14:paraId="73D78A1E" w14:textId="77777777" w:rsidR="00C06E92" w:rsidRPr="00F11182" w:rsidRDefault="00C06E92" w:rsidP="00A045A6">
            <w:pPr>
              <w:spacing w:after="0"/>
              <w:jc w:val="both"/>
              <w:rPr>
                <w:rFonts w:ascii="Arial" w:hAnsi="Arial" w:cs="Arial"/>
              </w:rPr>
            </w:pPr>
          </w:p>
        </w:tc>
        <w:tc>
          <w:tcPr>
            <w:tcW w:w="589" w:type="dxa"/>
            <w:shd w:val="clear" w:color="auto" w:fill="auto"/>
          </w:tcPr>
          <w:p w14:paraId="2EDA938A" w14:textId="77777777" w:rsidR="00C06E92" w:rsidRPr="00F11182" w:rsidRDefault="00C06E92" w:rsidP="00AA7C14">
            <w:pPr>
              <w:pStyle w:val="Footer"/>
              <w:jc w:val="right"/>
              <w:rPr>
                <w:rFonts w:ascii="Arial" w:hAnsi="Arial" w:cs="Arial"/>
              </w:rPr>
            </w:pPr>
          </w:p>
        </w:tc>
      </w:tr>
      <w:tr w:rsidR="00C06E92" w:rsidRPr="00F11182" w14:paraId="57B48DA4" w14:textId="77777777" w:rsidTr="00C06E92">
        <w:trPr>
          <w:trHeight w:val="254"/>
          <w:jc w:val="center"/>
        </w:trPr>
        <w:tc>
          <w:tcPr>
            <w:tcW w:w="333" w:type="dxa"/>
            <w:shd w:val="clear" w:color="auto" w:fill="auto"/>
          </w:tcPr>
          <w:p w14:paraId="45101DD2"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1654D031" w14:textId="0F21AB7B" w:rsidR="00C06E92" w:rsidRPr="00F11182" w:rsidRDefault="00C06E92" w:rsidP="00C06E92">
            <w:pPr>
              <w:spacing w:after="0" w:line="240" w:lineRule="auto"/>
              <w:rPr>
                <w:rFonts w:ascii="Arial" w:hAnsi="Arial" w:cs="Arial"/>
                <w:b/>
                <w:bCs/>
              </w:rPr>
            </w:pPr>
            <w:r w:rsidRPr="004A48CC">
              <w:rPr>
                <w:rFonts w:ascii="Arial" w:hAnsi="Arial" w:cs="Arial"/>
                <w:b/>
                <w:bCs/>
              </w:rPr>
              <w:t>(d)</w:t>
            </w:r>
          </w:p>
        </w:tc>
        <w:tc>
          <w:tcPr>
            <w:tcW w:w="8846" w:type="dxa"/>
            <w:shd w:val="clear" w:color="auto" w:fill="auto"/>
          </w:tcPr>
          <w:p w14:paraId="7D6F6A54" w14:textId="77777777" w:rsidR="00C06E92" w:rsidRDefault="00C06E92" w:rsidP="00A045A6">
            <w:pPr>
              <w:spacing w:after="0"/>
              <w:jc w:val="both"/>
              <w:rPr>
                <w:rFonts w:ascii="Arial" w:hAnsi="Arial" w:cs="Arial"/>
              </w:rPr>
            </w:pPr>
            <w:r>
              <w:rPr>
                <w:rFonts w:ascii="Arial" w:hAnsi="Arial" w:cs="Arial"/>
              </w:rPr>
              <w:t xml:space="preserve">With reference to Resource 2, suggest how the students </w:t>
            </w:r>
            <w:r w:rsidR="00E65C40">
              <w:rPr>
                <w:rFonts w:ascii="Arial" w:hAnsi="Arial" w:cs="Arial"/>
              </w:rPr>
              <w:t>can conduct the research ethically</w:t>
            </w:r>
            <w:r>
              <w:rPr>
                <w:rFonts w:ascii="Arial" w:hAnsi="Arial" w:cs="Arial"/>
              </w:rPr>
              <w:t xml:space="preserve">. </w:t>
            </w:r>
          </w:p>
          <w:p w14:paraId="019ABC14" w14:textId="77777777" w:rsidR="00E2506A" w:rsidRDefault="00E2506A" w:rsidP="00A045A6">
            <w:pPr>
              <w:spacing w:after="0"/>
              <w:jc w:val="both"/>
              <w:rPr>
                <w:rFonts w:ascii="Arial" w:hAnsi="Arial" w:cs="Arial"/>
              </w:rPr>
            </w:pPr>
          </w:p>
          <w:p w14:paraId="227A8DC0" w14:textId="0FDAA925" w:rsidR="00E2506A" w:rsidRPr="003A7F97" w:rsidRDefault="00E2506A" w:rsidP="00E2506A">
            <w:pPr>
              <w:pStyle w:val="Default"/>
              <w:jc w:val="both"/>
              <w:rPr>
                <w:sz w:val="22"/>
                <w:szCs w:val="22"/>
              </w:rPr>
            </w:pPr>
            <w:r w:rsidRPr="003A7F97">
              <w:rPr>
                <w:sz w:val="22"/>
                <w:szCs w:val="22"/>
              </w:rPr>
              <w:t xml:space="preserve">Award 1 mark for each explanation of </w:t>
            </w:r>
            <w:r>
              <w:rPr>
                <w:sz w:val="22"/>
                <w:szCs w:val="22"/>
              </w:rPr>
              <w:t>research ethnics.</w:t>
            </w:r>
          </w:p>
          <w:p w14:paraId="08C902BC" w14:textId="613313E2" w:rsidR="00E2506A" w:rsidRDefault="00E2506A" w:rsidP="00A045A6">
            <w:pPr>
              <w:spacing w:after="0"/>
              <w:jc w:val="both"/>
              <w:rPr>
                <w:rFonts w:ascii="Arial" w:hAnsi="Arial" w:cs="Arial"/>
              </w:rPr>
            </w:pPr>
            <w:r w:rsidRPr="003A7F97">
              <w:rPr>
                <w:rFonts w:ascii="Arial" w:hAnsi="Arial" w:cs="Arial"/>
              </w:rPr>
              <w:t xml:space="preserve">Award a maximum of 1 additional mark for further development of each explanation. </w:t>
            </w:r>
          </w:p>
          <w:p w14:paraId="1EC8BC6D" w14:textId="77777777" w:rsidR="00E2506A" w:rsidRDefault="00E2506A" w:rsidP="00A045A6">
            <w:pPr>
              <w:spacing w:after="0"/>
              <w:jc w:val="both"/>
              <w:rPr>
                <w:rFonts w:ascii="Arial" w:hAnsi="Arial" w:cs="Arial"/>
              </w:rPr>
            </w:pPr>
          </w:p>
          <w:p w14:paraId="24F55CDA" w14:textId="73F7EA37" w:rsidR="00E2506A" w:rsidRDefault="00E2506A" w:rsidP="00A045A6">
            <w:pPr>
              <w:spacing w:after="0"/>
              <w:jc w:val="both"/>
              <w:rPr>
                <w:rFonts w:ascii="Arial" w:hAnsi="Arial" w:cs="Arial"/>
              </w:rPr>
            </w:pPr>
            <w:r>
              <w:rPr>
                <w:rFonts w:ascii="Arial" w:hAnsi="Arial" w:cs="Arial"/>
              </w:rPr>
              <w:t xml:space="preserve">Possible responses include: </w:t>
            </w:r>
          </w:p>
          <w:p w14:paraId="6806899F" w14:textId="11DA0A4D" w:rsidR="00E2506A" w:rsidRPr="00E2506A" w:rsidRDefault="00E2506A" w:rsidP="00CE421E">
            <w:pPr>
              <w:pStyle w:val="ListParagraph"/>
              <w:numPr>
                <w:ilvl w:val="0"/>
                <w:numId w:val="4"/>
              </w:numPr>
              <w:spacing w:after="0"/>
              <w:jc w:val="both"/>
              <w:rPr>
                <w:rFonts w:ascii="Arial" w:hAnsi="Arial" w:cs="Arial"/>
                <w:lang w:val="en-US"/>
              </w:rPr>
            </w:pPr>
            <w:r w:rsidRPr="00E2506A">
              <w:rPr>
                <w:rFonts w:ascii="Arial" w:hAnsi="Arial" w:cs="Arial"/>
                <w:lang w:val="en-US"/>
              </w:rPr>
              <w:t>Obtain Informed Consent: Before starting the survey, clearly explain the purpose of the survey, what it entails, and how the data will be used.</w:t>
            </w:r>
            <w:r w:rsidR="00736E2F">
              <w:rPr>
                <w:rFonts w:ascii="Arial" w:hAnsi="Arial" w:cs="Arial"/>
                <w:lang w:val="en-US"/>
              </w:rPr>
              <w:t xml:space="preserve"> [1]</w:t>
            </w:r>
          </w:p>
          <w:p w14:paraId="5DDA9298" w14:textId="3EC93602" w:rsidR="00E2506A" w:rsidRPr="00E2506A" w:rsidRDefault="00E2506A" w:rsidP="00CE421E">
            <w:pPr>
              <w:pStyle w:val="ListParagraph"/>
              <w:numPr>
                <w:ilvl w:val="0"/>
                <w:numId w:val="4"/>
              </w:numPr>
              <w:spacing w:after="0"/>
              <w:jc w:val="both"/>
              <w:rPr>
                <w:rFonts w:ascii="Arial" w:hAnsi="Arial" w:cs="Arial"/>
                <w:lang w:val="en-US"/>
              </w:rPr>
            </w:pPr>
            <w:r w:rsidRPr="00E2506A">
              <w:rPr>
                <w:rFonts w:ascii="Arial" w:hAnsi="Arial" w:cs="Arial"/>
                <w:lang w:val="en-US"/>
              </w:rPr>
              <w:t>Voluntary Participation: Emphasize that participation is voluntary and that respondents can choose to withdraw at any time without any consequences.</w:t>
            </w:r>
            <w:r w:rsidR="00736E2F">
              <w:rPr>
                <w:rFonts w:ascii="Arial" w:hAnsi="Arial" w:cs="Arial"/>
                <w:lang w:val="en-US"/>
              </w:rPr>
              <w:t xml:space="preserve"> [1]</w:t>
            </w:r>
          </w:p>
          <w:p w14:paraId="5FECF705" w14:textId="3E0F3B56" w:rsidR="00E2506A" w:rsidRPr="00E2506A" w:rsidRDefault="00E2506A" w:rsidP="00CE421E">
            <w:pPr>
              <w:pStyle w:val="ListParagraph"/>
              <w:numPr>
                <w:ilvl w:val="0"/>
                <w:numId w:val="4"/>
              </w:numPr>
              <w:spacing w:after="0"/>
              <w:jc w:val="both"/>
              <w:rPr>
                <w:rFonts w:ascii="Arial" w:hAnsi="Arial" w:cs="Arial"/>
                <w:lang w:val="en-US"/>
              </w:rPr>
            </w:pPr>
            <w:r w:rsidRPr="00E2506A">
              <w:rPr>
                <w:rFonts w:ascii="Arial" w:hAnsi="Arial" w:cs="Arial"/>
                <w:lang w:val="en-US"/>
              </w:rPr>
              <w:t xml:space="preserve">Ensure Anonymity: Do not collect any personally identifiable information (e.g., names, addresses). </w:t>
            </w:r>
            <w:r w:rsidR="00736E2F">
              <w:rPr>
                <w:rFonts w:ascii="Arial" w:hAnsi="Arial" w:cs="Arial"/>
                <w:lang w:val="en-US"/>
              </w:rPr>
              <w:t>[1]</w:t>
            </w:r>
          </w:p>
          <w:p w14:paraId="4EC3A58B" w14:textId="52BD757C" w:rsidR="00E2506A" w:rsidRPr="00CE637D" w:rsidRDefault="00E2506A" w:rsidP="00CE637D">
            <w:pPr>
              <w:pStyle w:val="ListParagraph"/>
              <w:numPr>
                <w:ilvl w:val="0"/>
                <w:numId w:val="4"/>
              </w:numPr>
              <w:spacing w:after="0"/>
              <w:jc w:val="both"/>
              <w:rPr>
                <w:rFonts w:ascii="Arial" w:hAnsi="Arial" w:cs="Arial"/>
                <w:lang w:val="en-US"/>
              </w:rPr>
            </w:pPr>
            <w:r w:rsidRPr="00E2506A">
              <w:rPr>
                <w:rFonts w:ascii="Arial" w:hAnsi="Arial" w:cs="Arial"/>
                <w:lang w:val="en-US"/>
              </w:rPr>
              <w:t>Respect Privacy: Avoid asking overly personal or intrusive questions. If sensitive questions are necessary, ensure they are asked in a respectful and non-invasive manner.</w:t>
            </w:r>
            <w:r w:rsidR="00736E2F">
              <w:rPr>
                <w:rFonts w:ascii="Arial" w:hAnsi="Arial" w:cs="Arial"/>
                <w:lang w:val="en-US"/>
              </w:rPr>
              <w:t xml:space="preserve"> [1]</w:t>
            </w:r>
          </w:p>
        </w:tc>
        <w:tc>
          <w:tcPr>
            <w:tcW w:w="589" w:type="dxa"/>
            <w:shd w:val="clear" w:color="auto" w:fill="auto"/>
          </w:tcPr>
          <w:p w14:paraId="67DBB99D" w14:textId="77777777" w:rsidR="00C06E92" w:rsidRDefault="00C06E92" w:rsidP="00AA7C14">
            <w:pPr>
              <w:pStyle w:val="Footer"/>
              <w:jc w:val="right"/>
              <w:rPr>
                <w:rFonts w:ascii="Arial" w:hAnsi="Arial" w:cs="Arial"/>
              </w:rPr>
            </w:pPr>
          </w:p>
          <w:p w14:paraId="42B292BF" w14:textId="42202FEF" w:rsidR="00C06E92" w:rsidRPr="00F11182" w:rsidRDefault="00C06E92" w:rsidP="00AA7C14">
            <w:pPr>
              <w:pStyle w:val="Footer"/>
              <w:jc w:val="right"/>
              <w:rPr>
                <w:rFonts w:ascii="Arial" w:hAnsi="Arial" w:cs="Arial"/>
              </w:rPr>
            </w:pPr>
            <w:r>
              <w:rPr>
                <w:rFonts w:ascii="Arial" w:hAnsi="Arial" w:cs="Arial"/>
              </w:rPr>
              <w:t>[4</w:t>
            </w:r>
            <w:r w:rsidRPr="004A48CC">
              <w:rPr>
                <w:rFonts w:ascii="Arial" w:hAnsi="Arial" w:cs="Arial"/>
              </w:rPr>
              <w:t>]</w:t>
            </w:r>
          </w:p>
        </w:tc>
      </w:tr>
      <w:tr w:rsidR="00C06E92" w:rsidRPr="00F11182" w14:paraId="5ACA5DB2" w14:textId="77777777" w:rsidTr="00B3464B">
        <w:trPr>
          <w:trHeight w:val="254"/>
          <w:jc w:val="center"/>
        </w:trPr>
        <w:tc>
          <w:tcPr>
            <w:tcW w:w="333" w:type="dxa"/>
            <w:shd w:val="clear" w:color="auto" w:fill="auto"/>
          </w:tcPr>
          <w:p w14:paraId="44AAA7C4"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61F2E637" w14:textId="77777777" w:rsidR="00C06E92" w:rsidRPr="00F11182" w:rsidRDefault="00C06E92" w:rsidP="00C06E92">
            <w:pPr>
              <w:spacing w:after="0" w:line="240" w:lineRule="auto"/>
              <w:rPr>
                <w:rFonts w:ascii="Arial" w:hAnsi="Arial" w:cs="Arial"/>
                <w:b/>
                <w:bCs/>
              </w:rPr>
            </w:pPr>
          </w:p>
        </w:tc>
        <w:tc>
          <w:tcPr>
            <w:tcW w:w="8846" w:type="dxa"/>
            <w:shd w:val="clear" w:color="auto" w:fill="auto"/>
          </w:tcPr>
          <w:p w14:paraId="3E76A7EB" w14:textId="77777777" w:rsidR="007A6E09" w:rsidRPr="00F11182" w:rsidRDefault="007A6E09" w:rsidP="00A045A6">
            <w:pPr>
              <w:spacing w:after="0"/>
              <w:jc w:val="both"/>
              <w:rPr>
                <w:rFonts w:ascii="Arial" w:hAnsi="Arial" w:cs="Arial"/>
              </w:rPr>
            </w:pPr>
          </w:p>
        </w:tc>
        <w:tc>
          <w:tcPr>
            <w:tcW w:w="589" w:type="dxa"/>
            <w:shd w:val="clear" w:color="auto" w:fill="auto"/>
          </w:tcPr>
          <w:p w14:paraId="6914B756" w14:textId="77777777" w:rsidR="00C06E92" w:rsidRPr="00F11182" w:rsidRDefault="00C06E92" w:rsidP="00AA7C14">
            <w:pPr>
              <w:pStyle w:val="Footer"/>
              <w:jc w:val="right"/>
              <w:rPr>
                <w:rFonts w:ascii="Arial" w:hAnsi="Arial" w:cs="Arial"/>
              </w:rPr>
            </w:pPr>
          </w:p>
        </w:tc>
      </w:tr>
      <w:tr w:rsidR="00C06E92" w:rsidRPr="00F11182" w14:paraId="578E7F7A" w14:textId="77777777" w:rsidTr="00B3464B">
        <w:trPr>
          <w:trHeight w:val="254"/>
          <w:jc w:val="center"/>
        </w:trPr>
        <w:tc>
          <w:tcPr>
            <w:tcW w:w="333" w:type="dxa"/>
            <w:shd w:val="clear" w:color="auto" w:fill="auto"/>
          </w:tcPr>
          <w:p w14:paraId="20794E62"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68C0BB79" w14:textId="0196FA67" w:rsidR="00C06E92" w:rsidRPr="00F11182" w:rsidRDefault="00C06E92" w:rsidP="00B3464B">
            <w:pPr>
              <w:spacing w:after="0" w:line="240" w:lineRule="auto"/>
              <w:rPr>
                <w:rFonts w:ascii="Arial" w:hAnsi="Arial" w:cs="Arial"/>
                <w:b/>
                <w:bCs/>
              </w:rPr>
            </w:pPr>
            <w:r w:rsidRPr="004A48CC">
              <w:rPr>
                <w:rFonts w:ascii="Arial" w:hAnsi="Arial" w:cs="Arial"/>
                <w:b/>
                <w:bCs/>
              </w:rPr>
              <w:t>(e)</w:t>
            </w:r>
          </w:p>
        </w:tc>
        <w:tc>
          <w:tcPr>
            <w:tcW w:w="8846" w:type="dxa"/>
            <w:shd w:val="clear" w:color="auto" w:fill="auto"/>
          </w:tcPr>
          <w:p w14:paraId="44E501CD" w14:textId="01921B5E" w:rsidR="00C06E92" w:rsidRPr="00F11182" w:rsidRDefault="00C06E92" w:rsidP="00B3464B">
            <w:pPr>
              <w:spacing w:after="0" w:line="240" w:lineRule="auto"/>
              <w:jc w:val="both"/>
              <w:rPr>
                <w:rFonts w:ascii="Arial" w:eastAsia="Calibri" w:hAnsi="Arial" w:cs="Arial"/>
                <w:lang w:bidi="ta-IN"/>
              </w:rPr>
            </w:pPr>
            <w:r>
              <w:rPr>
                <w:rFonts w:ascii="Arial" w:hAnsi="Arial" w:cs="Arial"/>
              </w:rPr>
              <w:t xml:space="preserve">Explain the </w:t>
            </w:r>
            <w:r w:rsidR="00E65C40">
              <w:rPr>
                <w:rFonts w:ascii="Arial" w:hAnsi="Arial" w:cs="Arial"/>
              </w:rPr>
              <w:t>limitations</w:t>
            </w:r>
            <w:r>
              <w:rPr>
                <w:rFonts w:ascii="Arial" w:hAnsi="Arial" w:cs="Arial"/>
              </w:rPr>
              <w:t xml:space="preserve"> of the questionnaire </w:t>
            </w:r>
            <w:r w:rsidR="00E65C40">
              <w:rPr>
                <w:rFonts w:ascii="Arial" w:hAnsi="Arial" w:cs="Arial"/>
              </w:rPr>
              <w:t xml:space="preserve">as </w:t>
            </w:r>
            <w:r>
              <w:rPr>
                <w:rFonts w:ascii="Arial" w:hAnsi="Arial" w:cs="Arial"/>
              </w:rPr>
              <w:t>shown in Resource 3.</w:t>
            </w:r>
          </w:p>
        </w:tc>
        <w:tc>
          <w:tcPr>
            <w:tcW w:w="589" w:type="dxa"/>
            <w:shd w:val="clear" w:color="auto" w:fill="auto"/>
          </w:tcPr>
          <w:p w14:paraId="2082DE15" w14:textId="736CBB69" w:rsidR="00C06E92" w:rsidRPr="00F11182" w:rsidRDefault="00C06E92" w:rsidP="00AA7C14">
            <w:pPr>
              <w:pStyle w:val="Footer"/>
              <w:jc w:val="right"/>
              <w:rPr>
                <w:rFonts w:ascii="Arial" w:hAnsi="Arial" w:cs="Arial"/>
              </w:rPr>
            </w:pPr>
            <w:r w:rsidRPr="004A48CC">
              <w:rPr>
                <w:rFonts w:ascii="Arial" w:hAnsi="Arial" w:cs="Arial"/>
              </w:rPr>
              <w:t>[</w:t>
            </w:r>
            <w:r>
              <w:rPr>
                <w:rFonts w:ascii="Arial" w:hAnsi="Arial" w:cs="Arial"/>
              </w:rPr>
              <w:t>5</w:t>
            </w:r>
            <w:r w:rsidRPr="004A48CC">
              <w:rPr>
                <w:rFonts w:ascii="Arial" w:hAnsi="Arial" w:cs="Arial"/>
              </w:rPr>
              <w:t>]</w:t>
            </w:r>
          </w:p>
        </w:tc>
      </w:tr>
      <w:tr w:rsidR="00C06E92" w:rsidRPr="00F11182" w14:paraId="3AF8C389" w14:textId="77777777" w:rsidTr="00B3464B">
        <w:trPr>
          <w:trHeight w:val="221"/>
          <w:jc w:val="center"/>
        </w:trPr>
        <w:tc>
          <w:tcPr>
            <w:tcW w:w="333" w:type="dxa"/>
            <w:shd w:val="clear" w:color="auto" w:fill="auto"/>
          </w:tcPr>
          <w:p w14:paraId="10BD5FD6"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4C125987" w14:textId="77777777" w:rsidR="00C06E92" w:rsidRPr="00F11182" w:rsidRDefault="00C06E92" w:rsidP="00B3464B">
            <w:pPr>
              <w:spacing w:after="0" w:line="240" w:lineRule="auto"/>
              <w:rPr>
                <w:rFonts w:ascii="Arial" w:hAnsi="Arial" w:cs="Arial"/>
                <w:b/>
                <w:bCs/>
              </w:rPr>
            </w:pPr>
          </w:p>
        </w:tc>
        <w:tc>
          <w:tcPr>
            <w:tcW w:w="8846" w:type="dxa"/>
            <w:shd w:val="clear" w:color="auto" w:fill="auto"/>
          </w:tcPr>
          <w:p w14:paraId="0E95FC11" w14:textId="77777777" w:rsidR="00C06E92" w:rsidRDefault="00C06E92" w:rsidP="00B3464B">
            <w:pPr>
              <w:spacing w:after="0" w:line="240" w:lineRule="auto"/>
              <w:jc w:val="both"/>
              <w:rPr>
                <w:rFonts w:ascii="Arial" w:hAnsi="Arial" w:cs="Arial"/>
              </w:rPr>
            </w:pPr>
          </w:p>
          <w:p w14:paraId="4A961535" w14:textId="585427FC" w:rsidR="006B248A" w:rsidRPr="003A7F97" w:rsidRDefault="006B248A" w:rsidP="006B248A">
            <w:pPr>
              <w:pStyle w:val="Default"/>
              <w:jc w:val="both"/>
              <w:rPr>
                <w:sz w:val="22"/>
                <w:szCs w:val="22"/>
              </w:rPr>
            </w:pPr>
            <w:r w:rsidRPr="003A7F97">
              <w:rPr>
                <w:sz w:val="22"/>
                <w:szCs w:val="22"/>
              </w:rPr>
              <w:t xml:space="preserve">Award 1 mark for each </w:t>
            </w:r>
            <w:r>
              <w:rPr>
                <w:sz w:val="22"/>
                <w:szCs w:val="22"/>
              </w:rPr>
              <w:t xml:space="preserve">limitation of the questionnaire. </w:t>
            </w:r>
          </w:p>
          <w:p w14:paraId="7AB86F89" w14:textId="77777777" w:rsidR="006B248A" w:rsidRDefault="006B248A" w:rsidP="006B248A">
            <w:pPr>
              <w:spacing w:after="0"/>
              <w:jc w:val="both"/>
              <w:rPr>
                <w:rFonts w:ascii="Arial" w:hAnsi="Arial" w:cs="Arial"/>
              </w:rPr>
            </w:pPr>
            <w:r w:rsidRPr="003A7F97">
              <w:rPr>
                <w:rFonts w:ascii="Arial" w:hAnsi="Arial" w:cs="Arial"/>
              </w:rPr>
              <w:t xml:space="preserve">Award a maximum of 1 additional mark for further development of each explanation. </w:t>
            </w:r>
          </w:p>
          <w:p w14:paraId="1342D44C" w14:textId="77777777" w:rsidR="006B248A" w:rsidRDefault="006B248A" w:rsidP="006B248A">
            <w:pPr>
              <w:spacing w:after="0"/>
              <w:jc w:val="both"/>
              <w:rPr>
                <w:rFonts w:ascii="Arial" w:hAnsi="Arial" w:cs="Arial"/>
              </w:rPr>
            </w:pPr>
          </w:p>
          <w:p w14:paraId="2762363C" w14:textId="7F4BC0F3" w:rsidR="006B248A" w:rsidRDefault="006B248A" w:rsidP="006B248A">
            <w:pPr>
              <w:spacing w:after="0"/>
              <w:jc w:val="both"/>
              <w:rPr>
                <w:rFonts w:ascii="Arial" w:hAnsi="Arial" w:cs="Arial"/>
              </w:rPr>
            </w:pPr>
            <w:r>
              <w:rPr>
                <w:rFonts w:ascii="Arial" w:hAnsi="Arial" w:cs="Arial"/>
              </w:rPr>
              <w:t xml:space="preserve">Possible responses include: </w:t>
            </w:r>
          </w:p>
          <w:p w14:paraId="3543EFF6" w14:textId="0B5448C0" w:rsidR="006B248A" w:rsidRPr="00342AE1" w:rsidRDefault="006B248A" w:rsidP="00CE421E">
            <w:pPr>
              <w:pStyle w:val="ListParagraph"/>
              <w:numPr>
                <w:ilvl w:val="0"/>
                <w:numId w:val="5"/>
              </w:numPr>
              <w:spacing w:after="0"/>
              <w:jc w:val="both"/>
              <w:rPr>
                <w:rFonts w:ascii="Arial" w:hAnsi="Arial" w:cs="Arial"/>
              </w:rPr>
            </w:pPr>
            <w:r w:rsidRPr="00342AE1">
              <w:rPr>
                <w:rFonts w:ascii="Arial" w:hAnsi="Arial" w:cs="Arial"/>
              </w:rPr>
              <w:t>There is an overly broad categories of 15 to 64 age group that includes teenagers, young adults, middle-aged adults and those nearing retirement.</w:t>
            </w:r>
            <w:r w:rsidR="00342AE1" w:rsidRPr="00342AE1">
              <w:rPr>
                <w:rFonts w:ascii="Arial" w:hAnsi="Arial" w:cs="Arial"/>
              </w:rPr>
              <w:t>[1</w:t>
            </w:r>
            <w:proofErr w:type="gramStart"/>
            <w:r w:rsidR="00342AE1" w:rsidRPr="00342AE1">
              <w:rPr>
                <w:rFonts w:ascii="Arial" w:hAnsi="Arial" w:cs="Arial"/>
              </w:rPr>
              <w:t xml:space="preserve">] </w:t>
            </w:r>
            <w:r w:rsidRPr="00342AE1">
              <w:rPr>
                <w:rFonts w:ascii="Arial" w:hAnsi="Arial" w:cs="Arial"/>
              </w:rPr>
              <w:t xml:space="preserve"> Each</w:t>
            </w:r>
            <w:proofErr w:type="gramEnd"/>
            <w:r w:rsidRPr="00342AE1">
              <w:rPr>
                <w:rFonts w:ascii="Arial" w:hAnsi="Arial" w:cs="Arial"/>
              </w:rPr>
              <w:t xml:space="preserve"> of these sub-groups may have vastly different experiences, needs and perceptions of cycling and public transport. </w:t>
            </w:r>
            <w:r w:rsidR="00342AE1" w:rsidRPr="00342AE1">
              <w:rPr>
                <w:rFonts w:ascii="Arial" w:hAnsi="Arial" w:cs="Arial"/>
              </w:rPr>
              <w:t>Grouping them together can mask important differences in survey results. [1 additional mark]</w:t>
            </w:r>
          </w:p>
          <w:p w14:paraId="40D771A1" w14:textId="4A0AFA1C" w:rsidR="00342AE1" w:rsidRDefault="00342AE1" w:rsidP="00CE421E">
            <w:pPr>
              <w:pStyle w:val="ListParagraph"/>
              <w:numPr>
                <w:ilvl w:val="0"/>
                <w:numId w:val="5"/>
              </w:numPr>
              <w:spacing w:after="0"/>
              <w:jc w:val="both"/>
              <w:rPr>
                <w:rFonts w:ascii="Arial" w:hAnsi="Arial" w:cs="Arial"/>
              </w:rPr>
            </w:pPr>
            <w:r w:rsidRPr="00342AE1">
              <w:rPr>
                <w:rFonts w:ascii="Arial" w:hAnsi="Arial" w:cs="Arial"/>
              </w:rPr>
              <w:t xml:space="preserve">Respondents under 15 </w:t>
            </w:r>
            <w:proofErr w:type="gramStart"/>
            <w:r w:rsidRPr="00342AE1">
              <w:rPr>
                <w:rFonts w:ascii="Arial" w:hAnsi="Arial" w:cs="Arial"/>
              </w:rPr>
              <w:t>category</w:t>
            </w:r>
            <w:proofErr w:type="gramEnd"/>
            <w:r w:rsidRPr="00342AE1">
              <w:rPr>
                <w:rFonts w:ascii="Arial" w:hAnsi="Arial" w:cs="Arial"/>
              </w:rPr>
              <w:t xml:space="preserve"> might include children who do not make independent transport decisions. [1] And their responses can skew results and might not provide meaningful data on commuting preferences on cycling. [1 additional mark]</w:t>
            </w:r>
          </w:p>
          <w:p w14:paraId="6BCA42B3" w14:textId="47FAC1E7" w:rsidR="003C5A93" w:rsidRDefault="006E7C49" w:rsidP="00CE421E">
            <w:pPr>
              <w:pStyle w:val="ListParagraph"/>
              <w:numPr>
                <w:ilvl w:val="0"/>
                <w:numId w:val="5"/>
              </w:numPr>
              <w:spacing w:after="0"/>
              <w:jc w:val="both"/>
              <w:rPr>
                <w:rFonts w:ascii="Arial" w:hAnsi="Arial" w:cs="Arial"/>
              </w:rPr>
            </w:pPr>
            <w:r>
              <w:rPr>
                <w:rFonts w:ascii="Arial" w:hAnsi="Arial" w:cs="Arial"/>
              </w:rPr>
              <w:t xml:space="preserve">Having only three response options of ‘strongly agree’, ‘neutral’ and ‘strongly disagree’ will result in limited spectrum of opinions. [1] </w:t>
            </w:r>
            <w:r w:rsidR="003C5A93">
              <w:rPr>
                <w:rFonts w:ascii="Arial" w:hAnsi="Arial" w:cs="Arial"/>
              </w:rPr>
              <w:t>This could lead to misleading conclusions about the intensity of respondents’ opinions. [1 additional mark]</w:t>
            </w:r>
          </w:p>
          <w:p w14:paraId="77016023" w14:textId="2FB2B043" w:rsidR="006B248A" w:rsidRPr="00F11182" w:rsidRDefault="006B248A" w:rsidP="00B3464B">
            <w:pPr>
              <w:spacing w:after="0" w:line="240" w:lineRule="auto"/>
              <w:jc w:val="both"/>
              <w:rPr>
                <w:rFonts w:ascii="Arial" w:hAnsi="Arial" w:cs="Arial"/>
              </w:rPr>
            </w:pPr>
          </w:p>
        </w:tc>
        <w:tc>
          <w:tcPr>
            <w:tcW w:w="589" w:type="dxa"/>
            <w:shd w:val="clear" w:color="auto" w:fill="auto"/>
          </w:tcPr>
          <w:p w14:paraId="0AD22597" w14:textId="77777777" w:rsidR="00C06E92" w:rsidRPr="00F11182" w:rsidRDefault="00C06E92" w:rsidP="00B3464B">
            <w:pPr>
              <w:pStyle w:val="Footer"/>
              <w:jc w:val="both"/>
              <w:rPr>
                <w:rFonts w:ascii="Arial" w:hAnsi="Arial" w:cs="Arial"/>
              </w:rPr>
            </w:pPr>
          </w:p>
        </w:tc>
      </w:tr>
      <w:tr w:rsidR="00C06E92" w:rsidRPr="00F11182" w14:paraId="4C235768" w14:textId="77777777" w:rsidTr="00B3464B">
        <w:trPr>
          <w:trHeight w:val="254"/>
          <w:jc w:val="center"/>
        </w:trPr>
        <w:tc>
          <w:tcPr>
            <w:tcW w:w="333" w:type="dxa"/>
            <w:shd w:val="clear" w:color="auto" w:fill="auto"/>
          </w:tcPr>
          <w:p w14:paraId="3011A661" w14:textId="77777777" w:rsidR="00C06E92" w:rsidRPr="00F11182" w:rsidRDefault="00C06E92" w:rsidP="00C06E92">
            <w:pPr>
              <w:spacing w:after="0" w:line="240" w:lineRule="auto"/>
              <w:rPr>
                <w:rFonts w:ascii="Arial" w:hAnsi="Arial" w:cs="Arial"/>
                <w:b/>
                <w:bCs/>
              </w:rPr>
            </w:pPr>
          </w:p>
        </w:tc>
        <w:tc>
          <w:tcPr>
            <w:tcW w:w="541" w:type="dxa"/>
            <w:shd w:val="clear" w:color="auto" w:fill="auto"/>
          </w:tcPr>
          <w:p w14:paraId="30289BCD" w14:textId="7E40D296" w:rsidR="00C06E92" w:rsidRPr="00F11182" w:rsidRDefault="00C06E92" w:rsidP="00B3464B">
            <w:pPr>
              <w:spacing w:after="0" w:line="240" w:lineRule="auto"/>
              <w:rPr>
                <w:rFonts w:ascii="Arial" w:hAnsi="Arial" w:cs="Arial"/>
                <w:b/>
                <w:bCs/>
              </w:rPr>
            </w:pPr>
            <w:r>
              <w:rPr>
                <w:rFonts w:ascii="Arial" w:hAnsi="Arial" w:cs="Arial"/>
                <w:b/>
                <w:bCs/>
              </w:rPr>
              <w:t>(f)</w:t>
            </w:r>
          </w:p>
        </w:tc>
        <w:tc>
          <w:tcPr>
            <w:tcW w:w="8846" w:type="dxa"/>
            <w:shd w:val="clear" w:color="auto" w:fill="auto"/>
          </w:tcPr>
          <w:p w14:paraId="576C0CB0" w14:textId="77777777" w:rsidR="006D27E7" w:rsidRDefault="006D27E7" w:rsidP="00B3464B">
            <w:pPr>
              <w:spacing w:after="0" w:line="240" w:lineRule="auto"/>
              <w:jc w:val="both"/>
              <w:rPr>
                <w:rFonts w:ascii="Arial" w:hAnsi="Arial" w:cs="Arial"/>
              </w:rPr>
            </w:pPr>
            <w:r>
              <w:rPr>
                <w:rFonts w:ascii="Arial" w:hAnsi="Arial" w:cs="Arial"/>
              </w:rPr>
              <w:t xml:space="preserve">Using all the resources, evaluate the usefulness of the students’ investigation. </w:t>
            </w:r>
          </w:p>
          <w:p w14:paraId="2BADD5A2" w14:textId="77777777" w:rsidR="00203829" w:rsidRDefault="00203829" w:rsidP="00B3464B">
            <w:pPr>
              <w:spacing w:after="0" w:line="240" w:lineRule="auto"/>
              <w:jc w:val="both"/>
              <w:rPr>
                <w:rFonts w:ascii="Arial" w:hAnsi="Arial" w:cs="Arial"/>
              </w:rPr>
            </w:pPr>
          </w:p>
          <w:p w14:paraId="25FBD274" w14:textId="458044BE" w:rsidR="00203829" w:rsidRDefault="00203829" w:rsidP="00203829">
            <w:pPr>
              <w:pStyle w:val="Default"/>
              <w:jc w:val="both"/>
              <w:rPr>
                <w:sz w:val="22"/>
                <w:szCs w:val="22"/>
              </w:rPr>
            </w:pPr>
            <w:r>
              <w:rPr>
                <w:sz w:val="22"/>
                <w:szCs w:val="22"/>
              </w:rPr>
              <w:t>Possible Approaches</w:t>
            </w:r>
            <w:r w:rsidR="000437EA">
              <w:rPr>
                <w:sz w:val="22"/>
                <w:szCs w:val="22"/>
              </w:rPr>
              <w:t xml:space="preserve"> include</w:t>
            </w:r>
            <w:r>
              <w:rPr>
                <w:sz w:val="22"/>
                <w:szCs w:val="22"/>
              </w:rPr>
              <w:t xml:space="preserve">: </w:t>
            </w:r>
          </w:p>
          <w:p w14:paraId="6785D43A" w14:textId="77777777" w:rsidR="00203829" w:rsidRDefault="00203829" w:rsidP="00203829">
            <w:pPr>
              <w:pStyle w:val="Default"/>
              <w:jc w:val="both"/>
              <w:rPr>
                <w:sz w:val="22"/>
                <w:szCs w:val="22"/>
              </w:rPr>
            </w:pPr>
          </w:p>
          <w:p w14:paraId="152304B6" w14:textId="77777777" w:rsidR="000437EA" w:rsidRDefault="000437EA" w:rsidP="000437EA">
            <w:pPr>
              <w:pStyle w:val="Default"/>
              <w:jc w:val="both"/>
              <w:rPr>
                <w:sz w:val="22"/>
                <w:szCs w:val="22"/>
              </w:rPr>
            </w:pPr>
            <w:r>
              <w:rPr>
                <w:sz w:val="22"/>
                <w:szCs w:val="22"/>
              </w:rPr>
              <w:t xml:space="preserve">Candidates could evaluate the investigation by reviewing the methods used to collect data and the data collected in Resource 4. Candidates could review the data collection method, the questionnaire used, and assess the impact on accuracy and reliability of data collected. Evaluation of these methods could include looking at the sample size, whether the samples selected are representative of the resident population in Ang Mo Kio, the range of five different sites as seen in Resources 1 and 2, strengths and weaknesses of the different methods, etc. </w:t>
            </w:r>
          </w:p>
          <w:p w14:paraId="7B7885DE" w14:textId="77777777" w:rsidR="000437EA" w:rsidRDefault="000437EA" w:rsidP="000437EA">
            <w:pPr>
              <w:pStyle w:val="Default"/>
              <w:jc w:val="both"/>
              <w:rPr>
                <w:sz w:val="22"/>
                <w:szCs w:val="22"/>
              </w:rPr>
            </w:pPr>
          </w:p>
          <w:p w14:paraId="59B487FD" w14:textId="18FBE7E1" w:rsidR="000437EA" w:rsidRDefault="000437EA" w:rsidP="000437EA">
            <w:pPr>
              <w:pStyle w:val="Default"/>
              <w:jc w:val="both"/>
              <w:rPr>
                <w:sz w:val="22"/>
                <w:szCs w:val="22"/>
              </w:rPr>
            </w:pPr>
            <w:r>
              <w:rPr>
                <w:sz w:val="22"/>
                <w:szCs w:val="22"/>
              </w:rPr>
              <w:t>Candidates could consider the clarity of the terms used in the questionnaire survey seen in Resource 3 and how these could give rise to differing interpretations by the residents. For instance, to some residents, the feeling of being safe using the cycling path could mean concerns about collisions with other cyclists, pedestrians. It could also mean the condition of the cycling path, such as lighting or surface quality. Candidates could consider how such differing interpretations could affect the conclusions that could be drawn from the analysis of these data</w:t>
            </w:r>
            <w:r w:rsidR="00CE421E">
              <w:rPr>
                <w:sz w:val="22"/>
                <w:szCs w:val="22"/>
              </w:rPr>
              <w:t xml:space="preserve"> in addressing the hypothesis, was well as the accompanying reasons why the hypothesis may be valid/invalid</w:t>
            </w:r>
            <w:r>
              <w:rPr>
                <w:sz w:val="22"/>
                <w:szCs w:val="22"/>
              </w:rPr>
              <w:t xml:space="preserve">. </w:t>
            </w:r>
          </w:p>
          <w:p w14:paraId="79A5FA13" w14:textId="77777777" w:rsidR="00D02594" w:rsidRDefault="00D02594" w:rsidP="00203829">
            <w:pPr>
              <w:spacing w:after="0" w:line="240" w:lineRule="auto"/>
              <w:jc w:val="both"/>
              <w:rPr>
                <w:i/>
                <w:iCs/>
              </w:rPr>
            </w:pPr>
          </w:p>
          <w:p w14:paraId="113D9A0C" w14:textId="0A3DA314" w:rsidR="00203829" w:rsidRPr="00D02594" w:rsidRDefault="00203829" w:rsidP="00203829">
            <w:pPr>
              <w:spacing w:after="0" w:line="240" w:lineRule="auto"/>
              <w:jc w:val="both"/>
              <w:rPr>
                <w:rFonts w:ascii="Arial" w:hAnsi="Arial" w:cs="Arial"/>
                <w:i/>
                <w:iCs/>
              </w:rPr>
            </w:pPr>
            <w:r w:rsidRPr="00D02594">
              <w:rPr>
                <w:rFonts w:ascii="Arial" w:hAnsi="Arial" w:cs="Arial"/>
                <w:i/>
                <w:iCs/>
              </w:rPr>
              <w:t xml:space="preserve">Levels marked using Generic Level Descriptors for H1 fieldwork evaluative questions </w:t>
            </w:r>
          </w:p>
          <w:p w14:paraId="7EB1838D" w14:textId="77777777" w:rsidR="00203829" w:rsidRDefault="00203829" w:rsidP="00203829">
            <w:pPr>
              <w:spacing w:after="0" w:line="240" w:lineRule="auto"/>
              <w:jc w:val="both"/>
              <w:rPr>
                <w:i/>
                <w:iCs/>
              </w:rPr>
            </w:pPr>
          </w:p>
          <w:p w14:paraId="20EDC2AB" w14:textId="27747622" w:rsidR="00203829" w:rsidRPr="00F11182" w:rsidRDefault="00203829" w:rsidP="00203829">
            <w:pPr>
              <w:spacing w:after="0" w:line="240" w:lineRule="auto"/>
              <w:jc w:val="both"/>
              <w:rPr>
                <w:rFonts w:ascii="Arial" w:hAnsi="Arial" w:cs="Arial"/>
              </w:rPr>
            </w:pPr>
            <w:r w:rsidRPr="00203829">
              <w:rPr>
                <w:rFonts w:ascii="Arial" w:hAnsi="Arial" w:cs="Arial"/>
                <w:noProof/>
              </w:rPr>
              <w:drawing>
                <wp:inline distT="0" distB="0" distL="0" distR="0" wp14:anchorId="39E4C840" wp14:editId="18E3072F">
                  <wp:extent cx="5480050" cy="2516505"/>
                  <wp:effectExtent l="0" t="0" r="6350" b="0"/>
                  <wp:docPr id="4883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86159" name=""/>
                          <pic:cNvPicPr/>
                        </pic:nvPicPr>
                        <pic:blipFill>
                          <a:blip r:embed="rId10"/>
                          <a:stretch>
                            <a:fillRect/>
                          </a:stretch>
                        </pic:blipFill>
                        <pic:spPr>
                          <a:xfrm>
                            <a:off x="0" y="0"/>
                            <a:ext cx="5480050" cy="2516505"/>
                          </a:xfrm>
                          <a:prstGeom prst="rect">
                            <a:avLst/>
                          </a:prstGeom>
                        </pic:spPr>
                      </pic:pic>
                    </a:graphicData>
                  </a:graphic>
                </wp:inline>
              </w:drawing>
            </w:r>
          </w:p>
        </w:tc>
        <w:tc>
          <w:tcPr>
            <w:tcW w:w="589" w:type="dxa"/>
            <w:shd w:val="clear" w:color="auto" w:fill="auto"/>
          </w:tcPr>
          <w:p w14:paraId="5C51E0A1" w14:textId="1B6B55F5" w:rsidR="00C06E92" w:rsidRPr="00F11182" w:rsidRDefault="00C06E92" w:rsidP="00B3464B">
            <w:pPr>
              <w:pStyle w:val="Footer"/>
              <w:jc w:val="both"/>
              <w:rPr>
                <w:rFonts w:ascii="Arial" w:hAnsi="Arial" w:cs="Arial"/>
              </w:rPr>
            </w:pPr>
            <w:r>
              <w:rPr>
                <w:rFonts w:ascii="Arial" w:hAnsi="Arial" w:cs="Arial"/>
              </w:rPr>
              <w:t>[10]</w:t>
            </w:r>
          </w:p>
        </w:tc>
      </w:tr>
    </w:tbl>
    <w:p w14:paraId="4702C109" w14:textId="501671B6" w:rsidR="008F2964" w:rsidRDefault="008F2964" w:rsidP="00813CF4">
      <w:pPr>
        <w:autoSpaceDE w:val="0"/>
        <w:autoSpaceDN w:val="0"/>
        <w:adjustRightInd w:val="0"/>
        <w:spacing w:after="0" w:line="240" w:lineRule="auto"/>
        <w:rPr>
          <w:rFonts w:ascii="Arial" w:eastAsia="Calibri" w:hAnsi="Arial" w:cs="Arial"/>
          <w:b/>
          <w:iCs/>
          <w:color w:val="000000"/>
          <w:lang w:bidi="ta-IN"/>
        </w:rPr>
      </w:pPr>
    </w:p>
    <w:p w14:paraId="34557365" w14:textId="77777777" w:rsidR="00C06E92" w:rsidRDefault="00C06E92" w:rsidP="00813CF4">
      <w:pPr>
        <w:autoSpaceDE w:val="0"/>
        <w:autoSpaceDN w:val="0"/>
        <w:adjustRightInd w:val="0"/>
        <w:spacing w:after="0" w:line="240" w:lineRule="auto"/>
        <w:rPr>
          <w:rFonts w:ascii="Arial" w:eastAsia="Calibri" w:hAnsi="Arial" w:cs="Arial"/>
          <w:b/>
          <w:iCs/>
          <w:color w:val="000000"/>
          <w:lang w:bidi="ta-IN"/>
        </w:rPr>
      </w:pPr>
    </w:p>
    <w:p w14:paraId="41D55990" w14:textId="384902C6" w:rsidR="00E95AE8" w:rsidRDefault="00C06E92" w:rsidP="00E95AE8">
      <w:pPr>
        <w:jc w:val="center"/>
        <w:rPr>
          <w:rFonts w:ascii="Arial" w:hAnsi="Arial" w:cs="Arial"/>
          <w:b/>
          <w:bCs/>
          <w:lang w:bidi="ta-IN"/>
        </w:rPr>
      </w:pPr>
      <w:r>
        <w:rPr>
          <w:rFonts w:ascii="Arial" w:hAnsi="Arial" w:cs="Arial"/>
          <w:b/>
          <w:bCs/>
          <w:lang w:bidi="ta-IN"/>
        </w:rPr>
        <w:t>Section B</w:t>
      </w:r>
      <w:r w:rsidR="00013C84">
        <w:rPr>
          <w:rFonts w:ascii="Arial" w:hAnsi="Arial" w:cs="Arial"/>
          <w:b/>
          <w:bCs/>
          <w:lang w:bidi="ta-IN"/>
        </w:rPr>
        <w:t xml:space="preserve"> </w:t>
      </w:r>
    </w:p>
    <w:p w14:paraId="1E8263D4" w14:textId="4A4E81FA" w:rsidR="00013C84" w:rsidRDefault="00013C84" w:rsidP="00013C84">
      <w:pPr>
        <w:jc w:val="center"/>
        <w:rPr>
          <w:rFonts w:ascii="Arial" w:hAnsi="Arial" w:cs="Arial"/>
          <w:b/>
          <w:bCs/>
          <w:lang w:bidi="ta-IN"/>
        </w:rPr>
      </w:pPr>
      <w:r>
        <w:rPr>
          <w:rFonts w:ascii="Arial" w:hAnsi="Arial" w:cs="Arial"/>
          <w:b/>
          <w:bCs/>
          <w:lang w:bidi="ta-IN"/>
        </w:rPr>
        <w:t xml:space="preserve">Cluster 1: Sustainable Future and Climate Change </w:t>
      </w:r>
    </w:p>
    <w:p w14:paraId="5AC01189" w14:textId="52C71897" w:rsidR="00C06E92" w:rsidRPr="00013C84" w:rsidRDefault="00013C84" w:rsidP="00837605">
      <w:pPr>
        <w:jc w:val="center"/>
        <w:rPr>
          <w:rFonts w:ascii="Arial" w:hAnsi="Arial" w:cs="Arial"/>
          <w:lang w:bidi="ta-IN"/>
        </w:rPr>
      </w:pPr>
      <w:r w:rsidRPr="00013C84">
        <w:rPr>
          <w:rFonts w:ascii="Arial" w:hAnsi="Arial" w:cs="Arial"/>
          <w:lang w:bidi="ta-IN"/>
        </w:rPr>
        <w:t xml:space="preserve">Answer </w:t>
      </w:r>
      <w:r w:rsidRPr="00013C84">
        <w:rPr>
          <w:rFonts w:ascii="Arial" w:hAnsi="Arial" w:cs="Arial"/>
          <w:b/>
          <w:bCs/>
          <w:lang w:bidi="ta-IN"/>
        </w:rPr>
        <w:t>both</w:t>
      </w:r>
      <w:r w:rsidRPr="00013C84">
        <w:rPr>
          <w:rFonts w:ascii="Arial" w:hAnsi="Arial" w:cs="Arial"/>
          <w:lang w:bidi="ta-IN"/>
        </w:rPr>
        <w:t xml:space="preserve"> questions</w:t>
      </w:r>
    </w:p>
    <w:tbl>
      <w:tblPr>
        <w:tblW w:w="10309" w:type="dxa"/>
        <w:jc w:val="center"/>
        <w:tblLayout w:type="fixed"/>
        <w:tblLook w:val="01E0" w:firstRow="1" w:lastRow="1" w:firstColumn="1" w:lastColumn="1" w:noHBand="0" w:noVBand="0"/>
      </w:tblPr>
      <w:tblGrid>
        <w:gridCol w:w="333"/>
        <w:gridCol w:w="541"/>
        <w:gridCol w:w="464"/>
        <w:gridCol w:w="8423"/>
        <w:gridCol w:w="548"/>
      </w:tblGrid>
      <w:tr w:rsidR="009133B3" w:rsidRPr="00BB2A41" w14:paraId="54C81680" w14:textId="77777777" w:rsidTr="00606A85">
        <w:trPr>
          <w:trHeight w:val="1147"/>
          <w:jc w:val="center"/>
        </w:trPr>
        <w:tc>
          <w:tcPr>
            <w:tcW w:w="333" w:type="dxa"/>
            <w:shd w:val="clear" w:color="auto" w:fill="auto"/>
          </w:tcPr>
          <w:p w14:paraId="671E0F32" w14:textId="77777777" w:rsidR="009133B3" w:rsidRPr="00BB2A41" w:rsidRDefault="009133B3" w:rsidP="00686F12">
            <w:pPr>
              <w:spacing w:after="0" w:line="240" w:lineRule="auto"/>
              <w:rPr>
                <w:rFonts w:ascii="Arial" w:hAnsi="Arial" w:cs="Arial"/>
                <w:b/>
              </w:rPr>
            </w:pPr>
            <w:r>
              <w:rPr>
                <w:rFonts w:ascii="Arial" w:hAnsi="Arial" w:cs="Arial"/>
                <w:b/>
              </w:rPr>
              <w:t>2</w:t>
            </w:r>
          </w:p>
        </w:tc>
        <w:tc>
          <w:tcPr>
            <w:tcW w:w="9976" w:type="dxa"/>
            <w:gridSpan w:val="4"/>
            <w:shd w:val="clear" w:color="auto" w:fill="auto"/>
          </w:tcPr>
          <w:p w14:paraId="0739F065" w14:textId="5A8C803F" w:rsidR="009133B3" w:rsidRPr="00E95AE8" w:rsidRDefault="00C06E92" w:rsidP="00606A85">
            <w:pPr>
              <w:tabs>
                <w:tab w:val="left" w:pos="2256"/>
              </w:tabs>
              <w:spacing w:after="0" w:line="276" w:lineRule="auto"/>
              <w:jc w:val="both"/>
              <w:rPr>
                <w:rFonts w:ascii="Arial" w:eastAsia="Calibri" w:hAnsi="Arial" w:cs="Arial"/>
                <w:kern w:val="2"/>
                <w:lang w:eastAsia="en-US"/>
                <w14:ligatures w14:val="standardContextual"/>
              </w:rPr>
            </w:pPr>
            <w:r>
              <w:rPr>
                <w:rFonts w:ascii="Arial" w:hAnsi="Arial" w:cs="Arial"/>
                <w:bCs/>
              </w:rPr>
              <w:t xml:space="preserve">Resource </w:t>
            </w:r>
            <w:r w:rsidR="0003023A">
              <w:rPr>
                <w:rFonts w:ascii="Arial" w:hAnsi="Arial" w:cs="Arial"/>
                <w:bCs/>
              </w:rPr>
              <w:t>5</w:t>
            </w:r>
            <w:r>
              <w:rPr>
                <w:rFonts w:ascii="Arial" w:hAnsi="Arial" w:cs="Arial"/>
                <w:bCs/>
              </w:rPr>
              <w:t xml:space="preserve"> shows the percentage of the total population that lives in urban areas for selected world regions from 1990 to 2050 (projected). Resource </w:t>
            </w:r>
            <w:r w:rsidR="0003023A">
              <w:rPr>
                <w:rFonts w:ascii="Arial" w:hAnsi="Arial" w:cs="Arial"/>
                <w:bCs/>
              </w:rPr>
              <w:t>6</w:t>
            </w:r>
            <w:r>
              <w:rPr>
                <w:rFonts w:ascii="Arial" w:hAnsi="Arial" w:cs="Arial"/>
                <w:bCs/>
              </w:rPr>
              <w:t xml:space="preserve">A shows the ecological footprints of Athens, Greece and Cairo, Egypt. Resource </w:t>
            </w:r>
            <w:r w:rsidR="0003023A">
              <w:rPr>
                <w:rFonts w:ascii="Arial" w:hAnsi="Arial" w:cs="Arial"/>
                <w:bCs/>
              </w:rPr>
              <w:t>6</w:t>
            </w:r>
            <w:r>
              <w:rPr>
                <w:rFonts w:ascii="Arial" w:hAnsi="Arial" w:cs="Arial"/>
                <w:bCs/>
              </w:rPr>
              <w:t xml:space="preserve">B shows the biocapacity data for Greece and Egypt. Resource </w:t>
            </w:r>
            <w:r w:rsidR="0003023A">
              <w:rPr>
                <w:rFonts w:ascii="Arial" w:hAnsi="Arial" w:cs="Arial"/>
                <w:bCs/>
              </w:rPr>
              <w:t>7</w:t>
            </w:r>
            <w:r>
              <w:rPr>
                <w:rFonts w:ascii="Arial" w:hAnsi="Arial" w:cs="Arial"/>
                <w:bCs/>
              </w:rPr>
              <w:t xml:space="preserve"> shows Athens’ urban sustainability achievements</w:t>
            </w:r>
            <w:r w:rsidR="00AA7C14">
              <w:rPr>
                <w:rFonts w:ascii="Arial" w:hAnsi="Arial" w:cs="Arial"/>
                <w:bCs/>
              </w:rPr>
              <w:t xml:space="preserve"> between 2015 – 2023. </w:t>
            </w:r>
          </w:p>
        </w:tc>
      </w:tr>
      <w:tr w:rsidR="009133B3" w:rsidRPr="00BB2A41" w14:paraId="2B543EA5" w14:textId="77777777" w:rsidTr="00606A85">
        <w:trPr>
          <w:trHeight w:val="80"/>
          <w:jc w:val="center"/>
        </w:trPr>
        <w:tc>
          <w:tcPr>
            <w:tcW w:w="333" w:type="dxa"/>
            <w:shd w:val="clear" w:color="auto" w:fill="auto"/>
          </w:tcPr>
          <w:p w14:paraId="1B14151A" w14:textId="77777777" w:rsidR="009133B3" w:rsidRPr="00BB2A41" w:rsidRDefault="009133B3" w:rsidP="00686F12">
            <w:pPr>
              <w:spacing w:after="0" w:line="240" w:lineRule="auto"/>
              <w:rPr>
                <w:rFonts w:ascii="Arial" w:hAnsi="Arial" w:cs="Arial"/>
                <w:b/>
              </w:rPr>
            </w:pPr>
          </w:p>
        </w:tc>
        <w:tc>
          <w:tcPr>
            <w:tcW w:w="9976" w:type="dxa"/>
            <w:gridSpan w:val="4"/>
            <w:shd w:val="clear" w:color="auto" w:fill="auto"/>
          </w:tcPr>
          <w:p w14:paraId="6C7A4FCC" w14:textId="77777777" w:rsidR="009133B3" w:rsidRPr="00C23209" w:rsidRDefault="009133B3" w:rsidP="00686F12">
            <w:pPr>
              <w:spacing w:after="0" w:line="240" w:lineRule="auto"/>
              <w:ind w:right="-108"/>
              <w:rPr>
                <w:rFonts w:ascii="Arial" w:hAnsi="Arial" w:cs="Arial"/>
              </w:rPr>
            </w:pPr>
          </w:p>
        </w:tc>
      </w:tr>
      <w:tr w:rsidR="00C06E92" w:rsidRPr="00BB2A41" w14:paraId="6BF6FD92" w14:textId="77777777" w:rsidTr="00606A85">
        <w:trPr>
          <w:trHeight w:val="254"/>
          <w:jc w:val="center"/>
        </w:trPr>
        <w:tc>
          <w:tcPr>
            <w:tcW w:w="333" w:type="dxa"/>
            <w:shd w:val="clear" w:color="auto" w:fill="auto"/>
          </w:tcPr>
          <w:p w14:paraId="59F40B65"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0265F82A" w14:textId="77777777" w:rsidR="00C06E92" w:rsidRPr="00C23209" w:rsidRDefault="00C06E92" w:rsidP="00C06E92">
            <w:pPr>
              <w:spacing w:after="0" w:line="240" w:lineRule="auto"/>
              <w:rPr>
                <w:rFonts w:ascii="Arial" w:hAnsi="Arial" w:cs="Arial"/>
                <w:b/>
                <w:bCs/>
              </w:rPr>
            </w:pPr>
            <w:r w:rsidRPr="00C23209">
              <w:rPr>
                <w:rFonts w:ascii="Arial" w:hAnsi="Arial" w:cs="Arial"/>
                <w:b/>
                <w:bCs/>
              </w:rPr>
              <w:t>(a)</w:t>
            </w:r>
          </w:p>
        </w:tc>
        <w:tc>
          <w:tcPr>
            <w:tcW w:w="8887" w:type="dxa"/>
            <w:gridSpan w:val="2"/>
            <w:shd w:val="clear" w:color="auto" w:fill="auto"/>
          </w:tcPr>
          <w:p w14:paraId="673A52EC" w14:textId="77777777" w:rsidR="00C06E92" w:rsidRDefault="00C06E92" w:rsidP="00C06E92">
            <w:pPr>
              <w:spacing w:after="0" w:line="240" w:lineRule="auto"/>
              <w:jc w:val="both"/>
              <w:rPr>
                <w:rFonts w:ascii="Arial" w:hAnsi="Arial" w:cs="Arial"/>
              </w:rPr>
            </w:pPr>
            <w:r w:rsidRPr="00390E44">
              <w:rPr>
                <w:rFonts w:ascii="Arial" w:hAnsi="Arial" w:cs="Arial"/>
              </w:rPr>
              <w:t xml:space="preserve">Using Resource </w:t>
            </w:r>
            <w:r w:rsidR="0003023A">
              <w:rPr>
                <w:rFonts w:ascii="Arial" w:hAnsi="Arial" w:cs="Arial"/>
              </w:rPr>
              <w:t>5</w:t>
            </w:r>
            <w:r>
              <w:rPr>
                <w:rFonts w:ascii="Arial" w:hAnsi="Arial" w:cs="Arial"/>
              </w:rPr>
              <w:t>, describe the</w:t>
            </w:r>
            <w:r w:rsidR="00AA7C14">
              <w:rPr>
                <w:rFonts w:ascii="Arial" w:hAnsi="Arial" w:cs="Arial"/>
              </w:rPr>
              <w:t xml:space="preserve"> urban population changes in</w:t>
            </w:r>
            <w:r>
              <w:rPr>
                <w:rFonts w:ascii="Arial" w:hAnsi="Arial" w:cs="Arial"/>
              </w:rPr>
              <w:t xml:space="preserve"> world regions between 1990 </w:t>
            </w:r>
            <w:r w:rsidR="00AA7C14">
              <w:rPr>
                <w:rFonts w:ascii="Arial" w:hAnsi="Arial" w:cs="Arial"/>
              </w:rPr>
              <w:t>to</w:t>
            </w:r>
            <w:r>
              <w:rPr>
                <w:rFonts w:ascii="Arial" w:hAnsi="Arial" w:cs="Arial"/>
              </w:rPr>
              <w:t xml:space="preserve"> 20</w:t>
            </w:r>
            <w:r w:rsidR="00AA7C14">
              <w:rPr>
                <w:rFonts w:ascii="Arial" w:hAnsi="Arial" w:cs="Arial"/>
              </w:rPr>
              <w:t>50</w:t>
            </w:r>
            <w:r>
              <w:rPr>
                <w:rFonts w:ascii="Arial" w:hAnsi="Arial" w:cs="Arial"/>
              </w:rPr>
              <w:t xml:space="preserve"> (projected). </w:t>
            </w:r>
          </w:p>
          <w:p w14:paraId="71FEFE34" w14:textId="77777777" w:rsidR="0079357E" w:rsidRDefault="0079357E" w:rsidP="00C06E92">
            <w:pPr>
              <w:spacing w:after="0" w:line="240" w:lineRule="auto"/>
              <w:jc w:val="both"/>
              <w:rPr>
                <w:rFonts w:ascii="Arial" w:hAnsi="Arial" w:cs="Arial"/>
              </w:rPr>
            </w:pPr>
          </w:p>
          <w:p w14:paraId="3AC0538A" w14:textId="5833A163" w:rsidR="0079357E" w:rsidRPr="00DA64CC" w:rsidRDefault="0079357E" w:rsidP="0079357E">
            <w:pPr>
              <w:spacing w:after="0"/>
              <w:jc w:val="both"/>
              <w:rPr>
                <w:rFonts w:ascii="Arial" w:hAnsi="Arial" w:cs="Arial"/>
              </w:rPr>
            </w:pPr>
            <w:r w:rsidRPr="00DA64CC">
              <w:rPr>
                <w:rFonts w:ascii="Arial" w:hAnsi="Arial" w:cs="Arial"/>
              </w:rPr>
              <w:t xml:space="preserve">Award 1 mark for each description of the </w:t>
            </w:r>
            <w:r w:rsidR="00327ACE">
              <w:rPr>
                <w:rFonts w:ascii="Arial" w:hAnsi="Arial" w:cs="Arial"/>
              </w:rPr>
              <w:t>urban population changes</w:t>
            </w:r>
            <w:r w:rsidRPr="00DA64CC">
              <w:rPr>
                <w:rFonts w:ascii="Arial" w:hAnsi="Arial" w:cs="Arial"/>
              </w:rPr>
              <w:t xml:space="preserve">, to a maximum of </w:t>
            </w:r>
            <w:r>
              <w:rPr>
                <w:rFonts w:ascii="Arial" w:hAnsi="Arial" w:cs="Arial"/>
              </w:rPr>
              <w:t>4</w:t>
            </w:r>
            <w:r w:rsidRPr="00DA64CC">
              <w:rPr>
                <w:rFonts w:ascii="Arial" w:hAnsi="Arial" w:cs="Arial"/>
              </w:rPr>
              <w:t xml:space="preserve"> marks.</w:t>
            </w:r>
          </w:p>
          <w:p w14:paraId="7FB897B3" w14:textId="77777777" w:rsidR="0079357E" w:rsidRDefault="0079357E" w:rsidP="00C06E92">
            <w:pPr>
              <w:spacing w:after="0" w:line="240" w:lineRule="auto"/>
              <w:jc w:val="both"/>
              <w:rPr>
                <w:rFonts w:ascii="Arial" w:hAnsi="Arial" w:cs="Arial"/>
              </w:rPr>
            </w:pPr>
          </w:p>
          <w:p w14:paraId="312D87D2" w14:textId="2489E9DE" w:rsidR="0079357E" w:rsidRDefault="0079357E" w:rsidP="00C06E92">
            <w:pPr>
              <w:spacing w:after="0" w:line="240" w:lineRule="auto"/>
              <w:jc w:val="both"/>
              <w:rPr>
                <w:rFonts w:ascii="Arial" w:hAnsi="Arial" w:cs="Arial"/>
              </w:rPr>
            </w:pPr>
            <w:r>
              <w:rPr>
                <w:rFonts w:ascii="Arial" w:hAnsi="Arial" w:cs="Arial"/>
              </w:rPr>
              <w:t xml:space="preserve">Possible responses include: </w:t>
            </w:r>
          </w:p>
          <w:p w14:paraId="49A1DC1D" w14:textId="77777777" w:rsidR="00837605" w:rsidRPr="00327ACE" w:rsidRDefault="0079357E" w:rsidP="00CE421E">
            <w:pPr>
              <w:pStyle w:val="ListParagraph"/>
              <w:numPr>
                <w:ilvl w:val="0"/>
                <w:numId w:val="6"/>
              </w:numPr>
              <w:spacing w:after="0" w:line="240" w:lineRule="auto"/>
              <w:jc w:val="both"/>
              <w:rPr>
                <w:rFonts w:ascii="Arial" w:hAnsi="Arial" w:cs="Arial"/>
                <w:lang w:val="en-US"/>
              </w:rPr>
            </w:pPr>
            <w:r w:rsidRPr="00327ACE">
              <w:rPr>
                <w:rFonts w:ascii="Arial" w:hAnsi="Arial" w:cs="Arial"/>
                <w:lang w:val="en-US"/>
              </w:rPr>
              <w:t>There is an overall increase in the percentages of total population living in urban areas</w:t>
            </w:r>
            <w:r w:rsidR="00837605" w:rsidRPr="00327ACE">
              <w:rPr>
                <w:rFonts w:ascii="Arial" w:hAnsi="Arial" w:cs="Arial"/>
                <w:lang w:val="en-US"/>
              </w:rPr>
              <w:t xml:space="preserve"> from 1990 to 2050. [1] </w:t>
            </w:r>
          </w:p>
          <w:p w14:paraId="49200CC6" w14:textId="2DAE9650" w:rsidR="00837605" w:rsidRPr="00327ACE" w:rsidRDefault="00837605" w:rsidP="00CE421E">
            <w:pPr>
              <w:pStyle w:val="ListParagraph"/>
              <w:numPr>
                <w:ilvl w:val="0"/>
                <w:numId w:val="6"/>
              </w:numPr>
              <w:spacing w:after="0" w:line="240" w:lineRule="auto"/>
              <w:jc w:val="both"/>
              <w:rPr>
                <w:rFonts w:ascii="Arial" w:hAnsi="Arial" w:cs="Arial"/>
                <w:lang w:val="en-US"/>
              </w:rPr>
            </w:pPr>
            <w:r w:rsidRPr="00327ACE">
              <w:rPr>
                <w:rFonts w:ascii="Arial" w:hAnsi="Arial" w:cs="Arial"/>
                <w:lang w:val="en-US"/>
              </w:rPr>
              <w:t xml:space="preserve">The world region that experiences the greatest projected urban population changes is Asia </w:t>
            </w:r>
            <w:r w:rsidR="00CE637D">
              <w:rPr>
                <w:rFonts w:ascii="Arial" w:hAnsi="Arial" w:cs="Arial"/>
                <w:lang w:val="en-US"/>
              </w:rPr>
              <w:t>[data]</w:t>
            </w:r>
            <w:r w:rsidRPr="00327ACE">
              <w:rPr>
                <w:rFonts w:ascii="Arial" w:hAnsi="Arial" w:cs="Arial"/>
                <w:lang w:val="en-US"/>
              </w:rPr>
              <w:t xml:space="preserve">. [1] </w:t>
            </w:r>
          </w:p>
          <w:p w14:paraId="2ECE1803" w14:textId="376783BB" w:rsidR="0079357E" w:rsidRPr="00327ACE" w:rsidRDefault="00837605" w:rsidP="00CE421E">
            <w:pPr>
              <w:pStyle w:val="ListParagraph"/>
              <w:numPr>
                <w:ilvl w:val="0"/>
                <w:numId w:val="6"/>
              </w:numPr>
              <w:spacing w:after="0" w:line="240" w:lineRule="auto"/>
              <w:jc w:val="both"/>
              <w:rPr>
                <w:rFonts w:ascii="Arial" w:hAnsi="Arial" w:cs="Arial"/>
                <w:lang w:val="en-US"/>
              </w:rPr>
            </w:pPr>
            <w:r w:rsidRPr="00327ACE">
              <w:rPr>
                <w:rFonts w:ascii="Arial" w:hAnsi="Arial" w:cs="Arial"/>
                <w:lang w:val="en-US"/>
              </w:rPr>
              <w:t>Both Europe and North America experiences th</w:t>
            </w:r>
            <w:r w:rsidR="00327ACE" w:rsidRPr="00327ACE">
              <w:rPr>
                <w:rFonts w:ascii="Arial" w:hAnsi="Arial" w:cs="Arial"/>
                <w:lang w:val="en-US"/>
              </w:rPr>
              <w:t>e</w:t>
            </w:r>
            <w:r w:rsidRPr="00327ACE">
              <w:rPr>
                <w:rFonts w:ascii="Arial" w:hAnsi="Arial" w:cs="Arial"/>
                <w:lang w:val="en-US"/>
              </w:rPr>
              <w:t xml:space="preserve"> least projected urban population changes</w:t>
            </w:r>
            <w:r w:rsidR="00CE637D">
              <w:rPr>
                <w:rFonts w:ascii="Arial" w:hAnsi="Arial" w:cs="Arial"/>
                <w:lang w:val="en-US"/>
              </w:rPr>
              <w:t xml:space="preserve"> [data]</w:t>
            </w:r>
            <w:r w:rsidR="00327ACE" w:rsidRPr="00327ACE">
              <w:rPr>
                <w:rFonts w:ascii="Arial" w:hAnsi="Arial" w:cs="Arial"/>
                <w:lang w:val="en-US"/>
              </w:rPr>
              <w:t>. [1]</w:t>
            </w:r>
          </w:p>
          <w:p w14:paraId="701EC4C7" w14:textId="51DBDE03" w:rsidR="0079357E" w:rsidRPr="00327ACE" w:rsidRDefault="00327ACE" w:rsidP="00CE421E">
            <w:pPr>
              <w:pStyle w:val="ListParagraph"/>
              <w:numPr>
                <w:ilvl w:val="0"/>
                <w:numId w:val="6"/>
              </w:numPr>
              <w:spacing w:after="0" w:line="240" w:lineRule="auto"/>
              <w:jc w:val="both"/>
              <w:rPr>
                <w:rFonts w:ascii="Arial" w:hAnsi="Arial" w:cs="Arial"/>
                <w:lang w:val="en-US"/>
              </w:rPr>
            </w:pPr>
            <w:r w:rsidRPr="00327ACE">
              <w:rPr>
                <w:rFonts w:ascii="Arial" w:hAnsi="Arial" w:cs="Arial"/>
                <w:lang w:val="en-US"/>
              </w:rPr>
              <w:t>The less developed world regions are experiencing a greater projected increase in urban population</w:t>
            </w:r>
            <w:r w:rsidR="00CE637D">
              <w:rPr>
                <w:rFonts w:ascii="Arial" w:hAnsi="Arial" w:cs="Arial"/>
                <w:lang w:val="en-US"/>
              </w:rPr>
              <w:t xml:space="preserve"> [data]</w:t>
            </w:r>
            <w:r w:rsidRPr="00327ACE">
              <w:rPr>
                <w:rFonts w:ascii="Arial" w:hAnsi="Arial" w:cs="Arial"/>
                <w:lang w:val="en-US"/>
              </w:rPr>
              <w:t xml:space="preserve">. [1] </w:t>
            </w:r>
          </w:p>
          <w:p w14:paraId="72B1D593" w14:textId="0D08C076" w:rsidR="0079357E" w:rsidRPr="00C23209" w:rsidRDefault="0079357E" w:rsidP="0079357E">
            <w:pPr>
              <w:spacing w:after="0" w:line="240" w:lineRule="auto"/>
              <w:jc w:val="both"/>
              <w:rPr>
                <w:rFonts w:ascii="Arial" w:hAnsi="Arial" w:cs="Arial"/>
              </w:rPr>
            </w:pPr>
          </w:p>
        </w:tc>
        <w:tc>
          <w:tcPr>
            <w:tcW w:w="548" w:type="dxa"/>
            <w:shd w:val="clear" w:color="auto" w:fill="auto"/>
          </w:tcPr>
          <w:p w14:paraId="206E1B53" w14:textId="77777777" w:rsidR="00C06E92" w:rsidRDefault="00C06E92" w:rsidP="00C06E92">
            <w:pPr>
              <w:pStyle w:val="Footer"/>
              <w:jc w:val="both"/>
              <w:rPr>
                <w:rFonts w:ascii="Arial" w:hAnsi="Arial" w:cs="Arial"/>
              </w:rPr>
            </w:pPr>
          </w:p>
          <w:p w14:paraId="2B5B6323" w14:textId="41A98C09" w:rsidR="00C06E92" w:rsidRPr="00C23209" w:rsidRDefault="00C06E92" w:rsidP="00C06E92">
            <w:pPr>
              <w:pStyle w:val="Footer"/>
              <w:jc w:val="both"/>
              <w:rPr>
                <w:rFonts w:ascii="Arial" w:hAnsi="Arial" w:cs="Arial"/>
              </w:rPr>
            </w:pPr>
            <w:r w:rsidRPr="00C23209">
              <w:rPr>
                <w:rFonts w:ascii="Arial" w:hAnsi="Arial" w:cs="Arial"/>
              </w:rPr>
              <w:t>[4]</w:t>
            </w:r>
          </w:p>
        </w:tc>
      </w:tr>
      <w:tr w:rsidR="00C06E92" w:rsidRPr="00BB2A41" w14:paraId="5F9EAE27" w14:textId="77777777" w:rsidTr="00606A85">
        <w:trPr>
          <w:trHeight w:val="254"/>
          <w:jc w:val="center"/>
        </w:trPr>
        <w:tc>
          <w:tcPr>
            <w:tcW w:w="333" w:type="dxa"/>
            <w:shd w:val="clear" w:color="auto" w:fill="auto"/>
          </w:tcPr>
          <w:p w14:paraId="7D6AAB4B"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003A53C3" w14:textId="77777777" w:rsidR="00C06E92" w:rsidRPr="00C23209" w:rsidRDefault="00C06E92" w:rsidP="00C06E92">
            <w:pPr>
              <w:spacing w:after="0" w:line="240" w:lineRule="auto"/>
              <w:rPr>
                <w:rFonts w:ascii="Arial" w:hAnsi="Arial" w:cs="Arial"/>
                <w:b/>
                <w:bCs/>
              </w:rPr>
            </w:pPr>
          </w:p>
        </w:tc>
        <w:tc>
          <w:tcPr>
            <w:tcW w:w="464" w:type="dxa"/>
            <w:shd w:val="clear" w:color="auto" w:fill="auto"/>
          </w:tcPr>
          <w:p w14:paraId="58AC0886" w14:textId="77777777" w:rsidR="00C06E92" w:rsidRPr="00C23209" w:rsidRDefault="00C06E92" w:rsidP="00C06E92">
            <w:pPr>
              <w:pStyle w:val="Footer"/>
              <w:ind w:right="-46"/>
              <w:jc w:val="both"/>
              <w:rPr>
                <w:rFonts w:ascii="Arial" w:hAnsi="Arial" w:cs="Arial"/>
              </w:rPr>
            </w:pPr>
          </w:p>
        </w:tc>
        <w:tc>
          <w:tcPr>
            <w:tcW w:w="8423" w:type="dxa"/>
            <w:shd w:val="clear" w:color="auto" w:fill="auto"/>
          </w:tcPr>
          <w:p w14:paraId="5ACFEEB8" w14:textId="77777777" w:rsidR="00C06E92" w:rsidRPr="00C23209" w:rsidRDefault="00C06E92" w:rsidP="00C06E92">
            <w:pPr>
              <w:autoSpaceDE w:val="0"/>
              <w:autoSpaceDN w:val="0"/>
              <w:adjustRightInd w:val="0"/>
              <w:spacing w:after="0" w:line="240" w:lineRule="auto"/>
              <w:jc w:val="both"/>
              <w:rPr>
                <w:rFonts w:ascii="Arial" w:hAnsi="Arial" w:cs="Arial"/>
              </w:rPr>
            </w:pPr>
          </w:p>
        </w:tc>
        <w:tc>
          <w:tcPr>
            <w:tcW w:w="548" w:type="dxa"/>
            <w:shd w:val="clear" w:color="auto" w:fill="auto"/>
          </w:tcPr>
          <w:p w14:paraId="76060299" w14:textId="77777777" w:rsidR="00C06E92" w:rsidRPr="00C23209" w:rsidRDefault="00C06E92" w:rsidP="00C06E92">
            <w:pPr>
              <w:pStyle w:val="Footer"/>
              <w:jc w:val="both"/>
              <w:rPr>
                <w:rFonts w:ascii="Arial" w:hAnsi="Arial" w:cs="Arial"/>
              </w:rPr>
            </w:pPr>
          </w:p>
        </w:tc>
      </w:tr>
      <w:tr w:rsidR="00C06E92" w:rsidRPr="00BB2A41" w14:paraId="1FF58815" w14:textId="77777777" w:rsidTr="00606A85">
        <w:trPr>
          <w:trHeight w:val="254"/>
          <w:jc w:val="center"/>
        </w:trPr>
        <w:tc>
          <w:tcPr>
            <w:tcW w:w="333" w:type="dxa"/>
            <w:shd w:val="clear" w:color="auto" w:fill="auto"/>
          </w:tcPr>
          <w:p w14:paraId="658BF0B2"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449DD766" w14:textId="77777777" w:rsidR="00C06E92" w:rsidRPr="00C23209" w:rsidRDefault="00C06E92" w:rsidP="00C06E92">
            <w:pPr>
              <w:pStyle w:val="Footer"/>
              <w:jc w:val="both"/>
              <w:rPr>
                <w:rFonts w:ascii="Arial" w:hAnsi="Arial" w:cs="Arial"/>
                <w:b/>
                <w:bCs/>
              </w:rPr>
            </w:pPr>
            <w:r w:rsidRPr="00C23209">
              <w:rPr>
                <w:rFonts w:ascii="Arial" w:hAnsi="Arial" w:cs="Arial"/>
                <w:b/>
                <w:bCs/>
              </w:rPr>
              <w:t>(b)</w:t>
            </w:r>
          </w:p>
        </w:tc>
        <w:tc>
          <w:tcPr>
            <w:tcW w:w="8887" w:type="dxa"/>
            <w:gridSpan w:val="2"/>
            <w:shd w:val="clear" w:color="auto" w:fill="auto"/>
          </w:tcPr>
          <w:p w14:paraId="6100875B" w14:textId="77777777" w:rsidR="00C06E92" w:rsidRDefault="00C06E92" w:rsidP="00C06E92">
            <w:pPr>
              <w:spacing w:after="0" w:line="240" w:lineRule="auto"/>
              <w:jc w:val="both"/>
              <w:rPr>
                <w:rFonts w:ascii="Arial" w:hAnsi="Arial" w:cs="Arial"/>
              </w:rPr>
            </w:pPr>
            <w:r>
              <w:rPr>
                <w:rFonts w:ascii="Arial" w:hAnsi="Arial" w:cs="Arial"/>
              </w:rPr>
              <w:t xml:space="preserve">Using Resource </w:t>
            </w:r>
            <w:r w:rsidR="0003023A">
              <w:rPr>
                <w:rFonts w:ascii="Arial" w:hAnsi="Arial" w:cs="Arial"/>
              </w:rPr>
              <w:t>6</w:t>
            </w:r>
            <w:r>
              <w:rPr>
                <w:rFonts w:ascii="Arial" w:hAnsi="Arial" w:cs="Arial"/>
              </w:rPr>
              <w:t>A, compare the ecological footprint of Athen</w:t>
            </w:r>
            <w:r w:rsidR="00AA7C14">
              <w:rPr>
                <w:rFonts w:ascii="Arial" w:hAnsi="Arial" w:cs="Arial"/>
              </w:rPr>
              <w:t>s and</w:t>
            </w:r>
            <w:r>
              <w:rPr>
                <w:rFonts w:ascii="Arial" w:hAnsi="Arial" w:cs="Arial"/>
              </w:rPr>
              <w:t xml:space="preserve"> Cairo. </w:t>
            </w:r>
          </w:p>
          <w:p w14:paraId="2D27FC3B" w14:textId="77777777" w:rsidR="00DA64D8" w:rsidRDefault="00DA64D8" w:rsidP="00C06E92">
            <w:pPr>
              <w:spacing w:after="0" w:line="240" w:lineRule="auto"/>
              <w:jc w:val="both"/>
              <w:rPr>
                <w:rFonts w:ascii="Arial" w:hAnsi="Arial" w:cs="Arial"/>
              </w:rPr>
            </w:pPr>
          </w:p>
          <w:p w14:paraId="34239F9D" w14:textId="7BCE18CB" w:rsidR="00DA64D8" w:rsidRPr="00DA64CC" w:rsidRDefault="00DA64D8" w:rsidP="00DA64D8">
            <w:pPr>
              <w:spacing w:after="0"/>
              <w:jc w:val="both"/>
              <w:rPr>
                <w:rFonts w:ascii="Arial" w:hAnsi="Arial" w:cs="Arial"/>
              </w:rPr>
            </w:pPr>
            <w:r w:rsidRPr="00DA64CC">
              <w:rPr>
                <w:rFonts w:ascii="Arial" w:hAnsi="Arial" w:cs="Arial"/>
              </w:rPr>
              <w:t xml:space="preserve">Award 1 mark for each </w:t>
            </w:r>
            <w:r>
              <w:rPr>
                <w:rFonts w:ascii="Arial" w:hAnsi="Arial" w:cs="Arial"/>
              </w:rPr>
              <w:t>comparison of the ecological footprint of Athens and Cairo</w:t>
            </w:r>
            <w:r w:rsidRPr="00DA64CC">
              <w:rPr>
                <w:rFonts w:ascii="Arial" w:hAnsi="Arial" w:cs="Arial"/>
              </w:rPr>
              <w:t xml:space="preserve">, to a maximum of </w:t>
            </w:r>
            <w:r>
              <w:rPr>
                <w:rFonts w:ascii="Arial" w:hAnsi="Arial" w:cs="Arial"/>
              </w:rPr>
              <w:t>4</w:t>
            </w:r>
            <w:r w:rsidRPr="00DA64CC">
              <w:rPr>
                <w:rFonts w:ascii="Arial" w:hAnsi="Arial" w:cs="Arial"/>
              </w:rPr>
              <w:t xml:space="preserve"> marks.</w:t>
            </w:r>
          </w:p>
          <w:p w14:paraId="28629108" w14:textId="77777777" w:rsidR="00DA64D8" w:rsidRDefault="00DA64D8" w:rsidP="00C06E92">
            <w:pPr>
              <w:spacing w:after="0" w:line="240" w:lineRule="auto"/>
              <w:jc w:val="both"/>
              <w:rPr>
                <w:rFonts w:ascii="Arial" w:hAnsi="Arial" w:cs="Arial"/>
              </w:rPr>
            </w:pPr>
          </w:p>
          <w:p w14:paraId="1A895224" w14:textId="48B35958" w:rsidR="00DA64D8" w:rsidRDefault="00DA64D8" w:rsidP="00C06E92">
            <w:pPr>
              <w:spacing w:after="0" w:line="240" w:lineRule="auto"/>
              <w:jc w:val="both"/>
              <w:rPr>
                <w:rFonts w:ascii="Arial" w:hAnsi="Arial" w:cs="Arial"/>
              </w:rPr>
            </w:pPr>
            <w:r>
              <w:rPr>
                <w:rFonts w:ascii="Arial" w:hAnsi="Arial" w:cs="Arial"/>
              </w:rPr>
              <w:t xml:space="preserve">Possible responses include: </w:t>
            </w:r>
          </w:p>
          <w:p w14:paraId="4E62E0A1" w14:textId="1C6E5C4A" w:rsidR="00895DAD" w:rsidRDefault="004041FE" w:rsidP="00CE421E">
            <w:pPr>
              <w:pStyle w:val="ListParagraph"/>
              <w:numPr>
                <w:ilvl w:val="0"/>
                <w:numId w:val="7"/>
              </w:numPr>
              <w:spacing w:after="0" w:line="240" w:lineRule="auto"/>
              <w:jc w:val="both"/>
              <w:rPr>
                <w:rFonts w:ascii="Arial" w:hAnsi="Arial" w:cs="Arial"/>
              </w:rPr>
            </w:pPr>
            <w:r w:rsidRPr="004041FE">
              <w:rPr>
                <w:rFonts w:ascii="Arial" w:hAnsi="Arial" w:cs="Arial"/>
              </w:rPr>
              <w:t>Athens and Cairo’s</w:t>
            </w:r>
            <w:r>
              <w:rPr>
                <w:rFonts w:ascii="Arial" w:hAnsi="Arial" w:cs="Arial"/>
              </w:rPr>
              <w:t xml:space="preserve"> ecological footprint </w:t>
            </w:r>
            <w:r w:rsidRPr="004041FE">
              <w:rPr>
                <w:rFonts w:ascii="Arial" w:hAnsi="Arial" w:cs="Arial"/>
              </w:rPr>
              <w:t>differs in terms of size.</w:t>
            </w:r>
            <w:r w:rsidR="00CE637D">
              <w:rPr>
                <w:rFonts w:ascii="Arial" w:hAnsi="Arial" w:cs="Arial"/>
              </w:rPr>
              <w:t xml:space="preserve"> [data] </w:t>
            </w:r>
          </w:p>
          <w:p w14:paraId="203565DB" w14:textId="5648608C" w:rsidR="00DA64D8" w:rsidRPr="00895DAD" w:rsidRDefault="00DA64D8" w:rsidP="00CE421E">
            <w:pPr>
              <w:pStyle w:val="ListParagraph"/>
              <w:numPr>
                <w:ilvl w:val="0"/>
                <w:numId w:val="7"/>
              </w:numPr>
              <w:spacing w:after="0" w:line="240" w:lineRule="auto"/>
              <w:jc w:val="both"/>
              <w:rPr>
                <w:rFonts w:ascii="Arial" w:hAnsi="Arial" w:cs="Arial"/>
              </w:rPr>
            </w:pPr>
            <w:r w:rsidRPr="00895DAD">
              <w:rPr>
                <w:rFonts w:ascii="Arial" w:hAnsi="Arial" w:cs="Arial"/>
              </w:rPr>
              <w:t>One similarity is food is the largest component for Athens and Cairo</w:t>
            </w:r>
            <w:r w:rsidR="00CE637D">
              <w:rPr>
                <w:rFonts w:ascii="Arial" w:hAnsi="Arial" w:cs="Arial"/>
              </w:rPr>
              <w:t xml:space="preserve"> [data]</w:t>
            </w:r>
            <w:r w:rsidRPr="00895DAD">
              <w:rPr>
                <w:rFonts w:ascii="Arial" w:hAnsi="Arial" w:cs="Arial"/>
              </w:rPr>
              <w:t xml:space="preserve">. </w:t>
            </w:r>
          </w:p>
          <w:p w14:paraId="23CDBFFC" w14:textId="617D3BFA" w:rsidR="00DA64D8" w:rsidRPr="00895DAD" w:rsidRDefault="00DA64D8" w:rsidP="00CE421E">
            <w:pPr>
              <w:pStyle w:val="ListParagraph"/>
              <w:numPr>
                <w:ilvl w:val="0"/>
                <w:numId w:val="7"/>
              </w:numPr>
              <w:spacing w:after="0" w:line="240" w:lineRule="auto"/>
              <w:jc w:val="both"/>
              <w:rPr>
                <w:rFonts w:ascii="Arial" w:hAnsi="Arial" w:cs="Arial"/>
                <w:lang w:val="en-US"/>
              </w:rPr>
            </w:pPr>
            <w:r w:rsidRPr="00895DAD">
              <w:rPr>
                <w:rFonts w:ascii="Arial" w:hAnsi="Arial" w:cs="Arial"/>
                <w:lang w:val="en-US"/>
              </w:rPr>
              <w:t>For Athens,</w:t>
            </w:r>
            <w:r w:rsidR="00895DAD" w:rsidRPr="00895DAD">
              <w:rPr>
                <w:rFonts w:ascii="Arial" w:hAnsi="Arial" w:cs="Arial"/>
                <w:lang w:val="en-US"/>
              </w:rPr>
              <w:t xml:space="preserve"> personal</w:t>
            </w:r>
            <w:r w:rsidRPr="00895DAD">
              <w:rPr>
                <w:rFonts w:ascii="Arial" w:hAnsi="Arial" w:cs="Arial"/>
                <w:lang w:val="en-US"/>
              </w:rPr>
              <w:t xml:space="preserve"> transport</w:t>
            </w:r>
            <w:r w:rsidR="00895DAD" w:rsidRPr="00895DAD">
              <w:rPr>
                <w:rFonts w:ascii="Arial" w:hAnsi="Arial" w:cs="Arial"/>
                <w:lang w:val="en-US"/>
              </w:rPr>
              <w:t>ation</w:t>
            </w:r>
            <w:r w:rsidRPr="00895DAD">
              <w:rPr>
                <w:rFonts w:ascii="Arial" w:hAnsi="Arial" w:cs="Arial"/>
                <w:lang w:val="en-US"/>
              </w:rPr>
              <w:t xml:space="preserve"> is the second largest component at 30%, but for Cairo </w:t>
            </w:r>
            <w:r w:rsidR="00895DAD" w:rsidRPr="00895DAD">
              <w:rPr>
                <w:rFonts w:ascii="Arial" w:hAnsi="Arial" w:cs="Arial"/>
                <w:lang w:val="en-US"/>
              </w:rPr>
              <w:t xml:space="preserve">personal </w:t>
            </w:r>
            <w:r w:rsidRPr="00895DAD">
              <w:rPr>
                <w:rFonts w:ascii="Arial" w:hAnsi="Arial" w:cs="Arial"/>
                <w:lang w:val="en-US"/>
              </w:rPr>
              <w:t>transport</w:t>
            </w:r>
            <w:r w:rsidR="00895DAD" w:rsidRPr="00895DAD">
              <w:rPr>
                <w:rFonts w:ascii="Arial" w:hAnsi="Arial" w:cs="Arial"/>
                <w:lang w:val="en-US"/>
              </w:rPr>
              <w:t>ation</w:t>
            </w:r>
            <w:r w:rsidRPr="00895DAD">
              <w:rPr>
                <w:rFonts w:ascii="Arial" w:hAnsi="Arial" w:cs="Arial"/>
                <w:lang w:val="en-US"/>
              </w:rPr>
              <w:t xml:space="preserve"> and housing are tied for second place at 13%. </w:t>
            </w:r>
          </w:p>
          <w:p w14:paraId="6F64AB28" w14:textId="49D41E7E" w:rsidR="00DA64D8" w:rsidRPr="00895DAD" w:rsidRDefault="00895DAD" w:rsidP="00CE421E">
            <w:pPr>
              <w:pStyle w:val="ListParagraph"/>
              <w:numPr>
                <w:ilvl w:val="0"/>
                <w:numId w:val="7"/>
              </w:numPr>
              <w:tabs>
                <w:tab w:val="left" w:pos="1482"/>
              </w:tabs>
              <w:spacing w:after="0" w:line="240" w:lineRule="auto"/>
              <w:jc w:val="both"/>
              <w:rPr>
                <w:rFonts w:ascii="Arial" w:hAnsi="Arial" w:cs="Arial"/>
                <w:lang w:val="en-US"/>
              </w:rPr>
            </w:pPr>
            <w:r w:rsidRPr="00895DAD">
              <w:rPr>
                <w:rFonts w:ascii="Arial" w:hAnsi="Arial" w:cs="Arial"/>
                <w:lang w:val="en-US"/>
              </w:rPr>
              <w:t xml:space="preserve">Infrastructure investment is almost similar for both cities, with only a 1% difference. </w:t>
            </w:r>
          </w:p>
        </w:tc>
        <w:tc>
          <w:tcPr>
            <w:tcW w:w="548" w:type="dxa"/>
            <w:shd w:val="clear" w:color="auto" w:fill="auto"/>
          </w:tcPr>
          <w:p w14:paraId="04071D23" w14:textId="02C1A292" w:rsidR="00C06E92" w:rsidRPr="00C23209" w:rsidRDefault="00C06E92" w:rsidP="00C06E92">
            <w:pPr>
              <w:pStyle w:val="Footer"/>
              <w:jc w:val="both"/>
              <w:rPr>
                <w:rFonts w:ascii="Arial" w:hAnsi="Arial" w:cs="Arial"/>
              </w:rPr>
            </w:pPr>
            <w:r w:rsidRPr="00C23209">
              <w:rPr>
                <w:rFonts w:ascii="Arial" w:hAnsi="Arial" w:cs="Arial"/>
              </w:rPr>
              <w:t>[</w:t>
            </w:r>
            <w:r>
              <w:rPr>
                <w:rFonts w:ascii="Arial" w:hAnsi="Arial" w:cs="Arial"/>
              </w:rPr>
              <w:t>4</w:t>
            </w:r>
            <w:r w:rsidRPr="00C23209">
              <w:rPr>
                <w:rFonts w:ascii="Arial" w:hAnsi="Arial" w:cs="Arial"/>
              </w:rPr>
              <w:t>]</w:t>
            </w:r>
          </w:p>
        </w:tc>
      </w:tr>
      <w:tr w:rsidR="00C06E92" w:rsidRPr="00BB2A41" w14:paraId="7D49FA98" w14:textId="77777777" w:rsidTr="00606A85">
        <w:trPr>
          <w:trHeight w:val="254"/>
          <w:jc w:val="center"/>
        </w:trPr>
        <w:tc>
          <w:tcPr>
            <w:tcW w:w="333" w:type="dxa"/>
            <w:shd w:val="clear" w:color="auto" w:fill="auto"/>
          </w:tcPr>
          <w:p w14:paraId="2972423B"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1F63988B" w14:textId="77777777" w:rsidR="00C06E92" w:rsidRPr="00C23209" w:rsidRDefault="00C06E92" w:rsidP="00C06E92">
            <w:pPr>
              <w:pStyle w:val="Footer"/>
              <w:jc w:val="both"/>
              <w:rPr>
                <w:rFonts w:ascii="Arial" w:hAnsi="Arial" w:cs="Arial"/>
                <w:b/>
                <w:bCs/>
              </w:rPr>
            </w:pPr>
          </w:p>
        </w:tc>
        <w:tc>
          <w:tcPr>
            <w:tcW w:w="464" w:type="dxa"/>
            <w:shd w:val="clear" w:color="auto" w:fill="auto"/>
          </w:tcPr>
          <w:p w14:paraId="4ADFCE6F" w14:textId="77777777" w:rsidR="00C06E92" w:rsidRPr="00C23209" w:rsidRDefault="00C06E92" w:rsidP="00C06E92">
            <w:pPr>
              <w:pStyle w:val="Footer"/>
              <w:jc w:val="both"/>
              <w:rPr>
                <w:rFonts w:ascii="Arial" w:hAnsi="Arial" w:cs="Arial"/>
              </w:rPr>
            </w:pPr>
          </w:p>
        </w:tc>
        <w:tc>
          <w:tcPr>
            <w:tcW w:w="8423" w:type="dxa"/>
            <w:shd w:val="clear" w:color="auto" w:fill="auto"/>
          </w:tcPr>
          <w:p w14:paraId="06FF4C2C" w14:textId="77777777" w:rsidR="00C06E92" w:rsidRPr="00C23209" w:rsidRDefault="00C06E92" w:rsidP="00C06E92">
            <w:pPr>
              <w:autoSpaceDE w:val="0"/>
              <w:autoSpaceDN w:val="0"/>
              <w:adjustRightInd w:val="0"/>
              <w:spacing w:after="0" w:line="240" w:lineRule="auto"/>
              <w:jc w:val="both"/>
              <w:rPr>
                <w:rFonts w:ascii="Arial" w:hAnsi="Arial" w:cs="Arial"/>
              </w:rPr>
            </w:pPr>
          </w:p>
        </w:tc>
        <w:tc>
          <w:tcPr>
            <w:tcW w:w="548" w:type="dxa"/>
            <w:shd w:val="clear" w:color="auto" w:fill="auto"/>
          </w:tcPr>
          <w:p w14:paraId="0B19F147" w14:textId="77777777" w:rsidR="00C06E92" w:rsidRPr="00C23209" w:rsidRDefault="00C06E92" w:rsidP="00C06E92">
            <w:pPr>
              <w:pStyle w:val="Footer"/>
              <w:jc w:val="both"/>
              <w:rPr>
                <w:rFonts w:ascii="Arial" w:hAnsi="Arial" w:cs="Arial"/>
              </w:rPr>
            </w:pPr>
          </w:p>
        </w:tc>
      </w:tr>
      <w:tr w:rsidR="00C06E92" w:rsidRPr="00BB2A41" w14:paraId="4B831103" w14:textId="77777777" w:rsidTr="00606A85">
        <w:trPr>
          <w:trHeight w:val="254"/>
          <w:jc w:val="center"/>
        </w:trPr>
        <w:tc>
          <w:tcPr>
            <w:tcW w:w="333" w:type="dxa"/>
            <w:shd w:val="clear" w:color="auto" w:fill="auto"/>
          </w:tcPr>
          <w:p w14:paraId="1A1F9634"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48D1FB78" w14:textId="77777777" w:rsidR="00C06E92" w:rsidRPr="00C23209" w:rsidRDefault="00C06E92" w:rsidP="00C06E92">
            <w:pPr>
              <w:pStyle w:val="Footer"/>
              <w:jc w:val="both"/>
              <w:rPr>
                <w:rFonts w:ascii="Arial" w:hAnsi="Arial" w:cs="Arial"/>
                <w:b/>
                <w:bCs/>
              </w:rPr>
            </w:pPr>
            <w:r w:rsidRPr="00C23209">
              <w:rPr>
                <w:rFonts w:ascii="Arial" w:hAnsi="Arial" w:cs="Arial"/>
                <w:b/>
                <w:bCs/>
              </w:rPr>
              <w:t>(c)</w:t>
            </w:r>
          </w:p>
        </w:tc>
        <w:tc>
          <w:tcPr>
            <w:tcW w:w="8887" w:type="dxa"/>
            <w:gridSpan w:val="2"/>
            <w:shd w:val="clear" w:color="auto" w:fill="auto"/>
          </w:tcPr>
          <w:p w14:paraId="7BDF63F5" w14:textId="77777777" w:rsidR="007229DC" w:rsidRDefault="00C06E92" w:rsidP="00C06E92">
            <w:pPr>
              <w:spacing w:after="0" w:line="240" w:lineRule="auto"/>
              <w:jc w:val="both"/>
              <w:rPr>
                <w:rFonts w:ascii="Arial" w:hAnsi="Arial" w:cs="Arial"/>
              </w:rPr>
            </w:pPr>
            <w:r>
              <w:rPr>
                <w:rFonts w:ascii="Arial" w:hAnsi="Arial" w:cs="Arial"/>
              </w:rPr>
              <w:t xml:space="preserve">Using Resources </w:t>
            </w:r>
            <w:r w:rsidR="0003023A">
              <w:rPr>
                <w:rFonts w:ascii="Arial" w:hAnsi="Arial" w:cs="Arial"/>
              </w:rPr>
              <w:t>6</w:t>
            </w:r>
            <w:r>
              <w:rPr>
                <w:rFonts w:ascii="Arial" w:hAnsi="Arial" w:cs="Arial"/>
              </w:rPr>
              <w:t xml:space="preserve">A and </w:t>
            </w:r>
            <w:r w:rsidR="0003023A">
              <w:rPr>
                <w:rFonts w:ascii="Arial" w:hAnsi="Arial" w:cs="Arial"/>
              </w:rPr>
              <w:t>6</w:t>
            </w:r>
            <w:r>
              <w:rPr>
                <w:rFonts w:ascii="Arial" w:hAnsi="Arial" w:cs="Arial"/>
              </w:rPr>
              <w:t>B, describe the relationship between the ecological footprint of each city and the biocapacity of its country</w:t>
            </w:r>
            <w:r w:rsidRPr="00390E44">
              <w:rPr>
                <w:rFonts w:ascii="Arial" w:hAnsi="Arial" w:cs="Arial"/>
              </w:rPr>
              <w:t>.</w:t>
            </w:r>
          </w:p>
          <w:p w14:paraId="68D85847" w14:textId="77777777" w:rsidR="007229DC" w:rsidRDefault="007229DC" w:rsidP="00C06E92">
            <w:pPr>
              <w:spacing w:after="0" w:line="240" w:lineRule="auto"/>
              <w:jc w:val="both"/>
              <w:rPr>
                <w:rFonts w:ascii="Arial" w:hAnsi="Arial" w:cs="Arial"/>
              </w:rPr>
            </w:pPr>
          </w:p>
          <w:p w14:paraId="5AE8F627" w14:textId="04E4E90C" w:rsidR="008A3D17" w:rsidRPr="00DA64CC" w:rsidRDefault="008A3D17" w:rsidP="008A3D17">
            <w:pPr>
              <w:spacing w:after="0"/>
              <w:jc w:val="both"/>
              <w:rPr>
                <w:rFonts w:ascii="Arial" w:hAnsi="Arial" w:cs="Arial"/>
              </w:rPr>
            </w:pPr>
            <w:r w:rsidRPr="00DA64CC">
              <w:rPr>
                <w:rFonts w:ascii="Arial" w:hAnsi="Arial" w:cs="Arial"/>
              </w:rPr>
              <w:t xml:space="preserve">Award 1 mark for each description of the </w:t>
            </w:r>
            <w:r>
              <w:rPr>
                <w:rFonts w:ascii="Arial" w:hAnsi="Arial" w:cs="Arial"/>
              </w:rPr>
              <w:t>relationship between the ecological footprint of each city and the biocapacity of its country</w:t>
            </w:r>
            <w:r w:rsidRPr="00DA64CC">
              <w:rPr>
                <w:rFonts w:ascii="Arial" w:hAnsi="Arial" w:cs="Arial"/>
              </w:rPr>
              <w:t xml:space="preserve">, to a maximum of </w:t>
            </w:r>
            <w:r>
              <w:rPr>
                <w:rFonts w:ascii="Arial" w:hAnsi="Arial" w:cs="Arial"/>
              </w:rPr>
              <w:t>3</w:t>
            </w:r>
            <w:r w:rsidRPr="00DA64CC">
              <w:rPr>
                <w:rFonts w:ascii="Arial" w:hAnsi="Arial" w:cs="Arial"/>
              </w:rPr>
              <w:t xml:space="preserve"> marks.</w:t>
            </w:r>
          </w:p>
          <w:p w14:paraId="37E3FB76" w14:textId="77777777" w:rsidR="008A3D17" w:rsidRDefault="008A3D17" w:rsidP="00C06E92">
            <w:pPr>
              <w:spacing w:after="0" w:line="240" w:lineRule="auto"/>
              <w:jc w:val="both"/>
              <w:rPr>
                <w:rFonts w:ascii="Arial" w:hAnsi="Arial" w:cs="Arial"/>
              </w:rPr>
            </w:pPr>
          </w:p>
          <w:p w14:paraId="42591674" w14:textId="3681BE80" w:rsidR="008A3D17" w:rsidRDefault="008A3D17" w:rsidP="00C06E92">
            <w:pPr>
              <w:spacing w:after="0" w:line="240" w:lineRule="auto"/>
              <w:jc w:val="both"/>
              <w:rPr>
                <w:rFonts w:ascii="Arial" w:hAnsi="Arial" w:cs="Arial"/>
              </w:rPr>
            </w:pPr>
            <w:r>
              <w:rPr>
                <w:rFonts w:ascii="Arial" w:hAnsi="Arial" w:cs="Arial"/>
              </w:rPr>
              <w:t xml:space="preserve">Possible responses include: </w:t>
            </w:r>
          </w:p>
          <w:p w14:paraId="0DE5D338" w14:textId="20235080" w:rsidR="008A3D17" w:rsidRPr="00B72EF2" w:rsidRDefault="008A3D17" w:rsidP="00CE421E">
            <w:pPr>
              <w:pStyle w:val="ListParagraph"/>
              <w:numPr>
                <w:ilvl w:val="0"/>
                <w:numId w:val="8"/>
              </w:numPr>
              <w:spacing w:after="0" w:line="240" w:lineRule="auto"/>
              <w:jc w:val="both"/>
              <w:rPr>
                <w:rFonts w:ascii="Arial" w:hAnsi="Arial" w:cs="Arial"/>
              </w:rPr>
            </w:pPr>
            <w:r w:rsidRPr="00B72EF2">
              <w:rPr>
                <w:rFonts w:ascii="Arial" w:hAnsi="Arial" w:cs="Arial"/>
              </w:rPr>
              <w:t xml:space="preserve">As seen in Resources 6A and 6B, there is a positive relationship between the ecological footprint of the city and the biocapacity of its country. [1] </w:t>
            </w:r>
            <w:r w:rsidR="001A4870">
              <w:rPr>
                <w:rFonts w:ascii="Arial" w:hAnsi="Arial" w:cs="Arial"/>
              </w:rPr>
              <w:t xml:space="preserve">In other words, cities with higher ecological footprint tend to have higher biocapacity. </w:t>
            </w:r>
          </w:p>
          <w:p w14:paraId="6300AFDE" w14:textId="28C75F50" w:rsidR="00C06E92" w:rsidRDefault="00B72EF2" w:rsidP="00CE421E">
            <w:pPr>
              <w:pStyle w:val="ListParagraph"/>
              <w:numPr>
                <w:ilvl w:val="0"/>
                <w:numId w:val="8"/>
              </w:numPr>
              <w:spacing w:after="0" w:line="240" w:lineRule="auto"/>
              <w:jc w:val="both"/>
              <w:rPr>
                <w:rFonts w:ascii="Arial" w:hAnsi="Arial" w:cs="Arial"/>
                <w:lang w:val="en-US"/>
              </w:rPr>
            </w:pPr>
            <w:r w:rsidRPr="00B72EF2">
              <w:rPr>
                <w:rFonts w:ascii="Arial" w:hAnsi="Arial" w:cs="Arial"/>
              </w:rPr>
              <w:t xml:space="preserve">The </w:t>
            </w:r>
            <w:r w:rsidR="007229DC" w:rsidRPr="00B72EF2">
              <w:rPr>
                <w:rFonts w:ascii="Arial" w:hAnsi="Arial" w:cs="Arial"/>
                <w:lang w:val="en-US"/>
              </w:rPr>
              <w:t xml:space="preserve">ecological footprint of Athens is 4.84 </w:t>
            </w:r>
            <w:proofErr w:type="spellStart"/>
            <w:r w:rsidR="007229DC" w:rsidRPr="00B72EF2">
              <w:rPr>
                <w:rFonts w:ascii="Arial" w:hAnsi="Arial" w:cs="Arial"/>
                <w:lang w:val="en-US"/>
              </w:rPr>
              <w:t>gha</w:t>
            </w:r>
            <w:proofErr w:type="spellEnd"/>
            <w:r w:rsidR="007229DC" w:rsidRPr="00B72EF2">
              <w:rPr>
                <w:rFonts w:ascii="Arial" w:hAnsi="Arial" w:cs="Arial"/>
                <w:lang w:val="en-US"/>
              </w:rPr>
              <w:t>/capita</w:t>
            </w:r>
            <w:r w:rsidRPr="00B72EF2">
              <w:rPr>
                <w:rFonts w:ascii="Arial" w:hAnsi="Arial" w:cs="Arial"/>
                <w:lang w:val="en-US"/>
              </w:rPr>
              <w:t xml:space="preserve"> and </w:t>
            </w:r>
            <w:r w:rsidR="007229DC" w:rsidRPr="00B72EF2">
              <w:rPr>
                <w:rFonts w:ascii="Arial" w:hAnsi="Arial" w:cs="Arial"/>
                <w:lang w:val="en-US"/>
              </w:rPr>
              <w:t>the</w:t>
            </w:r>
            <w:r w:rsidRPr="00B72EF2">
              <w:rPr>
                <w:rFonts w:ascii="Arial" w:hAnsi="Arial" w:cs="Arial"/>
                <w:lang w:val="en-US"/>
              </w:rPr>
              <w:t xml:space="preserve"> </w:t>
            </w:r>
            <w:r w:rsidR="007229DC" w:rsidRPr="00B72EF2">
              <w:rPr>
                <w:rFonts w:ascii="Arial" w:hAnsi="Arial" w:cs="Arial"/>
                <w:lang w:val="en-US"/>
              </w:rPr>
              <w:t>biocapacity of Greece</w:t>
            </w:r>
            <w:r w:rsidRPr="00B72EF2">
              <w:rPr>
                <w:rFonts w:ascii="Arial" w:hAnsi="Arial" w:cs="Arial"/>
                <w:lang w:val="en-US"/>
              </w:rPr>
              <w:t xml:space="preserve"> is 1.61 </w:t>
            </w:r>
            <w:proofErr w:type="spellStart"/>
            <w:r w:rsidRPr="00B72EF2">
              <w:rPr>
                <w:rFonts w:ascii="Arial" w:hAnsi="Arial" w:cs="Arial"/>
                <w:lang w:val="en-US"/>
              </w:rPr>
              <w:t>gha</w:t>
            </w:r>
            <w:proofErr w:type="spellEnd"/>
            <w:r w:rsidRPr="00B72EF2">
              <w:rPr>
                <w:rFonts w:ascii="Arial" w:hAnsi="Arial" w:cs="Arial"/>
                <w:lang w:val="en-US"/>
              </w:rPr>
              <w:t xml:space="preserve"> per person</w:t>
            </w:r>
            <w:r w:rsidR="007229DC" w:rsidRPr="00B72EF2">
              <w:rPr>
                <w:rFonts w:ascii="Arial" w:hAnsi="Arial" w:cs="Arial"/>
                <w:lang w:val="en-US"/>
              </w:rPr>
              <w:t>.</w:t>
            </w:r>
            <w:r w:rsidRPr="00B72EF2">
              <w:rPr>
                <w:rFonts w:ascii="Arial" w:hAnsi="Arial" w:cs="Arial"/>
                <w:lang w:val="en-US"/>
              </w:rPr>
              <w:t xml:space="preserve"> And the ecological footprint of Cairo is 2.85 </w:t>
            </w:r>
            <w:proofErr w:type="spellStart"/>
            <w:r w:rsidRPr="00B72EF2">
              <w:rPr>
                <w:rFonts w:ascii="Arial" w:hAnsi="Arial" w:cs="Arial"/>
                <w:lang w:val="en-US"/>
              </w:rPr>
              <w:t>gha</w:t>
            </w:r>
            <w:proofErr w:type="spellEnd"/>
            <w:r w:rsidRPr="00B72EF2">
              <w:rPr>
                <w:rFonts w:ascii="Arial" w:hAnsi="Arial" w:cs="Arial"/>
                <w:lang w:val="en-US"/>
              </w:rPr>
              <w:t xml:space="preserve">/capita and the biocapacity of Egypt is at 0.56 </w:t>
            </w:r>
            <w:proofErr w:type="spellStart"/>
            <w:r w:rsidRPr="00B72EF2">
              <w:rPr>
                <w:rFonts w:ascii="Arial" w:hAnsi="Arial" w:cs="Arial"/>
                <w:lang w:val="en-US"/>
              </w:rPr>
              <w:t>gha</w:t>
            </w:r>
            <w:proofErr w:type="spellEnd"/>
            <w:r w:rsidRPr="00B72EF2">
              <w:rPr>
                <w:rFonts w:ascii="Arial" w:hAnsi="Arial" w:cs="Arial"/>
                <w:lang w:val="en-US"/>
              </w:rPr>
              <w:t>/capita. [1]</w:t>
            </w:r>
          </w:p>
          <w:p w14:paraId="7EDA21FD" w14:textId="5098A416" w:rsidR="008A3D17" w:rsidRPr="0084710A" w:rsidRDefault="00B72EF2" w:rsidP="00CE421E">
            <w:pPr>
              <w:pStyle w:val="ListParagraph"/>
              <w:numPr>
                <w:ilvl w:val="0"/>
                <w:numId w:val="8"/>
              </w:numPr>
              <w:spacing w:after="0" w:line="240" w:lineRule="auto"/>
              <w:jc w:val="both"/>
              <w:rPr>
                <w:rFonts w:ascii="Arial" w:hAnsi="Arial" w:cs="Arial"/>
                <w:lang w:val="en-US"/>
              </w:rPr>
            </w:pPr>
            <w:r>
              <w:rPr>
                <w:rFonts w:ascii="Arial" w:hAnsi="Arial" w:cs="Arial"/>
                <w:lang w:val="en-US"/>
              </w:rPr>
              <w:t xml:space="preserve">Athens and Greece </w:t>
            </w:r>
            <w:proofErr w:type="gramStart"/>
            <w:r w:rsidR="0084710A">
              <w:rPr>
                <w:rFonts w:ascii="Arial" w:hAnsi="Arial" w:cs="Arial"/>
                <w:lang w:val="en-US"/>
              </w:rPr>
              <w:t>has</w:t>
            </w:r>
            <w:proofErr w:type="gramEnd"/>
            <w:r w:rsidR="0084710A">
              <w:rPr>
                <w:rFonts w:ascii="Arial" w:hAnsi="Arial" w:cs="Arial"/>
                <w:lang w:val="en-US"/>
              </w:rPr>
              <w:t xml:space="preserve"> a stronger correlation between the two variables of a 3x difference and Cairo and Egypt has a weaker correlation of a 5x difference. [1]  </w:t>
            </w:r>
          </w:p>
        </w:tc>
        <w:tc>
          <w:tcPr>
            <w:tcW w:w="548" w:type="dxa"/>
            <w:shd w:val="clear" w:color="auto" w:fill="auto"/>
          </w:tcPr>
          <w:p w14:paraId="5BFBCDC1" w14:textId="77777777" w:rsidR="00C06E92" w:rsidRDefault="00C06E92" w:rsidP="00C06E92">
            <w:pPr>
              <w:pStyle w:val="Footer"/>
              <w:jc w:val="both"/>
              <w:rPr>
                <w:rFonts w:ascii="Arial" w:hAnsi="Arial" w:cs="Arial"/>
              </w:rPr>
            </w:pPr>
          </w:p>
          <w:p w14:paraId="1156D702" w14:textId="0CBA23CB" w:rsidR="00C06E92" w:rsidRPr="00C23209" w:rsidRDefault="00C06E92" w:rsidP="00C06E92">
            <w:pPr>
              <w:pStyle w:val="Footer"/>
              <w:jc w:val="both"/>
              <w:rPr>
                <w:rFonts w:ascii="Arial" w:hAnsi="Arial" w:cs="Arial"/>
              </w:rPr>
            </w:pPr>
            <w:r w:rsidRPr="00C23209">
              <w:rPr>
                <w:rFonts w:ascii="Arial" w:hAnsi="Arial" w:cs="Arial"/>
              </w:rPr>
              <w:t>[</w:t>
            </w:r>
            <w:r>
              <w:rPr>
                <w:rFonts w:ascii="Arial" w:hAnsi="Arial" w:cs="Arial"/>
              </w:rPr>
              <w:t>3</w:t>
            </w:r>
            <w:r w:rsidRPr="00C23209">
              <w:rPr>
                <w:rFonts w:ascii="Arial" w:hAnsi="Arial" w:cs="Arial"/>
              </w:rPr>
              <w:t>]</w:t>
            </w:r>
          </w:p>
        </w:tc>
      </w:tr>
      <w:tr w:rsidR="00C06E92" w:rsidRPr="00BB2A41" w14:paraId="44052B85" w14:textId="77777777" w:rsidTr="00606A85">
        <w:trPr>
          <w:trHeight w:val="254"/>
          <w:jc w:val="center"/>
        </w:trPr>
        <w:tc>
          <w:tcPr>
            <w:tcW w:w="333" w:type="dxa"/>
            <w:shd w:val="clear" w:color="auto" w:fill="auto"/>
          </w:tcPr>
          <w:p w14:paraId="7E307D26"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253E0B93" w14:textId="77777777" w:rsidR="00C06E92" w:rsidRPr="00C23209" w:rsidRDefault="00C06E92" w:rsidP="00C06E92">
            <w:pPr>
              <w:pStyle w:val="Footer"/>
              <w:jc w:val="both"/>
              <w:rPr>
                <w:rFonts w:ascii="Arial" w:hAnsi="Arial" w:cs="Arial"/>
                <w:b/>
                <w:bCs/>
              </w:rPr>
            </w:pPr>
          </w:p>
        </w:tc>
        <w:tc>
          <w:tcPr>
            <w:tcW w:w="464" w:type="dxa"/>
            <w:shd w:val="clear" w:color="auto" w:fill="auto"/>
          </w:tcPr>
          <w:p w14:paraId="584EC81D" w14:textId="77777777" w:rsidR="00C06E92" w:rsidRPr="00C23209" w:rsidRDefault="00C06E92" w:rsidP="00C06E92">
            <w:pPr>
              <w:pStyle w:val="Footer"/>
              <w:jc w:val="both"/>
              <w:rPr>
                <w:rFonts w:ascii="Arial" w:hAnsi="Arial" w:cs="Arial"/>
              </w:rPr>
            </w:pPr>
          </w:p>
        </w:tc>
        <w:tc>
          <w:tcPr>
            <w:tcW w:w="8423" w:type="dxa"/>
            <w:shd w:val="clear" w:color="auto" w:fill="auto"/>
          </w:tcPr>
          <w:p w14:paraId="615FE5D6" w14:textId="77777777" w:rsidR="00C06E92" w:rsidRPr="00C23209" w:rsidRDefault="00C06E92" w:rsidP="00C06E92">
            <w:pPr>
              <w:autoSpaceDE w:val="0"/>
              <w:autoSpaceDN w:val="0"/>
              <w:adjustRightInd w:val="0"/>
              <w:spacing w:after="0" w:line="240" w:lineRule="auto"/>
              <w:jc w:val="both"/>
              <w:rPr>
                <w:rFonts w:ascii="Arial" w:hAnsi="Arial" w:cs="Arial"/>
              </w:rPr>
            </w:pPr>
          </w:p>
        </w:tc>
        <w:tc>
          <w:tcPr>
            <w:tcW w:w="548" w:type="dxa"/>
            <w:shd w:val="clear" w:color="auto" w:fill="auto"/>
          </w:tcPr>
          <w:p w14:paraId="370132C3" w14:textId="77777777" w:rsidR="00C06E92" w:rsidRPr="00C23209" w:rsidRDefault="00C06E92" w:rsidP="00C06E92">
            <w:pPr>
              <w:pStyle w:val="Footer"/>
              <w:jc w:val="both"/>
              <w:rPr>
                <w:rFonts w:ascii="Arial" w:hAnsi="Arial" w:cs="Arial"/>
              </w:rPr>
            </w:pPr>
          </w:p>
        </w:tc>
      </w:tr>
      <w:tr w:rsidR="00C06E92" w:rsidRPr="00BB2A41" w14:paraId="267F319C" w14:textId="77777777" w:rsidTr="00606A85">
        <w:trPr>
          <w:trHeight w:val="254"/>
          <w:jc w:val="center"/>
        </w:trPr>
        <w:tc>
          <w:tcPr>
            <w:tcW w:w="333" w:type="dxa"/>
            <w:shd w:val="clear" w:color="auto" w:fill="auto"/>
          </w:tcPr>
          <w:p w14:paraId="15636E80"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2292EE88" w14:textId="77777777" w:rsidR="00C06E92" w:rsidRPr="00C23209" w:rsidRDefault="00C06E92" w:rsidP="00C06E92">
            <w:pPr>
              <w:pStyle w:val="Footer"/>
              <w:jc w:val="both"/>
              <w:rPr>
                <w:rFonts w:ascii="Arial" w:hAnsi="Arial" w:cs="Arial"/>
                <w:b/>
                <w:bCs/>
              </w:rPr>
            </w:pPr>
            <w:r w:rsidRPr="00C23209">
              <w:rPr>
                <w:rFonts w:ascii="Arial" w:hAnsi="Arial" w:cs="Arial"/>
                <w:b/>
                <w:bCs/>
              </w:rPr>
              <w:t>(d)</w:t>
            </w:r>
          </w:p>
        </w:tc>
        <w:tc>
          <w:tcPr>
            <w:tcW w:w="8887" w:type="dxa"/>
            <w:gridSpan w:val="2"/>
            <w:shd w:val="clear" w:color="auto" w:fill="auto"/>
          </w:tcPr>
          <w:p w14:paraId="28C005B6" w14:textId="77777777" w:rsidR="00C06E92" w:rsidRDefault="00DE5E50" w:rsidP="00C06E92">
            <w:pPr>
              <w:spacing w:after="0" w:line="240" w:lineRule="auto"/>
              <w:jc w:val="both"/>
              <w:rPr>
                <w:rFonts w:ascii="Arial" w:hAnsi="Arial" w:cs="Arial"/>
              </w:rPr>
            </w:pPr>
            <w:r>
              <w:rPr>
                <w:rFonts w:ascii="Arial" w:hAnsi="Arial" w:cs="Arial"/>
              </w:rPr>
              <w:t>Suggest ways in which</w:t>
            </w:r>
            <w:r w:rsidR="00C06E92" w:rsidRPr="00BF76D2">
              <w:rPr>
                <w:rFonts w:ascii="Arial" w:hAnsi="Arial" w:cs="Arial"/>
              </w:rPr>
              <w:t xml:space="preserve"> these cities can reduce their ecological footprints</w:t>
            </w:r>
            <w:r>
              <w:rPr>
                <w:rFonts w:ascii="Arial" w:hAnsi="Arial" w:cs="Arial"/>
              </w:rPr>
              <w:t>.</w:t>
            </w:r>
          </w:p>
          <w:p w14:paraId="345B6132" w14:textId="77777777" w:rsidR="00454747" w:rsidRDefault="00454747" w:rsidP="00C06E92">
            <w:pPr>
              <w:spacing w:after="0" w:line="240" w:lineRule="auto"/>
              <w:jc w:val="both"/>
              <w:rPr>
                <w:rFonts w:ascii="Arial" w:hAnsi="Arial" w:cs="Arial"/>
              </w:rPr>
            </w:pPr>
          </w:p>
          <w:p w14:paraId="61563A21" w14:textId="6D969E09" w:rsidR="00454747" w:rsidRPr="003A7F97" w:rsidRDefault="00454747" w:rsidP="00454747">
            <w:pPr>
              <w:pStyle w:val="Default"/>
              <w:jc w:val="both"/>
              <w:rPr>
                <w:sz w:val="22"/>
                <w:szCs w:val="22"/>
              </w:rPr>
            </w:pPr>
            <w:r w:rsidRPr="003A7F97">
              <w:rPr>
                <w:sz w:val="22"/>
                <w:szCs w:val="22"/>
              </w:rPr>
              <w:t xml:space="preserve">Award 1 mark for each explanation of </w:t>
            </w:r>
            <w:r>
              <w:rPr>
                <w:sz w:val="22"/>
                <w:szCs w:val="22"/>
              </w:rPr>
              <w:t xml:space="preserve">how these cities can reduce their ecological footprints. </w:t>
            </w:r>
          </w:p>
          <w:p w14:paraId="4400EEE9" w14:textId="0D20015D" w:rsidR="00454747" w:rsidRDefault="00454747" w:rsidP="00454747">
            <w:pPr>
              <w:spacing w:after="0"/>
              <w:jc w:val="both"/>
              <w:rPr>
                <w:rFonts w:ascii="Arial" w:hAnsi="Arial" w:cs="Arial"/>
              </w:rPr>
            </w:pPr>
            <w:r w:rsidRPr="003A7F97">
              <w:rPr>
                <w:rFonts w:ascii="Arial" w:hAnsi="Arial" w:cs="Arial"/>
              </w:rPr>
              <w:t>Award a maximum of 1 additional mark for further development of each explanation</w:t>
            </w:r>
            <w:r w:rsidR="00E10D74">
              <w:rPr>
                <w:rFonts w:ascii="Arial" w:hAnsi="Arial" w:cs="Arial"/>
              </w:rPr>
              <w:t xml:space="preserve"> in each area. </w:t>
            </w:r>
          </w:p>
          <w:p w14:paraId="0599336B" w14:textId="77777777" w:rsidR="00454747" w:rsidRDefault="00454747" w:rsidP="00C06E92">
            <w:pPr>
              <w:spacing w:after="0" w:line="240" w:lineRule="auto"/>
              <w:jc w:val="both"/>
              <w:rPr>
                <w:rFonts w:ascii="Arial" w:hAnsi="Arial" w:cs="Arial"/>
              </w:rPr>
            </w:pPr>
          </w:p>
          <w:p w14:paraId="018DBD04" w14:textId="674185D4" w:rsidR="00CB5145" w:rsidRDefault="00CB5145" w:rsidP="00C06E92">
            <w:pPr>
              <w:spacing w:after="0" w:line="240" w:lineRule="auto"/>
              <w:jc w:val="both"/>
              <w:rPr>
                <w:rFonts w:ascii="Arial" w:hAnsi="Arial" w:cs="Arial"/>
              </w:rPr>
            </w:pPr>
            <w:r>
              <w:rPr>
                <w:rFonts w:ascii="Arial" w:hAnsi="Arial" w:cs="Arial"/>
              </w:rPr>
              <w:t xml:space="preserve">Possible responses include: </w:t>
            </w:r>
          </w:p>
          <w:p w14:paraId="416DE2E5" w14:textId="4F735CE0" w:rsidR="00454747" w:rsidRPr="0074011D" w:rsidRDefault="00454747" w:rsidP="00CE421E">
            <w:pPr>
              <w:pStyle w:val="ListParagraph"/>
              <w:numPr>
                <w:ilvl w:val="0"/>
                <w:numId w:val="9"/>
              </w:numPr>
              <w:spacing w:after="0" w:line="240" w:lineRule="auto"/>
              <w:jc w:val="both"/>
              <w:rPr>
                <w:rFonts w:ascii="Arial" w:hAnsi="Arial" w:cs="Arial"/>
              </w:rPr>
            </w:pPr>
            <w:r w:rsidRPr="00CB5145">
              <w:rPr>
                <w:rFonts w:ascii="Arial" w:hAnsi="Arial" w:cs="Arial"/>
              </w:rPr>
              <w:t xml:space="preserve">As seen in Resource 6A, food is the largest component for Athens and Cairo so the cities can encourage local urban farming, promoting local food producers to support sustainable agriculture. [1] </w:t>
            </w:r>
            <w:r w:rsidRPr="0074011D">
              <w:rPr>
                <w:rFonts w:ascii="Arial" w:hAnsi="Arial" w:cs="Arial"/>
              </w:rPr>
              <w:t xml:space="preserve">The city authorities can implement city-wide programs to reduce food waste, </w:t>
            </w:r>
            <w:r w:rsidR="0074011D" w:rsidRPr="0074011D">
              <w:rPr>
                <w:rFonts w:ascii="Arial" w:hAnsi="Arial" w:cs="Arial"/>
              </w:rPr>
              <w:t xml:space="preserve">such as </w:t>
            </w:r>
            <w:r w:rsidRPr="0074011D">
              <w:rPr>
                <w:rFonts w:ascii="Arial" w:hAnsi="Arial" w:cs="Arial"/>
              </w:rPr>
              <w:t>composting campaigns. [1</w:t>
            </w:r>
            <w:r w:rsidR="0074011D">
              <w:rPr>
                <w:rFonts w:ascii="Arial" w:hAnsi="Arial" w:cs="Arial"/>
              </w:rPr>
              <w:t xml:space="preserve"> additional mark</w:t>
            </w:r>
            <w:r w:rsidRPr="0074011D">
              <w:rPr>
                <w:rFonts w:ascii="Arial" w:hAnsi="Arial" w:cs="Arial"/>
              </w:rPr>
              <w:t xml:space="preserve">] </w:t>
            </w:r>
          </w:p>
          <w:p w14:paraId="74E6CF77" w14:textId="74F2C7A9" w:rsidR="00CB5145" w:rsidRPr="0074011D" w:rsidRDefault="00454747" w:rsidP="00CE421E">
            <w:pPr>
              <w:pStyle w:val="ListParagraph"/>
              <w:numPr>
                <w:ilvl w:val="0"/>
                <w:numId w:val="9"/>
              </w:numPr>
              <w:spacing w:after="0" w:line="240" w:lineRule="auto"/>
              <w:jc w:val="both"/>
              <w:rPr>
                <w:rFonts w:ascii="Arial" w:hAnsi="Arial" w:cs="Arial"/>
              </w:rPr>
            </w:pPr>
            <w:r w:rsidRPr="00CB5145">
              <w:rPr>
                <w:rFonts w:ascii="Arial" w:hAnsi="Arial" w:cs="Arial"/>
              </w:rPr>
              <w:t xml:space="preserve">In the area of personal transportation, </w:t>
            </w:r>
            <w:r w:rsidR="00CB5145" w:rsidRPr="00CB5145">
              <w:rPr>
                <w:rFonts w:ascii="Arial" w:hAnsi="Arial" w:cs="Arial"/>
              </w:rPr>
              <w:t xml:space="preserve">the cities can invest in expanding and upgrading public transportation systems to encourage an increase in the use of public transport. [1] </w:t>
            </w:r>
            <w:r w:rsidR="0074011D">
              <w:rPr>
                <w:rFonts w:ascii="Arial" w:hAnsi="Arial" w:cs="Arial"/>
              </w:rPr>
              <w:t>Promote the use of EV cars by providing incentives such as tax rebates to reduce the environmental impact of personal transportation. [1 additional mark]</w:t>
            </w:r>
          </w:p>
          <w:p w14:paraId="669419B2" w14:textId="0F2B1340" w:rsidR="00454747" w:rsidRDefault="00CB5145" w:rsidP="00CE421E">
            <w:pPr>
              <w:pStyle w:val="ListParagraph"/>
              <w:numPr>
                <w:ilvl w:val="0"/>
                <w:numId w:val="9"/>
              </w:numPr>
              <w:spacing w:after="0" w:line="240" w:lineRule="auto"/>
              <w:jc w:val="both"/>
              <w:rPr>
                <w:rFonts w:ascii="Arial" w:hAnsi="Arial" w:cs="Arial"/>
              </w:rPr>
            </w:pPr>
            <w:r w:rsidRPr="00CB5145">
              <w:rPr>
                <w:rFonts w:ascii="Arial" w:hAnsi="Arial" w:cs="Arial"/>
              </w:rPr>
              <w:t>They can encourage cycling and walking for short distance travel within the city by developing dedicated bike lanes and pedestrian lanes</w:t>
            </w:r>
            <w:r w:rsidR="0074011D">
              <w:rPr>
                <w:rFonts w:ascii="Arial" w:hAnsi="Arial" w:cs="Arial"/>
              </w:rPr>
              <w:t xml:space="preserve"> to reduce the use of personal transportation</w:t>
            </w:r>
            <w:r w:rsidRPr="00CB5145">
              <w:rPr>
                <w:rFonts w:ascii="Arial" w:hAnsi="Arial" w:cs="Arial"/>
              </w:rPr>
              <w:t>. [1]</w:t>
            </w:r>
          </w:p>
          <w:p w14:paraId="66E5A5F0" w14:textId="34440565" w:rsidR="0084710A" w:rsidRPr="0074011D" w:rsidRDefault="0074011D" w:rsidP="00CE421E">
            <w:pPr>
              <w:pStyle w:val="ListParagraph"/>
              <w:numPr>
                <w:ilvl w:val="0"/>
                <w:numId w:val="9"/>
              </w:numPr>
              <w:spacing w:after="0" w:line="240" w:lineRule="auto"/>
              <w:jc w:val="both"/>
              <w:rPr>
                <w:rFonts w:ascii="Arial" w:hAnsi="Arial" w:cs="Arial"/>
              </w:rPr>
            </w:pPr>
            <w:r>
              <w:rPr>
                <w:rFonts w:ascii="Arial" w:hAnsi="Arial" w:cs="Arial"/>
              </w:rPr>
              <w:t>The city authorities can increase the energy efficiency of residential buildings, such as using renewable energy sources such as solar panels. [1] Promote the use of smart home technologies that optimise energy use such as smart thermostats and energy-efficient appliances. [1 additional mark]</w:t>
            </w:r>
          </w:p>
          <w:p w14:paraId="12E43341" w14:textId="27259296" w:rsidR="0084710A" w:rsidRPr="00C23209" w:rsidRDefault="0084710A" w:rsidP="00C06E92">
            <w:pPr>
              <w:spacing w:after="0" w:line="240" w:lineRule="auto"/>
              <w:jc w:val="both"/>
              <w:rPr>
                <w:rFonts w:ascii="Arial" w:hAnsi="Arial" w:cs="Arial"/>
              </w:rPr>
            </w:pPr>
          </w:p>
        </w:tc>
        <w:tc>
          <w:tcPr>
            <w:tcW w:w="548" w:type="dxa"/>
            <w:shd w:val="clear" w:color="auto" w:fill="auto"/>
          </w:tcPr>
          <w:p w14:paraId="578F10AA" w14:textId="661148FE" w:rsidR="00C06E92" w:rsidRPr="00C23209" w:rsidRDefault="00C06E92" w:rsidP="00C06E92">
            <w:pPr>
              <w:pStyle w:val="Footer"/>
              <w:jc w:val="both"/>
              <w:rPr>
                <w:rFonts w:ascii="Arial" w:hAnsi="Arial" w:cs="Arial"/>
              </w:rPr>
            </w:pPr>
            <w:r w:rsidRPr="00C23209">
              <w:rPr>
                <w:rFonts w:ascii="Arial" w:hAnsi="Arial" w:cs="Arial"/>
              </w:rPr>
              <w:t>[5]</w:t>
            </w:r>
          </w:p>
        </w:tc>
      </w:tr>
      <w:tr w:rsidR="00C06E92" w:rsidRPr="00BB2A41" w14:paraId="0DCF2F13" w14:textId="77777777" w:rsidTr="00606A85">
        <w:trPr>
          <w:trHeight w:val="254"/>
          <w:jc w:val="center"/>
        </w:trPr>
        <w:tc>
          <w:tcPr>
            <w:tcW w:w="333" w:type="dxa"/>
            <w:shd w:val="clear" w:color="auto" w:fill="auto"/>
          </w:tcPr>
          <w:p w14:paraId="789EFE11"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0685CE90" w14:textId="77777777" w:rsidR="00C06E92" w:rsidRPr="00C23209" w:rsidRDefault="00C06E92" w:rsidP="00C06E92">
            <w:pPr>
              <w:pStyle w:val="Footer"/>
              <w:jc w:val="both"/>
              <w:rPr>
                <w:rFonts w:ascii="Arial" w:hAnsi="Arial" w:cs="Arial"/>
                <w:b/>
                <w:bCs/>
              </w:rPr>
            </w:pPr>
          </w:p>
        </w:tc>
        <w:tc>
          <w:tcPr>
            <w:tcW w:w="464" w:type="dxa"/>
            <w:shd w:val="clear" w:color="auto" w:fill="auto"/>
          </w:tcPr>
          <w:p w14:paraId="56520B81" w14:textId="77777777" w:rsidR="00C06E92" w:rsidRPr="00C23209" w:rsidRDefault="00C06E92" w:rsidP="00C06E92">
            <w:pPr>
              <w:pStyle w:val="Footer"/>
              <w:jc w:val="both"/>
              <w:rPr>
                <w:rFonts w:ascii="Arial" w:hAnsi="Arial" w:cs="Arial"/>
              </w:rPr>
            </w:pPr>
          </w:p>
        </w:tc>
        <w:tc>
          <w:tcPr>
            <w:tcW w:w="8423" w:type="dxa"/>
            <w:shd w:val="clear" w:color="auto" w:fill="auto"/>
          </w:tcPr>
          <w:p w14:paraId="24903F9D" w14:textId="77777777" w:rsidR="00C06E92" w:rsidRPr="00C23209" w:rsidRDefault="00C06E92" w:rsidP="00C06E92">
            <w:pPr>
              <w:spacing w:after="0" w:line="240" w:lineRule="auto"/>
              <w:jc w:val="both"/>
              <w:rPr>
                <w:rFonts w:ascii="Arial" w:eastAsia="Calibri" w:hAnsi="Arial" w:cs="Arial"/>
                <w:color w:val="000000"/>
                <w:lang w:bidi="ta-IN"/>
              </w:rPr>
            </w:pPr>
          </w:p>
        </w:tc>
        <w:tc>
          <w:tcPr>
            <w:tcW w:w="548" w:type="dxa"/>
            <w:shd w:val="clear" w:color="auto" w:fill="auto"/>
          </w:tcPr>
          <w:p w14:paraId="4CE52527" w14:textId="77777777" w:rsidR="00C06E92" w:rsidRPr="00C23209" w:rsidRDefault="00C06E92" w:rsidP="00C06E92">
            <w:pPr>
              <w:pStyle w:val="Footer"/>
              <w:jc w:val="both"/>
              <w:rPr>
                <w:rFonts w:ascii="Arial" w:hAnsi="Arial" w:cs="Arial"/>
              </w:rPr>
            </w:pPr>
          </w:p>
        </w:tc>
      </w:tr>
      <w:tr w:rsidR="00C06E92" w:rsidRPr="00BB2A41" w14:paraId="0195EC63" w14:textId="77777777" w:rsidTr="00606A85">
        <w:trPr>
          <w:trHeight w:val="254"/>
          <w:jc w:val="center"/>
        </w:trPr>
        <w:tc>
          <w:tcPr>
            <w:tcW w:w="333" w:type="dxa"/>
            <w:shd w:val="clear" w:color="auto" w:fill="auto"/>
          </w:tcPr>
          <w:p w14:paraId="604DA093" w14:textId="77777777" w:rsidR="00C06E92" w:rsidRPr="00BB2A41" w:rsidRDefault="00C06E92" w:rsidP="00C06E92">
            <w:pPr>
              <w:spacing w:after="0" w:line="240" w:lineRule="auto"/>
              <w:rPr>
                <w:rFonts w:ascii="Arial" w:hAnsi="Arial" w:cs="Arial"/>
              </w:rPr>
            </w:pPr>
          </w:p>
        </w:tc>
        <w:tc>
          <w:tcPr>
            <w:tcW w:w="541" w:type="dxa"/>
            <w:shd w:val="clear" w:color="auto" w:fill="auto"/>
          </w:tcPr>
          <w:p w14:paraId="1D161BD8" w14:textId="77777777" w:rsidR="00C06E92" w:rsidRPr="00C23209" w:rsidRDefault="00C06E92" w:rsidP="00C06E92">
            <w:pPr>
              <w:pStyle w:val="Footer"/>
              <w:jc w:val="both"/>
              <w:rPr>
                <w:rFonts w:ascii="Arial" w:hAnsi="Arial" w:cs="Arial"/>
                <w:b/>
                <w:bCs/>
              </w:rPr>
            </w:pPr>
            <w:r w:rsidRPr="00C23209">
              <w:rPr>
                <w:rFonts w:ascii="Arial" w:hAnsi="Arial" w:cs="Arial"/>
                <w:b/>
                <w:bCs/>
              </w:rPr>
              <w:t>(e)</w:t>
            </w:r>
          </w:p>
        </w:tc>
        <w:tc>
          <w:tcPr>
            <w:tcW w:w="8887" w:type="dxa"/>
            <w:gridSpan w:val="2"/>
            <w:shd w:val="clear" w:color="auto" w:fill="auto"/>
          </w:tcPr>
          <w:p w14:paraId="68F7B544" w14:textId="77777777" w:rsidR="00C06E92" w:rsidRDefault="00C06E92" w:rsidP="00C06E92">
            <w:pPr>
              <w:tabs>
                <w:tab w:val="left" w:pos="1980"/>
              </w:tabs>
              <w:spacing w:after="0" w:line="240" w:lineRule="auto"/>
              <w:jc w:val="both"/>
              <w:rPr>
                <w:rFonts w:ascii="Arial" w:hAnsi="Arial" w:cs="Arial"/>
              </w:rPr>
            </w:pPr>
            <w:r>
              <w:rPr>
                <w:rFonts w:ascii="Arial" w:hAnsi="Arial" w:cs="Arial"/>
              </w:rPr>
              <w:t>With reference to Resources</w:t>
            </w:r>
            <w:r w:rsidR="00EF3847">
              <w:rPr>
                <w:rFonts w:ascii="Arial" w:hAnsi="Arial" w:cs="Arial"/>
              </w:rPr>
              <w:t xml:space="preserve"> </w:t>
            </w:r>
            <w:r w:rsidR="0003023A">
              <w:rPr>
                <w:rFonts w:ascii="Arial" w:hAnsi="Arial" w:cs="Arial"/>
              </w:rPr>
              <w:t>6</w:t>
            </w:r>
            <w:r w:rsidR="00EF3847">
              <w:rPr>
                <w:rFonts w:ascii="Arial" w:hAnsi="Arial" w:cs="Arial"/>
              </w:rPr>
              <w:t xml:space="preserve"> and </w:t>
            </w:r>
            <w:r w:rsidR="0003023A">
              <w:rPr>
                <w:rFonts w:ascii="Arial" w:hAnsi="Arial" w:cs="Arial"/>
              </w:rPr>
              <w:t>7</w:t>
            </w:r>
            <w:r>
              <w:rPr>
                <w:rFonts w:ascii="Arial" w:hAnsi="Arial" w:cs="Arial"/>
              </w:rPr>
              <w:t xml:space="preserve">, explain </w:t>
            </w:r>
            <w:r w:rsidR="004B2E07">
              <w:rPr>
                <w:rFonts w:ascii="Arial" w:hAnsi="Arial" w:cs="Arial"/>
              </w:rPr>
              <w:t>the possible future trends of Athens’ ecological footprint.</w:t>
            </w:r>
            <w:r>
              <w:rPr>
                <w:rFonts w:ascii="Arial" w:hAnsi="Arial" w:cs="Arial"/>
              </w:rPr>
              <w:t xml:space="preserve"> </w:t>
            </w:r>
          </w:p>
          <w:p w14:paraId="35B8528C" w14:textId="77777777" w:rsidR="00454747" w:rsidRDefault="00454747" w:rsidP="00C06E92">
            <w:pPr>
              <w:tabs>
                <w:tab w:val="left" w:pos="1980"/>
              </w:tabs>
              <w:spacing w:after="0" w:line="240" w:lineRule="auto"/>
              <w:jc w:val="both"/>
              <w:rPr>
                <w:rFonts w:ascii="Arial" w:hAnsi="Arial" w:cs="Arial"/>
              </w:rPr>
            </w:pPr>
          </w:p>
          <w:p w14:paraId="108D8689" w14:textId="32B0935A" w:rsidR="00E10D74" w:rsidRPr="003A7F97" w:rsidRDefault="00E10D74" w:rsidP="00E10D74">
            <w:pPr>
              <w:pStyle w:val="Default"/>
              <w:jc w:val="both"/>
              <w:rPr>
                <w:sz w:val="22"/>
                <w:szCs w:val="22"/>
              </w:rPr>
            </w:pPr>
            <w:r w:rsidRPr="003A7F97">
              <w:rPr>
                <w:sz w:val="22"/>
                <w:szCs w:val="22"/>
              </w:rPr>
              <w:t>Award 1 mark for each explanation</w:t>
            </w:r>
            <w:r>
              <w:rPr>
                <w:sz w:val="22"/>
                <w:szCs w:val="22"/>
              </w:rPr>
              <w:t xml:space="preserve"> of the possible future trends of Athens’ ecological footprint. </w:t>
            </w:r>
          </w:p>
          <w:p w14:paraId="206EFD1B" w14:textId="77777777" w:rsidR="00E10D74" w:rsidRDefault="00E10D74" w:rsidP="00E10D74">
            <w:pPr>
              <w:spacing w:after="0"/>
              <w:jc w:val="both"/>
              <w:rPr>
                <w:rFonts w:ascii="Arial" w:hAnsi="Arial" w:cs="Arial"/>
              </w:rPr>
            </w:pPr>
            <w:r w:rsidRPr="003A7F97">
              <w:rPr>
                <w:rFonts w:ascii="Arial" w:hAnsi="Arial" w:cs="Arial"/>
              </w:rPr>
              <w:t xml:space="preserve">Award a maximum of 1 additional mark for further development of each explanation. </w:t>
            </w:r>
          </w:p>
          <w:p w14:paraId="7161D7DD" w14:textId="77777777" w:rsidR="00E10D74" w:rsidRDefault="00E10D74" w:rsidP="00C06E92">
            <w:pPr>
              <w:tabs>
                <w:tab w:val="left" w:pos="1980"/>
              </w:tabs>
              <w:spacing w:after="0" w:line="240" w:lineRule="auto"/>
              <w:jc w:val="both"/>
              <w:rPr>
                <w:rFonts w:ascii="Arial" w:hAnsi="Arial" w:cs="Arial"/>
              </w:rPr>
            </w:pPr>
          </w:p>
          <w:p w14:paraId="33111D66" w14:textId="79665A28" w:rsidR="00E10D74" w:rsidRDefault="00E10D74" w:rsidP="00C06E92">
            <w:pPr>
              <w:tabs>
                <w:tab w:val="left" w:pos="1980"/>
              </w:tabs>
              <w:spacing w:after="0" w:line="240" w:lineRule="auto"/>
              <w:jc w:val="both"/>
              <w:rPr>
                <w:rFonts w:ascii="Arial" w:hAnsi="Arial" w:cs="Arial"/>
              </w:rPr>
            </w:pPr>
            <w:r>
              <w:rPr>
                <w:rFonts w:ascii="Arial" w:hAnsi="Arial" w:cs="Arial"/>
              </w:rPr>
              <w:t xml:space="preserve">Possible responses include: </w:t>
            </w:r>
          </w:p>
          <w:p w14:paraId="7DD2E2E0" w14:textId="12D0570A" w:rsidR="00E10D74" w:rsidRPr="00A0655D" w:rsidRDefault="00E10D74" w:rsidP="00CE421E">
            <w:pPr>
              <w:pStyle w:val="ListParagraph"/>
              <w:numPr>
                <w:ilvl w:val="0"/>
                <w:numId w:val="10"/>
              </w:numPr>
              <w:tabs>
                <w:tab w:val="left" w:pos="1980"/>
              </w:tabs>
              <w:spacing w:after="0" w:line="240" w:lineRule="auto"/>
              <w:jc w:val="both"/>
              <w:rPr>
                <w:rFonts w:ascii="Arial" w:hAnsi="Arial" w:cs="Arial"/>
              </w:rPr>
            </w:pPr>
            <w:r w:rsidRPr="00A0655D">
              <w:rPr>
                <w:rFonts w:ascii="Arial" w:hAnsi="Arial" w:cs="Arial"/>
              </w:rPr>
              <w:t xml:space="preserve">As seen in Resource 6A, Athens has </w:t>
            </w:r>
            <w:r w:rsidR="002A5465" w:rsidRPr="00A0655D">
              <w:rPr>
                <w:rFonts w:ascii="Arial" w:hAnsi="Arial" w:cs="Arial"/>
              </w:rPr>
              <w:t xml:space="preserve">a high ecological footprint of 4.84 </w:t>
            </w:r>
            <w:proofErr w:type="spellStart"/>
            <w:r w:rsidR="002A5465" w:rsidRPr="00A0655D">
              <w:rPr>
                <w:rFonts w:ascii="Arial" w:hAnsi="Arial" w:cs="Arial"/>
              </w:rPr>
              <w:t>gha</w:t>
            </w:r>
            <w:proofErr w:type="spellEnd"/>
            <w:r w:rsidR="002A5465" w:rsidRPr="00A0655D">
              <w:rPr>
                <w:rFonts w:ascii="Arial" w:hAnsi="Arial" w:cs="Arial"/>
              </w:rPr>
              <w:t>/</w:t>
            </w:r>
            <w:proofErr w:type="gramStart"/>
            <w:r w:rsidR="002A5465" w:rsidRPr="00A0655D">
              <w:rPr>
                <w:rFonts w:ascii="Arial" w:hAnsi="Arial" w:cs="Arial"/>
              </w:rPr>
              <w:t>capita</w:t>
            </w:r>
            <w:proofErr w:type="gramEnd"/>
            <w:r w:rsidR="002A5465" w:rsidRPr="00A0655D">
              <w:rPr>
                <w:rFonts w:ascii="Arial" w:hAnsi="Arial" w:cs="Arial"/>
              </w:rPr>
              <w:t xml:space="preserve"> and it is likely that all areas are expected to increase as the city gets more urbanised. [1] A higher level of urbanisation would likely lead to greater demands for resources for housing, transport and industrial development and an increase in ecological footprint. [1 additional mark]</w:t>
            </w:r>
          </w:p>
          <w:p w14:paraId="14929AF1" w14:textId="6CB5D220" w:rsidR="002A5465" w:rsidRPr="00A0655D" w:rsidRDefault="002A5465" w:rsidP="00CE421E">
            <w:pPr>
              <w:pStyle w:val="ListParagraph"/>
              <w:numPr>
                <w:ilvl w:val="0"/>
                <w:numId w:val="10"/>
              </w:numPr>
              <w:tabs>
                <w:tab w:val="left" w:pos="1980"/>
              </w:tabs>
              <w:spacing w:after="0" w:line="240" w:lineRule="auto"/>
              <w:jc w:val="both"/>
              <w:rPr>
                <w:rFonts w:ascii="Arial" w:hAnsi="Arial" w:cs="Arial"/>
              </w:rPr>
            </w:pPr>
            <w:r w:rsidRPr="00A0655D">
              <w:rPr>
                <w:rFonts w:ascii="Arial" w:hAnsi="Arial" w:cs="Arial"/>
              </w:rPr>
              <w:t xml:space="preserve">There is an alternative view that Athens might be able to develop while minimising their future ecological footprint. [1] As seen in Resource 7, Athens have seen success in greenhouse gas emissions reduction and green spaces added from 2015 to 2023. [1 additional mark] </w:t>
            </w:r>
          </w:p>
          <w:p w14:paraId="01FD0A65" w14:textId="26FBC15C" w:rsidR="002C45E5" w:rsidRPr="00A0655D" w:rsidRDefault="002C45E5" w:rsidP="00CE421E">
            <w:pPr>
              <w:pStyle w:val="ListParagraph"/>
              <w:numPr>
                <w:ilvl w:val="0"/>
                <w:numId w:val="10"/>
              </w:numPr>
              <w:tabs>
                <w:tab w:val="left" w:pos="1980"/>
              </w:tabs>
              <w:spacing w:after="0" w:line="240" w:lineRule="auto"/>
              <w:jc w:val="both"/>
              <w:rPr>
                <w:rFonts w:ascii="Arial" w:hAnsi="Arial" w:cs="Arial"/>
              </w:rPr>
            </w:pPr>
            <w:r w:rsidRPr="00A0655D">
              <w:rPr>
                <w:rFonts w:ascii="Arial" w:hAnsi="Arial" w:cs="Arial"/>
              </w:rPr>
              <w:t>While personal transportation accounts for a significant 30% of Athens' emissions, the city has demonstrated its ability to reduce greenhouse gas emissions, including those from vehicles. [1] This effort will help lower the carbon footprint, which is a key component of its overall ecological footprint. [1 additional mark]</w:t>
            </w:r>
          </w:p>
          <w:p w14:paraId="79ED23BC" w14:textId="49420306" w:rsidR="00454747" w:rsidRPr="00A0655D" w:rsidRDefault="00A0655D" w:rsidP="00CE421E">
            <w:pPr>
              <w:pStyle w:val="ListParagraph"/>
              <w:numPr>
                <w:ilvl w:val="0"/>
                <w:numId w:val="10"/>
              </w:numPr>
              <w:tabs>
                <w:tab w:val="left" w:pos="1980"/>
              </w:tabs>
              <w:spacing w:after="0" w:line="240" w:lineRule="auto"/>
              <w:jc w:val="both"/>
              <w:rPr>
                <w:rFonts w:ascii="Arial" w:hAnsi="Arial" w:cs="Arial"/>
              </w:rPr>
            </w:pPr>
            <w:r w:rsidRPr="00A0655D">
              <w:rPr>
                <w:rFonts w:ascii="Arial" w:hAnsi="Arial" w:cs="Arial"/>
              </w:rPr>
              <w:t xml:space="preserve">The creation of green spaces in the city can help to cool it down by providing shade and releasing moisture into the air, which can help to mitigate urban heat island. [1] This can reduce the use of air-conditioning to help in regulating the city’s temperature, which can help to reduce the ecological footprint. [1 additional mark] </w:t>
            </w:r>
          </w:p>
        </w:tc>
        <w:tc>
          <w:tcPr>
            <w:tcW w:w="548" w:type="dxa"/>
            <w:shd w:val="clear" w:color="auto" w:fill="auto"/>
          </w:tcPr>
          <w:p w14:paraId="537B6EE3" w14:textId="77777777" w:rsidR="00C06E92" w:rsidRPr="00C23209" w:rsidRDefault="00C06E92" w:rsidP="00C06E92">
            <w:pPr>
              <w:pStyle w:val="Footer"/>
              <w:jc w:val="both"/>
              <w:rPr>
                <w:rFonts w:ascii="Arial" w:hAnsi="Arial" w:cs="Arial"/>
              </w:rPr>
            </w:pPr>
          </w:p>
          <w:p w14:paraId="1980E9CC" w14:textId="5AFFB0E7" w:rsidR="00C06E92" w:rsidRPr="00C23209" w:rsidRDefault="00C06E92" w:rsidP="00C06E92">
            <w:pPr>
              <w:pStyle w:val="Footer"/>
              <w:jc w:val="both"/>
              <w:rPr>
                <w:rFonts w:ascii="Arial" w:hAnsi="Arial" w:cs="Arial"/>
              </w:rPr>
            </w:pPr>
            <w:r w:rsidRPr="00C23209">
              <w:rPr>
                <w:rFonts w:ascii="Arial" w:hAnsi="Arial" w:cs="Arial"/>
              </w:rPr>
              <w:t>[</w:t>
            </w:r>
            <w:r>
              <w:rPr>
                <w:rFonts w:ascii="Arial" w:hAnsi="Arial" w:cs="Arial"/>
              </w:rPr>
              <w:t>6</w:t>
            </w:r>
            <w:r w:rsidRPr="00C23209">
              <w:rPr>
                <w:rFonts w:ascii="Arial" w:hAnsi="Arial" w:cs="Arial"/>
              </w:rPr>
              <w:t>]</w:t>
            </w:r>
          </w:p>
        </w:tc>
      </w:tr>
      <w:tr w:rsidR="00E95AE8" w:rsidRPr="00BB2A41" w14:paraId="336F2D60" w14:textId="77777777" w:rsidTr="00606A85">
        <w:trPr>
          <w:trHeight w:val="254"/>
          <w:jc w:val="center"/>
        </w:trPr>
        <w:tc>
          <w:tcPr>
            <w:tcW w:w="333" w:type="dxa"/>
            <w:shd w:val="clear" w:color="auto" w:fill="auto"/>
          </w:tcPr>
          <w:p w14:paraId="59473834" w14:textId="77777777" w:rsidR="00E95AE8" w:rsidRPr="00BB2A41" w:rsidRDefault="00E95AE8" w:rsidP="00686F12">
            <w:pPr>
              <w:spacing w:after="0" w:line="240" w:lineRule="auto"/>
              <w:rPr>
                <w:rFonts w:ascii="Arial" w:hAnsi="Arial" w:cs="Arial"/>
              </w:rPr>
            </w:pPr>
          </w:p>
        </w:tc>
        <w:tc>
          <w:tcPr>
            <w:tcW w:w="541" w:type="dxa"/>
            <w:shd w:val="clear" w:color="auto" w:fill="auto"/>
          </w:tcPr>
          <w:p w14:paraId="1C43FA8F" w14:textId="77777777" w:rsidR="00E95AE8" w:rsidRPr="00C23209" w:rsidRDefault="00E95AE8" w:rsidP="00686F12">
            <w:pPr>
              <w:pStyle w:val="Footer"/>
              <w:jc w:val="both"/>
              <w:rPr>
                <w:rFonts w:ascii="Arial" w:hAnsi="Arial" w:cs="Arial"/>
                <w:b/>
                <w:bCs/>
              </w:rPr>
            </w:pPr>
          </w:p>
        </w:tc>
        <w:tc>
          <w:tcPr>
            <w:tcW w:w="8887" w:type="dxa"/>
            <w:gridSpan w:val="2"/>
            <w:shd w:val="clear" w:color="auto" w:fill="auto"/>
          </w:tcPr>
          <w:p w14:paraId="76F0075A" w14:textId="77777777" w:rsidR="00E95AE8" w:rsidRPr="00E95AE8" w:rsidRDefault="00E95AE8" w:rsidP="000631AE">
            <w:pPr>
              <w:tabs>
                <w:tab w:val="left" w:pos="1980"/>
              </w:tabs>
              <w:spacing w:after="0" w:line="240" w:lineRule="auto"/>
              <w:jc w:val="both"/>
              <w:rPr>
                <w:rFonts w:ascii="Arial" w:hAnsi="Arial" w:cs="Arial"/>
              </w:rPr>
            </w:pPr>
          </w:p>
        </w:tc>
        <w:tc>
          <w:tcPr>
            <w:tcW w:w="548" w:type="dxa"/>
            <w:shd w:val="clear" w:color="auto" w:fill="auto"/>
          </w:tcPr>
          <w:p w14:paraId="71570BDE" w14:textId="77777777" w:rsidR="00E95AE8" w:rsidRPr="00C23209" w:rsidRDefault="00E95AE8" w:rsidP="00686F12">
            <w:pPr>
              <w:pStyle w:val="Footer"/>
              <w:jc w:val="both"/>
              <w:rPr>
                <w:rFonts w:ascii="Arial" w:hAnsi="Arial" w:cs="Arial"/>
              </w:rPr>
            </w:pPr>
          </w:p>
        </w:tc>
      </w:tr>
    </w:tbl>
    <w:p w14:paraId="69B9776E" w14:textId="77777777" w:rsidR="00013C84" w:rsidRDefault="00013C84" w:rsidP="00A0655D">
      <w:pPr>
        <w:spacing w:after="0" w:line="240" w:lineRule="auto"/>
        <w:rPr>
          <w:rFonts w:ascii="Arial" w:hAnsi="Arial" w:cs="Arial"/>
          <w:b/>
        </w:rPr>
      </w:pPr>
    </w:p>
    <w:tbl>
      <w:tblPr>
        <w:tblW w:w="10309" w:type="dxa"/>
        <w:jc w:val="center"/>
        <w:tblLayout w:type="fixed"/>
        <w:tblLook w:val="01E0" w:firstRow="1" w:lastRow="1" w:firstColumn="1" w:lastColumn="1" w:noHBand="0" w:noVBand="0"/>
      </w:tblPr>
      <w:tblGrid>
        <w:gridCol w:w="333"/>
        <w:gridCol w:w="541"/>
        <w:gridCol w:w="464"/>
        <w:gridCol w:w="8423"/>
        <w:gridCol w:w="548"/>
      </w:tblGrid>
      <w:tr w:rsidR="00013C84" w:rsidRPr="00BB2A41" w14:paraId="544321B7" w14:textId="77777777" w:rsidTr="00822401">
        <w:trPr>
          <w:trHeight w:val="254"/>
          <w:jc w:val="center"/>
        </w:trPr>
        <w:tc>
          <w:tcPr>
            <w:tcW w:w="333" w:type="dxa"/>
            <w:shd w:val="clear" w:color="auto" w:fill="auto"/>
          </w:tcPr>
          <w:p w14:paraId="47ECE4C9" w14:textId="1A29F999" w:rsidR="00013C84" w:rsidRPr="00BB2A41" w:rsidRDefault="003F0F53" w:rsidP="00822401">
            <w:pPr>
              <w:spacing w:after="0" w:line="240" w:lineRule="auto"/>
              <w:rPr>
                <w:rFonts w:ascii="Arial" w:hAnsi="Arial" w:cs="Arial"/>
                <w:b/>
              </w:rPr>
            </w:pPr>
            <w:r>
              <w:rPr>
                <w:rFonts w:ascii="Arial" w:hAnsi="Arial" w:cs="Arial"/>
                <w:b/>
              </w:rPr>
              <w:t>3</w:t>
            </w:r>
          </w:p>
        </w:tc>
        <w:tc>
          <w:tcPr>
            <w:tcW w:w="9976" w:type="dxa"/>
            <w:gridSpan w:val="4"/>
            <w:shd w:val="clear" w:color="auto" w:fill="auto"/>
          </w:tcPr>
          <w:p w14:paraId="6611CF1B" w14:textId="7835C83A" w:rsidR="00C06E92" w:rsidRPr="00C06E92" w:rsidRDefault="00C06E92" w:rsidP="0062039B">
            <w:pPr>
              <w:autoSpaceDE w:val="0"/>
              <w:autoSpaceDN w:val="0"/>
              <w:adjustRightInd w:val="0"/>
              <w:spacing w:after="0" w:line="240" w:lineRule="auto"/>
              <w:jc w:val="both"/>
              <w:rPr>
                <w:rFonts w:ascii="Arial" w:hAnsi="Arial" w:cs="Arial"/>
                <w:bCs/>
              </w:rPr>
            </w:pPr>
            <w:r>
              <w:rPr>
                <w:rFonts w:ascii="Arial" w:hAnsi="Arial" w:cs="Arial"/>
                <w:bCs/>
              </w:rPr>
              <w:t xml:space="preserve">Resource </w:t>
            </w:r>
            <w:r w:rsidR="0003023A">
              <w:rPr>
                <w:rFonts w:ascii="Arial" w:hAnsi="Arial" w:cs="Arial"/>
                <w:bCs/>
              </w:rPr>
              <w:t>8</w:t>
            </w:r>
            <w:r>
              <w:rPr>
                <w:rFonts w:ascii="Arial" w:hAnsi="Arial" w:cs="Arial"/>
                <w:bCs/>
              </w:rPr>
              <w:t xml:space="preserve"> shows contributions of selected greenhouse gases to global warming since 1850. Resource </w:t>
            </w:r>
            <w:r w:rsidR="0062039B">
              <w:rPr>
                <w:rFonts w:ascii="Arial" w:hAnsi="Arial" w:cs="Arial"/>
                <w:bCs/>
              </w:rPr>
              <w:t>9</w:t>
            </w:r>
            <w:r>
              <w:rPr>
                <w:rFonts w:ascii="Arial" w:hAnsi="Arial" w:cs="Arial"/>
                <w:bCs/>
              </w:rPr>
              <w:t xml:space="preserve"> shows pr</w:t>
            </w:r>
            <w:r w:rsidR="00887207">
              <w:rPr>
                <w:rFonts w:ascii="Arial" w:hAnsi="Arial" w:cs="Arial"/>
                <w:bCs/>
              </w:rPr>
              <w:t>oject</w:t>
            </w:r>
            <w:r>
              <w:rPr>
                <w:rFonts w:ascii="Arial" w:hAnsi="Arial" w:cs="Arial"/>
                <w:bCs/>
              </w:rPr>
              <w:t xml:space="preserve">ed impacts of climate change for selected continents (millions of people) by 2080. </w:t>
            </w:r>
          </w:p>
        </w:tc>
      </w:tr>
      <w:tr w:rsidR="00013C84" w:rsidRPr="00BB2A41" w14:paraId="0EA24F61" w14:textId="77777777" w:rsidTr="00822401">
        <w:trPr>
          <w:trHeight w:val="254"/>
          <w:jc w:val="center"/>
        </w:trPr>
        <w:tc>
          <w:tcPr>
            <w:tcW w:w="333" w:type="dxa"/>
            <w:shd w:val="clear" w:color="auto" w:fill="auto"/>
          </w:tcPr>
          <w:p w14:paraId="2E713A54" w14:textId="77777777" w:rsidR="00013C84" w:rsidRPr="00BB2A41" w:rsidRDefault="00013C84" w:rsidP="00822401">
            <w:pPr>
              <w:spacing w:after="0" w:line="240" w:lineRule="auto"/>
              <w:rPr>
                <w:rFonts w:ascii="Arial" w:hAnsi="Arial" w:cs="Arial"/>
                <w:b/>
              </w:rPr>
            </w:pPr>
          </w:p>
        </w:tc>
        <w:tc>
          <w:tcPr>
            <w:tcW w:w="9976" w:type="dxa"/>
            <w:gridSpan w:val="4"/>
            <w:shd w:val="clear" w:color="auto" w:fill="auto"/>
          </w:tcPr>
          <w:p w14:paraId="48D781FB" w14:textId="77777777" w:rsidR="00013C84" w:rsidRPr="00C23209" w:rsidRDefault="00013C84" w:rsidP="00822401">
            <w:pPr>
              <w:spacing w:after="0" w:line="240" w:lineRule="auto"/>
              <w:ind w:right="-108"/>
              <w:rPr>
                <w:rFonts w:ascii="Arial" w:hAnsi="Arial" w:cs="Arial"/>
              </w:rPr>
            </w:pPr>
          </w:p>
        </w:tc>
      </w:tr>
      <w:tr w:rsidR="00013C84" w:rsidRPr="00BB2A41" w14:paraId="1E099342" w14:textId="77777777" w:rsidTr="00822401">
        <w:trPr>
          <w:trHeight w:val="254"/>
          <w:jc w:val="center"/>
        </w:trPr>
        <w:tc>
          <w:tcPr>
            <w:tcW w:w="333" w:type="dxa"/>
            <w:shd w:val="clear" w:color="auto" w:fill="auto"/>
          </w:tcPr>
          <w:p w14:paraId="03CC03E0"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44BD4E5D" w14:textId="77777777" w:rsidR="00013C84" w:rsidRPr="00C23209" w:rsidRDefault="00013C84" w:rsidP="00822401">
            <w:pPr>
              <w:spacing w:after="0" w:line="240" w:lineRule="auto"/>
              <w:rPr>
                <w:rFonts w:ascii="Arial" w:hAnsi="Arial" w:cs="Arial"/>
                <w:b/>
                <w:bCs/>
              </w:rPr>
            </w:pPr>
            <w:r w:rsidRPr="00C23209">
              <w:rPr>
                <w:rFonts w:ascii="Arial" w:hAnsi="Arial" w:cs="Arial"/>
                <w:b/>
                <w:bCs/>
              </w:rPr>
              <w:t>(a)</w:t>
            </w:r>
          </w:p>
        </w:tc>
        <w:tc>
          <w:tcPr>
            <w:tcW w:w="8887" w:type="dxa"/>
            <w:gridSpan w:val="2"/>
            <w:shd w:val="clear" w:color="auto" w:fill="auto"/>
          </w:tcPr>
          <w:p w14:paraId="027AAA94" w14:textId="77777777" w:rsidR="00013C84" w:rsidRDefault="004B2E07" w:rsidP="00822401">
            <w:pPr>
              <w:spacing w:after="0" w:line="240" w:lineRule="auto"/>
              <w:jc w:val="both"/>
              <w:rPr>
                <w:rFonts w:ascii="Arial" w:hAnsi="Arial" w:cs="Arial"/>
              </w:rPr>
            </w:pPr>
            <w:r>
              <w:rPr>
                <w:rFonts w:ascii="Arial" w:hAnsi="Arial" w:cs="Arial"/>
              </w:rPr>
              <w:t xml:space="preserve">Explain one natural factor that can influence temperature variability in the Quaternary period. </w:t>
            </w:r>
          </w:p>
          <w:p w14:paraId="79EB4ADC" w14:textId="77777777" w:rsidR="00CC4622" w:rsidRDefault="00CC4622" w:rsidP="00822401">
            <w:pPr>
              <w:spacing w:after="0" w:line="240" w:lineRule="auto"/>
              <w:jc w:val="both"/>
              <w:rPr>
                <w:rFonts w:ascii="Arial" w:hAnsi="Arial" w:cs="Arial"/>
              </w:rPr>
            </w:pPr>
          </w:p>
          <w:p w14:paraId="3590A551" w14:textId="77777777" w:rsidR="00CC4622" w:rsidRPr="00CC4622" w:rsidRDefault="00CC4622" w:rsidP="00CE421E">
            <w:pPr>
              <w:pStyle w:val="ListParagraph"/>
              <w:numPr>
                <w:ilvl w:val="0"/>
                <w:numId w:val="11"/>
              </w:numPr>
              <w:spacing w:after="0" w:line="240" w:lineRule="auto"/>
              <w:jc w:val="both"/>
              <w:rPr>
                <w:rFonts w:ascii="Arial" w:hAnsi="Arial" w:cs="Arial"/>
                <w:lang w:val="en-US"/>
              </w:rPr>
            </w:pPr>
            <w:r w:rsidRPr="00CC4622">
              <w:rPr>
                <w:rFonts w:ascii="Arial" w:hAnsi="Arial" w:cs="Arial"/>
                <w:lang w:val="en-US"/>
              </w:rPr>
              <w:t xml:space="preserve">Award 1 mark for an explanation of how a natural factor can influence temperature variability. </w:t>
            </w:r>
          </w:p>
          <w:p w14:paraId="0922F037" w14:textId="753BA7C6" w:rsidR="00CC4622" w:rsidRPr="00CC4622" w:rsidRDefault="00CC4622" w:rsidP="00CE421E">
            <w:pPr>
              <w:pStyle w:val="ListParagraph"/>
              <w:numPr>
                <w:ilvl w:val="0"/>
                <w:numId w:val="11"/>
              </w:numPr>
              <w:spacing w:after="0" w:line="240" w:lineRule="auto"/>
              <w:jc w:val="both"/>
              <w:rPr>
                <w:rFonts w:ascii="Arial" w:hAnsi="Arial" w:cs="Arial"/>
                <w:lang w:val="en-US"/>
              </w:rPr>
            </w:pPr>
            <w:r w:rsidRPr="00CC4622">
              <w:rPr>
                <w:rFonts w:ascii="Arial" w:hAnsi="Arial" w:cs="Arial"/>
                <w:lang w:val="en-US"/>
              </w:rPr>
              <w:t xml:space="preserve">Award a maximum of </w:t>
            </w:r>
            <w:r>
              <w:rPr>
                <w:rFonts w:ascii="Arial" w:hAnsi="Arial" w:cs="Arial"/>
                <w:lang w:val="en-US"/>
              </w:rPr>
              <w:t>4</w:t>
            </w:r>
            <w:r w:rsidRPr="00CC4622">
              <w:rPr>
                <w:rFonts w:ascii="Arial" w:hAnsi="Arial" w:cs="Arial"/>
                <w:lang w:val="en-US"/>
              </w:rPr>
              <w:t xml:space="preserve"> marks for explanation of </w:t>
            </w:r>
            <w:r w:rsidRPr="00CC4622">
              <w:rPr>
                <w:rFonts w:ascii="Arial" w:hAnsi="Arial" w:cs="Arial"/>
              </w:rPr>
              <w:t>one natural factor</w:t>
            </w:r>
            <w:r>
              <w:rPr>
                <w:rFonts w:ascii="Arial" w:hAnsi="Arial" w:cs="Arial"/>
              </w:rPr>
              <w:t xml:space="preserve"> of changing solar output o</w:t>
            </w:r>
            <w:r w:rsidR="000C6897">
              <w:rPr>
                <w:rFonts w:ascii="Arial" w:hAnsi="Arial" w:cs="Arial"/>
              </w:rPr>
              <w:t>r</w:t>
            </w:r>
            <w:r>
              <w:rPr>
                <w:rFonts w:ascii="Arial" w:hAnsi="Arial" w:cs="Arial"/>
              </w:rPr>
              <w:t xml:space="preserve"> thermohaline circulation</w:t>
            </w:r>
            <w:r w:rsidR="000C6897">
              <w:rPr>
                <w:rFonts w:ascii="Arial" w:hAnsi="Arial" w:cs="Arial"/>
              </w:rPr>
              <w:t xml:space="preserve"> in influencing temperature variability</w:t>
            </w:r>
            <w:r>
              <w:rPr>
                <w:rFonts w:ascii="Arial" w:hAnsi="Arial" w:cs="Arial"/>
              </w:rPr>
              <w:t xml:space="preserve">. </w:t>
            </w:r>
          </w:p>
          <w:p w14:paraId="750ECA08" w14:textId="77777777" w:rsidR="00CC4622" w:rsidRDefault="00CC4622" w:rsidP="00CC4622">
            <w:pPr>
              <w:spacing w:after="0" w:line="240" w:lineRule="auto"/>
              <w:jc w:val="both"/>
              <w:rPr>
                <w:rFonts w:ascii="Arial" w:hAnsi="Arial" w:cs="Arial"/>
                <w:lang w:val="en-US"/>
              </w:rPr>
            </w:pPr>
          </w:p>
          <w:p w14:paraId="1551BE6D" w14:textId="1FBB9D12" w:rsidR="00CC4622" w:rsidRDefault="00CC4622" w:rsidP="00CC4622">
            <w:pPr>
              <w:spacing w:after="0" w:line="240" w:lineRule="auto"/>
              <w:jc w:val="both"/>
              <w:rPr>
                <w:rFonts w:ascii="Arial" w:hAnsi="Arial" w:cs="Arial"/>
                <w:lang w:val="en-US"/>
              </w:rPr>
            </w:pPr>
            <w:r>
              <w:rPr>
                <w:rFonts w:ascii="Arial" w:hAnsi="Arial" w:cs="Arial"/>
                <w:lang w:val="en-US"/>
              </w:rPr>
              <w:t>Possible responses include:</w:t>
            </w:r>
          </w:p>
          <w:p w14:paraId="2D742326" w14:textId="4F0DA725" w:rsidR="00CC4622" w:rsidRPr="00DE216E" w:rsidRDefault="0021046A" w:rsidP="00DE216E">
            <w:pPr>
              <w:pStyle w:val="ListParagraph"/>
              <w:numPr>
                <w:ilvl w:val="0"/>
                <w:numId w:val="17"/>
              </w:numPr>
              <w:spacing w:after="0" w:line="240" w:lineRule="auto"/>
              <w:jc w:val="both"/>
              <w:rPr>
                <w:rFonts w:ascii="Arial" w:hAnsi="Arial" w:cs="Arial"/>
                <w:lang w:val="en-US"/>
              </w:rPr>
            </w:pPr>
            <w:r w:rsidRPr="0021046A">
              <w:rPr>
                <w:rFonts w:ascii="Arial" w:hAnsi="Arial" w:cs="Arial"/>
                <w:lang w:val="en-US"/>
              </w:rPr>
              <w:t xml:space="preserve">Explanation on either changing solar output or thermohaline circulation and how it can influence temperature to vary from glacial to interglacial phases.  </w:t>
            </w:r>
          </w:p>
        </w:tc>
        <w:tc>
          <w:tcPr>
            <w:tcW w:w="548" w:type="dxa"/>
            <w:shd w:val="clear" w:color="auto" w:fill="auto"/>
          </w:tcPr>
          <w:p w14:paraId="5B7528B8" w14:textId="77777777" w:rsidR="00013C84" w:rsidRDefault="00013C84" w:rsidP="00822401">
            <w:pPr>
              <w:pStyle w:val="Footer"/>
              <w:jc w:val="both"/>
              <w:rPr>
                <w:rFonts w:ascii="Arial" w:hAnsi="Arial" w:cs="Arial"/>
              </w:rPr>
            </w:pPr>
          </w:p>
          <w:p w14:paraId="38A7F25C" w14:textId="77777777" w:rsidR="00013C84" w:rsidRPr="00C23209" w:rsidRDefault="00013C84" w:rsidP="00822401">
            <w:pPr>
              <w:pStyle w:val="Footer"/>
              <w:jc w:val="both"/>
              <w:rPr>
                <w:rFonts w:ascii="Arial" w:hAnsi="Arial" w:cs="Arial"/>
              </w:rPr>
            </w:pPr>
            <w:r w:rsidRPr="00C23209">
              <w:rPr>
                <w:rFonts w:ascii="Arial" w:hAnsi="Arial" w:cs="Arial"/>
              </w:rPr>
              <w:t>[4]</w:t>
            </w:r>
          </w:p>
        </w:tc>
      </w:tr>
      <w:tr w:rsidR="00013C84" w:rsidRPr="00BB2A41" w14:paraId="1F1FA05A" w14:textId="77777777" w:rsidTr="00822401">
        <w:trPr>
          <w:trHeight w:val="254"/>
          <w:jc w:val="center"/>
        </w:trPr>
        <w:tc>
          <w:tcPr>
            <w:tcW w:w="333" w:type="dxa"/>
            <w:shd w:val="clear" w:color="auto" w:fill="auto"/>
          </w:tcPr>
          <w:p w14:paraId="70630AAA"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229D04BC" w14:textId="77777777" w:rsidR="00013C84" w:rsidRPr="00C23209" w:rsidRDefault="00013C84" w:rsidP="00822401">
            <w:pPr>
              <w:spacing w:after="0" w:line="240" w:lineRule="auto"/>
              <w:rPr>
                <w:rFonts w:ascii="Arial" w:hAnsi="Arial" w:cs="Arial"/>
                <w:b/>
                <w:bCs/>
              </w:rPr>
            </w:pPr>
          </w:p>
        </w:tc>
        <w:tc>
          <w:tcPr>
            <w:tcW w:w="464" w:type="dxa"/>
            <w:shd w:val="clear" w:color="auto" w:fill="auto"/>
          </w:tcPr>
          <w:p w14:paraId="7CCB6634" w14:textId="77777777" w:rsidR="00013C84" w:rsidRPr="00C23209" w:rsidRDefault="00013C84" w:rsidP="00822401">
            <w:pPr>
              <w:pStyle w:val="Footer"/>
              <w:ind w:right="-46"/>
              <w:jc w:val="both"/>
              <w:rPr>
                <w:rFonts w:ascii="Arial" w:hAnsi="Arial" w:cs="Arial"/>
              </w:rPr>
            </w:pPr>
          </w:p>
        </w:tc>
        <w:tc>
          <w:tcPr>
            <w:tcW w:w="8423" w:type="dxa"/>
            <w:shd w:val="clear" w:color="auto" w:fill="auto"/>
          </w:tcPr>
          <w:p w14:paraId="221CC4CA" w14:textId="77777777" w:rsidR="00013C84" w:rsidRPr="00C23209" w:rsidRDefault="00013C84" w:rsidP="00822401">
            <w:pPr>
              <w:autoSpaceDE w:val="0"/>
              <w:autoSpaceDN w:val="0"/>
              <w:adjustRightInd w:val="0"/>
              <w:spacing w:after="0" w:line="240" w:lineRule="auto"/>
              <w:jc w:val="both"/>
              <w:rPr>
                <w:rFonts w:ascii="Arial" w:hAnsi="Arial" w:cs="Arial"/>
              </w:rPr>
            </w:pPr>
          </w:p>
        </w:tc>
        <w:tc>
          <w:tcPr>
            <w:tcW w:w="548" w:type="dxa"/>
            <w:shd w:val="clear" w:color="auto" w:fill="auto"/>
          </w:tcPr>
          <w:p w14:paraId="44B64270" w14:textId="77777777" w:rsidR="00013C84" w:rsidRPr="00C23209" w:rsidRDefault="00013C84" w:rsidP="00822401">
            <w:pPr>
              <w:pStyle w:val="Footer"/>
              <w:jc w:val="both"/>
              <w:rPr>
                <w:rFonts w:ascii="Arial" w:hAnsi="Arial" w:cs="Arial"/>
              </w:rPr>
            </w:pPr>
          </w:p>
        </w:tc>
      </w:tr>
      <w:tr w:rsidR="00013C84" w:rsidRPr="00BB2A41" w14:paraId="3EA2B333" w14:textId="77777777" w:rsidTr="00822401">
        <w:trPr>
          <w:trHeight w:val="254"/>
          <w:jc w:val="center"/>
        </w:trPr>
        <w:tc>
          <w:tcPr>
            <w:tcW w:w="333" w:type="dxa"/>
            <w:shd w:val="clear" w:color="auto" w:fill="auto"/>
          </w:tcPr>
          <w:p w14:paraId="1B57521F"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7FF6364A" w14:textId="77777777" w:rsidR="00013C84" w:rsidRPr="00C23209" w:rsidRDefault="00013C84" w:rsidP="00822401">
            <w:pPr>
              <w:pStyle w:val="Footer"/>
              <w:jc w:val="both"/>
              <w:rPr>
                <w:rFonts w:ascii="Arial" w:hAnsi="Arial" w:cs="Arial"/>
                <w:b/>
                <w:bCs/>
              </w:rPr>
            </w:pPr>
            <w:r w:rsidRPr="00C23209">
              <w:rPr>
                <w:rFonts w:ascii="Arial" w:hAnsi="Arial" w:cs="Arial"/>
                <w:b/>
                <w:bCs/>
              </w:rPr>
              <w:t>(b)</w:t>
            </w:r>
          </w:p>
        </w:tc>
        <w:tc>
          <w:tcPr>
            <w:tcW w:w="8887" w:type="dxa"/>
            <w:gridSpan w:val="2"/>
            <w:shd w:val="clear" w:color="auto" w:fill="auto"/>
          </w:tcPr>
          <w:p w14:paraId="6F8DF5CB" w14:textId="193AAE93" w:rsidR="00013C84" w:rsidRDefault="0062039B" w:rsidP="00822401">
            <w:pPr>
              <w:spacing w:after="0" w:line="240" w:lineRule="auto"/>
              <w:jc w:val="both"/>
              <w:rPr>
                <w:rFonts w:ascii="Arial" w:hAnsi="Arial" w:cs="Arial"/>
              </w:rPr>
            </w:pPr>
            <w:r>
              <w:rPr>
                <w:rFonts w:ascii="Arial" w:hAnsi="Arial" w:cs="Arial"/>
              </w:rPr>
              <w:t xml:space="preserve">Using Resource 8, </w:t>
            </w:r>
            <w:r w:rsidR="001A4870">
              <w:rPr>
                <w:rFonts w:ascii="Arial" w:hAnsi="Arial" w:cs="Arial"/>
              </w:rPr>
              <w:t>describe</w:t>
            </w:r>
            <w:r>
              <w:rPr>
                <w:rFonts w:ascii="Arial" w:hAnsi="Arial" w:cs="Arial"/>
              </w:rPr>
              <w:t xml:space="preserve"> the contribution of the different gases to global warming.  </w:t>
            </w:r>
          </w:p>
          <w:p w14:paraId="175E23FF" w14:textId="77777777" w:rsidR="00CC4622" w:rsidRDefault="00CC4622" w:rsidP="00822401">
            <w:pPr>
              <w:spacing w:after="0" w:line="240" w:lineRule="auto"/>
              <w:jc w:val="both"/>
              <w:rPr>
                <w:rFonts w:ascii="Arial" w:hAnsi="Arial" w:cs="Arial"/>
              </w:rPr>
            </w:pPr>
          </w:p>
          <w:p w14:paraId="38B7A009" w14:textId="6A0AAE82" w:rsidR="00A14DE4" w:rsidRPr="00DA64CC" w:rsidRDefault="00A14DE4" w:rsidP="00A14DE4">
            <w:pPr>
              <w:spacing w:after="0"/>
              <w:jc w:val="both"/>
              <w:rPr>
                <w:rFonts w:ascii="Arial" w:hAnsi="Arial" w:cs="Arial"/>
              </w:rPr>
            </w:pPr>
            <w:r w:rsidRPr="00DA64CC">
              <w:rPr>
                <w:rFonts w:ascii="Arial" w:hAnsi="Arial" w:cs="Arial"/>
              </w:rPr>
              <w:t xml:space="preserve">Award 1 mark for each </w:t>
            </w:r>
            <w:r>
              <w:rPr>
                <w:rFonts w:ascii="Arial" w:hAnsi="Arial" w:cs="Arial"/>
              </w:rPr>
              <w:t>comparison of the contribution of the different gases to global warming</w:t>
            </w:r>
            <w:r w:rsidRPr="00DA64CC">
              <w:rPr>
                <w:rFonts w:ascii="Arial" w:hAnsi="Arial" w:cs="Arial"/>
              </w:rPr>
              <w:t xml:space="preserve">, to a maximum of </w:t>
            </w:r>
            <w:r>
              <w:rPr>
                <w:rFonts w:ascii="Arial" w:hAnsi="Arial" w:cs="Arial"/>
              </w:rPr>
              <w:t>4</w:t>
            </w:r>
            <w:r w:rsidRPr="00DA64CC">
              <w:rPr>
                <w:rFonts w:ascii="Arial" w:hAnsi="Arial" w:cs="Arial"/>
              </w:rPr>
              <w:t xml:space="preserve"> marks.</w:t>
            </w:r>
          </w:p>
          <w:p w14:paraId="097A6D16" w14:textId="77777777" w:rsidR="00A14DE4" w:rsidRDefault="00A14DE4" w:rsidP="00822401">
            <w:pPr>
              <w:spacing w:after="0" w:line="240" w:lineRule="auto"/>
              <w:jc w:val="both"/>
              <w:rPr>
                <w:rFonts w:ascii="Arial" w:hAnsi="Arial" w:cs="Arial"/>
              </w:rPr>
            </w:pPr>
          </w:p>
          <w:p w14:paraId="4F98064F" w14:textId="22B8B1FB" w:rsidR="000C6897" w:rsidRDefault="000C6897" w:rsidP="00822401">
            <w:pPr>
              <w:spacing w:after="0" w:line="240" w:lineRule="auto"/>
              <w:jc w:val="both"/>
              <w:rPr>
                <w:rFonts w:ascii="Arial" w:hAnsi="Arial" w:cs="Arial"/>
              </w:rPr>
            </w:pPr>
            <w:r>
              <w:rPr>
                <w:rFonts w:ascii="Arial" w:hAnsi="Arial" w:cs="Arial"/>
              </w:rPr>
              <w:t xml:space="preserve">Possible responses include: </w:t>
            </w:r>
          </w:p>
          <w:p w14:paraId="5D9A5509" w14:textId="4229F670" w:rsidR="00724392" w:rsidRPr="000C6897" w:rsidRDefault="00724392" w:rsidP="00CE421E">
            <w:pPr>
              <w:pStyle w:val="ListParagraph"/>
              <w:numPr>
                <w:ilvl w:val="0"/>
                <w:numId w:val="13"/>
              </w:numPr>
              <w:spacing w:after="0" w:line="240" w:lineRule="auto"/>
              <w:jc w:val="both"/>
              <w:rPr>
                <w:rFonts w:ascii="Arial" w:hAnsi="Arial" w:cs="Arial"/>
                <w:lang w:val="en-US"/>
              </w:rPr>
            </w:pPr>
            <w:r w:rsidRPr="000C6897">
              <w:rPr>
                <w:rFonts w:ascii="Arial" w:hAnsi="Arial" w:cs="Arial"/>
                <w:lang w:val="en-US"/>
              </w:rPr>
              <w:t xml:space="preserve">Overall, carbon dioxide is the gas with the highest contribution of global warming at 69% as compared to methane at 26% and nitrous oxide with the lowest contribution of 5%. [1] </w:t>
            </w:r>
          </w:p>
          <w:p w14:paraId="6CEE479F" w14:textId="74463EAC" w:rsidR="000C6897" w:rsidRPr="000C6897" w:rsidRDefault="00724392" w:rsidP="00CE421E">
            <w:pPr>
              <w:pStyle w:val="ListParagraph"/>
              <w:numPr>
                <w:ilvl w:val="0"/>
                <w:numId w:val="13"/>
              </w:numPr>
              <w:spacing w:after="0" w:line="240" w:lineRule="auto"/>
              <w:jc w:val="both"/>
              <w:rPr>
                <w:rFonts w:ascii="Arial" w:hAnsi="Arial" w:cs="Arial"/>
                <w:lang w:val="en-US"/>
              </w:rPr>
            </w:pPr>
            <w:r w:rsidRPr="000C6897">
              <w:rPr>
                <w:rFonts w:ascii="Arial" w:hAnsi="Arial" w:cs="Arial"/>
                <w:lang w:val="en-US"/>
              </w:rPr>
              <w:t>C</w:t>
            </w:r>
            <w:r w:rsidR="00CC4622" w:rsidRPr="000C6897">
              <w:rPr>
                <w:rFonts w:ascii="Arial" w:hAnsi="Arial" w:cs="Arial"/>
                <w:lang w:val="en-US"/>
              </w:rPr>
              <w:t xml:space="preserve">arbon dioxide </w:t>
            </w:r>
            <w:r w:rsidRPr="000C6897">
              <w:rPr>
                <w:rFonts w:ascii="Arial" w:hAnsi="Arial" w:cs="Arial"/>
                <w:lang w:val="en-US"/>
              </w:rPr>
              <w:t xml:space="preserve">from fossil fuels and industry </w:t>
            </w:r>
            <w:r w:rsidR="000C6897">
              <w:rPr>
                <w:rFonts w:ascii="Arial" w:hAnsi="Arial" w:cs="Arial"/>
                <w:lang w:val="en-US"/>
              </w:rPr>
              <w:t>i</w:t>
            </w:r>
            <w:r w:rsidR="00CC4622" w:rsidRPr="000C6897">
              <w:rPr>
                <w:rFonts w:ascii="Arial" w:hAnsi="Arial" w:cs="Arial"/>
                <w:lang w:val="en-US"/>
              </w:rPr>
              <w:t>s the main</w:t>
            </w:r>
            <w:r w:rsidRPr="000C6897">
              <w:rPr>
                <w:rFonts w:ascii="Arial" w:hAnsi="Arial" w:cs="Arial"/>
                <w:lang w:val="en-US"/>
              </w:rPr>
              <w:t xml:space="preserve"> </w:t>
            </w:r>
            <w:r w:rsidR="00CC4622" w:rsidRPr="000C6897">
              <w:rPr>
                <w:rFonts w:ascii="Arial" w:hAnsi="Arial" w:cs="Arial"/>
                <w:lang w:val="en-US"/>
              </w:rPr>
              <w:t>contributor t</w:t>
            </w:r>
            <w:r w:rsidRPr="000C6897">
              <w:rPr>
                <w:rFonts w:ascii="Arial" w:hAnsi="Arial" w:cs="Arial"/>
                <w:lang w:val="en-US"/>
              </w:rPr>
              <w:t>o 48% of warming at more than nine times higher than nitrous oxide</w:t>
            </w:r>
            <w:r w:rsidR="000C6897">
              <w:rPr>
                <w:rFonts w:ascii="Arial" w:hAnsi="Arial" w:cs="Arial"/>
                <w:lang w:val="en-US"/>
              </w:rPr>
              <w:t>, the least contributor with 5% of warming</w:t>
            </w:r>
            <w:r w:rsidRPr="000C6897">
              <w:rPr>
                <w:rFonts w:ascii="Arial" w:hAnsi="Arial" w:cs="Arial"/>
                <w:lang w:val="en-US"/>
              </w:rPr>
              <w:t>. [1]</w:t>
            </w:r>
          </w:p>
          <w:p w14:paraId="7F04904C" w14:textId="398193DA" w:rsidR="00CC4622" w:rsidRDefault="000C6897" w:rsidP="00CE421E">
            <w:pPr>
              <w:pStyle w:val="ListParagraph"/>
              <w:numPr>
                <w:ilvl w:val="0"/>
                <w:numId w:val="13"/>
              </w:numPr>
              <w:spacing w:after="0" w:line="240" w:lineRule="auto"/>
              <w:jc w:val="both"/>
              <w:rPr>
                <w:rFonts w:ascii="Arial" w:hAnsi="Arial" w:cs="Arial"/>
                <w:lang w:val="en-US"/>
              </w:rPr>
            </w:pPr>
            <w:r w:rsidRPr="000C6897">
              <w:rPr>
                <w:rFonts w:ascii="Arial" w:hAnsi="Arial" w:cs="Arial"/>
                <w:lang w:val="en-US"/>
              </w:rPr>
              <w:t xml:space="preserve">Carbon dioxide and methane from the burning of fossil fuels and industry contributed to more than 50% of global warming, causing an increase of more than 1°C as compared to carbon dioxide and methane from agriculture and land use of a combined 31% to global warming. </w:t>
            </w:r>
            <w:r w:rsidR="00724392" w:rsidRPr="000C6897">
              <w:rPr>
                <w:rFonts w:ascii="Arial" w:hAnsi="Arial" w:cs="Arial"/>
                <w:lang w:val="en-US"/>
              </w:rPr>
              <w:t xml:space="preserve"> </w:t>
            </w:r>
            <w:r w:rsidRPr="000C6897">
              <w:rPr>
                <w:rFonts w:ascii="Arial" w:hAnsi="Arial" w:cs="Arial"/>
                <w:lang w:val="en-US"/>
              </w:rPr>
              <w:t xml:space="preserve">[1] </w:t>
            </w:r>
          </w:p>
          <w:p w14:paraId="238DBC94" w14:textId="4761549F" w:rsidR="00724392" w:rsidRPr="00DE216E" w:rsidRDefault="000C6897" w:rsidP="00CC4622">
            <w:pPr>
              <w:pStyle w:val="ListParagraph"/>
              <w:numPr>
                <w:ilvl w:val="0"/>
                <w:numId w:val="13"/>
              </w:numPr>
              <w:spacing w:after="0" w:line="240" w:lineRule="auto"/>
              <w:jc w:val="both"/>
              <w:rPr>
                <w:rFonts w:ascii="Arial" w:hAnsi="Arial" w:cs="Arial"/>
                <w:lang w:val="en-US"/>
              </w:rPr>
            </w:pPr>
            <w:r>
              <w:rPr>
                <w:rFonts w:ascii="Arial" w:hAnsi="Arial" w:cs="Arial"/>
                <w:lang w:val="en-US"/>
              </w:rPr>
              <w:t>While both methane and nitrous oxide contributed to a similar rate of 5% of warming but the extent of temperature increase differs by 0.7</w:t>
            </w:r>
            <w:r w:rsidRPr="00CC4622">
              <w:rPr>
                <w:rFonts w:ascii="Arial" w:hAnsi="Arial" w:cs="Arial"/>
                <w:lang w:val="en-US"/>
              </w:rPr>
              <w:t>°C</w:t>
            </w:r>
            <w:r>
              <w:rPr>
                <w:rFonts w:ascii="Arial" w:hAnsi="Arial" w:cs="Arial"/>
                <w:lang w:val="en-US"/>
              </w:rPr>
              <w:t xml:space="preserve">. [1] </w:t>
            </w:r>
          </w:p>
        </w:tc>
        <w:tc>
          <w:tcPr>
            <w:tcW w:w="548" w:type="dxa"/>
            <w:shd w:val="clear" w:color="auto" w:fill="auto"/>
          </w:tcPr>
          <w:p w14:paraId="7BB73615" w14:textId="4A35DACB" w:rsidR="00013C84" w:rsidRPr="00C23209" w:rsidRDefault="00013C84" w:rsidP="00822401">
            <w:pPr>
              <w:pStyle w:val="Footer"/>
              <w:jc w:val="both"/>
              <w:rPr>
                <w:rFonts w:ascii="Arial" w:hAnsi="Arial" w:cs="Arial"/>
              </w:rPr>
            </w:pPr>
            <w:r w:rsidRPr="00C23209">
              <w:rPr>
                <w:rFonts w:ascii="Arial" w:hAnsi="Arial" w:cs="Arial"/>
              </w:rPr>
              <w:t>[</w:t>
            </w:r>
            <w:r w:rsidR="0062039B">
              <w:rPr>
                <w:rFonts w:ascii="Arial" w:hAnsi="Arial" w:cs="Arial"/>
              </w:rPr>
              <w:t>4</w:t>
            </w:r>
            <w:r w:rsidRPr="00C23209">
              <w:rPr>
                <w:rFonts w:ascii="Arial" w:hAnsi="Arial" w:cs="Arial"/>
              </w:rPr>
              <w:t>]</w:t>
            </w:r>
          </w:p>
        </w:tc>
      </w:tr>
      <w:tr w:rsidR="00013C84" w:rsidRPr="00BB2A41" w14:paraId="4D56D519" w14:textId="77777777" w:rsidTr="00822401">
        <w:trPr>
          <w:trHeight w:val="254"/>
          <w:jc w:val="center"/>
        </w:trPr>
        <w:tc>
          <w:tcPr>
            <w:tcW w:w="333" w:type="dxa"/>
            <w:shd w:val="clear" w:color="auto" w:fill="auto"/>
          </w:tcPr>
          <w:p w14:paraId="02C170D7"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52129C41" w14:textId="77777777" w:rsidR="00013C84" w:rsidRPr="00C23209" w:rsidRDefault="00013C84" w:rsidP="00822401">
            <w:pPr>
              <w:pStyle w:val="Footer"/>
              <w:jc w:val="both"/>
              <w:rPr>
                <w:rFonts w:ascii="Arial" w:hAnsi="Arial" w:cs="Arial"/>
                <w:b/>
                <w:bCs/>
              </w:rPr>
            </w:pPr>
          </w:p>
        </w:tc>
        <w:tc>
          <w:tcPr>
            <w:tcW w:w="464" w:type="dxa"/>
            <w:shd w:val="clear" w:color="auto" w:fill="auto"/>
          </w:tcPr>
          <w:p w14:paraId="2F0153A4" w14:textId="77777777" w:rsidR="00013C84" w:rsidRPr="00C23209" w:rsidRDefault="00013C84" w:rsidP="00822401">
            <w:pPr>
              <w:pStyle w:val="Footer"/>
              <w:jc w:val="both"/>
              <w:rPr>
                <w:rFonts w:ascii="Arial" w:hAnsi="Arial" w:cs="Arial"/>
              </w:rPr>
            </w:pPr>
          </w:p>
        </w:tc>
        <w:tc>
          <w:tcPr>
            <w:tcW w:w="8423" w:type="dxa"/>
            <w:shd w:val="clear" w:color="auto" w:fill="auto"/>
          </w:tcPr>
          <w:p w14:paraId="60F285E1" w14:textId="77777777" w:rsidR="00013C84" w:rsidRPr="00C23209" w:rsidRDefault="00013C84" w:rsidP="00822401">
            <w:pPr>
              <w:autoSpaceDE w:val="0"/>
              <w:autoSpaceDN w:val="0"/>
              <w:adjustRightInd w:val="0"/>
              <w:spacing w:after="0" w:line="240" w:lineRule="auto"/>
              <w:jc w:val="both"/>
              <w:rPr>
                <w:rFonts w:ascii="Arial" w:hAnsi="Arial" w:cs="Arial"/>
              </w:rPr>
            </w:pPr>
          </w:p>
        </w:tc>
        <w:tc>
          <w:tcPr>
            <w:tcW w:w="548" w:type="dxa"/>
            <w:shd w:val="clear" w:color="auto" w:fill="auto"/>
          </w:tcPr>
          <w:p w14:paraId="5306F7A2" w14:textId="77777777" w:rsidR="00013C84" w:rsidRPr="00C23209" w:rsidRDefault="00013C84" w:rsidP="00822401">
            <w:pPr>
              <w:pStyle w:val="Footer"/>
              <w:jc w:val="both"/>
              <w:rPr>
                <w:rFonts w:ascii="Arial" w:hAnsi="Arial" w:cs="Arial"/>
              </w:rPr>
            </w:pPr>
          </w:p>
        </w:tc>
      </w:tr>
      <w:tr w:rsidR="00013C84" w:rsidRPr="00BB2A41" w14:paraId="2042542E" w14:textId="77777777" w:rsidTr="00822401">
        <w:trPr>
          <w:trHeight w:val="254"/>
          <w:jc w:val="center"/>
        </w:trPr>
        <w:tc>
          <w:tcPr>
            <w:tcW w:w="333" w:type="dxa"/>
            <w:shd w:val="clear" w:color="auto" w:fill="auto"/>
          </w:tcPr>
          <w:p w14:paraId="1739F25B"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25135178" w14:textId="77777777" w:rsidR="00013C84" w:rsidRPr="00C23209" w:rsidRDefault="00013C84" w:rsidP="00822401">
            <w:pPr>
              <w:pStyle w:val="Footer"/>
              <w:jc w:val="both"/>
              <w:rPr>
                <w:rFonts w:ascii="Arial" w:hAnsi="Arial" w:cs="Arial"/>
                <w:b/>
                <w:bCs/>
              </w:rPr>
            </w:pPr>
            <w:r w:rsidRPr="00C23209">
              <w:rPr>
                <w:rFonts w:ascii="Arial" w:hAnsi="Arial" w:cs="Arial"/>
                <w:b/>
                <w:bCs/>
              </w:rPr>
              <w:t>(c)</w:t>
            </w:r>
          </w:p>
        </w:tc>
        <w:tc>
          <w:tcPr>
            <w:tcW w:w="8887" w:type="dxa"/>
            <w:gridSpan w:val="2"/>
            <w:shd w:val="clear" w:color="auto" w:fill="auto"/>
          </w:tcPr>
          <w:p w14:paraId="7570BB7F" w14:textId="77777777" w:rsidR="0062039B" w:rsidRDefault="0062039B" w:rsidP="00822401">
            <w:pPr>
              <w:spacing w:after="0" w:line="240" w:lineRule="auto"/>
              <w:jc w:val="both"/>
              <w:rPr>
                <w:rFonts w:ascii="Arial" w:hAnsi="Arial" w:cs="Arial"/>
              </w:rPr>
            </w:pPr>
            <w:r>
              <w:rPr>
                <w:rFonts w:ascii="Arial" w:hAnsi="Arial" w:cs="Arial"/>
              </w:rPr>
              <w:t xml:space="preserve">Using Resource 8, explain how human factors are contributing to global warming. </w:t>
            </w:r>
          </w:p>
          <w:p w14:paraId="28B89639" w14:textId="77777777" w:rsidR="00CC4622" w:rsidRDefault="00CC4622" w:rsidP="00822401">
            <w:pPr>
              <w:spacing w:after="0" w:line="240" w:lineRule="auto"/>
              <w:jc w:val="both"/>
              <w:rPr>
                <w:rFonts w:ascii="Arial" w:hAnsi="Arial" w:cs="Arial"/>
              </w:rPr>
            </w:pPr>
          </w:p>
          <w:p w14:paraId="22509CF8" w14:textId="4835E199" w:rsidR="000C6897" w:rsidRPr="003A7F97" w:rsidRDefault="000C6897" w:rsidP="000C6897">
            <w:pPr>
              <w:pStyle w:val="Default"/>
              <w:jc w:val="both"/>
              <w:rPr>
                <w:sz w:val="22"/>
                <w:szCs w:val="22"/>
              </w:rPr>
            </w:pPr>
            <w:r w:rsidRPr="003A7F97">
              <w:rPr>
                <w:sz w:val="22"/>
                <w:szCs w:val="22"/>
              </w:rPr>
              <w:t>Award 1 mark for each explanation</w:t>
            </w:r>
            <w:r>
              <w:rPr>
                <w:sz w:val="22"/>
                <w:szCs w:val="22"/>
              </w:rPr>
              <w:t xml:space="preserve"> of how human factors can contribute to global warming. </w:t>
            </w:r>
          </w:p>
          <w:p w14:paraId="09A28D8B" w14:textId="77777777" w:rsidR="000C6897" w:rsidRDefault="000C6897" w:rsidP="000C6897">
            <w:pPr>
              <w:spacing w:after="0"/>
              <w:jc w:val="both"/>
              <w:rPr>
                <w:rFonts w:ascii="Arial" w:hAnsi="Arial" w:cs="Arial"/>
              </w:rPr>
            </w:pPr>
            <w:r w:rsidRPr="003A7F97">
              <w:rPr>
                <w:rFonts w:ascii="Arial" w:hAnsi="Arial" w:cs="Arial"/>
              </w:rPr>
              <w:t xml:space="preserve">Award a maximum of 1 additional mark for further development of each explanation. </w:t>
            </w:r>
          </w:p>
          <w:p w14:paraId="1F65ADDA" w14:textId="77777777" w:rsidR="00CC4622" w:rsidRDefault="00CC4622" w:rsidP="00CC4622">
            <w:pPr>
              <w:spacing w:after="0" w:line="240" w:lineRule="auto"/>
              <w:jc w:val="both"/>
              <w:rPr>
                <w:rFonts w:ascii="Arial" w:hAnsi="Arial" w:cs="Arial"/>
              </w:rPr>
            </w:pPr>
          </w:p>
          <w:p w14:paraId="5D47BE28" w14:textId="7D1C8702" w:rsidR="000C6897" w:rsidRDefault="000C6897" w:rsidP="00CC4622">
            <w:pPr>
              <w:spacing w:after="0" w:line="240" w:lineRule="auto"/>
              <w:jc w:val="both"/>
              <w:rPr>
                <w:rFonts w:ascii="Arial" w:hAnsi="Arial" w:cs="Arial"/>
              </w:rPr>
            </w:pPr>
            <w:r>
              <w:rPr>
                <w:rFonts w:ascii="Arial" w:hAnsi="Arial" w:cs="Arial"/>
              </w:rPr>
              <w:t xml:space="preserve">Possible responses include: </w:t>
            </w:r>
          </w:p>
          <w:p w14:paraId="5F301FEA" w14:textId="7CEE48A5" w:rsidR="000B3AB6" w:rsidRPr="000B3AB6" w:rsidRDefault="000C6897" w:rsidP="00CE421E">
            <w:pPr>
              <w:pStyle w:val="ListParagraph"/>
              <w:numPr>
                <w:ilvl w:val="0"/>
                <w:numId w:val="14"/>
              </w:numPr>
              <w:spacing w:after="0" w:line="240" w:lineRule="auto"/>
              <w:ind w:left="360"/>
              <w:jc w:val="both"/>
              <w:rPr>
                <w:rFonts w:ascii="Arial" w:hAnsi="Arial" w:cs="Arial"/>
              </w:rPr>
            </w:pPr>
            <w:r w:rsidRPr="000B3AB6">
              <w:rPr>
                <w:rFonts w:ascii="Arial" w:hAnsi="Arial" w:cs="Arial"/>
              </w:rPr>
              <w:t xml:space="preserve">As seen in Resource 8, </w:t>
            </w:r>
            <w:r w:rsidR="00536BF8" w:rsidRPr="000B3AB6">
              <w:rPr>
                <w:rFonts w:ascii="Arial" w:hAnsi="Arial" w:cs="Arial"/>
              </w:rPr>
              <w:t>fossil fuels and i</w:t>
            </w:r>
            <w:r w:rsidR="000B3AB6" w:rsidRPr="000B3AB6">
              <w:rPr>
                <w:rFonts w:ascii="Arial" w:hAnsi="Arial" w:cs="Arial"/>
              </w:rPr>
              <w:t xml:space="preserve">ndustry </w:t>
            </w:r>
            <w:proofErr w:type="gramStart"/>
            <w:r w:rsidR="000B3AB6" w:rsidRPr="000B3AB6">
              <w:rPr>
                <w:rFonts w:ascii="Arial" w:hAnsi="Arial" w:cs="Arial"/>
              </w:rPr>
              <w:t>is</w:t>
            </w:r>
            <w:proofErr w:type="gramEnd"/>
            <w:r w:rsidR="00536BF8" w:rsidRPr="000B3AB6">
              <w:rPr>
                <w:rFonts w:ascii="Arial" w:hAnsi="Arial" w:cs="Arial"/>
              </w:rPr>
              <w:t xml:space="preserve"> the human activity that is the main contributor to global warming, releasing both carbon dioxide and methane. </w:t>
            </w:r>
            <w:r w:rsidR="00FB61BF" w:rsidRPr="000B3AB6">
              <w:rPr>
                <w:rFonts w:ascii="Arial" w:hAnsi="Arial" w:cs="Arial"/>
              </w:rPr>
              <w:t xml:space="preserve">The burning of fossil fuels like coal, oil and natural gas for energy, transportation and industrial processes releases large amounts of carbon into the atmosphere. [1] Carbon dioxide is the most significant greenhouse gas, trapping heat and leading to increase in the Earth’s temperature. [1 additional mark] </w:t>
            </w:r>
          </w:p>
          <w:p w14:paraId="4043B0A0" w14:textId="32CAEFDE" w:rsidR="00536BF8" w:rsidRPr="000B3AB6" w:rsidRDefault="000B3AB6" w:rsidP="00CE421E">
            <w:pPr>
              <w:pStyle w:val="ListParagraph"/>
              <w:numPr>
                <w:ilvl w:val="0"/>
                <w:numId w:val="14"/>
              </w:numPr>
              <w:spacing w:after="0" w:line="240" w:lineRule="auto"/>
              <w:ind w:left="360"/>
              <w:jc w:val="both"/>
              <w:rPr>
                <w:rFonts w:ascii="Arial" w:hAnsi="Arial" w:cs="Arial"/>
              </w:rPr>
            </w:pPr>
            <w:r w:rsidRPr="000B3AB6">
              <w:rPr>
                <w:rFonts w:ascii="Arial" w:hAnsi="Arial" w:cs="Arial"/>
              </w:rPr>
              <w:t xml:space="preserve">As populations grow and standards of living rise, there is an increasing demand for goods and this demand drives the expansion of industrial production to meet consumer needs.[1] To satisfy this demand, industries have adopted mass production which requires significant energy from the use of fossil fuels, thus contributing to release of carbon. [1 additional mark]  </w:t>
            </w:r>
          </w:p>
          <w:p w14:paraId="71293C36" w14:textId="76995D5F" w:rsidR="00536BF8" w:rsidRPr="000B3AB6" w:rsidRDefault="00536BF8" w:rsidP="00CE421E">
            <w:pPr>
              <w:pStyle w:val="ListParagraph"/>
              <w:numPr>
                <w:ilvl w:val="0"/>
                <w:numId w:val="14"/>
              </w:numPr>
              <w:spacing w:after="0" w:line="240" w:lineRule="auto"/>
              <w:ind w:left="360"/>
              <w:jc w:val="both"/>
              <w:rPr>
                <w:rFonts w:ascii="Arial" w:hAnsi="Arial" w:cs="Arial"/>
              </w:rPr>
            </w:pPr>
            <w:r w:rsidRPr="000B3AB6">
              <w:rPr>
                <w:rFonts w:ascii="Arial" w:hAnsi="Arial" w:cs="Arial"/>
              </w:rPr>
              <w:t>Agriculture and land use is the second human activity that release both carbon dioxide and methane.</w:t>
            </w:r>
            <w:r w:rsidR="00B13856" w:rsidRPr="000B3AB6">
              <w:rPr>
                <w:rFonts w:ascii="Arial" w:hAnsi="Arial" w:cs="Arial"/>
              </w:rPr>
              <w:t xml:space="preserve"> Livestock farming produces significant amounts of methane through digestive processes in animals and manure management. [1] Deforestation will result in loss of forests as carbon sinks, affecting carbon sequestration as less carbon from the atmosphere is being absorbed through photosynthesis, leading to more carbon in the atmosphere. [1 additional mark] </w:t>
            </w:r>
          </w:p>
        </w:tc>
        <w:tc>
          <w:tcPr>
            <w:tcW w:w="548" w:type="dxa"/>
            <w:shd w:val="clear" w:color="auto" w:fill="auto"/>
          </w:tcPr>
          <w:p w14:paraId="55F7D8BB" w14:textId="107EFC3F" w:rsidR="00013C84" w:rsidRPr="00C23209" w:rsidRDefault="00013C84" w:rsidP="00822401">
            <w:pPr>
              <w:pStyle w:val="Footer"/>
              <w:jc w:val="both"/>
              <w:rPr>
                <w:rFonts w:ascii="Arial" w:hAnsi="Arial" w:cs="Arial"/>
              </w:rPr>
            </w:pPr>
            <w:r w:rsidRPr="00C23209">
              <w:rPr>
                <w:rFonts w:ascii="Arial" w:hAnsi="Arial" w:cs="Arial"/>
              </w:rPr>
              <w:t>[</w:t>
            </w:r>
            <w:r w:rsidR="0062039B">
              <w:rPr>
                <w:rFonts w:ascii="Arial" w:hAnsi="Arial" w:cs="Arial"/>
              </w:rPr>
              <w:t>5</w:t>
            </w:r>
            <w:r w:rsidRPr="00C23209">
              <w:rPr>
                <w:rFonts w:ascii="Arial" w:hAnsi="Arial" w:cs="Arial"/>
              </w:rPr>
              <w:t>]</w:t>
            </w:r>
          </w:p>
        </w:tc>
      </w:tr>
      <w:tr w:rsidR="00013C84" w:rsidRPr="00BB2A41" w14:paraId="0798732C" w14:textId="77777777" w:rsidTr="00822401">
        <w:trPr>
          <w:trHeight w:val="254"/>
          <w:jc w:val="center"/>
        </w:trPr>
        <w:tc>
          <w:tcPr>
            <w:tcW w:w="333" w:type="dxa"/>
            <w:shd w:val="clear" w:color="auto" w:fill="auto"/>
          </w:tcPr>
          <w:p w14:paraId="2BA41ED0"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523ECA95" w14:textId="77777777" w:rsidR="00013C84" w:rsidRPr="00C23209" w:rsidRDefault="00013C84" w:rsidP="00822401">
            <w:pPr>
              <w:pStyle w:val="Footer"/>
              <w:jc w:val="both"/>
              <w:rPr>
                <w:rFonts w:ascii="Arial" w:hAnsi="Arial" w:cs="Arial"/>
                <w:b/>
                <w:bCs/>
              </w:rPr>
            </w:pPr>
          </w:p>
        </w:tc>
        <w:tc>
          <w:tcPr>
            <w:tcW w:w="464" w:type="dxa"/>
            <w:shd w:val="clear" w:color="auto" w:fill="auto"/>
          </w:tcPr>
          <w:p w14:paraId="4DEE98BC" w14:textId="77777777" w:rsidR="00013C84" w:rsidRPr="00C23209" w:rsidRDefault="00013C84" w:rsidP="00822401">
            <w:pPr>
              <w:pStyle w:val="Footer"/>
              <w:jc w:val="both"/>
              <w:rPr>
                <w:rFonts w:ascii="Arial" w:hAnsi="Arial" w:cs="Arial"/>
              </w:rPr>
            </w:pPr>
          </w:p>
        </w:tc>
        <w:tc>
          <w:tcPr>
            <w:tcW w:w="8423" w:type="dxa"/>
            <w:shd w:val="clear" w:color="auto" w:fill="auto"/>
          </w:tcPr>
          <w:p w14:paraId="55663FA2" w14:textId="77777777" w:rsidR="00013C84" w:rsidRPr="00C23209" w:rsidRDefault="00013C84" w:rsidP="00822401">
            <w:pPr>
              <w:autoSpaceDE w:val="0"/>
              <w:autoSpaceDN w:val="0"/>
              <w:adjustRightInd w:val="0"/>
              <w:spacing w:after="0" w:line="240" w:lineRule="auto"/>
              <w:jc w:val="both"/>
              <w:rPr>
                <w:rFonts w:ascii="Arial" w:hAnsi="Arial" w:cs="Arial"/>
              </w:rPr>
            </w:pPr>
          </w:p>
        </w:tc>
        <w:tc>
          <w:tcPr>
            <w:tcW w:w="548" w:type="dxa"/>
            <w:shd w:val="clear" w:color="auto" w:fill="auto"/>
          </w:tcPr>
          <w:p w14:paraId="4EA413CD" w14:textId="77777777" w:rsidR="00013C84" w:rsidRPr="00C23209" w:rsidRDefault="00013C84" w:rsidP="00822401">
            <w:pPr>
              <w:pStyle w:val="Footer"/>
              <w:jc w:val="both"/>
              <w:rPr>
                <w:rFonts w:ascii="Arial" w:hAnsi="Arial" w:cs="Arial"/>
              </w:rPr>
            </w:pPr>
          </w:p>
        </w:tc>
      </w:tr>
      <w:tr w:rsidR="00013C84" w:rsidRPr="00BB2A41" w14:paraId="607FFFA1" w14:textId="77777777" w:rsidTr="00822401">
        <w:trPr>
          <w:trHeight w:val="254"/>
          <w:jc w:val="center"/>
        </w:trPr>
        <w:tc>
          <w:tcPr>
            <w:tcW w:w="333" w:type="dxa"/>
            <w:shd w:val="clear" w:color="auto" w:fill="auto"/>
          </w:tcPr>
          <w:p w14:paraId="7E870E56"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1E3DF1A8" w14:textId="77777777" w:rsidR="00013C84" w:rsidRPr="00C23209" w:rsidRDefault="00013C84" w:rsidP="00822401">
            <w:pPr>
              <w:pStyle w:val="Footer"/>
              <w:jc w:val="both"/>
              <w:rPr>
                <w:rFonts w:ascii="Arial" w:hAnsi="Arial" w:cs="Arial"/>
                <w:b/>
                <w:bCs/>
              </w:rPr>
            </w:pPr>
            <w:r w:rsidRPr="00C23209">
              <w:rPr>
                <w:rFonts w:ascii="Arial" w:hAnsi="Arial" w:cs="Arial"/>
                <w:b/>
                <w:bCs/>
              </w:rPr>
              <w:t>(d)</w:t>
            </w:r>
          </w:p>
        </w:tc>
        <w:tc>
          <w:tcPr>
            <w:tcW w:w="8887" w:type="dxa"/>
            <w:gridSpan w:val="2"/>
            <w:shd w:val="clear" w:color="auto" w:fill="auto"/>
          </w:tcPr>
          <w:p w14:paraId="3DDB0A9E" w14:textId="4FBFF130" w:rsidR="00013C84" w:rsidRDefault="00C06E92" w:rsidP="00822401">
            <w:pPr>
              <w:spacing w:after="0" w:line="240" w:lineRule="auto"/>
              <w:jc w:val="both"/>
              <w:rPr>
                <w:rFonts w:ascii="Arial" w:hAnsi="Arial" w:cs="Arial"/>
              </w:rPr>
            </w:pPr>
            <w:r>
              <w:rPr>
                <w:rFonts w:ascii="Arial" w:hAnsi="Arial" w:cs="Arial"/>
              </w:rPr>
              <w:t xml:space="preserve">Using Resource </w:t>
            </w:r>
            <w:r w:rsidR="0062039B">
              <w:rPr>
                <w:rFonts w:ascii="Arial" w:hAnsi="Arial" w:cs="Arial"/>
              </w:rPr>
              <w:t>9</w:t>
            </w:r>
            <w:r>
              <w:rPr>
                <w:rFonts w:ascii="Arial" w:hAnsi="Arial" w:cs="Arial"/>
              </w:rPr>
              <w:t>, co</w:t>
            </w:r>
            <w:r w:rsidR="0033339A">
              <w:rPr>
                <w:rFonts w:ascii="Arial" w:hAnsi="Arial" w:cs="Arial"/>
              </w:rPr>
              <w:t>ntrast</w:t>
            </w:r>
            <w:r>
              <w:rPr>
                <w:rFonts w:ascii="Arial" w:hAnsi="Arial" w:cs="Arial"/>
              </w:rPr>
              <w:t xml:space="preserve"> the predicted impacts of climate change on Europe with those on Africa.</w:t>
            </w:r>
          </w:p>
          <w:p w14:paraId="1DD39C97" w14:textId="77777777" w:rsidR="00CC4622" w:rsidRDefault="00CC4622" w:rsidP="00822401">
            <w:pPr>
              <w:spacing w:after="0" w:line="240" w:lineRule="auto"/>
              <w:jc w:val="both"/>
              <w:rPr>
                <w:rFonts w:ascii="Arial" w:hAnsi="Arial" w:cs="Arial"/>
              </w:rPr>
            </w:pPr>
          </w:p>
          <w:p w14:paraId="4DE22E59" w14:textId="34FCCCBB" w:rsidR="000B3AB6" w:rsidRPr="00DA64CC" w:rsidRDefault="000B3AB6" w:rsidP="000B3AB6">
            <w:pPr>
              <w:spacing w:after="0"/>
              <w:jc w:val="both"/>
              <w:rPr>
                <w:rFonts w:ascii="Arial" w:hAnsi="Arial" w:cs="Arial"/>
              </w:rPr>
            </w:pPr>
            <w:r w:rsidRPr="00DA64CC">
              <w:rPr>
                <w:rFonts w:ascii="Arial" w:hAnsi="Arial" w:cs="Arial"/>
              </w:rPr>
              <w:t xml:space="preserve">Award 1 mark for each </w:t>
            </w:r>
            <w:r>
              <w:rPr>
                <w:rFonts w:ascii="Arial" w:hAnsi="Arial" w:cs="Arial"/>
              </w:rPr>
              <w:t xml:space="preserve">comparison of the </w:t>
            </w:r>
            <w:r w:rsidR="00795CE4">
              <w:rPr>
                <w:rFonts w:ascii="Arial" w:hAnsi="Arial" w:cs="Arial"/>
              </w:rPr>
              <w:t>predicted impacts of climate change on Europe and Africa</w:t>
            </w:r>
            <w:r w:rsidRPr="00DA64CC">
              <w:rPr>
                <w:rFonts w:ascii="Arial" w:hAnsi="Arial" w:cs="Arial"/>
              </w:rPr>
              <w:t xml:space="preserve">, to a maximum of </w:t>
            </w:r>
            <w:r w:rsidR="00795CE4">
              <w:rPr>
                <w:rFonts w:ascii="Arial" w:hAnsi="Arial" w:cs="Arial"/>
              </w:rPr>
              <w:t>3</w:t>
            </w:r>
            <w:r w:rsidRPr="00DA64CC">
              <w:rPr>
                <w:rFonts w:ascii="Arial" w:hAnsi="Arial" w:cs="Arial"/>
              </w:rPr>
              <w:t xml:space="preserve"> marks.</w:t>
            </w:r>
          </w:p>
          <w:p w14:paraId="2E5D5713" w14:textId="77777777" w:rsidR="000B3AB6" w:rsidRDefault="000B3AB6" w:rsidP="00822401">
            <w:pPr>
              <w:spacing w:after="0" w:line="240" w:lineRule="auto"/>
              <w:jc w:val="both"/>
              <w:rPr>
                <w:rFonts w:ascii="Arial" w:hAnsi="Arial" w:cs="Arial"/>
              </w:rPr>
            </w:pPr>
          </w:p>
          <w:p w14:paraId="51A495CF" w14:textId="37C7D1F7" w:rsidR="00795CE4" w:rsidRDefault="00795CE4" w:rsidP="00A14DE4">
            <w:pPr>
              <w:spacing w:after="0" w:line="240" w:lineRule="auto"/>
              <w:jc w:val="both"/>
              <w:rPr>
                <w:rFonts w:ascii="Arial" w:hAnsi="Arial" w:cs="Arial"/>
                <w:lang w:val="en-US"/>
              </w:rPr>
            </w:pPr>
            <w:r>
              <w:rPr>
                <w:rFonts w:ascii="Arial" w:hAnsi="Arial" w:cs="Arial"/>
                <w:lang w:val="en-US"/>
              </w:rPr>
              <w:t xml:space="preserve">Possible responses include: </w:t>
            </w:r>
          </w:p>
          <w:p w14:paraId="3D903EDB" w14:textId="77777777" w:rsidR="00795CE4" w:rsidRPr="0083655F" w:rsidRDefault="00795CE4" w:rsidP="00CE421E">
            <w:pPr>
              <w:pStyle w:val="ListParagraph"/>
              <w:numPr>
                <w:ilvl w:val="0"/>
                <w:numId w:val="15"/>
              </w:numPr>
              <w:spacing w:after="0" w:line="240" w:lineRule="auto"/>
              <w:jc w:val="both"/>
              <w:rPr>
                <w:rFonts w:ascii="Arial" w:hAnsi="Arial" w:cs="Arial"/>
                <w:lang w:val="en-US"/>
              </w:rPr>
            </w:pPr>
            <w:r w:rsidRPr="0083655F">
              <w:rPr>
                <w:rFonts w:ascii="Arial" w:hAnsi="Arial" w:cs="Arial"/>
                <w:lang w:val="en-US"/>
              </w:rPr>
              <w:t xml:space="preserve">Overall, Africa suffered worse predicted impacts of climate change in all the three areas as compared to Europe. [1]  </w:t>
            </w:r>
          </w:p>
          <w:p w14:paraId="20DDC0DA" w14:textId="06FFD212" w:rsidR="0083655F" w:rsidRPr="0083655F" w:rsidRDefault="0083655F" w:rsidP="00CE421E">
            <w:pPr>
              <w:pStyle w:val="ListParagraph"/>
              <w:numPr>
                <w:ilvl w:val="0"/>
                <w:numId w:val="15"/>
              </w:numPr>
              <w:spacing w:after="0" w:line="240" w:lineRule="auto"/>
              <w:jc w:val="both"/>
              <w:rPr>
                <w:rFonts w:ascii="Arial" w:hAnsi="Arial" w:cs="Arial"/>
                <w:lang w:val="en-US"/>
              </w:rPr>
            </w:pPr>
            <w:r w:rsidRPr="0083655F">
              <w:rPr>
                <w:rFonts w:ascii="Arial" w:hAnsi="Arial" w:cs="Arial"/>
                <w:lang w:val="en-US"/>
              </w:rPr>
              <w:t>The largest difference between the two world regions is in</w:t>
            </w:r>
            <w:r w:rsidR="0033339A">
              <w:rPr>
                <w:rFonts w:ascii="Arial" w:hAnsi="Arial" w:cs="Arial"/>
                <w:lang w:val="en-US"/>
              </w:rPr>
              <w:t xml:space="preserve"> the</w:t>
            </w:r>
            <w:r w:rsidRPr="0083655F">
              <w:rPr>
                <w:rFonts w:ascii="Arial" w:hAnsi="Arial" w:cs="Arial"/>
                <w:lang w:val="en-US"/>
              </w:rPr>
              <w:t xml:space="preserve"> increase in population at risk of hunger; Africa has an increase of 200 while Europe has zero increase. </w:t>
            </w:r>
            <w:r>
              <w:rPr>
                <w:rFonts w:ascii="Arial" w:hAnsi="Arial" w:cs="Arial"/>
                <w:lang w:val="en-US"/>
              </w:rPr>
              <w:t>[1]</w:t>
            </w:r>
          </w:p>
          <w:p w14:paraId="496C699C" w14:textId="73989EC2" w:rsidR="00795CE4" w:rsidRPr="0033339A" w:rsidRDefault="0083655F" w:rsidP="00CE421E">
            <w:pPr>
              <w:pStyle w:val="ListParagraph"/>
              <w:numPr>
                <w:ilvl w:val="0"/>
                <w:numId w:val="15"/>
              </w:numPr>
              <w:spacing w:after="0" w:line="240" w:lineRule="auto"/>
              <w:jc w:val="both"/>
              <w:rPr>
                <w:rFonts w:ascii="Arial" w:hAnsi="Arial" w:cs="Arial"/>
                <w:lang w:val="en-US"/>
              </w:rPr>
            </w:pPr>
            <w:r>
              <w:rPr>
                <w:rFonts w:ascii="Arial" w:hAnsi="Arial" w:cs="Arial"/>
                <w:lang w:val="en-US"/>
              </w:rPr>
              <w:t xml:space="preserve">The smallest </w:t>
            </w:r>
            <w:r w:rsidR="0033339A">
              <w:rPr>
                <w:rFonts w:ascii="Arial" w:hAnsi="Arial" w:cs="Arial"/>
                <w:lang w:val="en-US"/>
              </w:rPr>
              <w:t>difference between the two world regions is i</w:t>
            </w:r>
            <w:r w:rsidR="0033339A" w:rsidRPr="0083655F">
              <w:rPr>
                <w:rFonts w:ascii="Arial" w:hAnsi="Arial" w:cs="Arial"/>
                <w:lang w:val="en-US"/>
              </w:rPr>
              <w:t>n</w:t>
            </w:r>
            <w:r w:rsidR="0033339A">
              <w:rPr>
                <w:rFonts w:ascii="Arial" w:hAnsi="Arial" w:cs="Arial"/>
                <w:lang w:val="en-US"/>
              </w:rPr>
              <w:t xml:space="preserve"> the</w:t>
            </w:r>
            <w:r w:rsidR="00795CE4" w:rsidRPr="0083655F">
              <w:rPr>
                <w:rFonts w:ascii="Arial" w:hAnsi="Arial" w:cs="Arial"/>
                <w:lang w:val="en-US"/>
              </w:rPr>
              <w:t xml:space="preserve"> increase in population facing water stress, Africa</w:t>
            </w:r>
            <w:r w:rsidRPr="0083655F">
              <w:rPr>
                <w:rFonts w:ascii="Arial" w:hAnsi="Arial" w:cs="Arial"/>
                <w:lang w:val="en-US"/>
              </w:rPr>
              <w:t xml:space="preserve"> has almost 1.8 times more than Europe. </w:t>
            </w:r>
            <w:r w:rsidR="0033339A">
              <w:rPr>
                <w:rFonts w:ascii="Arial" w:hAnsi="Arial" w:cs="Arial"/>
                <w:lang w:val="en-US"/>
              </w:rPr>
              <w:t>[1]</w:t>
            </w:r>
          </w:p>
        </w:tc>
        <w:tc>
          <w:tcPr>
            <w:tcW w:w="548" w:type="dxa"/>
            <w:shd w:val="clear" w:color="auto" w:fill="auto"/>
          </w:tcPr>
          <w:p w14:paraId="102342D6" w14:textId="77777777" w:rsidR="00C06E92" w:rsidRDefault="00C06E92" w:rsidP="00822401">
            <w:pPr>
              <w:pStyle w:val="Footer"/>
              <w:jc w:val="both"/>
              <w:rPr>
                <w:rFonts w:ascii="Arial" w:hAnsi="Arial" w:cs="Arial"/>
              </w:rPr>
            </w:pPr>
          </w:p>
          <w:p w14:paraId="5F1C6C9F" w14:textId="0AF26542" w:rsidR="00013C84" w:rsidRPr="00C23209" w:rsidRDefault="00013C84" w:rsidP="00822401">
            <w:pPr>
              <w:pStyle w:val="Footer"/>
              <w:jc w:val="both"/>
              <w:rPr>
                <w:rFonts w:ascii="Arial" w:hAnsi="Arial" w:cs="Arial"/>
              </w:rPr>
            </w:pPr>
            <w:r w:rsidRPr="00C23209">
              <w:rPr>
                <w:rFonts w:ascii="Arial" w:hAnsi="Arial" w:cs="Arial"/>
              </w:rPr>
              <w:t>[</w:t>
            </w:r>
            <w:r w:rsidR="00C06E92">
              <w:rPr>
                <w:rFonts w:ascii="Arial" w:hAnsi="Arial" w:cs="Arial"/>
              </w:rPr>
              <w:t>3</w:t>
            </w:r>
            <w:r w:rsidRPr="00C23209">
              <w:rPr>
                <w:rFonts w:ascii="Arial" w:hAnsi="Arial" w:cs="Arial"/>
              </w:rPr>
              <w:t>]</w:t>
            </w:r>
          </w:p>
        </w:tc>
      </w:tr>
      <w:tr w:rsidR="00013C84" w:rsidRPr="00BB2A41" w14:paraId="518179A0" w14:textId="77777777" w:rsidTr="00822401">
        <w:trPr>
          <w:trHeight w:val="254"/>
          <w:jc w:val="center"/>
        </w:trPr>
        <w:tc>
          <w:tcPr>
            <w:tcW w:w="333" w:type="dxa"/>
            <w:shd w:val="clear" w:color="auto" w:fill="auto"/>
          </w:tcPr>
          <w:p w14:paraId="297EA499"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7A7D44A4" w14:textId="77777777" w:rsidR="00013C84" w:rsidRPr="00C23209" w:rsidRDefault="00013C84" w:rsidP="00822401">
            <w:pPr>
              <w:pStyle w:val="Footer"/>
              <w:jc w:val="both"/>
              <w:rPr>
                <w:rFonts w:ascii="Arial" w:hAnsi="Arial" w:cs="Arial"/>
                <w:b/>
                <w:bCs/>
              </w:rPr>
            </w:pPr>
          </w:p>
        </w:tc>
        <w:tc>
          <w:tcPr>
            <w:tcW w:w="464" w:type="dxa"/>
            <w:shd w:val="clear" w:color="auto" w:fill="auto"/>
          </w:tcPr>
          <w:p w14:paraId="32BF3739" w14:textId="77777777" w:rsidR="00013C84" w:rsidRPr="00C23209" w:rsidRDefault="00013C84" w:rsidP="00822401">
            <w:pPr>
              <w:pStyle w:val="Footer"/>
              <w:jc w:val="both"/>
              <w:rPr>
                <w:rFonts w:ascii="Arial" w:hAnsi="Arial" w:cs="Arial"/>
              </w:rPr>
            </w:pPr>
          </w:p>
        </w:tc>
        <w:tc>
          <w:tcPr>
            <w:tcW w:w="8423" w:type="dxa"/>
            <w:shd w:val="clear" w:color="auto" w:fill="auto"/>
          </w:tcPr>
          <w:p w14:paraId="6CB6520E" w14:textId="77777777" w:rsidR="00013C84" w:rsidRPr="00C23209" w:rsidRDefault="00013C84" w:rsidP="00822401">
            <w:pPr>
              <w:spacing w:after="0" w:line="240" w:lineRule="auto"/>
              <w:jc w:val="both"/>
              <w:rPr>
                <w:rFonts w:ascii="Arial" w:eastAsia="Calibri" w:hAnsi="Arial" w:cs="Arial"/>
                <w:color w:val="000000"/>
                <w:lang w:bidi="ta-IN"/>
              </w:rPr>
            </w:pPr>
          </w:p>
        </w:tc>
        <w:tc>
          <w:tcPr>
            <w:tcW w:w="548" w:type="dxa"/>
            <w:shd w:val="clear" w:color="auto" w:fill="auto"/>
          </w:tcPr>
          <w:p w14:paraId="2976E6D0" w14:textId="77777777" w:rsidR="00013C84" w:rsidRPr="00C23209" w:rsidRDefault="00013C84" w:rsidP="00822401">
            <w:pPr>
              <w:pStyle w:val="Footer"/>
              <w:jc w:val="both"/>
              <w:rPr>
                <w:rFonts w:ascii="Arial" w:hAnsi="Arial" w:cs="Arial"/>
              </w:rPr>
            </w:pPr>
          </w:p>
        </w:tc>
      </w:tr>
      <w:tr w:rsidR="00013C84" w:rsidRPr="00BB2A41" w14:paraId="312B3860" w14:textId="77777777" w:rsidTr="00822401">
        <w:trPr>
          <w:trHeight w:val="254"/>
          <w:jc w:val="center"/>
        </w:trPr>
        <w:tc>
          <w:tcPr>
            <w:tcW w:w="333" w:type="dxa"/>
            <w:shd w:val="clear" w:color="auto" w:fill="auto"/>
          </w:tcPr>
          <w:p w14:paraId="6F23D493"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4C9F095B" w14:textId="77777777" w:rsidR="00013C84" w:rsidRPr="00C23209" w:rsidRDefault="00013C84" w:rsidP="00822401">
            <w:pPr>
              <w:pStyle w:val="Footer"/>
              <w:jc w:val="both"/>
              <w:rPr>
                <w:rFonts w:ascii="Arial" w:hAnsi="Arial" w:cs="Arial"/>
                <w:b/>
                <w:bCs/>
              </w:rPr>
            </w:pPr>
            <w:r w:rsidRPr="00C23209">
              <w:rPr>
                <w:rFonts w:ascii="Arial" w:hAnsi="Arial" w:cs="Arial"/>
                <w:b/>
                <w:bCs/>
              </w:rPr>
              <w:t>(e)</w:t>
            </w:r>
          </w:p>
        </w:tc>
        <w:tc>
          <w:tcPr>
            <w:tcW w:w="8887" w:type="dxa"/>
            <w:gridSpan w:val="2"/>
            <w:shd w:val="clear" w:color="auto" w:fill="auto"/>
          </w:tcPr>
          <w:p w14:paraId="236AC763" w14:textId="5FE40AB9" w:rsidR="00A14DE4" w:rsidRDefault="00887207" w:rsidP="00A14DE4">
            <w:pPr>
              <w:tabs>
                <w:tab w:val="left" w:pos="1980"/>
              </w:tabs>
              <w:spacing w:after="0" w:line="240" w:lineRule="auto"/>
              <w:jc w:val="both"/>
              <w:rPr>
                <w:rFonts w:ascii="Arial" w:hAnsi="Arial" w:cs="Arial"/>
              </w:rPr>
            </w:pPr>
            <w:r>
              <w:rPr>
                <w:rFonts w:ascii="Arial" w:hAnsi="Arial" w:cs="Arial"/>
              </w:rPr>
              <w:t>S</w:t>
            </w:r>
            <w:r w:rsidR="00C06E92">
              <w:rPr>
                <w:rFonts w:ascii="Arial" w:hAnsi="Arial" w:cs="Arial"/>
              </w:rPr>
              <w:t>uggest why the major emitters</w:t>
            </w:r>
            <w:r>
              <w:rPr>
                <w:rFonts w:ascii="Arial" w:hAnsi="Arial" w:cs="Arial"/>
              </w:rPr>
              <w:t xml:space="preserve"> of greenhouse gas emissions may</w:t>
            </w:r>
            <w:r w:rsidR="00C06E92">
              <w:rPr>
                <w:rFonts w:ascii="Arial" w:hAnsi="Arial" w:cs="Arial"/>
              </w:rPr>
              <w:t xml:space="preserve"> suffer the least impact of climate change.</w:t>
            </w:r>
          </w:p>
          <w:p w14:paraId="78A8329A" w14:textId="77777777" w:rsidR="00FB30C4" w:rsidRDefault="00FB30C4" w:rsidP="00A14DE4">
            <w:pPr>
              <w:tabs>
                <w:tab w:val="left" w:pos="1980"/>
              </w:tabs>
              <w:spacing w:after="0" w:line="240" w:lineRule="auto"/>
              <w:jc w:val="both"/>
              <w:rPr>
                <w:rFonts w:ascii="Arial" w:hAnsi="Arial" w:cs="Arial"/>
              </w:rPr>
            </w:pPr>
          </w:p>
          <w:p w14:paraId="3265B4B8" w14:textId="1D426C77" w:rsidR="00FB30C4" w:rsidRPr="003A7F97" w:rsidRDefault="00FB30C4" w:rsidP="00FB30C4">
            <w:pPr>
              <w:pStyle w:val="Default"/>
              <w:jc w:val="both"/>
              <w:rPr>
                <w:sz w:val="22"/>
                <w:szCs w:val="22"/>
              </w:rPr>
            </w:pPr>
            <w:r w:rsidRPr="003A7F97">
              <w:rPr>
                <w:sz w:val="22"/>
                <w:szCs w:val="22"/>
              </w:rPr>
              <w:t>Award 1 mark for each explanation</w:t>
            </w:r>
            <w:r>
              <w:rPr>
                <w:sz w:val="22"/>
                <w:szCs w:val="22"/>
              </w:rPr>
              <w:t xml:space="preserve"> of </w:t>
            </w:r>
            <w:r w:rsidR="00BF666A">
              <w:rPr>
                <w:sz w:val="22"/>
                <w:szCs w:val="22"/>
              </w:rPr>
              <w:t>why the major emitters of greenhouse gas emissions may suffer the least impact of climate change</w:t>
            </w:r>
            <w:r>
              <w:rPr>
                <w:sz w:val="22"/>
                <w:szCs w:val="22"/>
              </w:rPr>
              <w:t xml:space="preserve">. </w:t>
            </w:r>
          </w:p>
          <w:p w14:paraId="02D2CD3D" w14:textId="77777777" w:rsidR="00FB30C4" w:rsidRDefault="00FB30C4" w:rsidP="00FB30C4">
            <w:pPr>
              <w:spacing w:after="0"/>
              <w:jc w:val="both"/>
              <w:rPr>
                <w:rFonts w:ascii="Arial" w:hAnsi="Arial" w:cs="Arial"/>
              </w:rPr>
            </w:pPr>
            <w:r w:rsidRPr="003A7F97">
              <w:rPr>
                <w:rFonts w:ascii="Arial" w:hAnsi="Arial" w:cs="Arial"/>
              </w:rPr>
              <w:t xml:space="preserve">Award a maximum of 1 additional mark for further development of each explanation. </w:t>
            </w:r>
          </w:p>
          <w:p w14:paraId="07110126" w14:textId="77777777" w:rsidR="00FB30C4" w:rsidRDefault="00FB30C4" w:rsidP="00A14DE4">
            <w:pPr>
              <w:tabs>
                <w:tab w:val="left" w:pos="1980"/>
              </w:tabs>
              <w:spacing w:after="0" w:line="240" w:lineRule="auto"/>
              <w:jc w:val="both"/>
              <w:rPr>
                <w:rFonts w:ascii="Arial" w:hAnsi="Arial" w:cs="Arial"/>
              </w:rPr>
            </w:pPr>
          </w:p>
          <w:p w14:paraId="3349487F" w14:textId="7BF81F9D" w:rsidR="007A6E09" w:rsidRDefault="00FB30C4" w:rsidP="00A14DE4">
            <w:pPr>
              <w:tabs>
                <w:tab w:val="left" w:pos="1980"/>
              </w:tabs>
              <w:spacing w:after="0" w:line="240" w:lineRule="auto"/>
              <w:jc w:val="both"/>
              <w:rPr>
                <w:rFonts w:ascii="Arial" w:hAnsi="Arial" w:cs="Arial"/>
              </w:rPr>
            </w:pPr>
            <w:r>
              <w:rPr>
                <w:rFonts w:ascii="Arial" w:hAnsi="Arial" w:cs="Arial"/>
              </w:rPr>
              <w:t xml:space="preserve">Possible responses include: </w:t>
            </w:r>
          </w:p>
          <w:p w14:paraId="6A958EBA" w14:textId="18F0075E" w:rsidR="00BF666A" w:rsidRPr="00677B4E" w:rsidRDefault="00BF666A" w:rsidP="00CE421E">
            <w:pPr>
              <w:pStyle w:val="ListParagraph"/>
              <w:numPr>
                <w:ilvl w:val="0"/>
                <w:numId w:val="16"/>
              </w:numPr>
              <w:tabs>
                <w:tab w:val="left" w:pos="1980"/>
              </w:tabs>
              <w:spacing w:after="0" w:line="240" w:lineRule="auto"/>
              <w:ind w:left="360"/>
              <w:jc w:val="both"/>
              <w:rPr>
                <w:rFonts w:ascii="Arial" w:hAnsi="Arial" w:cs="Arial"/>
              </w:rPr>
            </w:pPr>
            <w:r w:rsidRPr="00677B4E">
              <w:rPr>
                <w:rFonts w:ascii="Arial" w:hAnsi="Arial" w:cs="Arial"/>
              </w:rPr>
              <w:t xml:space="preserve">The reasons range from economic social, geographical and institutional. </w:t>
            </w:r>
          </w:p>
          <w:p w14:paraId="35A39850" w14:textId="712702BC" w:rsidR="00294E95" w:rsidRPr="00677B4E" w:rsidRDefault="00BF666A" w:rsidP="00CE421E">
            <w:pPr>
              <w:pStyle w:val="ListParagraph"/>
              <w:numPr>
                <w:ilvl w:val="0"/>
                <w:numId w:val="16"/>
              </w:numPr>
              <w:tabs>
                <w:tab w:val="left" w:pos="1980"/>
              </w:tabs>
              <w:spacing w:after="0" w:line="240" w:lineRule="auto"/>
              <w:ind w:left="360"/>
              <w:jc w:val="both"/>
              <w:rPr>
                <w:rFonts w:ascii="Arial" w:hAnsi="Arial" w:cs="Arial"/>
              </w:rPr>
            </w:pPr>
            <w:r w:rsidRPr="00677B4E">
              <w:rPr>
                <w:rFonts w:ascii="Arial" w:hAnsi="Arial" w:cs="Arial"/>
              </w:rPr>
              <w:t>Wealth and economic resilience</w:t>
            </w:r>
            <w:r w:rsidR="00294E95" w:rsidRPr="00677B4E">
              <w:rPr>
                <w:rFonts w:ascii="Arial" w:hAnsi="Arial" w:cs="Arial"/>
              </w:rPr>
              <w:t xml:space="preserve">: Major greenhouse emitters are often developed countries or rapidly industrialising nations with strong economies and industries that emit large amounts of greenhouse gases. [1] However, their wealth </w:t>
            </w:r>
            <w:proofErr w:type="gramStart"/>
            <w:r w:rsidR="00294E95" w:rsidRPr="00677B4E">
              <w:rPr>
                <w:rFonts w:ascii="Arial" w:hAnsi="Arial" w:cs="Arial"/>
              </w:rPr>
              <w:t>allow</w:t>
            </w:r>
            <w:proofErr w:type="gramEnd"/>
            <w:r w:rsidR="00294E95" w:rsidRPr="00677B4E">
              <w:rPr>
                <w:rFonts w:ascii="Arial" w:hAnsi="Arial" w:cs="Arial"/>
              </w:rPr>
              <w:t xml:space="preserve"> them to invest in climate adaptation measures such as building sea walls, climate-resilient urban planning thus reducing their vulnerability to climate impacts. [1 additional mark]</w:t>
            </w:r>
          </w:p>
          <w:p w14:paraId="472C61AB" w14:textId="33AD46DF" w:rsidR="00CA7142" w:rsidRPr="00677B4E" w:rsidRDefault="00CA7142" w:rsidP="00CE421E">
            <w:pPr>
              <w:pStyle w:val="ListParagraph"/>
              <w:numPr>
                <w:ilvl w:val="0"/>
                <w:numId w:val="16"/>
              </w:numPr>
              <w:tabs>
                <w:tab w:val="left" w:pos="1980"/>
              </w:tabs>
              <w:spacing w:after="0" w:line="240" w:lineRule="auto"/>
              <w:ind w:left="360"/>
              <w:jc w:val="both"/>
              <w:rPr>
                <w:rFonts w:ascii="Arial" w:hAnsi="Arial" w:cs="Arial"/>
              </w:rPr>
            </w:pPr>
            <w:r w:rsidRPr="00677B4E">
              <w:rPr>
                <w:rFonts w:ascii="Arial" w:hAnsi="Arial" w:cs="Arial"/>
              </w:rPr>
              <w:t xml:space="preserve">Social vulnerability: </w:t>
            </w:r>
            <w:r w:rsidR="00677B4E" w:rsidRPr="00677B4E">
              <w:rPr>
                <w:rFonts w:ascii="Arial" w:hAnsi="Arial" w:cs="Arial"/>
              </w:rPr>
              <w:t xml:space="preserve">Major emitters often experience lower levels of economic and/or social inequality, this means smaller groups of marginalised </w:t>
            </w:r>
            <w:proofErr w:type="gramStart"/>
            <w:r w:rsidR="00677B4E" w:rsidRPr="00677B4E">
              <w:rPr>
                <w:rFonts w:ascii="Arial" w:hAnsi="Arial" w:cs="Arial"/>
              </w:rPr>
              <w:t>low income</w:t>
            </w:r>
            <w:proofErr w:type="gramEnd"/>
            <w:r w:rsidR="00677B4E" w:rsidRPr="00677B4E">
              <w:rPr>
                <w:rFonts w:ascii="Arial" w:hAnsi="Arial" w:cs="Arial"/>
              </w:rPr>
              <w:t xml:space="preserve"> groups living in high risk areas, e.g. slum dwellers. [1] With a </w:t>
            </w:r>
            <w:proofErr w:type="gramStart"/>
            <w:r w:rsidR="00677B4E" w:rsidRPr="00677B4E">
              <w:rPr>
                <w:rFonts w:ascii="Arial" w:hAnsi="Arial" w:cs="Arial"/>
              </w:rPr>
              <w:t>small marginalised</w:t>
            </w:r>
            <w:proofErr w:type="gramEnd"/>
            <w:r w:rsidR="00677B4E" w:rsidRPr="00677B4E">
              <w:rPr>
                <w:rFonts w:ascii="Arial" w:hAnsi="Arial" w:cs="Arial"/>
              </w:rPr>
              <w:t xml:space="preserve"> group of individuals, it will reduce the overall exposure to negative climate change impacts. [1 additional mark] </w:t>
            </w:r>
          </w:p>
          <w:p w14:paraId="312D90DC" w14:textId="539B3DB5" w:rsidR="00294E95" w:rsidRPr="00677B4E" w:rsidRDefault="00294E95" w:rsidP="00CE421E">
            <w:pPr>
              <w:pStyle w:val="ListParagraph"/>
              <w:numPr>
                <w:ilvl w:val="0"/>
                <w:numId w:val="16"/>
              </w:numPr>
              <w:tabs>
                <w:tab w:val="left" w:pos="1980"/>
              </w:tabs>
              <w:spacing w:after="0" w:line="240" w:lineRule="auto"/>
              <w:ind w:left="360"/>
              <w:jc w:val="both"/>
              <w:rPr>
                <w:rFonts w:ascii="Arial" w:hAnsi="Arial" w:cs="Arial"/>
              </w:rPr>
            </w:pPr>
            <w:r w:rsidRPr="00677B4E">
              <w:rPr>
                <w:rFonts w:ascii="Arial" w:hAnsi="Arial" w:cs="Arial"/>
              </w:rPr>
              <w:t xml:space="preserve">Strong governance: Countries that are major emitters often have more stable governments that can implement more effective adaptive policies such as creating incentives for sustainable practices thus they suffer a lower level of climate change impact. [1]  </w:t>
            </w:r>
          </w:p>
          <w:p w14:paraId="0C36CEF0" w14:textId="4696DC2C" w:rsidR="00CC4622" w:rsidRPr="001045E6" w:rsidRDefault="00294E95" w:rsidP="00822401">
            <w:pPr>
              <w:pStyle w:val="ListParagraph"/>
              <w:numPr>
                <w:ilvl w:val="0"/>
                <w:numId w:val="16"/>
              </w:numPr>
              <w:tabs>
                <w:tab w:val="left" w:pos="1980"/>
              </w:tabs>
              <w:spacing w:after="0" w:line="240" w:lineRule="auto"/>
              <w:ind w:left="360"/>
              <w:jc w:val="both"/>
              <w:rPr>
                <w:rFonts w:ascii="Arial" w:hAnsi="Arial" w:cs="Arial"/>
              </w:rPr>
            </w:pPr>
            <w:r w:rsidRPr="00677B4E">
              <w:rPr>
                <w:rFonts w:ascii="Arial" w:hAnsi="Arial" w:cs="Arial"/>
              </w:rPr>
              <w:t xml:space="preserve">Geographical advantage: Some major emitters </w:t>
            </w:r>
            <w:proofErr w:type="gramStart"/>
            <w:r w:rsidRPr="00677B4E">
              <w:rPr>
                <w:rFonts w:ascii="Arial" w:hAnsi="Arial" w:cs="Arial"/>
              </w:rPr>
              <w:t>are located in</w:t>
            </w:r>
            <w:proofErr w:type="gramEnd"/>
            <w:r w:rsidRPr="00677B4E">
              <w:rPr>
                <w:rFonts w:ascii="Arial" w:hAnsi="Arial" w:cs="Arial"/>
              </w:rPr>
              <w:t xml:space="preserve"> regions less prone to severe climate impacts</w:t>
            </w:r>
            <w:r w:rsidR="00CA7142" w:rsidRPr="00677B4E">
              <w:rPr>
                <w:rFonts w:ascii="Arial" w:hAnsi="Arial" w:cs="Arial"/>
              </w:rPr>
              <w:t>. [1] For example, inland USA states may be less affected by rising sea levels compared to low-lying island nations. [1 additional mark</w:t>
            </w:r>
            <w:r w:rsidR="001045E6">
              <w:rPr>
                <w:rFonts w:ascii="Arial" w:hAnsi="Arial" w:cs="Arial"/>
              </w:rPr>
              <w:t>]</w:t>
            </w:r>
          </w:p>
        </w:tc>
        <w:tc>
          <w:tcPr>
            <w:tcW w:w="548" w:type="dxa"/>
            <w:shd w:val="clear" w:color="auto" w:fill="auto"/>
          </w:tcPr>
          <w:p w14:paraId="2DAD8FBA" w14:textId="77777777" w:rsidR="00013C84" w:rsidRPr="00C23209" w:rsidRDefault="00013C84" w:rsidP="00822401">
            <w:pPr>
              <w:pStyle w:val="Footer"/>
              <w:jc w:val="both"/>
              <w:rPr>
                <w:rFonts w:ascii="Arial" w:hAnsi="Arial" w:cs="Arial"/>
              </w:rPr>
            </w:pPr>
          </w:p>
          <w:p w14:paraId="766F916F" w14:textId="77777777" w:rsidR="00013C84" w:rsidRPr="00C23209" w:rsidRDefault="00013C84" w:rsidP="00822401">
            <w:pPr>
              <w:pStyle w:val="Footer"/>
              <w:jc w:val="both"/>
              <w:rPr>
                <w:rFonts w:ascii="Arial" w:hAnsi="Arial" w:cs="Arial"/>
              </w:rPr>
            </w:pPr>
            <w:r w:rsidRPr="00C23209">
              <w:rPr>
                <w:rFonts w:ascii="Arial" w:hAnsi="Arial" w:cs="Arial"/>
              </w:rPr>
              <w:t>[</w:t>
            </w:r>
            <w:r>
              <w:rPr>
                <w:rFonts w:ascii="Arial" w:hAnsi="Arial" w:cs="Arial"/>
              </w:rPr>
              <w:t>6</w:t>
            </w:r>
            <w:r w:rsidRPr="00C23209">
              <w:rPr>
                <w:rFonts w:ascii="Arial" w:hAnsi="Arial" w:cs="Arial"/>
              </w:rPr>
              <w:t>]</w:t>
            </w:r>
          </w:p>
        </w:tc>
      </w:tr>
      <w:tr w:rsidR="00013C84" w:rsidRPr="00BB2A41" w14:paraId="2F70A5A2" w14:textId="77777777" w:rsidTr="00822401">
        <w:trPr>
          <w:trHeight w:val="254"/>
          <w:jc w:val="center"/>
        </w:trPr>
        <w:tc>
          <w:tcPr>
            <w:tcW w:w="333" w:type="dxa"/>
            <w:shd w:val="clear" w:color="auto" w:fill="auto"/>
          </w:tcPr>
          <w:p w14:paraId="621E87D3" w14:textId="77777777" w:rsidR="00013C84" w:rsidRPr="00BB2A41" w:rsidRDefault="00013C84" w:rsidP="00822401">
            <w:pPr>
              <w:spacing w:after="0" w:line="240" w:lineRule="auto"/>
              <w:rPr>
                <w:rFonts w:ascii="Arial" w:hAnsi="Arial" w:cs="Arial"/>
              </w:rPr>
            </w:pPr>
          </w:p>
        </w:tc>
        <w:tc>
          <w:tcPr>
            <w:tcW w:w="541" w:type="dxa"/>
            <w:shd w:val="clear" w:color="auto" w:fill="auto"/>
          </w:tcPr>
          <w:p w14:paraId="484D9865" w14:textId="77777777" w:rsidR="00013C84" w:rsidRPr="00C23209" w:rsidRDefault="00013C84" w:rsidP="00822401">
            <w:pPr>
              <w:pStyle w:val="Footer"/>
              <w:jc w:val="both"/>
              <w:rPr>
                <w:rFonts w:ascii="Arial" w:hAnsi="Arial" w:cs="Arial"/>
                <w:b/>
                <w:bCs/>
              </w:rPr>
            </w:pPr>
          </w:p>
        </w:tc>
        <w:tc>
          <w:tcPr>
            <w:tcW w:w="8887" w:type="dxa"/>
            <w:gridSpan w:val="2"/>
            <w:shd w:val="clear" w:color="auto" w:fill="auto"/>
          </w:tcPr>
          <w:p w14:paraId="63DC465D" w14:textId="77777777" w:rsidR="00013C84" w:rsidRPr="00E95AE8" w:rsidRDefault="00013C84" w:rsidP="00822401">
            <w:pPr>
              <w:tabs>
                <w:tab w:val="left" w:pos="1980"/>
              </w:tabs>
              <w:spacing w:after="0" w:line="240" w:lineRule="auto"/>
              <w:jc w:val="both"/>
              <w:rPr>
                <w:rFonts w:ascii="Arial" w:hAnsi="Arial" w:cs="Arial"/>
              </w:rPr>
            </w:pPr>
          </w:p>
        </w:tc>
        <w:tc>
          <w:tcPr>
            <w:tcW w:w="548" w:type="dxa"/>
            <w:shd w:val="clear" w:color="auto" w:fill="auto"/>
          </w:tcPr>
          <w:p w14:paraId="1484384D" w14:textId="77777777" w:rsidR="00013C84" w:rsidRPr="00C23209" w:rsidRDefault="00013C84" w:rsidP="00822401">
            <w:pPr>
              <w:pStyle w:val="Footer"/>
              <w:jc w:val="both"/>
              <w:rPr>
                <w:rFonts w:ascii="Arial" w:hAnsi="Arial" w:cs="Arial"/>
              </w:rPr>
            </w:pPr>
          </w:p>
        </w:tc>
      </w:tr>
    </w:tbl>
    <w:p w14:paraId="076C64A4" w14:textId="1611BD00" w:rsidR="00E95AE8" w:rsidRDefault="00E95AE8" w:rsidP="005D0F2C">
      <w:pPr>
        <w:spacing w:after="0" w:line="240" w:lineRule="auto"/>
        <w:jc w:val="center"/>
        <w:rPr>
          <w:rFonts w:ascii="Arial" w:hAnsi="Arial" w:cs="Arial"/>
          <w:b/>
        </w:rPr>
      </w:pPr>
      <w:r w:rsidRPr="00E95AE8">
        <w:rPr>
          <w:rFonts w:ascii="Arial" w:hAnsi="Arial" w:cs="Arial"/>
          <w:b/>
        </w:rPr>
        <w:t xml:space="preserve">Section </w:t>
      </w:r>
      <w:r w:rsidR="00013C84">
        <w:rPr>
          <w:rFonts w:ascii="Arial" w:hAnsi="Arial" w:cs="Arial"/>
          <w:b/>
        </w:rPr>
        <w:t>C</w:t>
      </w:r>
    </w:p>
    <w:p w14:paraId="74F2C6B0" w14:textId="77777777" w:rsidR="00E95AE8" w:rsidRDefault="00E95AE8" w:rsidP="005D0F2C">
      <w:pPr>
        <w:spacing w:after="0" w:line="240" w:lineRule="auto"/>
        <w:jc w:val="center"/>
        <w:rPr>
          <w:rFonts w:ascii="Arial" w:hAnsi="Arial" w:cs="Arial"/>
          <w:b/>
        </w:rPr>
      </w:pPr>
    </w:p>
    <w:p w14:paraId="1A83820D" w14:textId="03E50366" w:rsidR="00EF248F" w:rsidRPr="008B7FA7" w:rsidRDefault="00013C84" w:rsidP="008B7FA7">
      <w:pPr>
        <w:jc w:val="center"/>
        <w:rPr>
          <w:rFonts w:ascii="Arial" w:hAnsi="Arial" w:cs="Arial"/>
          <w:lang w:bidi="ta-IN"/>
        </w:rPr>
      </w:pPr>
      <w:r w:rsidRPr="00013C84">
        <w:rPr>
          <w:rFonts w:ascii="Arial" w:hAnsi="Arial" w:cs="Arial"/>
          <w:lang w:bidi="ta-IN"/>
        </w:rPr>
        <w:t xml:space="preserve">Answer </w:t>
      </w:r>
      <w:r w:rsidR="00F465ED">
        <w:rPr>
          <w:rFonts w:ascii="Arial" w:hAnsi="Arial" w:cs="Arial"/>
          <w:b/>
          <w:bCs/>
          <w:lang w:bidi="ta-IN"/>
        </w:rPr>
        <w:t>two</w:t>
      </w:r>
      <w:r w:rsidRPr="00013C84">
        <w:rPr>
          <w:rFonts w:ascii="Arial" w:hAnsi="Arial" w:cs="Arial"/>
          <w:lang w:bidi="ta-IN"/>
        </w:rPr>
        <w:t xml:space="preserve"> questions </w:t>
      </w:r>
    </w:p>
    <w:tbl>
      <w:tblPr>
        <w:tblW w:w="9976" w:type="dxa"/>
        <w:jc w:val="center"/>
        <w:tblLayout w:type="fixed"/>
        <w:tblLook w:val="01E0" w:firstRow="1" w:lastRow="1" w:firstColumn="1" w:lastColumn="1" w:noHBand="0" w:noVBand="0"/>
      </w:tblPr>
      <w:tblGrid>
        <w:gridCol w:w="541"/>
        <w:gridCol w:w="8815"/>
        <w:gridCol w:w="620"/>
      </w:tblGrid>
      <w:tr w:rsidR="0019516D" w:rsidRPr="00F11182" w14:paraId="7D4F7B0A" w14:textId="77777777" w:rsidTr="0019516D">
        <w:trPr>
          <w:trHeight w:val="254"/>
          <w:jc w:val="center"/>
        </w:trPr>
        <w:tc>
          <w:tcPr>
            <w:tcW w:w="541" w:type="dxa"/>
            <w:shd w:val="clear" w:color="auto" w:fill="auto"/>
          </w:tcPr>
          <w:p w14:paraId="2B73F3D1" w14:textId="10F200A4" w:rsidR="0019516D" w:rsidRPr="00F11182" w:rsidRDefault="003F0F53" w:rsidP="0072330B">
            <w:pPr>
              <w:spacing w:after="0" w:line="240" w:lineRule="auto"/>
              <w:rPr>
                <w:rFonts w:ascii="Arial" w:hAnsi="Arial" w:cs="Arial"/>
                <w:b/>
                <w:bCs/>
              </w:rPr>
            </w:pPr>
            <w:bookmarkStart w:id="0" w:name="_Hlk171673458"/>
            <w:r>
              <w:rPr>
                <w:rFonts w:ascii="Arial" w:hAnsi="Arial" w:cs="Arial"/>
                <w:b/>
                <w:bCs/>
              </w:rPr>
              <w:t>4</w:t>
            </w:r>
          </w:p>
        </w:tc>
        <w:tc>
          <w:tcPr>
            <w:tcW w:w="8815" w:type="dxa"/>
            <w:shd w:val="clear" w:color="auto" w:fill="auto"/>
          </w:tcPr>
          <w:p w14:paraId="53CBD933" w14:textId="58BC7431" w:rsidR="0056502D" w:rsidRDefault="0056502D" w:rsidP="00EC1B51">
            <w:pPr>
              <w:autoSpaceDE w:val="0"/>
              <w:autoSpaceDN w:val="0"/>
              <w:adjustRightInd w:val="0"/>
              <w:spacing w:after="0" w:line="240" w:lineRule="auto"/>
              <w:jc w:val="both"/>
              <w:rPr>
                <w:rFonts w:ascii="Arial" w:hAnsi="Arial" w:cs="Arial"/>
              </w:rPr>
            </w:pPr>
            <w:r>
              <w:rPr>
                <w:rFonts w:ascii="Arial" w:hAnsi="Arial" w:cs="Arial"/>
              </w:rPr>
              <w:t>‘Urban reimaging is key t</w:t>
            </w:r>
            <w:r w:rsidR="00887207">
              <w:rPr>
                <w:rFonts w:ascii="Arial" w:hAnsi="Arial" w:cs="Arial"/>
              </w:rPr>
              <w:t>o</w:t>
            </w:r>
            <w:r>
              <w:rPr>
                <w:rFonts w:ascii="Arial" w:hAnsi="Arial" w:cs="Arial"/>
              </w:rPr>
              <w:t xml:space="preserve"> achieving sustainable urban development</w:t>
            </w:r>
            <w:r w:rsidR="00887207">
              <w:rPr>
                <w:rFonts w:ascii="Arial" w:hAnsi="Arial" w:cs="Arial"/>
              </w:rPr>
              <w:t>’</w:t>
            </w:r>
            <w:r>
              <w:rPr>
                <w:rFonts w:ascii="Arial" w:hAnsi="Arial" w:cs="Arial"/>
              </w:rPr>
              <w:t xml:space="preserve">. Evaluate this statement. </w:t>
            </w:r>
          </w:p>
          <w:p w14:paraId="2843B29D" w14:textId="77777777" w:rsidR="00B2298D" w:rsidRDefault="00B2298D" w:rsidP="00EC1B51">
            <w:pPr>
              <w:autoSpaceDE w:val="0"/>
              <w:autoSpaceDN w:val="0"/>
              <w:adjustRightInd w:val="0"/>
              <w:spacing w:after="0" w:line="240" w:lineRule="auto"/>
              <w:jc w:val="both"/>
              <w:rPr>
                <w:rFonts w:ascii="Arial" w:hAnsi="Arial" w:cs="Arial"/>
              </w:rPr>
            </w:pPr>
          </w:p>
          <w:p w14:paraId="6E2BF35D" w14:textId="18ACC1DB" w:rsidR="00B2298D" w:rsidRDefault="00B2298D" w:rsidP="00EC1B51">
            <w:pPr>
              <w:autoSpaceDE w:val="0"/>
              <w:autoSpaceDN w:val="0"/>
              <w:adjustRightInd w:val="0"/>
              <w:spacing w:after="0" w:line="240" w:lineRule="auto"/>
              <w:jc w:val="both"/>
              <w:rPr>
                <w:rFonts w:ascii="Arial" w:hAnsi="Arial" w:cs="Arial"/>
              </w:rPr>
            </w:pPr>
            <w:r>
              <w:rPr>
                <w:rFonts w:ascii="Arial" w:hAnsi="Arial" w:cs="Arial"/>
              </w:rPr>
              <w:t xml:space="preserve">Possible responses include: </w:t>
            </w:r>
          </w:p>
          <w:p w14:paraId="249B8EC6" w14:textId="77777777" w:rsidR="00B2298D" w:rsidRDefault="00B2298D" w:rsidP="00EC1B51">
            <w:pPr>
              <w:autoSpaceDE w:val="0"/>
              <w:autoSpaceDN w:val="0"/>
              <w:adjustRightInd w:val="0"/>
              <w:spacing w:after="0" w:line="240" w:lineRule="auto"/>
              <w:jc w:val="both"/>
              <w:rPr>
                <w:rFonts w:ascii="Arial" w:hAnsi="Arial" w:cs="Arial"/>
              </w:rPr>
            </w:pPr>
          </w:p>
          <w:p w14:paraId="586B2F6B" w14:textId="7A6CF48F" w:rsidR="00B2298D" w:rsidRPr="00B2298D" w:rsidRDefault="00B2298D" w:rsidP="00B2298D">
            <w:pPr>
              <w:autoSpaceDE w:val="0"/>
              <w:autoSpaceDN w:val="0"/>
              <w:adjustRightInd w:val="0"/>
              <w:spacing w:after="0" w:line="240" w:lineRule="auto"/>
              <w:jc w:val="both"/>
              <w:rPr>
                <w:rFonts w:ascii="Arial" w:hAnsi="Arial" w:cs="Arial"/>
                <w:lang w:val="en-US"/>
              </w:rPr>
            </w:pPr>
            <w:r>
              <w:rPr>
                <w:rFonts w:ascii="Arial" w:hAnsi="Arial" w:cs="Arial"/>
              </w:rPr>
              <w:t xml:space="preserve">Candidates </w:t>
            </w:r>
            <w:r w:rsidRPr="00B2298D">
              <w:rPr>
                <w:rFonts w:ascii="Arial" w:hAnsi="Arial" w:cs="Arial"/>
                <w:lang w:val="en-US"/>
              </w:rPr>
              <w:t xml:space="preserve">could approach the question by making a judgment on whether urban reimaging is more critical than other strategies through a consideration of criteria such as the scale of urban challenges, the complexity of transforming urban spaces, and the resources needed to reimage cities sustainably. </w:t>
            </w:r>
          </w:p>
          <w:p w14:paraId="4CC6A828" w14:textId="77777777" w:rsidR="00B2298D" w:rsidRDefault="00B2298D" w:rsidP="00B2298D">
            <w:pPr>
              <w:autoSpaceDE w:val="0"/>
              <w:autoSpaceDN w:val="0"/>
              <w:adjustRightInd w:val="0"/>
              <w:spacing w:after="0" w:line="240" w:lineRule="auto"/>
              <w:jc w:val="both"/>
              <w:rPr>
                <w:rFonts w:ascii="Arial" w:hAnsi="Arial" w:cs="Arial"/>
                <w:lang w:val="en-US"/>
              </w:rPr>
            </w:pPr>
          </w:p>
          <w:p w14:paraId="1F5D2E0B" w14:textId="601F8C09" w:rsidR="00B2298D" w:rsidRDefault="00B2298D" w:rsidP="00B2298D">
            <w:pPr>
              <w:autoSpaceDE w:val="0"/>
              <w:autoSpaceDN w:val="0"/>
              <w:adjustRightInd w:val="0"/>
              <w:spacing w:after="0" w:line="240" w:lineRule="auto"/>
              <w:jc w:val="both"/>
              <w:rPr>
                <w:rFonts w:ascii="Arial" w:hAnsi="Arial" w:cs="Arial"/>
                <w:lang w:val="en-US"/>
              </w:rPr>
            </w:pPr>
            <w:r>
              <w:rPr>
                <w:rFonts w:ascii="Arial" w:hAnsi="Arial" w:cs="Arial"/>
                <w:lang w:val="en-US"/>
              </w:rPr>
              <w:t>Candidates could also approach the question by</w:t>
            </w:r>
            <w:r w:rsidRPr="00B2298D">
              <w:rPr>
                <w:rFonts w:ascii="Arial" w:hAnsi="Arial" w:cs="Arial"/>
                <w:lang w:val="en-US"/>
              </w:rPr>
              <w:t xml:space="preserve"> analyzing whether urban reimaging is </w:t>
            </w:r>
            <w:proofErr w:type="gramStart"/>
            <w:r w:rsidRPr="00B2298D">
              <w:rPr>
                <w:rFonts w:ascii="Arial" w:hAnsi="Arial" w:cs="Arial"/>
                <w:lang w:val="en-US"/>
              </w:rPr>
              <w:t>more or less effective</w:t>
            </w:r>
            <w:proofErr w:type="gramEnd"/>
            <w:r w:rsidRPr="00B2298D">
              <w:rPr>
                <w:rFonts w:ascii="Arial" w:hAnsi="Arial" w:cs="Arial"/>
                <w:lang w:val="en-US"/>
              </w:rPr>
              <w:t xml:space="preserve"> in certain contexts by examining two or more case studies where urban reimaging has been employed alongside other strategies. Candidates could consider contextual factors such as the socio-economic status of the urban area, the level of community involvement, the availability of resources, and the specific environmental challenges faced by the cities in question.</w:t>
            </w:r>
            <w:r>
              <w:rPr>
                <w:rFonts w:ascii="Arial" w:hAnsi="Arial" w:cs="Arial"/>
                <w:lang w:val="en-US"/>
              </w:rPr>
              <w:t xml:space="preserve"> </w:t>
            </w:r>
            <w:r w:rsidRPr="00B2298D">
              <w:rPr>
                <w:rFonts w:ascii="Arial" w:hAnsi="Arial" w:cs="Arial"/>
                <w:lang w:val="en-US"/>
              </w:rPr>
              <w:t xml:space="preserve">For instance, candidates could compare a city that successfully implemented urban reimaging as part of a broader sustainability agenda with another city where urban reimaging played a less significant role due to different priorities or challenges. By </w:t>
            </w:r>
            <w:proofErr w:type="spellStart"/>
            <w:r w:rsidRPr="00B2298D">
              <w:rPr>
                <w:rFonts w:ascii="Arial" w:hAnsi="Arial" w:cs="Arial"/>
                <w:lang w:val="en-US"/>
              </w:rPr>
              <w:t>analy</w:t>
            </w:r>
            <w:r>
              <w:rPr>
                <w:rFonts w:ascii="Arial" w:hAnsi="Arial" w:cs="Arial"/>
                <w:lang w:val="en-US"/>
              </w:rPr>
              <w:t>s</w:t>
            </w:r>
            <w:r w:rsidRPr="00B2298D">
              <w:rPr>
                <w:rFonts w:ascii="Arial" w:hAnsi="Arial" w:cs="Arial"/>
                <w:lang w:val="en-US"/>
              </w:rPr>
              <w:t>ing</w:t>
            </w:r>
            <w:proofErr w:type="spellEnd"/>
            <w:r w:rsidRPr="00B2298D">
              <w:rPr>
                <w:rFonts w:ascii="Arial" w:hAnsi="Arial" w:cs="Arial"/>
                <w:lang w:val="en-US"/>
              </w:rPr>
              <w:t xml:space="preserve"> potential trade-offs, uncertainties about the impact of urban reimaging, and the resources available, candidates can make a nuanced judgment on the relative importance of urban reimaging in achieving sustainable urban development.</w:t>
            </w:r>
          </w:p>
          <w:p w14:paraId="44621826" w14:textId="77777777" w:rsidR="00B2298D" w:rsidRDefault="00B2298D" w:rsidP="00B2298D">
            <w:pPr>
              <w:autoSpaceDE w:val="0"/>
              <w:autoSpaceDN w:val="0"/>
              <w:adjustRightInd w:val="0"/>
              <w:spacing w:after="0" w:line="240" w:lineRule="auto"/>
              <w:jc w:val="both"/>
              <w:rPr>
                <w:rFonts w:ascii="Arial" w:hAnsi="Arial" w:cs="Arial"/>
                <w:lang w:val="en-US"/>
              </w:rPr>
            </w:pPr>
          </w:p>
          <w:p w14:paraId="1A5D6BB9" w14:textId="03C01170" w:rsidR="0019516D" w:rsidRPr="008B7FA7" w:rsidRDefault="00B2298D" w:rsidP="008B7FA7">
            <w:pPr>
              <w:pStyle w:val="Default"/>
              <w:jc w:val="both"/>
              <w:rPr>
                <w:sz w:val="22"/>
                <w:szCs w:val="22"/>
              </w:rPr>
            </w:pPr>
            <w:r>
              <w:rPr>
                <w:i/>
                <w:iCs/>
                <w:sz w:val="22"/>
                <w:szCs w:val="22"/>
              </w:rPr>
              <w:t xml:space="preserve">Levels marked using Generic Level Descriptors for H1 essays </w:t>
            </w:r>
          </w:p>
        </w:tc>
        <w:tc>
          <w:tcPr>
            <w:tcW w:w="620" w:type="dxa"/>
            <w:shd w:val="clear" w:color="auto" w:fill="auto"/>
          </w:tcPr>
          <w:p w14:paraId="07B1AC5D" w14:textId="77777777" w:rsidR="00887207" w:rsidRDefault="00887207" w:rsidP="00FE54E2">
            <w:pPr>
              <w:spacing w:after="0" w:line="240" w:lineRule="auto"/>
              <w:rPr>
                <w:rFonts w:ascii="Arial" w:hAnsi="Arial" w:cs="Arial"/>
              </w:rPr>
            </w:pPr>
          </w:p>
          <w:p w14:paraId="0CFA6709" w14:textId="406BEEB7" w:rsidR="0019516D" w:rsidRPr="00F11182" w:rsidRDefault="0019516D" w:rsidP="00FE54E2">
            <w:pPr>
              <w:spacing w:after="0" w:line="240" w:lineRule="auto"/>
              <w:rPr>
                <w:rFonts w:ascii="Arial" w:hAnsi="Arial" w:cs="Arial"/>
              </w:rPr>
            </w:pPr>
            <w:r w:rsidRPr="00F11182">
              <w:rPr>
                <w:rFonts w:ascii="Arial" w:hAnsi="Arial" w:cs="Arial"/>
              </w:rPr>
              <w:t>[</w:t>
            </w:r>
            <w:r w:rsidR="003F0F53">
              <w:rPr>
                <w:rFonts w:ascii="Arial" w:hAnsi="Arial" w:cs="Arial"/>
              </w:rPr>
              <w:t>13</w:t>
            </w:r>
            <w:r w:rsidRPr="00F11182">
              <w:rPr>
                <w:rFonts w:ascii="Arial" w:hAnsi="Arial" w:cs="Arial"/>
              </w:rPr>
              <w:t>]</w:t>
            </w:r>
          </w:p>
        </w:tc>
      </w:tr>
      <w:tr w:rsidR="0019516D" w:rsidRPr="00F11182" w14:paraId="05257EE2" w14:textId="77777777" w:rsidTr="0019516D">
        <w:trPr>
          <w:trHeight w:val="254"/>
          <w:jc w:val="center"/>
        </w:trPr>
        <w:tc>
          <w:tcPr>
            <w:tcW w:w="541" w:type="dxa"/>
            <w:shd w:val="clear" w:color="auto" w:fill="auto"/>
          </w:tcPr>
          <w:p w14:paraId="6B3CC82D" w14:textId="77777777" w:rsidR="0019516D" w:rsidRPr="00F11182" w:rsidRDefault="0019516D" w:rsidP="0072330B">
            <w:pPr>
              <w:spacing w:after="0" w:line="240" w:lineRule="auto"/>
              <w:rPr>
                <w:rFonts w:ascii="Arial" w:hAnsi="Arial" w:cs="Arial"/>
                <w:b/>
                <w:bCs/>
              </w:rPr>
            </w:pPr>
          </w:p>
        </w:tc>
        <w:tc>
          <w:tcPr>
            <w:tcW w:w="8815" w:type="dxa"/>
            <w:shd w:val="clear" w:color="auto" w:fill="auto"/>
          </w:tcPr>
          <w:p w14:paraId="15D85312" w14:textId="77777777" w:rsidR="0019516D" w:rsidRPr="00F11182" w:rsidRDefault="0019516D" w:rsidP="0072330B">
            <w:pPr>
              <w:autoSpaceDE w:val="0"/>
              <w:autoSpaceDN w:val="0"/>
              <w:adjustRightInd w:val="0"/>
              <w:spacing w:after="0" w:line="240" w:lineRule="auto"/>
              <w:jc w:val="both"/>
              <w:rPr>
                <w:rFonts w:ascii="Arial" w:hAnsi="Arial" w:cs="Arial"/>
              </w:rPr>
            </w:pPr>
          </w:p>
        </w:tc>
        <w:tc>
          <w:tcPr>
            <w:tcW w:w="620" w:type="dxa"/>
            <w:shd w:val="clear" w:color="auto" w:fill="auto"/>
          </w:tcPr>
          <w:p w14:paraId="26F7A299" w14:textId="77777777" w:rsidR="0019516D" w:rsidRPr="00F11182" w:rsidRDefault="0019516D" w:rsidP="0072330B">
            <w:pPr>
              <w:spacing w:after="0" w:line="240" w:lineRule="auto"/>
              <w:jc w:val="center"/>
              <w:rPr>
                <w:rFonts w:ascii="Arial" w:hAnsi="Arial" w:cs="Arial"/>
              </w:rPr>
            </w:pPr>
          </w:p>
        </w:tc>
      </w:tr>
      <w:tr w:rsidR="0019516D" w:rsidRPr="00F11182" w14:paraId="06FF3A20" w14:textId="77777777" w:rsidTr="0019516D">
        <w:trPr>
          <w:trHeight w:val="254"/>
          <w:jc w:val="center"/>
        </w:trPr>
        <w:tc>
          <w:tcPr>
            <w:tcW w:w="541" w:type="dxa"/>
            <w:shd w:val="clear" w:color="auto" w:fill="auto"/>
          </w:tcPr>
          <w:p w14:paraId="1F545714" w14:textId="77E6789A" w:rsidR="0019516D" w:rsidRPr="00F11182" w:rsidRDefault="003F0F53" w:rsidP="0072330B">
            <w:pPr>
              <w:pStyle w:val="Footer"/>
              <w:jc w:val="both"/>
              <w:rPr>
                <w:rFonts w:ascii="Arial" w:hAnsi="Arial" w:cs="Arial"/>
                <w:b/>
                <w:bCs/>
              </w:rPr>
            </w:pPr>
            <w:r>
              <w:rPr>
                <w:rFonts w:ascii="Arial" w:hAnsi="Arial" w:cs="Arial"/>
                <w:b/>
                <w:bCs/>
              </w:rPr>
              <w:t>5</w:t>
            </w:r>
          </w:p>
        </w:tc>
        <w:tc>
          <w:tcPr>
            <w:tcW w:w="8815" w:type="dxa"/>
            <w:shd w:val="clear" w:color="auto" w:fill="auto"/>
          </w:tcPr>
          <w:p w14:paraId="2BE20391" w14:textId="0A7A9F54" w:rsidR="00B45783" w:rsidRDefault="00960FFC" w:rsidP="00B45783">
            <w:pPr>
              <w:autoSpaceDE w:val="0"/>
              <w:autoSpaceDN w:val="0"/>
              <w:adjustRightInd w:val="0"/>
              <w:spacing w:after="0" w:line="240" w:lineRule="auto"/>
              <w:jc w:val="both"/>
              <w:rPr>
                <w:rFonts w:ascii="Arial" w:hAnsi="Arial" w:cs="Arial"/>
              </w:rPr>
            </w:pPr>
            <w:r w:rsidRPr="00960FFC">
              <w:rPr>
                <w:rFonts w:ascii="Arial" w:hAnsi="Arial" w:cs="Arial"/>
              </w:rPr>
              <w:t xml:space="preserve">Evaluate the </w:t>
            </w:r>
            <w:r>
              <w:rPr>
                <w:rFonts w:ascii="Arial" w:hAnsi="Arial" w:cs="Arial"/>
              </w:rPr>
              <w:t>influence of firms</w:t>
            </w:r>
            <w:r w:rsidRPr="00960FFC">
              <w:rPr>
                <w:rFonts w:ascii="Arial" w:hAnsi="Arial" w:cs="Arial"/>
              </w:rPr>
              <w:t xml:space="preserve"> in climate change</w:t>
            </w:r>
            <w:r w:rsidR="00887207">
              <w:rPr>
                <w:rFonts w:ascii="Arial" w:hAnsi="Arial" w:cs="Arial"/>
              </w:rPr>
              <w:t xml:space="preserve"> response</w:t>
            </w:r>
            <w:r w:rsidRPr="00960FFC">
              <w:rPr>
                <w:rFonts w:ascii="Arial" w:hAnsi="Arial" w:cs="Arial"/>
              </w:rPr>
              <w:t>.</w:t>
            </w:r>
          </w:p>
          <w:p w14:paraId="3FBDBF96" w14:textId="77777777" w:rsidR="00B2298D" w:rsidRDefault="00B2298D" w:rsidP="00B45783">
            <w:pPr>
              <w:autoSpaceDE w:val="0"/>
              <w:autoSpaceDN w:val="0"/>
              <w:adjustRightInd w:val="0"/>
              <w:spacing w:after="0" w:line="240" w:lineRule="auto"/>
              <w:jc w:val="both"/>
              <w:rPr>
                <w:rFonts w:ascii="Arial" w:hAnsi="Arial" w:cs="Arial"/>
              </w:rPr>
            </w:pPr>
          </w:p>
          <w:p w14:paraId="30DB7746" w14:textId="3228BF3A" w:rsidR="00B2298D" w:rsidRDefault="00B2298D" w:rsidP="00B45783">
            <w:pPr>
              <w:autoSpaceDE w:val="0"/>
              <w:autoSpaceDN w:val="0"/>
              <w:adjustRightInd w:val="0"/>
              <w:spacing w:after="0" w:line="240" w:lineRule="auto"/>
              <w:jc w:val="both"/>
              <w:rPr>
                <w:rFonts w:ascii="Arial" w:hAnsi="Arial" w:cs="Arial"/>
              </w:rPr>
            </w:pPr>
            <w:r>
              <w:rPr>
                <w:rFonts w:ascii="Arial" w:hAnsi="Arial" w:cs="Arial"/>
              </w:rPr>
              <w:t xml:space="preserve">Possible responses include: </w:t>
            </w:r>
          </w:p>
          <w:p w14:paraId="1A85EC15" w14:textId="77777777" w:rsidR="00B2298D" w:rsidRDefault="00B2298D" w:rsidP="00B45783">
            <w:pPr>
              <w:autoSpaceDE w:val="0"/>
              <w:autoSpaceDN w:val="0"/>
              <w:adjustRightInd w:val="0"/>
              <w:spacing w:after="0" w:line="240" w:lineRule="auto"/>
              <w:jc w:val="both"/>
              <w:rPr>
                <w:rFonts w:ascii="Arial" w:hAnsi="Arial" w:cs="Arial"/>
              </w:rPr>
            </w:pPr>
          </w:p>
          <w:p w14:paraId="7F79E408" w14:textId="2A1E9B74" w:rsidR="00B2298D" w:rsidRDefault="00B2298D" w:rsidP="00B2298D">
            <w:pPr>
              <w:autoSpaceDE w:val="0"/>
              <w:autoSpaceDN w:val="0"/>
              <w:adjustRightInd w:val="0"/>
              <w:spacing w:after="0" w:line="240" w:lineRule="auto"/>
              <w:jc w:val="both"/>
              <w:rPr>
                <w:rFonts w:ascii="Arial" w:hAnsi="Arial" w:cs="Arial"/>
                <w:lang w:val="en-US"/>
              </w:rPr>
            </w:pPr>
            <w:r>
              <w:rPr>
                <w:rFonts w:ascii="Arial" w:hAnsi="Arial" w:cs="Arial"/>
              </w:rPr>
              <w:t>Candidates</w:t>
            </w:r>
            <w:r w:rsidRPr="00B2298D">
              <w:rPr>
                <w:rFonts w:ascii="Arial" w:hAnsi="Arial" w:cs="Arial"/>
                <w:lang w:val="en-US"/>
              </w:rPr>
              <w:t xml:space="preserve"> could approach the question by making a judgment on whether the influence of firms is more significant than that of other actors, such as governments and NGOs, through a consideration of criteria such as the scale of their impact, the complexity of </w:t>
            </w:r>
            <w:r w:rsidR="001A4870">
              <w:rPr>
                <w:rFonts w:ascii="Arial" w:hAnsi="Arial" w:cs="Arial"/>
                <w:lang w:val="en-US"/>
              </w:rPr>
              <w:t>responding to climate change</w:t>
            </w:r>
            <w:r w:rsidRPr="00B2298D">
              <w:rPr>
                <w:rFonts w:ascii="Arial" w:hAnsi="Arial" w:cs="Arial"/>
                <w:lang w:val="en-US"/>
              </w:rPr>
              <w:t>, and the resources firms have at their disposal. Candidates could assess how firms contribute to both mitigation and adaptation strategies, such as reducing greenhouse gas emissions, investing in renewable energy, and developing sustainable products.</w:t>
            </w:r>
            <w:r>
              <w:rPr>
                <w:rFonts w:ascii="Arial" w:hAnsi="Arial" w:cs="Arial"/>
                <w:lang w:val="en-US"/>
              </w:rPr>
              <w:t xml:space="preserve"> </w:t>
            </w:r>
            <w:r w:rsidRPr="00B2298D">
              <w:rPr>
                <w:rFonts w:ascii="Arial" w:hAnsi="Arial" w:cs="Arial"/>
                <w:lang w:val="en-US"/>
              </w:rPr>
              <w:t xml:space="preserve">Candidates could also explore the strategies that firms implement to address climate change, such as corporate social responsibility (CSR) initiatives, green technology investments, and partnerships with other stakeholders. </w:t>
            </w:r>
          </w:p>
          <w:p w14:paraId="02D99AA2" w14:textId="77777777" w:rsidR="00B2298D" w:rsidRPr="00B2298D" w:rsidRDefault="00B2298D" w:rsidP="00B2298D">
            <w:pPr>
              <w:autoSpaceDE w:val="0"/>
              <w:autoSpaceDN w:val="0"/>
              <w:adjustRightInd w:val="0"/>
              <w:spacing w:after="0" w:line="240" w:lineRule="auto"/>
              <w:jc w:val="both"/>
              <w:rPr>
                <w:rFonts w:ascii="Arial" w:hAnsi="Arial" w:cs="Arial"/>
                <w:lang w:val="en-US"/>
              </w:rPr>
            </w:pPr>
          </w:p>
          <w:p w14:paraId="3974DEB2" w14:textId="5BB414DA" w:rsidR="00B2298D" w:rsidRPr="00B2298D" w:rsidRDefault="00B2298D" w:rsidP="00B2298D">
            <w:pPr>
              <w:autoSpaceDE w:val="0"/>
              <w:autoSpaceDN w:val="0"/>
              <w:adjustRightInd w:val="0"/>
              <w:spacing w:after="0" w:line="240" w:lineRule="auto"/>
              <w:jc w:val="both"/>
              <w:rPr>
                <w:rFonts w:ascii="Arial" w:hAnsi="Arial" w:cs="Arial"/>
                <w:lang w:val="en-US"/>
              </w:rPr>
            </w:pPr>
            <w:r>
              <w:rPr>
                <w:rFonts w:ascii="Arial" w:hAnsi="Arial" w:cs="Arial"/>
                <w:lang w:val="en-US"/>
              </w:rPr>
              <w:t>Candidates could also approach the question by</w:t>
            </w:r>
            <w:r w:rsidRPr="00B2298D">
              <w:rPr>
                <w:rFonts w:ascii="Arial" w:hAnsi="Arial" w:cs="Arial"/>
                <w:lang w:val="en-US"/>
              </w:rPr>
              <w:t xml:space="preserve"> making a judgment on whether the influence of firms is more significant in certain contexts than in others by examining two or more case studies where firms have played a key role in climate change response. Candidates could analyze contextual factors such as the regulatory environment, public pressure, </w:t>
            </w:r>
            <w:r w:rsidR="009834B4">
              <w:rPr>
                <w:rFonts w:ascii="Arial" w:hAnsi="Arial" w:cs="Arial"/>
                <w:lang w:val="en-US"/>
              </w:rPr>
              <w:t xml:space="preserve">and </w:t>
            </w:r>
            <w:r w:rsidRPr="00B2298D">
              <w:rPr>
                <w:rFonts w:ascii="Arial" w:hAnsi="Arial" w:cs="Arial"/>
                <w:lang w:val="en-US"/>
              </w:rPr>
              <w:t>market opportunities, that may have contributed to differences in the effectiveness of firms' climate actions.</w:t>
            </w:r>
            <w:r w:rsidR="009834B4">
              <w:rPr>
                <w:rFonts w:ascii="Arial" w:hAnsi="Arial" w:cs="Arial"/>
                <w:lang w:val="en-US"/>
              </w:rPr>
              <w:t xml:space="preserve"> </w:t>
            </w:r>
            <w:r w:rsidRPr="00B2298D">
              <w:rPr>
                <w:rFonts w:ascii="Arial" w:hAnsi="Arial" w:cs="Arial"/>
                <w:lang w:val="en-US"/>
              </w:rPr>
              <w:t xml:space="preserve">For instance, candidates could compare a firm operating in a highly regulated market with strong government incentives for sustainability with a firm in a less regulated environment, </w:t>
            </w:r>
            <w:proofErr w:type="gramStart"/>
            <w:r w:rsidRPr="00B2298D">
              <w:rPr>
                <w:rFonts w:ascii="Arial" w:hAnsi="Arial" w:cs="Arial"/>
                <w:lang w:val="en-US"/>
              </w:rPr>
              <w:t>where</w:t>
            </w:r>
            <w:proofErr w:type="gramEnd"/>
            <w:r w:rsidRPr="00B2298D">
              <w:rPr>
                <w:rFonts w:ascii="Arial" w:hAnsi="Arial" w:cs="Arial"/>
                <w:lang w:val="en-US"/>
              </w:rPr>
              <w:t xml:space="preserve"> voluntary action and consumer demand drive climate initiatives. By analyzing the trade-offs, potential uncertainties about the long-term impact of firms' climate strategies, and the resources firms allocate to these efforts, candidates can make a nuanced judgment on the overall influence of firms in climate change response.</w:t>
            </w:r>
          </w:p>
          <w:p w14:paraId="5950BEF2" w14:textId="77777777" w:rsidR="00B2298D" w:rsidRDefault="00B2298D" w:rsidP="00B45783">
            <w:pPr>
              <w:autoSpaceDE w:val="0"/>
              <w:autoSpaceDN w:val="0"/>
              <w:adjustRightInd w:val="0"/>
              <w:spacing w:after="0" w:line="240" w:lineRule="auto"/>
              <w:jc w:val="both"/>
              <w:rPr>
                <w:rFonts w:ascii="Arial" w:hAnsi="Arial" w:cs="Arial"/>
                <w:lang w:val="en-US"/>
              </w:rPr>
            </w:pPr>
          </w:p>
          <w:p w14:paraId="019D553D" w14:textId="7A699DB2" w:rsidR="00960FFC" w:rsidRPr="008B7FA7" w:rsidRDefault="009834B4" w:rsidP="008B7FA7">
            <w:pPr>
              <w:pStyle w:val="Default"/>
              <w:jc w:val="both"/>
              <w:rPr>
                <w:sz w:val="22"/>
                <w:szCs w:val="22"/>
              </w:rPr>
            </w:pPr>
            <w:r>
              <w:rPr>
                <w:i/>
                <w:iCs/>
                <w:sz w:val="22"/>
                <w:szCs w:val="22"/>
              </w:rPr>
              <w:t xml:space="preserve">Levels marked using Generic Level Descriptors for H1 essays </w:t>
            </w:r>
          </w:p>
        </w:tc>
        <w:tc>
          <w:tcPr>
            <w:tcW w:w="620" w:type="dxa"/>
            <w:shd w:val="clear" w:color="auto" w:fill="auto"/>
          </w:tcPr>
          <w:p w14:paraId="0BDBB6C4" w14:textId="57BEE85C" w:rsidR="0019516D" w:rsidRPr="00F11182" w:rsidRDefault="0019516D" w:rsidP="001179C0">
            <w:pPr>
              <w:spacing w:after="0" w:line="240" w:lineRule="auto"/>
              <w:rPr>
                <w:rFonts w:ascii="Arial" w:hAnsi="Arial" w:cs="Arial"/>
              </w:rPr>
            </w:pPr>
            <w:r w:rsidRPr="00F11182">
              <w:rPr>
                <w:rFonts w:ascii="Arial" w:hAnsi="Arial" w:cs="Arial"/>
              </w:rPr>
              <w:t>[</w:t>
            </w:r>
            <w:r w:rsidR="003F0F53">
              <w:rPr>
                <w:rFonts w:ascii="Arial" w:hAnsi="Arial" w:cs="Arial"/>
              </w:rPr>
              <w:t>13</w:t>
            </w:r>
            <w:r w:rsidRPr="00F11182">
              <w:rPr>
                <w:rFonts w:ascii="Arial" w:hAnsi="Arial" w:cs="Arial"/>
              </w:rPr>
              <w:t>]</w:t>
            </w:r>
          </w:p>
        </w:tc>
      </w:tr>
      <w:tr w:rsidR="0019516D" w:rsidRPr="00F11182" w14:paraId="1F646F83" w14:textId="77777777" w:rsidTr="0019516D">
        <w:trPr>
          <w:trHeight w:val="254"/>
          <w:jc w:val="center"/>
        </w:trPr>
        <w:tc>
          <w:tcPr>
            <w:tcW w:w="541" w:type="dxa"/>
            <w:shd w:val="clear" w:color="auto" w:fill="auto"/>
          </w:tcPr>
          <w:p w14:paraId="3B5595DD" w14:textId="77777777" w:rsidR="0019516D" w:rsidRPr="00F11182" w:rsidRDefault="0019516D" w:rsidP="0072330B">
            <w:pPr>
              <w:pStyle w:val="Footer"/>
              <w:jc w:val="both"/>
              <w:rPr>
                <w:rFonts w:ascii="Arial" w:hAnsi="Arial" w:cs="Arial"/>
                <w:b/>
                <w:bCs/>
              </w:rPr>
            </w:pPr>
          </w:p>
        </w:tc>
        <w:tc>
          <w:tcPr>
            <w:tcW w:w="8815" w:type="dxa"/>
            <w:shd w:val="clear" w:color="auto" w:fill="auto"/>
          </w:tcPr>
          <w:p w14:paraId="5D6316C3" w14:textId="77777777" w:rsidR="0019516D" w:rsidRPr="00F11182" w:rsidRDefault="0019516D" w:rsidP="0072330B">
            <w:pPr>
              <w:autoSpaceDE w:val="0"/>
              <w:autoSpaceDN w:val="0"/>
              <w:adjustRightInd w:val="0"/>
              <w:spacing w:after="0" w:line="240" w:lineRule="auto"/>
              <w:jc w:val="both"/>
              <w:rPr>
                <w:rFonts w:ascii="Arial" w:hAnsi="Arial" w:cs="Arial"/>
              </w:rPr>
            </w:pPr>
          </w:p>
        </w:tc>
        <w:tc>
          <w:tcPr>
            <w:tcW w:w="620" w:type="dxa"/>
            <w:shd w:val="clear" w:color="auto" w:fill="auto"/>
          </w:tcPr>
          <w:p w14:paraId="3D6D2655" w14:textId="77777777" w:rsidR="0019516D" w:rsidRPr="00F11182" w:rsidRDefault="0019516D" w:rsidP="0072330B">
            <w:pPr>
              <w:spacing w:after="0" w:line="240" w:lineRule="auto"/>
              <w:jc w:val="center"/>
              <w:rPr>
                <w:rFonts w:ascii="Arial" w:hAnsi="Arial" w:cs="Arial"/>
              </w:rPr>
            </w:pPr>
          </w:p>
        </w:tc>
      </w:tr>
      <w:tr w:rsidR="003F0F53" w:rsidRPr="00F11182" w14:paraId="00E2C796" w14:textId="77777777" w:rsidTr="0019516D">
        <w:trPr>
          <w:trHeight w:val="254"/>
          <w:jc w:val="center"/>
        </w:trPr>
        <w:tc>
          <w:tcPr>
            <w:tcW w:w="541" w:type="dxa"/>
            <w:shd w:val="clear" w:color="auto" w:fill="auto"/>
          </w:tcPr>
          <w:p w14:paraId="35AFAEEA" w14:textId="170F8436" w:rsidR="003F0F53" w:rsidRPr="00F11182" w:rsidRDefault="003F0F53" w:rsidP="0072330B">
            <w:pPr>
              <w:pStyle w:val="Footer"/>
              <w:jc w:val="both"/>
              <w:rPr>
                <w:rFonts w:ascii="Arial" w:hAnsi="Arial" w:cs="Arial"/>
                <w:b/>
                <w:bCs/>
              </w:rPr>
            </w:pPr>
            <w:r>
              <w:rPr>
                <w:rFonts w:ascii="Arial" w:hAnsi="Arial" w:cs="Arial"/>
                <w:b/>
                <w:bCs/>
              </w:rPr>
              <w:t>6</w:t>
            </w:r>
          </w:p>
        </w:tc>
        <w:tc>
          <w:tcPr>
            <w:tcW w:w="8815" w:type="dxa"/>
            <w:shd w:val="clear" w:color="auto" w:fill="auto"/>
          </w:tcPr>
          <w:p w14:paraId="2AF634D3" w14:textId="77777777" w:rsidR="003F0F53" w:rsidRDefault="00F86B54" w:rsidP="0072330B">
            <w:pPr>
              <w:autoSpaceDE w:val="0"/>
              <w:autoSpaceDN w:val="0"/>
              <w:adjustRightInd w:val="0"/>
              <w:spacing w:after="0" w:line="240" w:lineRule="auto"/>
              <w:jc w:val="both"/>
              <w:rPr>
                <w:rFonts w:ascii="Arial" w:hAnsi="Arial" w:cs="Arial"/>
              </w:rPr>
            </w:pPr>
            <w:r>
              <w:rPr>
                <w:rFonts w:ascii="Arial" w:hAnsi="Arial" w:cs="Arial"/>
              </w:rPr>
              <w:t>‘Climate change is the main factor that has increased the multiple deprivations experienced by slum dwellers.’ Evaluate this statement</w:t>
            </w:r>
            <w:r w:rsidR="00483151" w:rsidRPr="00483151">
              <w:rPr>
                <w:rFonts w:ascii="Arial" w:hAnsi="Arial" w:cs="Arial"/>
              </w:rPr>
              <w:t>.</w:t>
            </w:r>
          </w:p>
          <w:p w14:paraId="5E48F0C6" w14:textId="77777777" w:rsidR="009834B4" w:rsidRDefault="009834B4" w:rsidP="0072330B">
            <w:pPr>
              <w:autoSpaceDE w:val="0"/>
              <w:autoSpaceDN w:val="0"/>
              <w:adjustRightInd w:val="0"/>
              <w:spacing w:after="0" w:line="240" w:lineRule="auto"/>
              <w:jc w:val="both"/>
              <w:rPr>
                <w:rFonts w:ascii="Arial" w:hAnsi="Arial" w:cs="Arial"/>
              </w:rPr>
            </w:pPr>
          </w:p>
          <w:p w14:paraId="5D77C476" w14:textId="11735555" w:rsidR="009834B4" w:rsidRDefault="009834B4" w:rsidP="0072330B">
            <w:pPr>
              <w:autoSpaceDE w:val="0"/>
              <w:autoSpaceDN w:val="0"/>
              <w:adjustRightInd w:val="0"/>
              <w:spacing w:after="0" w:line="240" w:lineRule="auto"/>
              <w:jc w:val="both"/>
              <w:rPr>
                <w:rFonts w:ascii="Arial" w:hAnsi="Arial" w:cs="Arial"/>
              </w:rPr>
            </w:pPr>
            <w:r>
              <w:rPr>
                <w:rFonts w:ascii="Arial" w:hAnsi="Arial" w:cs="Arial"/>
              </w:rPr>
              <w:t>Possible responses include:</w:t>
            </w:r>
          </w:p>
          <w:p w14:paraId="7FD66FC0" w14:textId="77777777" w:rsidR="009834B4" w:rsidRDefault="009834B4" w:rsidP="0072330B">
            <w:pPr>
              <w:autoSpaceDE w:val="0"/>
              <w:autoSpaceDN w:val="0"/>
              <w:adjustRightInd w:val="0"/>
              <w:spacing w:after="0" w:line="240" w:lineRule="auto"/>
              <w:jc w:val="both"/>
              <w:rPr>
                <w:rFonts w:ascii="Arial" w:hAnsi="Arial" w:cs="Arial"/>
              </w:rPr>
            </w:pPr>
          </w:p>
          <w:p w14:paraId="2FDF0CC1" w14:textId="10862D8D" w:rsidR="009834B4" w:rsidRPr="009834B4" w:rsidRDefault="009834B4" w:rsidP="009834B4">
            <w:pPr>
              <w:autoSpaceDE w:val="0"/>
              <w:autoSpaceDN w:val="0"/>
              <w:adjustRightInd w:val="0"/>
              <w:spacing w:after="0" w:line="240" w:lineRule="auto"/>
              <w:jc w:val="both"/>
              <w:rPr>
                <w:rFonts w:ascii="Arial" w:hAnsi="Arial" w:cs="Arial"/>
                <w:lang w:val="en-US"/>
              </w:rPr>
            </w:pPr>
            <w:r>
              <w:rPr>
                <w:rFonts w:ascii="Arial" w:hAnsi="Arial" w:cs="Arial"/>
              </w:rPr>
              <w:t xml:space="preserve">Candidates </w:t>
            </w:r>
            <w:r w:rsidRPr="009834B4">
              <w:rPr>
                <w:rFonts w:ascii="Arial" w:hAnsi="Arial" w:cs="Arial"/>
                <w:lang w:val="en-US"/>
              </w:rPr>
              <w:t>could approach the question by making a judgment on whether climate change is more significant than other factors through a consideration of criteria such as the scale of its impact, the complexity of the challenges it poses, and the resources needed to mitigate its effects. Candidates could explore how climate change exacerbates existing vulnerabilities in slum communities, such as poor infrastructure, inadequate access to clean water, and exposure to health risks.</w:t>
            </w:r>
            <w:r>
              <w:rPr>
                <w:rFonts w:ascii="Arial" w:hAnsi="Arial" w:cs="Arial"/>
                <w:lang w:val="en-US"/>
              </w:rPr>
              <w:t xml:space="preserve"> </w:t>
            </w:r>
            <w:r w:rsidRPr="009834B4">
              <w:rPr>
                <w:rFonts w:ascii="Arial" w:hAnsi="Arial" w:cs="Arial"/>
                <w:lang w:val="en-US"/>
              </w:rPr>
              <w:t>Candidates could also assess the role of other factors, such as economic inequality, rapid urbanization, and weak governance, in increasing the deprivations faced by slum dwellers. By comparing the relative influence of climate change against these factors, candidates can evaluate whether climate change is indeed the main driver of increased deprivation or whether it is one of several interconnected challenges.</w:t>
            </w:r>
          </w:p>
          <w:p w14:paraId="4827DB0A" w14:textId="77777777" w:rsidR="009834B4" w:rsidRDefault="009834B4" w:rsidP="009834B4">
            <w:pPr>
              <w:autoSpaceDE w:val="0"/>
              <w:autoSpaceDN w:val="0"/>
              <w:adjustRightInd w:val="0"/>
              <w:spacing w:after="0" w:line="240" w:lineRule="auto"/>
              <w:jc w:val="both"/>
              <w:rPr>
                <w:rFonts w:ascii="Arial" w:hAnsi="Arial" w:cs="Arial"/>
                <w:lang w:val="en-US"/>
              </w:rPr>
            </w:pPr>
          </w:p>
          <w:p w14:paraId="5EBE6BAB" w14:textId="34ADB715" w:rsidR="009834B4" w:rsidRDefault="007A6E09" w:rsidP="009834B4">
            <w:pPr>
              <w:autoSpaceDE w:val="0"/>
              <w:autoSpaceDN w:val="0"/>
              <w:adjustRightInd w:val="0"/>
              <w:spacing w:after="0" w:line="240" w:lineRule="auto"/>
              <w:jc w:val="both"/>
              <w:rPr>
                <w:rFonts w:ascii="Arial" w:hAnsi="Arial" w:cs="Arial"/>
                <w:lang w:val="en-US"/>
              </w:rPr>
            </w:pPr>
            <w:r>
              <w:rPr>
                <w:rFonts w:ascii="Arial" w:hAnsi="Arial" w:cs="Arial"/>
                <w:lang w:val="en-US"/>
              </w:rPr>
              <w:t>Candidates could also approach the question</w:t>
            </w:r>
            <w:r w:rsidR="009834B4" w:rsidRPr="009834B4">
              <w:rPr>
                <w:rFonts w:ascii="Arial" w:hAnsi="Arial" w:cs="Arial"/>
                <w:lang w:val="en-US"/>
              </w:rPr>
              <w:t xml:space="preserve"> </w:t>
            </w:r>
            <w:r>
              <w:rPr>
                <w:rFonts w:ascii="Arial" w:hAnsi="Arial" w:cs="Arial"/>
                <w:lang w:val="en-US"/>
              </w:rPr>
              <w:t>by</w:t>
            </w:r>
            <w:r w:rsidR="009834B4" w:rsidRPr="009834B4">
              <w:rPr>
                <w:rFonts w:ascii="Arial" w:hAnsi="Arial" w:cs="Arial"/>
                <w:lang w:val="en-US"/>
              </w:rPr>
              <w:t xml:space="preserve"> making a judgment on whether climate change is a more significant factor in certain contexts than in others by examining two or more case studies of slum communities that have been impacted by climate change. Candidates could </w:t>
            </w:r>
            <w:proofErr w:type="spellStart"/>
            <w:r w:rsidR="009834B4" w:rsidRPr="009834B4">
              <w:rPr>
                <w:rFonts w:ascii="Arial" w:hAnsi="Arial" w:cs="Arial"/>
                <w:lang w:val="en-US"/>
              </w:rPr>
              <w:t>analy</w:t>
            </w:r>
            <w:r w:rsidR="009834B4">
              <w:rPr>
                <w:rFonts w:ascii="Arial" w:hAnsi="Arial" w:cs="Arial"/>
                <w:lang w:val="en-US"/>
              </w:rPr>
              <w:t>s</w:t>
            </w:r>
            <w:r w:rsidR="009834B4" w:rsidRPr="009834B4">
              <w:rPr>
                <w:rFonts w:ascii="Arial" w:hAnsi="Arial" w:cs="Arial"/>
                <w:lang w:val="en-US"/>
              </w:rPr>
              <w:t>e</w:t>
            </w:r>
            <w:proofErr w:type="spellEnd"/>
            <w:r w:rsidR="009834B4" w:rsidRPr="009834B4">
              <w:rPr>
                <w:rFonts w:ascii="Arial" w:hAnsi="Arial" w:cs="Arial"/>
                <w:lang w:val="en-US"/>
              </w:rPr>
              <w:t xml:space="preserve"> contextual factors such as the geographic location of the slum, the level of resilience in the community, the effectiveness of local governance, and the availability of external support that may have contributed to the differences in the severity of climate-related deprivations.</w:t>
            </w:r>
            <w:r w:rsidR="009834B4">
              <w:rPr>
                <w:rFonts w:ascii="Arial" w:hAnsi="Arial" w:cs="Arial"/>
                <w:lang w:val="en-US"/>
              </w:rPr>
              <w:t xml:space="preserve"> </w:t>
            </w:r>
            <w:r w:rsidR="009834B4" w:rsidRPr="009834B4">
              <w:rPr>
                <w:rFonts w:ascii="Arial" w:hAnsi="Arial" w:cs="Arial"/>
                <w:lang w:val="en-US"/>
              </w:rPr>
              <w:t xml:space="preserve">For instance, candidates could compare a coastal slum community that faces frequent flooding due to rising sea levels with an inland slum where extreme heat and water scarcity are more pressing issues. By </w:t>
            </w:r>
            <w:proofErr w:type="spellStart"/>
            <w:r w:rsidR="009834B4" w:rsidRPr="009834B4">
              <w:rPr>
                <w:rFonts w:ascii="Arial" w:hAnsi="Arial" w:cs="Arial"/>
                <w:lang w:val="en-US"/>
              </w:rPr>
              <w:t>analy</w:t>
            </w:r>
            <w:r w:rsidR="009834B4">
              <w:rPr>
                <w:rFonts w:ascii="Arial" w:hAnsi="Arial" w:cs="Arial"/>
                <w:lang w:val="en-US"/>
              </w:rPr>
              <w:t>s</w:t>
            </w:r>
            <w:r w:rsidR="009834B4" w:rsidRPr="009834B4">
              <w:rPr>
                <w:rFonts w:ascii="Arial" w:hAnsi="Arial" w:cs="Arial"/>
                <w:lang w:val="en-US"/>
              </w:rPr>
              <w:t>ing</w:t>
            </w:r>
            <w:proofErr w:type="spellEnd"/>
            <w:r w:rsidR="009834B4" w:rsidRPr="009834B4">
              <w:rPr>
                <w:rFonts w:ascii="Arial" w:hAnsi="Arial" w:cs="Arial"/>
                <w:lang w:val="en-US"/>
              </w:rPr>
              <w:t xml:space="preserve"> the potential trade-offs, uncertainties about the long-term impacts of climate change, and the resources available to slum dwellers and their governments, candidates can make a nuanced judgment on whether climate change is the primary factor driving increased multiple deprivations among slum dwellers or whether other factors play a more critical role.</w:t>
            </w:r>
          </w:p>
          <w:p w14:paraId="76B44747" w14:textId="77777777" w:rsidR="009834B4" w:rsidRDefault="009834B4" w:rsidP="009834B4">
            <w:pPr>
              <w:autoSpaceDE w:val="0"/>
              <w:autoSpaceDN w:val="0"/>
              <w:adjustRightInd w:val="0"/>
              <w:spacing w:after="0" w:line="240" w:lineRule="auto"/>
              <w:jc w:val="both"/>
              <w:rPr>
                <w:rFonts w:ascii="Arial" w:hAnsi="Arial" w:cs="Arial"/>
                <w:lang w:val="en-US"/>
              </w:rPr>
            </w:pPr>
          </w:p>
          <w:p w14:paraId="44F8B321" w14:textId="77777777" w:rsidR="009834B4" w:rsidRPr="009834B4" w:rsidRDefault="009834B4" w:rsidP="009834B4">
            <w:pPr>
              <w:pStyle w:val="Default"/>
              <w:jc w:val="both"/>
              <w:rPr>
                <w:sz w:val="22"/>
                <w:szCs w:val="22"/>
              </w:rPr>
            </w:pPr>
            <w:r>
              <w:rPr>
                <w:i/>
                <w:iCs/>
                <w:sz w:val="22"/>
                <w:szCs w:val="22"/>
              </w:rPr>
              <w:t xml:space="preserve">Levels marked using Generic Level Descriptors for H1 essays </w:t>
            </w:r>
          </w:p>
          <w:p w14:paraId="39D53FAD" w14:textId="77777777" w:rsidR="009834B4" w:rsidRPr="009834B4" w:rsidRDefault="009834B4" w:rsidP="009834B4">
            <w:pPr>
              <w:autoSpaceDE w:val="0"/>
              <w:autoSpaceDN w:val="0"/>
              <w:adjustRightInd w:val="0"/>
              <w:spacing w:after="0" w:line="240" w:lineRule="auto"/>
              <w:jc w:val="both"/>
              <w:rPr>
                <w:rFonts w:ascii="Arial" w:hAnsi="Arial" w:cs="Arial"/>
              </w:rPr>
            </w:pPr>
          </w:p>
          <w:p w14:paraId="2FD6256B" w14:textId="21D694DD" w:rsidR="009834B4" w:rsidRPr="009834B4" w:rsidRDefault="009834B4" w:rsidP="0072330B">
            <w:pPr>
              <w:autoSpaceDE w:val="0"/>
              <w:autoSpaceDN w:val="0"/>
              <w:adjustRightInd w:val="0"/>
              <w:spacing w:after="0" w:line="240" w:lineRule="auto"/>
              <w:jc w:val="both"/>
              <w:rPr>
                <w:rFonts w:ascii="Arial" w:hAnsi="Arial" w:cs="Arial"/>
                <w:lang w:val="en-US"/>
              </w:rPr>
            </w:pPr>
          </w:p>
        </w:tc>
        <w:tc>
          <w:tcPr>
            <w:tcW w:w="620" w:type="dxa"/>
            <w:shd w:val="clear" w:color="auto" w:fill="auto"/>
          </w:tcPr>
          <w:p w14:paraId="676FD0F7" w14:textId="77777777" w:rsidR="00C65651" w:rsidRDefault="00C65651" w:rsidP="0072330B">
            <w:pPr>
              <w:spacing w:after="0" w:line="240" w:lineRule="auto"/>
              <w:jc w:val="center"/>
              <w:rPr>
                <w:rFonts w:ascii="Arial" w:hAnsi="Arial" w:cs="Arial"/>
              </w:rPr>
            </w:pPr>
          </w:p>
          <w:p w14:paraId="45664E9D" w14:textId="31DF87F7" w:rsidR="003F0F53" w:rsidRPr="00F11182" w:rsidRDefault="003F0F53" w:rsidP="0072330B">
            <w:pPr>
              <w:spacing w:after="0" w:line="240" w:lineRule="auto"/>
              <w:jc w:val="center"/>
              <w:rPr>
                <w:rFonts w:ascii="Arial" w:hAnsi="Arial" w:cs="Arial"/>
              </w:rPr>
            </w:pPr>
            <w:r>
              <w:rPr>
                <w:rFonts w:ascii="Arial" w:hAnsi="Arial" w:cs="Arial"/>
              </w:rPr>
              <w:t>[13]</w:t>
            </w:r>
          </w:p>
        </w:tc>
      </w:tr>
      <w:bookmarkEnd w:id="0"/>
    </w:tbl>
    <w:p w14:paraId="289B6565" w14:textId="17623FE3" w:rsidR="009C7A53" w:rsidRDefault="009C7A53" w:rsidP="009C7A53">
      <w:pPr>
        <w:pBdr>
          <w:bottom w:val="single" w:sz="4" w:space="1" w:color="auto"/>
        </w:pBdr>
        <w:spacing w:after="0"/>
        <w:jc w:val="center"/>
        <w:rPr>
          <w:rFonts w:ascii="Arial" w:hAnsi="Arial" w:cs="Arial"/>
          <w:b/>
          <w:sz w:val="28"/>
          <w:szCs w:val="24"/>
        </w:rPr>
      </w:pPr>
    </w:p>
    <w:p w14:paraId="5502D51C" w14:textId="36071FAB" w:rsidR="005836D2" w:rsidRDefault="005836D2" w:rsidP="00013C84">
      <w:pPr>
        <w:pBdr>
          <w:bottom w:val="single" w:sz="4" w:space="1" w:color="auto"/>
        </w:pBdr>
        <w:spacing w:after="0"/>
        <w:rPr>
          <w:rFonts w:ascii="Arial" w:hAnsi="Arial" w:cs="Arial"/>
          <w:b/>
          <w:sz w:val="28"/>
          <w:szCs w:val="24"/>
        </w:rPr>
      </w:pPr>
    </w:p>
    <w:p w14:paraId="4A56B864" w14:textId="06E45D3A" w:rsidR="005836D2" w:rsidRDefault="005836D2" w:rsidP="009C7A53">
      <w:pPr>
        <w:pBdr>
          <w:bottom w:val="single" w:sz="4" w:space="1" w:color="auto"/>
        </w:pBdr>
        <w:spacing w:after="0"/>
        <w:jc w:val="center"/>
        <w:rPr>
          <w:rFonts w:ascii="Arial" w:hAnsi="Arial" w:cs="Arial"/>
          <w:b/>
          <w:sz w:val="28"/>
          <w:szCs w:val="24"/>
        </w:rPr>
      </w:pPr>
    </w:p>
    <w:p w14:paraId="6BA6E8DD" w14:textId="6DDEA85E" w:rsidR="00B2298D" w:rsidRDefault="00B2298D" w:rsidP="009C7A53">
      <w:pPr>
        <w:pBdr>
          <w:bottom w:val="single" w:sz="4" w:space="1" w:color="auto"/>
        </w:pBdr>
        <w:spacing w:after="0"/>
        <w:jc w:val="center"/>
        <w:rPr>
          <w:rFonts w:ascii="Arial" w:hAnsi="Arial" w:cs="Arial"/>
          <w:b/>
          <w:sz w:val="28"/>
          <w:szCs w:val="24"/>
        </w:rPr>
      </w:pPr>
      <w:r w:rsidRPr="00B2298D">
        <w:rPr>
          <w:rFonts w:ascii="Arial" w:hAnsi="Arial" w:cs="Arial"/>
          <w:b/>
          <w:noProof/>
          <w:sz w:val="28"/>
          <w:szCs w:val="24"/>
        </w:rPr>
        <w:drawing>
          <wp:inline distT="0" distB="0" distL="0" distR="0" wp14:anchorId="11EE21F3" wp14:editId="3BABBDD5">
            <wp:extent cx="6115050" cy="3663950"/>
            <wp:effectExtent l="0" t="0" r="0" b="0"/>
            <wp:docPr id="77197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75109" name=""/>
                    <pic:cNvPicPr/>
                  </pic:nvPicPr>
                  <pic:blipFill>
                    <a:blip r:embed="rId11"/>
                    <a:stretch>
                      <a:fillRect/>
                    </a:stretch>
                  </pic:blipFill>
                  <pic:spPr>
                    <a:xfrm>
                      <a:off x="0" y="0"/>
                      <a:ext cx="6115050" cy="3663950"/>
                    </a:xfrm>
                    <a:prstGeom prst="rect">
                      <a:avLst/>
                    </a:prstGeom>
                  </pic:spPr>
                </pic:pic>
              </a:graphicData>
            </a:graphic>
          </wp:inline>
        </w:drawing>
      </w:r>
    </w:p>
    <w:p w14:paraId="01D9350B" w14:textId="72752A28" w:rsidR="005836D2" w:rsidRDefault="005836D2" w:rsidP="009C7A53">
      <w:pPr>
        <w:pBdr>
          <w:bottom w:val="single" w:sz="4" w:space="1" w:color="auto"/>
        </w:pBdr>
        <w:spacing w:after="0"/>
        <w:jc w:val="center"/>
        <w:rPr>
          <w:rFonts w:ascii="Arial" w:hAnsi="Arial" w:cs="Arial"/>
          <w:b/>
          <w:sz w:val="28"/>
          <w:szCs w:val="24"/>
        </w:rPr>
      </w:pPr>
    </w:p>
    <w:p w14:paraId="13DF46A8" w14:textId="77777777" w:rsidR="005836D2" w:rsidRDefault="005836D2" w:rsidP="009C7A53">
      <w:pPr>
        <w:pBdr>
          <w:bottom w:val="single" w:sz="4" w:space="1" w:color="auto"/>
        </w:pBdr>
        <w:spacing w:after="0"/>
        <w:jc w:val="center"/>
        <w:rPr>
          <w:rFonts w:ascii="Arial" w:hAnsi="Arial" w:cs="Arial"/>
          <w:b/>
          <w:sz w:val="28"/>
          <w:szCs w:val="24"/>
        </w:rPr>
      </w:pPr>
    </w:p>
    <w:p w14:paraId="53FDC69F" w14:textId="77777777" w:rsidR="0019516D" w:rsidRDefault="0019516D" w:rsidP="009C7A53">
      <w:pPr>
        <w:pBdr>
          <w:bottom w:val="single" w:sz="4" w:space="1" w:color="auto"/>
        </w:pBdr>
        <w:spacing w:after="0"/>
        <w:jc w:val="center"/>
        <w:rPr>
          <w:rFonts w:ascii="Arial" w:hAnsi="Arial" w:cs="Arial"/>
          <w:b/>
          <w:sz w:val="28"/>
          <w:szCs w:val="24"/>
        </w:rPr>
      </w:pPr>
    </w:p>
    <w:p w14:paraId="73A11170" w14:textId="77777777" w:rsidR="0019516D" w:rsidRDefault="0019516D" w:rsidP="009C7A53">
      <w:pPr>
        <w:pBdr>
          <w:bottom w:val="single" w:sz="4" w:space="1" w:color="auto"/>
        </w:pBdr>
        <w:spacing w:after="0"/>
        <w:jc w:val="center"/>
        <w:rPr>
          <w:rFonts w:ascii="Arial" w:hAnsi="Arial" w:cs="Arial"/>
          <w:b/>
          <w:sz w:val="28"/>
          <w:szCs w:val="24"/>
        </w:rPr>
      </w:pPr>
    </w:p>
    <w:p w14:paraId="4160CCD6" w14:textId="77777777" w:rsidR="0019516D" w:rsidRDefault="0019516D" w:rsidP="009C7A53">
      <w:pPr>
        <w:pBdr>
          <w:bottom w:val="single" w:sz="4" w:space="1" w:color="auto"/>
        </w:pBdr>
        <w:spacing w:after="0"/>
        <w:jc w:val="center"/>
        <w:rPr>
          <w:rFonts w:ascii="Arial" w:hAnsi="Arial" w:cs="Arial"/>
          <w:b/>
          <w:sz w:val="28"/>
          <w:szCs w:val="24"/>
        </w:rPr>
      </w:pPr>
    </w:p>
    <w:p w14:paraId="765B97F1" w14:textId="77777777" w:rsidR="00960FFC" w:rsidRDefault="00960FFC" w:rsidP="001045E6">
      <w:pPr>
        <w:pBdr>
          <w:bottom w:val="single" w:sz="4" w:space="1" w:color="auto"/>
        </w:pBdr>
        <w:spacing w:after="0"/>
        <w:rPr>
          <w:rFonts w:ascii="Arial" w:hAnsi="Arial" w:cs="Arial"/>
          <w:b/>
          <w:sz w:val="28"/>
          <w:szCs w:val="24"/>
        </w:rPr>
      </w:pPr>
    </w:p>
    <w:p w14:paraId="68B908EC" w14:textId="724E3EBC" w:rsidR="009C7A53" w:rsidRDefault="009C7A53" w:rsidP="00C23209">
      <w:pPr>
        <w:pBdr>
          <w:bottom w:val="single" w:sz="4" w:space="1" w:color="auto"/>
        </w:pBdr>
        <w:spacing w:after="0"/>
        <w:rPr>
          <w:rFonts w:ascii="Arial" w:hAnsi="Arial" w:cs="Arial"/>
          <w:b/>
          <w:sz w:val="28"/>
          <w:szCs w:val="24"/>
        </w:rPr>
      </w:pPr>
    </w:p>
    <w:p w14:paraId="76E02207" w14:textId="36CA1766" w:rsidR="00A735C5" w:rsidRPr="00764507" w:rsidRDefault="009C7A53" w:rsidP="00764507">
      <w:pPr>
        <w:pBdr>
          <w:bottom w:val="single" w:sz="4" w:space="1" w:color="auto"/>
        </w:pBdr>
        <w:spacing w:after="0"/>
        <w:jc w:val="center"/>
        <w:rPr>
          <w:rFonts w:ascii="Arial" w:hAnsi="Arial" w:cs="Arial"/>
          <w:b/>
          <w:sz w:val="24"/>
          <w:szCs w:val="24"/>
        </w:rPr>
      </w:pPr>
      <w:r>
        <w:rPr>
          <w:rFonts w:ascii="Arial" w:hAnsi="Arial" w:cs="Arial"/>
          <w:b/>
          <w:sz w:val="28"/>
          <w:szCs w:val="24"/>
        </w:rPr>
        <w:t>End</w:t>
      </w:r>
    </w:p>
    <w:sectPr w:rsidR="00A735C5" w:rsidRPr="00764507" w:rsidSect="002E2F54">
      <w:headerReference w:type="default" r:id="rId12"/>
      <w:pgSz w:w="11906" w:h="16838"/>
      <w:pgMar w:top="706" w:right="1138" w:bottom="1138" w:left="1138" w:header="677" w:footer="73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1B3C3" w14:textId="77777777" w:rsidR="00EC2597" w:rsidRDefault="00EC2597">
      <w:pPr>
        <w:spacing w:after="0" w:line="240" w:lineRule="auto"/>
      </w:pPr>
      <w:r>
        <w:separator/>
      </w:r>
    </w:p>
  </w:endnote>
  <w:endnote w:type="continuationSeparator" w:id="0">
    <w:p w14:paraId="3AFA7855" w14:textId="77777777" w:rsidR="00EC2597" w:rsidRDefault="00EC2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D2B7C" w14:textId="77777777" w:rsidR="00EC2597" w:rsidRDefault="00EC2597">
      <w:pPr>
        <w:spacing w:after="0" w:line="240" w:lineRule="auto"/>
      </w:pPr>
      <w:r>
        <w:separator/>
      </w:r>
    </w:p>
  </w:footnote>
  <w:footnote w:type="continuationSeparator" w:id="0">
    <w:p w14:paraId="3EA8D280" w14:textId="77777777" w:rsidR="00EC2597" w:rsidRDefault="00EC2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3941954"/>
      <w:docPartObj>
        <w:docPartGallery w:val="Page Numbers (Top of Page)"/>
        <w:docPartUnique/>
      </w:docPartObj>
    </w:sdtPr>
    <w:sdtEndPr>
      <w:rPr>
        <w:rFonts w:ascii="Arial" w:hAnsi="Arial" w:cs="Arial"/>
        <w:b/>
        <w:bCs/>
        <w:noProof/>
        <w:sz w:val="24"/>
        <w:szCs w:val="24"/>
      </w:rPr>
    </w:sdtEndPr>
    <w:sdtContent>
      <w:p w14:paraId="20A1BD7A" w14:textId="6E65FADD" w:rsidR="00686F12" w:rsidRPr="005C4FE7" w:rsidRDefault="00686F12">
        <w:pPr>
          <w:pStyle w:val="Header"/>
          <w:jc w:val="center"/>
          <w:rPr>
            <w:rFonts w:ascii="Arial" w:hAnsi="Arial" w:cs="Arial"/>
            <w:b/>
            <w:bCs/>
            <w:sz w:val="24"/>
            <w:szCs w:val="24"/>
          </w:rPr>
        </w:pPr>
        <w:r w:rsidRPr="005C4FE7">
          <w:rPr>
            <w:rFonts w:ascii="Arial" w:hAnsi="Arial" w:cs="Arial"/>
            <w:b/>
            <w:bCs/>
            <w:sz w:val="24"/>
            <w:szCs w:val="24"/>
          </w:rPr>
          <w:fldChar w:fldCharType="begin"/>
        </w:r>
        <w:r w:rsidRPr="005C4FE7">
          <w:rPr>
            <w:rFonts w:ascii="Arial" w:hAnsi="Arial" w:cs="Arial"/>
            <w:b/>
            <w:bCs/>
            <w:sz w:val="24"/>
            <w:szCs w:val="24"/>
          </w:rPr>
          <w:instrText xml:space="preserve"> PAGE   \* MERGEFORMAT </w:instrText>
        </w:r>
        <w:r w:rsidRPr="005C4FE7">
          <w:rPr>
            <w:rFonts w:ascii="Arial" w:hAnsi="Arial" w:cs="Arial"/>
            <w:b/>
            <w:bCs/>
            <w:sz w:val="24"/>
            <w:szCs w:val="24"/>
          </w:rPr>
          <w:fldChar w:fldCharType="separate"/>
        </w:r>
        <w:r w:rsidR="00BD19A6">
          <w:rPr>
            <w:rFonts w:ascii="Arial" w:hAnsi="Arial" w:cs="Arial"/>
            <w:b/>
            <w:bCs/>
            <w:noProof/>
            <w:sz w:val="24"/>
            <w:szCs w:val="24"/>
          </w:rPr>
          <w:t>4</w:t>
        </w:r>
        <w:r w:rsidRPr="005C4FE7">
          <w:rPr>
            <w:rFonts w:ascii="Arial" w:hAnsi="Arial" w:cs="Arial"/>
            <w:b/>
            <w:bCs/>
            <w:noProof/>
            <w:sz w:val="24"/>
            <w:szCs w:val="24"/>
          </w:rPr>
          <w:fldChar w:fldCharType="end"/>
        </w:r>
      </w:p>
    </w:sdtContent>
  </w:sdt>
  <w:p w14:paraId="7583ABE0" w14:textId="77777777" w:rsidR="00686F12" w:rsidRDefault="00686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F4DEA"/>
    <w:multiLevelType w:val="hybridMultilevel"/>
    <w:tmpl w:val="7D188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8F45E8"/>
    <w:multiLevelType w:val="hybridMultilevel"/>
    <w:tmpl w:val="50985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A95FE1"/>
    <w:multiLevelType w:val="hybridMultilevel"/>
    <w:tmpl w:val="184E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8496D"/>
    <w:multiLevelType w:val="hybridMultilevel"/>
    <w:tmpl w:val="4CFCD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0E4B89"/>
    <w:multiLevelType w:val="hybridMultilevel"/>
    <w:tmpl w:val="39F8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2075F5"/>
    <w:multiLevelType w:val="hybridMultilevel"/>
    <w:tmpl w:val="F9B89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4F17FA"/>
    <w:multiLevelType w:val="hybridMultilevel"/>
    <w:tmpl w:val="28943EB8"/>
    <w:lvl w:ilvl="0" w:tplc="7D606C74">
      <w:start w:val="1"/>
      <w:numFmt w:val="bullet"/>
      <w:lvlText w:val="•"/>
      <w:lvlJc w:val="left"/>
      <w:pPr>
        <w:tabs>
          <w:tab w:val="num" w:pos="360"/>
        </w:tabs>
        <w:ind w:left="360" w:hanging="360"/>
      </w:pPr>
      <w:rPr>
        <w:rFonts w:ascii="Arial" w:hAnsi="Arial" w:hint="default"/>
      </w:rPr>
    </w:lvl>
    <w:lvl w:ilvl="1" w:tplc="345292CA" w:tentative="1">
      <w:start w:val="1"/>
      <w:numFmt w:val="bullet"/>
      <w:lvlText w:val="•"/>
      <w:lvlJc w:val="left"/>
      <w:pPr>
        <w:tabs>
          <w:tab w:val="num" w:pos="1080"/>
        </w:tabs>
        <w:ind w:left="1080" w:hanging="360"/>
      </w:pPr>
      <w:rPr>
        <w:rFonts w:ascii="Arial" w:hAnsi="Arial" w:hint="default"/>
      </w:rPr>
    </w:lvl>
    <w:lvl w:ilvl="2" w:tplc="B6C4F4D6" w:tentative="1">
      <w:start w:val="1"/>
      <w:numFmt w:val="bullet"/>
      <w:lvlText w:val="•"/>
      <w:lvlJc w:val="left"/>
      <w:pPr>
        <w:tabs>
          <w:tab w:val="num" w:pos="1800"/>
        </w:tabs>
        <w:ind w:left="1800" w:hanging="360"/>
      </w:pPr>
      <w:rPr>
        <w:rFonts w:ascii="Arial" w:hAnsi="Arial" w:hint="default"/>
      </w:rPr>
    </w:lvl>
    <w:lvl w:ilvl="3" w:tplc="6D1EB230" w:tentative="1">
      <w:start w:val="1"/>
      <w:numFmt w:val="bullet"/>
      <w:lvlText w:val="•"/>
      <w:lvlJc w:val="left"/>
      <w:pPr>
        <w:tabs>
          <w:tab w:val="num" w:pos="2520"/>
        </w:tabs>
        <w:ind w:left="2520" w:hanging="360"/>
      </w:pPr>
      <w:rPr>
        <w:rFonts w:ascii="Arial" w:hAnsi="Arial" w:hint="default"/>
      </w:rPr>
    </w:lvl>
    <w:lvl w:ilvl="4" w:tplc="6CCA2298" w:tentative="1">
      <w:start w:val="1"/>
      <w:numFmt w:val="bullet"/>
      <w:lvlText w:val="•"/>
      <w:lvlJc w:val="left"/>
      <w:pPr>
        <w:tabs>
          <w:tab w:val="num" w:pos="3240"/>
        </w:tabs>
        <w:ind w:left="3240" w:hanging="360"/>
      </w:pPr>
      <w:rPr>
        <w:rFonts w:ascii="Arial" w:hAnsi="Arial" w:hint="default"/>
      </w:rPr>
    </w:lvl>
    <w:lvl w:ilvl="5" w:tplc="66E6EAF4" w:tentative="1">
      <w:start w:val="1"/>
      <w:numFmt w:val="bullet"/>
      <w:lvlText w:val="•"/>
      <w:lvlJc w:val="left"/>
      <w:pPr>
        <w:tabs>
          <w:tab w:val="num" w:pos="3960"/>
        </w:tabs>
        <w:ind w:left="3960" w:hanging="360"/>
      </w:pPr>
      <w:rPr>
        <w:rFonts w:ascii="Arial" w:hAnsi="Arial" w:hint="default"/>
      </w:rPr>
    </w:lvl>
    <w:lvl w:ilvl="6" w:tplc="2BA49F54" w:tentative="1">
      <w:start w:val="1"/>
      <w:numFmt w:val="bullet"/>
      <w:lvlText w:val="•"/>
      <w:lvlJc w:val="left"/>
      <w:pPr>
        <w:tabs>
          <w:tab w:val="num" w:pos="4680"/>
        </w:tabs>
        <w:ind w:left="4680" w:hanging="360"/>
      </w:pPr>
      <w:rPr>
        <w:rFonts w:ascii="Arial" w:hAnsi="Arial" w:hint="default"/>
      </w:rPr>
    </w:lvl>
    <w:lvl w:ilvl="7" w:tplc="E6A27012" w:tentative="1">
      <w:start w:val="1"/>
      <w:numFmt w:val="bullet"/>
      <w:lvlText w:val="•"/>
      <w:lvlJc w:val="left"/>
      <w:pPr>
        <w:tabs>
          <w:tab w:val="num" w:pos="5400"/>
        </w:tabs>
        <w:ind w:left="5400" w:hanging="360"/>
      </w:pPr>
      <w:rPr>
        <w:rFonts w:ascii="Arial" w:hAnsi="Arial" w:hint="default"/>
      </w:rPr>
    </w:lvl>
    <w:lvl w:ilvl="8" w:tplc="D81AFD44"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30BB3F66"/>
    <w:multiLevelType w:val="hybridMultilevel"/>
    <w:tmpl w:val="DCB23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04D7D26"/>
    <w:multiLevelType w:val="hybridMultilevel"/>
    <w:tmpl w:val="F7E6C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807729"/>
    <w:multiLevelType w:val="hybridMultilevel"/>
    <w:tmpl w:val="845EA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EE30A6"/>
    <w:multiLevelType w:val="hybridMultilevel"/>
    <w:tmpl w:val="15385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ACF30EE"/>
    <w:multiLevelType w:val="hybridMultilevel"/>
    <w:tmpl w:val="A99E7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FAC48AD"/>
    <w:multiLevelType w:val="hybridMultilevel"/>
    <w:tmpl w:val="CBECB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97642FC"/>
    <w:multiLevelType w:val="hybridMultilevel"/>
    <w:tmpl w:val="02CE1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561906"/>
    <w:multiLevelType w:val="hybridMultilevel"/>
    <w:tmpl w:val="58262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A4824CD"/>
    <w:multiLevelType w:val="hybridMultilevel"/>
    <w:tmpl w:val="0D4EB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38E6D88"/>
    <w:multiLevelType w:val="hybridMultilevel"/>
    <w:tmpl w:val="BEB24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70220363">
    <w:abstractNumId w:val="13"/>
  </w:num>
  <w:num w:numId="2" w16cid:durableId="1889872865">
    <w:abstractNumId w:val="1"/>
  </w:num>
  <w:num w:numId="3" w16cid:durableId="1004473240">
    <w:abstractNumId w:val="0"/>
  </w:num>
  <w:num w:numId="4" w16cid:durableId="1296914025">
    <w:abstractNumId w:val="10"/>
  </w:num>
  <w:num w:numId="5" w16cid:durableId="393623964">
    <w:abstractNumId w:val="11"/>
  </w:num>
  <w:num w:numId="6" w16cid:durableId="64837221">
    <w:abstractNumId w:val="7"/>
  </w:num>
  <w:num w:numId="7" w16cid:durableId="688606435">
    <w:abstractNumId w:val="16"/>
  </w:num>
  <w:num w:numId="8" w16cid:durableId="2080009802">
    <w:abstractNumId w:val="15"/>
  </w:num>
  <w:num w:numId="9" w16cid:durableId="415326863">
    <w:abstractNumId w:val="12"/>
  </w:num>
  <w:num w:numId="10" w16cid:durableId="1234464873">
    <w:abstractNumId w:val="8"/>
  </w:num>
  <w:num w:numId="11" w16cid:durableId="1857378400">
    <w:abstractNumId w:val="5"/>
  </w:num>
  <w:num w:numId="12" w16cid:durableId="1457526958">
    <w:abstractNumId w:val="6"/>
  </w:num>
  <w:num w:numId="13" w16cid:durableId="1360276042">
    <w:abstractNumId w:val="3"/>
  </w:num>
  <w:num w:numId="14" w16cid:durableId="609052379">
    <w:abstractNumId w:val="2"/>
  </w:num>
  <w:num w:numId="15" w16cid:durableId="184557564">
    <w:abstractNumId w:val="9"/>
  </w:num>
  <w:num w:numId="16" w16cid:durableId="657534302">
    <w:abstractNumId w:val="4"/>
  </w:num>
  <w:num w:numId="17" w16cid:durableId="1913343910">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90"/>
  <w:activeWritingStyle w:appName="MSWord" w:lang="en-SG"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SG"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B03"/>
    <w:rsid w:val="00002E71"/>
    <w:rsid w:val="000034C6"/>
    <w:rsid w:val="000055AD"/>
    <w:rsid w:val="00010E92"/>
    <w:rsid w:val="00011C69"/>
    <w:rsid w:val="00013C84"/>
    <w:rsid w:val="00021BA9"/>
    <w:rsid w:val="00024E0F"/>
    <w:rsid w:val="0003023A"/>
    <w:rsid w:val="000318D3"/>
    <w:rsid w:val="00035E69"/>
    <w:rsid w:val="00041D50"/>
    <w:rsid w:val="000437EA"/>
    <w:rsid w:val="000452CE"/>
    <w:rsid w:val="000522AE"/>
    <w:rsid w:val="00054B53"/>
    <w:rsid w:val="00054C8C"/>
    <w:rsid w:val="00055F54"/>
    <w:rsid w:val="0006074B"/>
    <w:rsid w:val="00061923"/>
    <w:rsid w:val="000631AE"/>
    <w:rsid w:val="00067DE4"/>
    <w:rsid w:val="00072B58"/>
    <w:rsid w:val="000757F2"/>
    <w:rsid w:val="00075B5D"/>
    <w:rsid w:val="00080883"/>
    <w:rsid w:val="000837A6"/>
    <w:rsid w:val="00086200"/>
    <w:rsid w:val="000922A1"/>
    <w:rsid w:val="00092CED"/>
    <w:rsid w:val="000964D7"/>
    <w:rsid w:val="000A336B"/>
    <w:rsid w:val="000A3BF9"/>
    <w:rsid w:val="000B0BB0"/>
    <w:rsid w:val="000B1728"/>
    <w:rsid w:val="000B3AB6"/>
    <w:rsid w:val="000B4851"/>
    <w:rsid w:val="000C21BD"/>
    <w:rsid w:val="000C6897"/>
    <w:rsid w:val="000D64DC"/>
    <w:rsid w:val="000D6910"/>
    <w:rsid w:val="000D72A8"/>
    <w:rsid w:val="000E78A4"/>
    <w:rsid w:val="000E7DEB"/>
    <w:rsid w:val="000F0349"/>
    <w:rsid w:val="000F2BD9"/>
    <w:rsid w:val="000F4C08"/>
    <w:rsid w:val="000F5E7D"/>
    <w:rsid w:val="001015B7"/>
    <w:rsid w:val="00102582"/>
    <w:rsid w:val="001045E6"/>
    <w:rsid w:val="001152CD"/>
    <w:rsid w:val="001179C0"/>
    <w:rsid w:val="001213AF"/>
    <w:rsid w:val="00121D6E"/>
    <w:rsid w:val="00131EE3"/>
    <w:rsid w:val="00143197"/>
    <w:rsid w:val="0014381A"/>
    <w:rsid w:val="00144169"/>
    <w:rsid w:val="0014484B"/>
    <w:rsid w:val="00146110"/>
    <w:rsid w:val="00155FC6"/>
    <w:rsid w:val="00160122"/>
    <w:rsid w:val="00160FE1"/>
    <w:rsid w:val="001633F5"/>
    <w:rsid w:val="00163BE0"/>
    <w:rsid w:val="00164F04"/>
    <w:rsid w:val="00170EF0"/>
    <w:rsid w:val="00171152"/>
    <w:rsid w:val="001724AE"/>
    <w:rsid w:val="001728C4"/>
    <w:rsid w:val="00172D14"/>
    <w:rsid w:val="00182D77"/>
    <w:rsid w:val="00191581"/>
    <w:rsid w:val="0019516D"/>
    <w:rsid w:val="00196185"/>
    <w:rsid w:val="001A4870"/>
    <w:rsid w:val="001A4D49"/>
    <w:rsid w:val="001B3A37"/>
    <w:rsid w:val="001B3BF2"/>
    <w:rsid w:val="001B3C68"/>
    <w:rsid w:val="001B3CC4"/>
    <w:rsid w:val="001B4228"/>
    <w:rsid w:val="001B586A"/>
    <w:rsid w:val="001C046D"/>
    <w:rsid w:val="001C2A7A"/>
    <w:rsid w:val="001C4D60"/>
    <w:rsid w:val="001C7997"/>
    <w:rsid w:val="001D48B3"/>
    <w:rsid w:val="001D49D2"/>
    <w:rsid w:val="001D4EB8"/>
    <w:rsid w:val="001D7358"/>
    <w:rsid w:val="001E0021"/>
    <w:rsid w:val="001E039D"/>
    <w:rsid w:val="001E67FE"/>
    <w:rsid w:val="001F2FA5"/>
    <w:rsid w:val="001F5123"/>
    <w:rsid w:val="001F6859"/>
    <w:rsid w:val="0020322D"/>
    <w:rsid w:val="00203829"/>
    <w:rsid w:val="00206108"/>
    <w:rsid w:val="0021046A"/>
    <w:rsid w:val="00212E7C"/>
    <w:rsid w:val="0022090A"/>
    <w:rsid w:val="00221802"/>
    <w:rsid w:val="002271C1"/>
    <w:rsid w:val="002331DA"/>
    <w:rsid w:val="00242815"/>
    <w:rsid w:val="0024377A"/>
    <w:rsid w:val="00246E32"/>
    <w:rsid w:val="00246E61"/>
    <w:rsid w:val="00250DC3"/>
    <w:rsid w:val="002556DD"/>
    <w:rsid w:val="00262CC4"/>
    <w:rsid w:val="00262EC6"/>
    <w:rsid w:val="00266542"/>
    <w:rsid w:val="00271AA0"/>
    <w:rsid w:val="0027512A"/>
    <w:rsid w:val="002758A2"/>
    <w:rsid w:val="00284FDC"/>
    <w:rsid w:val="0028659B"/>
    <w:rsid w:val="002909F3"/>
    <w:rsid w:val="00291F2A"/>
    <w:rsid w:val="00294E95"/>
    <w:rsid w:val="002A0078"/>
    <w:rsid w:val="002A187E"/>
    <w:rsid w:val="002A2DC5"/>
    <w:rsid w:val="002A51A8"/>
    <w:rsid w:val="002A5465"/>
    <w:rsid w:val="002A763F"/>
    <w:rsid w:val="002B058F"/>
    <w:rsid w:val="002B2877"/>
    <w:rsid w:val="002B30A1"/>
    <w:rsid w:val="002B3212"/>
    <w:rsid w:val="002B3CB3"/>
    <w:rsid w:val="002C2FEE"/>
    <w:rsid w:val="002C30F3"/>
    <w:rsid w:val="002C45E5"/>
    <w:rsid w:val="002C77AD"/>
    <w:rsid w:val="002D1542"/>
    <w:rsid w:val="002D3F5A"/>
    <w:rsid w:val="002E0A45"/>
    <w:rsid w:val="002E2E67"/>
    <w:rsid w:val="002E2F54"/>
    <w:rsid w:val="002E3510"/>
    <w:rsid w:val="002F066C"/>
    <w:rsid w:val="002F3564"/>
    <w:rsid w:val="002F544B"/>
    <w:rsid w:val="002F5BDF"/>
    <w:rsid w:val="002F5FA8"/>
    <w:rsid w:val="003065DB"/>
    <w:rsid w:val="00306F24"/>
    <w:rsid w:val="003104B3"/>
    <w:rsid w:val="0031230C"/>
    <w:rsid w:val="003133B3"/>
    <w:rsid w:val="00316FF6"/>
    <w:rsid w:val="00322667"/>
    <w:rsid w:val="003232EB"/>
    <w:rsid w:val="003278EE"/>
    <w:rsid w:val="00327ACE"/>
    <w:rsid w:val="00327EDA"/>
    <w:rsid w:val="0033339A"/>
    <w:rsid w:val="00336275"/>
    <w:rsid w:val="00340596"/>
    <w:rsid w:val="003416C3"/>
    <w:rsid w:val="00341B2D"/>
    <w:rsid w:val="00342AE1"/>
    <w:rsid w:val="00346792"/>
    <w:rsid w:val="003511CD"/>
    <w:rsid w:val="003553E5"/>
    <w:rsid w:val="00355942"/>
    <w:rsid w:val="00355AC7"/>
    <w:rsid w:val="00355FA4"/>
    <w:rsid w:val="00361C28"/>
    <w:rsid w:val="00361D07"/>
    <w:rsid w:val="00366568"/>
    <w:rsid w:val="00366CD5"/>
    <w:rsid w:val="00374032"/>
    <w:rsid w:val="00374EA1"/>
    <w:rsid w:val="003750BF"/>
    <w:rsid w:val="00375BD4"/>
    <w:rsid w:val="003867F1"/>
    <w:rsid w:val="00387AF3"/>
    <w:rsid w:val="00391D53"/>
    <w:rsid w:val="003924D8"/>
    <w:rsid w:val="00394B63"/>
    <w:rsid w:val="003952A6"/>
    <w:rsid w:val="003A00AC"/>
    <w:rsid w:val="003A158E"/>
    <w:rsid w:val="003A189E"/>
    <w:rsid w:val="003A1AB5"/>
    <w:rsid w:val="003A2ECE"/>
    <w:rsid w:val="003A4F41"/>
    <w:rsid w:val="003A7F97"/>
    <w:rsid w:val="003B29C2"/>
    <w:rsid w:val="003B4AAD"/>
    <w:rsid w:val="003B64CC"/>
    <w:rsid w:val="003B7B36"/>
    <w:rsid w:val="003C2E6E"/>
    <w:rsid w:val="003C481E"/>
    <w:rsid w:val="003C5A93"/>
    <w:rsid w:val="003C79CF"/>
    <w:rsid w:val="003D1604"/>
    <w:rsid w:val="003D60B6"/>
    <w:rsid w:val="003D6DDD"/>
    <w:rsid w:val="003D7430"/>
    <w:rsid w:val="003D799D"/>
    <w:rsid w:val="003E1D14"/>
    <w:rsid w:val="003E23D0"/>
    <w:rsid w:val="003E72EC"/>
    <w:rsid w:val="003E7796"/>
    <w:rsid w:val="003F0E69"/>
    <w:rsid w:val="003F0F53"/>
    <w:rsid w:val="003F1744"/>
    <w:rsid w:val="003F4466"/>
    <w:rsid w:val="0040111C"/>
    <w:rsid w:val="004041FE"/>
    <w:rsid w:val="00407302"/>
    <w:rsid w:val="00410A03"/>
    <w:rsid w:val="00416D9D"/>
    <w:rsid w:val="004171D1"/>
    <w:rsid w:val="0042124F"/>
    <w:rsid w:val="00421C49"/>
    <w:rsid w:val="0042452F"/>
    <w:rsid w:val="0042658A"/>
    <w:rsid w:val="00430224"/>
    <w:rsid w:val="00431398"/>
    <w:rsid w:val="0043165B"/>
    <w:rsid w:val="00437D08"/>
    <w:rsid w:val="004415B5"/>
    <w:rsid w:val="004415F3"/>
    <w:rsid w:val="00443C0D"/>
    <w:rsid w:val="00447871"/>
    <w:rsid w:val="0045195F"/>
    <w:rsid w:val="00451ADC"/>
    <w:rsid w:val="00454747"/>
    <w:rsid w:val="004552CE"/>
    <w:rsid w:val="004564A3"/>
    <w:rsid w:val="00457D59"/>
    <w:rsid w:val="00460051"/>
    <w:rsid w:val="00463282"/>
    <w:rsid w:val="00471044"/>
    <w:rsid w:val="00472550"/>
    <w:rsid w:val="00473F08"/>
    <w:rsid w:val="00474346"/>
    <w:rsid w:val="00475CBC"/>
    <w:rsid w:val="00476853"/>
    <w:rsid w:val="00483151"/>
    <w:rsid w:val="00485BFA"/>
    <w:rsid w:val="00487371"/>
    <w:rsid w:val="004875E2"/>
    <w:rsid w:val="0049601D"/>
    <w:rsid w:val="004969A4"/>
    <w:rsid w:val="004A1AA4"/>
    <w:rsid w:val="004A4D24"/>
    <w:rsid w:val="004B2E07"/>
    <w:rsid w:val="004B4DA5"/>
    <w:rsid w:val="004B784D"/>
    <w:rsid w:val="004C4232"/>
    <w:rsid w:val="004C561D"/>
    <w:rsid w:val="004C6893"/>
    <w:rsid w:val="004C6B59"/>
    <w:rsid w:val="004D0117"/>
    <w:rsid w:val="004D09A9"/>
    <w:rsid w:val="004D2FA0"/>
    <w:rsid w:val="004D41F1"/>
    <w:rsid w:val="004D4F8A"/>
    <w:rsid w:val="004D5146"/>
    <w:rsid w:val="004D5F28"/>
    <w:rsid w:val="004D654E"/>
    <w:rsid w:val="004D681C"/>
    <w:rsid w:val="004E2135"/>
    <w:rsid w:val="004E2613"/>
    <w:rsid w:val="004E7605"/>
    <w:rsid w:val="004E766F"/>
    <w:rsid w:val="004F00A3"/>
    <w:rsid w:val="004F04C6"/>
    <w:rsid w:val="004F19C1"/>
    <w:rsid w:val="004F32E4"/>
    <w:rsid w:val="004F4004"/>
    <w:rsid w:val="004F44ED"/>
    <w:rsid w:val="004F5199"/>
    <w:rsid w:val="004F5466"/>
    <w:rsid w:val="004F5791"/>
    <w:rsid w:val="004F64C8"/>
    <w:rsid w:val="004F6A12"/>
    <w:rsid w:val="004F7D93"/>
    <w:rsid w:val="0050017B"/>
    <w:rsid w:val="0050089E"/>
    <w:rsid w:val="0050151E"/>
    <w:rsid w:val="00503AAE"/>
    <w:rsid w:val="00534C4D"/>
    <w:rsid w:val="00536BF8"/>
    <w:rsid w:val="005419E8"/>
    <w:rsid w:val="00541CEA"/>
    <w:rsid w:val="00541F72"/>
    <w:rsid w:val="005432B7"/>
    <w:rsid w:val="00544D76"/>
    <w:rsid w:val="00550AAF"/>
    <w:rsid w:val="00561055"/>
    <w:rsid w:val="00561669"/>
    <w:rsid w:val="00564281"/>
    <w:rsid w:val="00564478"/>
    <w:rsid w:val="0056502D"/>
    <w:rsid w:val="005671FF"/>
    <w:rsid w:val="00582960"/>
    <w:rsid w:val="005836D2"/>
    <w:rsid w:val="00584A1A"/>
    <w:rsid w:val="00585D04"/>
    <w:rsid w:val="005868F9"/>
    <w:rsid w:val="00590DC4"/>
    <w:rsid w:val="00593350"/>
    <w:rsid w:val="00595673"/>
    <w:rsid w:val="00595736"/>
    <w:rsid w:val="005970DD"/>
    <w:rsid w:val="005A2A73"/>
    <w:rsid w:val="005A72BB"/>
    <w:rsid w:val="005A7806"/>
    <w:rsid w:val="005B104C"/>
    <w:rsid w:val="005B1121"/>
    <w:rsid w:val="005B601A"/>
    <w:rsid w:val="005B74C8"/>
    <w:rsid w:val="005C4FE7"/>
    <w:rsid w:val="005C57AA"/>
    <w:rsid w:val="005C5CCF"/>
    <w:rsid w:val="005C6546"/>
    <w:rsid w:val="005C6B94"/>
    <w:rsid w:val="005D02AA"/>
    <w:rsid w:val="005D0F2C"/>
    <w:rsid w:val="005E0335"/>
    <w:rsid w:val="005E17D6"/>
    <w:rsid w:val="005E20BE"/>
    <w:rsid w:val="005E391D"/>
    <w:rsid w:val="005E4E27"/>
    <w:rsid w:val="005F1A83"/>
    <w:rsid w:val="005F2D38"/>
    <w:rsid w:val="005F5514"/>
    <w:rsid w:val="005F7566"/>
    <w:rsid w:val="00600AA6"/>
    <w:rsid w:val="00601588"/>
    <w:rsid w:val="00601BF6"/>
    <w:rsid w:val="006057B9"/>
    <w:rsid w:val="0060609E"/>
    <w:rsid w:val="00606267"/>
    <w:rsid w:val="00606A85"/>
    <w:rsid w:val="00607BFF"/>
    <w:rsid w:val="00612D07"/>
    <w:rsid w:val="00613436"/>
    <w:rsid w:val="00617DC1"/>
    <w:rsid w:val="0062039B"/>
    <w:rsid w:val="006230AE"/>
    <w:rsid w:val="00623DD1"/>
    <w:rsid w:val="00626303"/>
    <w:rsid w:val="00633C65"/>
    <w:rsid w:val="00636049"/>
    <w:rsid w:val="00640469"/>
    <w:rsid w:val="006406DC"/>
    <w:rsid w:val="00643220"/>
    <w:rsid w:val="006472F5"/>
    <w:rsid w:val="00647F77"/>
    <w:rsid w:val="0065012F"/>
    <w:rsid w:val="00651AB4"/>
    <w:rsid w:val="006562CF"/>
    <w:rsid w:val="006616A6"/>
    <w:rsid w:val="006635FE"/>
    <w:rsid w:val="00665C82"/>
    <w:rsid w:val="006666BD"/>
    <w:rsid w:val="00670DC9"/>
    <w:rsid w:val="00671904"/>
    <w:rsid w:val="00672467"/>
    <w:rsid w:val="006733FF"/>
    <w:rsid w:val="00677B4E"/>
    <w:rsid w:val="0068104A"/>
    <w:rsid w:val="00681B65"/>
    <w:rsid w:val="0068535F"/>
    <w:rsid w:val="00685B31"/>
    <w:rsid w:val="00686F12"/>
    <w:rsid w:val="00687893"/>
    <w:rsid w:val="0069540B"/>
    <w:rsid w:val="00695FCB"/>
    <w:rsid w:val="006A4665"/>
    <w:rsid w:val="006A5986"/>
    <w:rsid w:val="006A5EDF"/>
    <w:rsid w:val="006A693B"/>
    <w:rsid w:val="006A6CDF"/>
    <w:rsid w:val="006A6CE6"/>
    <w:rsid w:val="006B248A"/>
    <w:rsid w:val="006B347A"/>
    <w:rsid w:val="006B6B03"/>
    <w:rsid w:val="006B6EC8"/>
    <w:rsid w:val="006C40EC"/>
    <w:rsid w:val="006C6D37"/>
    <w:rsid w:val="006D0744"/>
    <w:rsid w:val="006D0DD1"/>
    <w:rsid w:val="006D2044"/>
    <w:rsid w:val="006D27E7"/>
    <w:rsid w:val="006D2850"/>
    <w:rsid w:val="006E02C3"/>
    <w:rsid w:val="006E105C"/>
    <w:rsid w:val="006E2A8F"/>
    <w:rsid w:val="006E4209"/>
    <w:rsid w:val="006E4FA4"/>
    <w:rsid w:val="006E6316"/>
    <w:rsid w:val="006E6D56"/>
    <w:rsid w:val="006E7C49"/>
    <w:rsid w:val="006F31D6"/>
    <w:rsid w:val="006F3C4D"/>
    <w:rsid w:val="006F6261"/>
    <w:rsid w:val="006F67CE"/>
    <w:rsid w:val="006F7583"/>
    <w:rsid w:val="006F7E67"/>
    <w:rsid w:val="00700B48"/>
    <w:rsid w:val="00700BDA"/>
    <w:rsid w:val="0070263E"/>
    <w:rsid w:val="00702CF3"/>
    <w:rsid w:val="00703187"/>
    <w:rsid w:val="00703468"/>
    <w:rsid w:val="00704A81"/>
    <w:rsid w:val="00706C55"/>
    <w:rsid w:val="00706CE7"/>
    <w:rsid w:val="007118CA"/>
    <w:rsid w:val="00713B87"/>
    <w:rsid w:val="00721C33"/>
    <w:rsid w:val="007229DC"/>
    <w:rsid w:val="0072330B"/>
    <w:rsid w:val="00724392"/>
    <w:rsid w:val="00725D95"/>
    <w:rsid w:val="00732243"/>
    <w:rsid w:val="00732C04"/>
    <w:rsid w:val="007353A6"/>
    <w:rsid w:val="00736338"/>
    <w:rsid w:val="00736564"/>
    <w:rsid w:val="00736E2F"/>
    <w:rsid w:val="0074011D"/>
    <w:rsid w:val="00740F3E"/>
    <w:rsid w:val="0074300C"/>
    <w:rsid w:val="00743DC6"/>
    <w:rsid w:val="00744544"/>
    <w:rsid w:val="00745696"/>
    <w:rsid w:val="007503C2"/>
    <w:rsid w:val="00750871"/>
    <w:rsid w:val="0075247B"/>
    <w:rsid w:val="00752D06"/>
    <w:rsid w:val="007566CA"/>
    <w:rsid w:val="00762DFA"/>
    <w:rsid w:val="007633CB"/>
    <w:rsid w:val="0076388A"/>
    <w:rsid w:val="00763A87"/>
    <w:rsid w:val="00764507"/>
    <w:rsid w:val="00765801"/>
    <w:rsid w:val="0076586C"/>
    <w:rsid w:val="0076654E"/>
    <w:rsid w:val="00767601"/>
    <w:rsid w:val="00767DAD"/>
    <w:rsid w:val="0077084B"/>
    <w:rsid w:val="0077262C"/>
    <w:rsid w:val="00773DEB"/>
    <w:rsid w:val="007749D6"/>
    <w:rsid w:val="007862D5"/>
    <w:rsid w:val="00786D30"/>
    <w:rsid w:val="00790CB0"/>
    <w:rsid w:val="00790D74"/>
    <w:rsid w:val="00791C69"/>
    <w:rsid w:val="00792705"/>
    <w:rsid w:val="0079357E"/>
    <w:rsid w:val="0079365B"/>
    <w:rsid w:val="00793A30"/>
    <w:rsid w:val="007947A9"/>
    <w:rsid w:val="00795061"/>
    <w:rsid w:val="00795CE4"/>
    <w:rsid w:val="007A6E09"/>
    <w:rsid w:val="007B5629"/>
    <w:rsid w:val="007B5899"/>
    <w:rsid w:val="007B7926"/>
    <w:rsid w:val="007C443E"/>
    <w:rsid w:val="007D2E75"/>
    <w:rsid w:val="007D33EE"/>
    <w:rsid w:val="007D6E31"/>
    <w:rsid w:val="007E0E82"/>
    <w:rsid w:val="007E1A90"/>
    <w:rsid w:val="007E1ADE"/>
    <w:rsid w:val="007E1EB5"/>
    <w:rsid w:val="007E2FAC"/>
    <w:rsid w:val="007E42CC"/>
    <w:rsid w:val="007E5D1C"/>
    <w:rsid w:val="007E62C0"/>
    <w:rsid w:val="007F2865"/>
    <w:rsid w:val="007F36FF"/>
    <w:rsid w:val="00802068"/>
    <w:rsid w:val="008037FD"/>
    <w:rsid w:val="00803879"/>
    <w:rsid w:val="0080539C"/>
    <w:rsid w:val="00805EAF"/>
    <w:rsid w:val="00813CF4"/>
    <w:rsid w:val="00814B17"/>
    <w:rsid w:val="00820AF0"/>
    <w:rsid w:val="00823059"/>
    <w:rsid w:val="00823144"/>
    <w:rsid w:val="00824B40"/>
    <w:rsid w:val="0082511B"/>
    <w:rsid w:val="00827FCE"/>
    <w:rsid w:val="00830AD3"/>
    <w:rsid w:val="0083655F"/>
    <w:rsid w:val="00836FAB"/>
    <w:rsid w:val="008375CC"/>
    <w:rsid w:val="00837605"/>
    <w:rsid w:val="00840244"/>
    <w:rsid w:val="00841A69"/>
    <w:rsid w:val="008432A1"/>
    <w:rsid w:val="00844BE2"/>
    <w:rsid w:val="008467D0"/>
    <w:rsid w:val="00846F92"/>
    <w:rsid w:val="0084710A"/>
    <w:rsid w:val="008521D7"/>
    <w:rsid w:val="00853B7A"/>
    <w:rsid w:val="008574DA"/>
    <w:rsid w:val="008609E3"/>
    <w:rsid w:val="00861A2E"/>
    <w:rsid w:val="00866EFF"/>
    <w:rsid w:val="008715F0"/>
    <w:rsid w:val="00874754"/>
    <w:rsid w:val="00874DD3"/>
    <w:rsid w:val="008751E1"/>
    <w:rsid w:val="008759AF"/>
    <w:rsid w:val="00876BD7"/>
    <w:rsid w:val="00880929"/>
    <w:rsid w:val="00881E0D"/>
    <w:rsid w:val="008834F1"/>
    <w:rsid w:val="00887207"/>
    <w:rsid w:val="00887898"/>
    <w:rsid w:val="00891283"/>
    <w:rsid w:val="0089375B"/>
    <w:rsid w:val="00893F52"/>
    <w:rsid w:val="008948F2"/>
    <w:rsid w:val="0089502C"/>
    <w:rsid w:val="00895DAD"/>
    <w:rsid w:val="008A0795"/>
    <w:rsid w:val="008A2747"/>
    <w:rsid w:val="008A3D17"/>
    <w:rsid w:val="008A58CF"/>
    <w:rsid w:val="008B7AC1"/>
    <w:rsid w:val="008B7FA7"/>
    <w:rsid w:val="008C2C0A"/>
    <w:rsid w:val="008C3280"/>
    <w:rsid w:val="008C7E33"/>
    <w:rsid w:val="008D0033"/>
    <w:rsid w:val="008D4D25"/>
    <w:rsid w:val="008D4F05"/>
    <w:rsid w:val="008D68EB"/>
    <w:rsid w:val="008E0B1D"/>
    <w:rsid w:val="008E43A3"/>
    <w:rsid w:val="008E747A"/>
    <w:rsid w:val="008F1238"/>
    <w:rsid w:val="008F2964"/>
    <w:rsid w:val="008F633A"/>
    <w:rsid w:val="008F6F23"/>
    <w:rsid w:val="00906C67"/>
    <w:rsid w:val="00911173"/>
    <w:rsid w:val="009133B3"/>
    <w:rsid w:val="00914908"/>
    <w:rsid w:val="009159FF"/>
    <w:rsid w:val="00920042"/>
    <w:rsid w:val="00926824"/>
    <w:rsid w:val="0093077F"/>
    <w:rsid w:val="009340D5"/>
    <w:rsid w:val="00934F2C"/>
    <w:rsid w:val="009377A8"/>
    <w:rsid w:val="00942BC4"/>
    <w:rsid w:val="009500BD"/>
    <w:rsid w:val="009502CC"/>
    <w:rsid w:val="00953506"/>
    <w:rsid w:val="009554A7"/>
    <w:rsid w:val="00957617"/>
    <w:rsid w:val="00957F61"/>
    <w:rsid w:val="0096004B"/>
    <w:rsid w:val="00960FFC"/>
    <w:rsid w:val="009642C9"/>
    <w:rsid w:val="00964787"/>
    <w:rsid w:val="009657BC"/>
    <w:rsid w:val="0096685D"/>
    <w:rsid w:val="0097591E"/>
    <w:rsid w:val="009773AF"/>
    <w:rsid w:val="009834B4"/>
    <w:rsid w:val="00986BF0"/>
    <w:rsid w:val="00987A28"/>
    <w:rsid w:val="00987DC8"/>
    <w:rsid w:val="00990758"/>
    <w:rsid w:val="00995172"/>
    <w:rsid w:val="009A343B"/>
    <w:rsid w:val="009A669C"/>
    <w:rsid w:val="009B1805"/>
    <w:rsid w:val="009B2D0C"/>
    <w:rsid w:val="009B6F72"/>
    <w:rsid w:val="009C078B"/>
    <w:rsid w:val="009C12A7"/>
    <w:rsid w:val="009C1B52"/>
    <w:rsid w:val="009C7A53"/>
    <w:rsid w:val="009D1C01"/>
    <w:rsid w:val="009D2063"/>
    <w:rsid w:val="009D4DB2"/>
    <w:rsid w:val="009D5556"/>
    <w:rsid w:val="009D56FA"/>
    <w:rsid w:val="009D7F38"/>
    <w:rsid w:val="009E0D37"/>
    <w:rsid w:val="009E4C9B"/>
    <w:rsid w:val="009F330C"/>
    <w:rsid w:val="009F408D"/>
    <w:rsid w:val="00A01F03"/>
    <w:rsid w:val="00A02000"/>
    <w:rsid w:val="00A02E65"/>
    <w:rsid w:val="00A045A6"/>
    <w:rsid w:val="00A04DD0"/>
    <w:rsid w:val="00A05569"/>
    <w:rsid w:val="00A0655D"/>
    <w:rsid w:val="00A10739"/>
    <w:rsid w:val="00A11F63"/>
    <w:rsid w:val="00A14DE4"/>
    <w:rsid w:val="00A15CFD"/>
    <w:rsid w:val="00A20AD6"/>
    <w:rsid w:val="00A31025"/>
    <w:rsid w:val="00A328E7"/>
    <w:rsid w:val="00A32F6E"/>
    <w:rsid w:val="00A35D4E"/>
    <w:rsid w:val="00A37958"/>
    <w:rsid w:val="00A431EF"/>
    <w:rsid w:val="00A479E0"/>
    <w:rsid w:val="00A54268"/>
    <w:rsid w:val="00A55770"/>
    <w:rsid w:val="00A5583B"/>
    <w:rsid w:val="00A56126"/>
    <w:rsid w:val="00A569AD"/>
    <w:rsid w:val="00A62178"/>
    <w:rsid w:val="00A6779E"/>
    <w:rsid w:val="00A718F5"/>
    <w:rsid w:val="00A7233D"/>
    <w:rsid w:val="00A735C5"/>
    <w:rsid w:val="00A738F8"/>
    <w:rsid w:val="00A75ABD"/>
    <w:rsid w:val="00A7746D"/>
    <w:rsid w:val="00A82968"/>
    <w:rsid w:val="00A8499D"/>
    <w:rsid w:val="00A8767C"/>
    <w:rsid w:val="00A927A9"/>
    <w:rsid w:val="00A973C8"/>
    <w:rsid w:val="00AA226B"/>
    <w:rsid w:val="00AA2D80"/>
    <w:rsid w:val="00AA4CEC"/>
    <w:rsid w:val="00AA595A"/>
    <w:rsid w:val="00AA7C14"/>
    <w:rsid w:val="00AB0FDF"/>
    <w:rsid w:val="00AB26B5"/>
    <w:rsid w:val="00AB31D6"/>
    <w:rsid w:val="00AB5360"/>
    <w:rsid w:val="00AB64F4"/>
    <w:rsid w:val="00AB6E2E"/>
    <w:rsid w:val="00AC12F7"/>
    <w:rsid w:val="00AC6319"/>
    <w:rsid w:val="00AC67F5"/>
    <w:rsid w:val="00AC741C"/>
    <w:rsid w:val="00AC790C"/>
    <w:rsid w:val="00AC7AD5"/>
    <w:rsid w:val="00AD08CA"/>
    <w:rsid w:val="00AD183A"/>
    <w:rsid w:val="00AD2F9C"/>
    <w:rsid w:val="00AD328E"/>
    <w:rsid w:val="00AD4C93"/>
    <w:rsid w:val="00AD5236"/>
    <w:rsid w:val="00AD7288"/>
    <w:rsid w:val="00AE24A0"/>
    <w:rsid w:val="00AE36E5"/>
    <w:rsid w:val="00AE4463"/>
    <w:rsid w:val="00AE590D"/>
    <w:rsid w:val="00AE6FC9"/>
    <w:rsid w:val="00AF2B30"/>
    <w:rsid w:val="00AF3C34"/>
    <w:rsid w:val="00AF4389"/>
    <w:rsid w:val="00AF52C0"/>
    <w:rsid w:val="00AF673A"/>
    <w:rsid w:val="00AF774E"/>
    <w:rsid w:val="00B007A1"/>
    <w:rsid w:val="00B04448"/>
    <w:rsid w:val="00B05D98"/>
    <w:rsid w:val="00B07687"/>
    <w:rsid w:val="00B07CB3"/>
    <w:rsid w:val="00B11AB8"/>
    <w:rsid w:val="00B1344D"/>
    <w:rsid w:val="00B13856"/>
    <w:rsid w:val="00B139CA"/>
    <w:rsid w:val="00B1451B"/>
    <w:rsid w:val="00B147B4"/>
    <w:rsid w:val="00B20485"/>
    <w:rsid w:val="00B20BC8"/>
    <w:rsid w:val="00B2298D"/>
    <w:rsid w:val="00B303DC"/>
    <w:rsid w:val="00B3246E"/>
    <w:rsid w:val="00B3464B"/>
    <w:rsid w:val="00B40156"/>
    <w:rsid w:val="00B45783"/>
    <w:rsid w:val="00B470FE"/>
    <w:rsid w:val="00B554A1"/>
    <w:rsid w:val="00B5654C"/>
    <w:rsid w:val="00B5700E"/>
    <w:rsid w:val="00B573DC"/>
    <w:rsid w:val="00B63BEB"/>
    <w:rsid w:val="00B71B68"/>
    <w:rsid w:val="00B72556"/>
    <w:rsid w:val="00B72EF2"/>
    <w:rsid w:val="00B7326E"/>
    <w:rsid w:val="00B76281"/>
    <w:rsid w:val="00B776A7"/>
    <w:rsid w:val="00B8142D"/>
    <w:rsid w:val="00B823F1"/>
    <w:rsid w:val="00B85A35"/>
    <w:rsid w:val="00B90ABA"/>
    <w:rsid w:val="00B9507F"/>
    <w:rsid w:val="00B957BE"/>
    <w:rsid w:val="00BA01A7"/>
    <w:rsid w:val="00BA07E2"/>
    <w:rsid w:val="00BA24EB"/>
    <w:rsid w:val="00BA2C70"/>
    <w:rsid w:val="00BA3725"/>
    <w:rsid w:val="00BA3761"/>
    <w:rsid w:val="00BA50FE"/>
    <w:rsid w:val="00BA550A"/>
    <w:rsid w:val="00BA78E7"/>
    <w:rsid w:val="00BB3D5B"/>
    <w:rsid w:val="00BB529D"/>
    <w:rsid w:val="00BC66C6"/>
    <w:rsid w:val="00BD19A6"/>
    <w:rsid w:val="00BD3648"/>
    <w:rsid w:val="00BD7E02"/>
    <w:rsid w:val="00BF2ED2"/>
    <w:rsid w:val="00BF666A"/>
    <w:rsid w:val="00BF6BF2"/>
    <w:rsid w:val="00BF7431"/>
    <w:rsid w:val="00C03789"/>
    <w:rsid w:val="00C04D7F"/>
    <w:rsid w:val="00C064F8"/>
    <w:rsid w:val="00C06E92"/>
    <w:rsid w:val="00C11D36"/>
    <w:rsid w:val="00C1378A"/>
    <w:rsid w:val="00C14B74"/>
    <w:rsid w:val="00C15431"/>
    <w:rsid w:val="00C17379"/>
    <w:rsid w:val="00C17E4D"/>
    <w:rsid w:val="00C20D5A"/>
    <w:rsid w:val="00C22D16"/>
    <w:rsid w:val="00C23209"/>
    <w:rsid w:val="00C24366"/>
    <w:rsid w:val="00C263F1"/>
    <w:rsid w:val="00C26AC1"/>
    <w:rsid w:val="00C274E6"/>
    <w:rsid w:val="00C34C4B"/>
    <w:rsid w:val="00C36ADA"/>
    <w:rsid w:val="00C52541"/>
    <w:rsid w:val="00C527C0"/>
    <w:rsid w:val="00C550FB"/>
    <w:rsid w:val="00C56E25"/>
    <w:rsid w:val="00C610C5"/>
    <w:rsid w:val="00C631A0"/>
    <w:rsid w:val="00C65651"/>
    <w:rsid w:val="00C70F69"/>
    <w:rsid w:val="00C73AF3"/>
    <w:rsid w:val="00C73CCE"/>
    <w:rsid w:val="00C74DF8"/>
    <w:rsid w:val="00C770A9"/>
    <w:rsid w:val="00C825CE"/>
    <w:rsid w:val="00C82B26"/>
    <w:rsid w:val="00C842A0"/>
    <w:rsid w:val="00C85AF2"/>
    <w:rsid w:val="00C907AC"/>
    <w:rsid w:val="00C908D2"/>
    <w:rsid w:val="00C961C8"/>
    <w:rsid w:val="00CA0742"/>
    <w:rsid w:val="00CA19ED"/>
    <w:rsid w:val="00CA7142"/>
    <w:rsid w:val="00CB5145"/>
    <w:rsid w:val="00CB7741"/>
    <w:rsid w:val="00CC26CE"/>
    <w:rsid w:val="00CC4622"/>
    <w:rsid w:val="00CC4F45"/>
    <w:rsid w:val="00CD50D3"/>
    <w:rsid w:val="00CD7513"/>
    <w:rsid w:val="00CE2AA7"/>
    <w:rsid w:val="00CE41FF"/>
    <w:rsid w:val="00CE421E"/>
    <w:rsid w:val="00CE50B2"/>
    <w:rsid w:val="00CE637D"/>
    <w:rsid w:val="00CF0E37"/>
    <w:rsid w:val="00CF27F5"/>
    <w:rsid w:val="00CF60BA"/>
    <w:rsid w:val="00D00D84"/>
    <w:rsid w:val="00D0203C"/>
    <w:rsid w:val="00D02594"/>
    <w:rsid w:val="00D057CE"/>
    <w:rsid w:val="00D058EC"/>
    <w:rsid w:val="00D10C0E"/>
    <w:rsid w:val="00D12524"/>
    <w:rsid w:val="00D12847"/>
    <w:rsid w:val="00D148C8"/>
    <w:rsid w:val="00D21140"/>
    <w:rsid w:val="00D22791"/>
    <w:rsid w:val="00D2323C"/>
    <w:rsid w:val="00D25745"/>
    <w:rsid w:val="00D25CB6"/>
    <w:rsid w:val="00D26DFF"/>
    <w:rsid w:val="00D352F0"/>
    <w:rsid w:val="00D35A07"/>
    <w:rsid w:val="00D35EF2"/>
    <w:rsid w:val="00D374C6"/>
    <w:rsid w:val="00D4200C"/>
    <w:rsid w:val="00D4415A"/>
    <w:rsid w:val="00D44FA5"/>
    <w:rsid w:val="00D4712E"/>
    <w:rsid w:val="00D601E5"/>
    <w:rsid w:val="00D6024C"/>
    <w:rsid w:val="00D60EC7"/>
    <w:rsid w:val="00D63F55"/>
    <w:rsid w:val="00D70BA8"/>
    <w:rsid w:val="00D70F15"/>
    <w:rsid w:val="00D77FAC"/>
    <w:rsid w:val="00D81D16"/>
    <w:rsid w:val="00D82140"/>
    <w:rsid w:val="00D832F0"/>
    <w:rsid w:val="00D83931"/>
    <w:rsid w:val="00D87A6B"/>
    <w:rsid w:val="00D91F1E"/>
    <w:rsid w:val="00D9318D"/>
    <w:rsid w:val="00D931D5"/>
    <w:rsid w:val="00D9368A"/>
    <w:rsid w:val="00D9388A"/>
    <w:rsid w:val="00D97588"/>
    <w:rsid w:val="00D97D36"/>
    <w:rsid w:val="00DA2631"/>
    <w:rsid w:val="00DA3547"/>
    <w:rsid w:val="00DA64D8"/>
    <w:rsid w:val="00DA6BB4"/>
    <w:rsid w:val="00DA76F9"/>
    <w:rsid w:val="00DB1666"/>
    <w:rsid w:val="00DB1D2F"/>
    <w:rsid w:val="00DB599C"/>
    <w:rsid w:val="00DB64A6"/>
    <w:rsid w:val="00DC4275"/>
    <w:rsid w:val="00DC43A0"/>
    <w:rsid w:val="00DC505F"/>
    <w:rsid w:val="00DD0843"/>
    <w:rsid w:val="00DD31B8"/>
    <w:rsid w:val="00DD400B"/>
    <w:rsid w:val="00DD43FF"/>
    <w:rsid w:val="00DD6768"/>
    <w:rsid w:val="00DD6A51"/>
    <w:rsid w:val="00DD70E3"/>
    <w:rsid w:val="00DD7B06"/>
    <w:rsid w:val="00DE216E"/>
    <w:rsid w:val="00DE2190"/>
    <w:rsid w:val="00DE4411"/>
    <w:rsid w:val="00DE5E50"/>
    <w:rsid w:val="00DE69A2"/>
    <w:rsid w:val="00DF12F1"/>
    <w:rsid w:val="00DF2B23"/>
    <w:rsid w:val="00DF4F2F"/>
    <w:rsid w:val="00DF70C2"/>
    <w:rsid w:val="00E0126E"/>
    <w:rsid w:val="00E02BEB"/>
    <w:rsid w:val="00E0610C"/>
    <w:rsid w:val="00E071C5"/>
    <w:rsid w:val="00E10D74"/>
    <w:rsid w:val="00E11804"/>
    <w:rsid w:val="00E15ECB"/>
    <w:rsid w:val="00E2506A"/>
    <w:rsid w:val="00E2512E"/>
    <w:rsid w:val="00E271CF"/>
    <w:rsid w:val="00E339FB"/>
    <w:rsid w:val="00E36045"/>
    <w:rsid w:val="00E37D66"/>
    <w:rsid w:val="00E40346"/>
    <w:rsid w:val="00E45802"/>
    <w:rsid w:val="00E46879"/>
    <w:rsid w:val="00E46AA1"/>
    <w:rsid w:val="00E46ACC"/>
    <w:rsid w:val="00E47210"/>
    <w:rsid w:val="00E53B08"/>
    <w:rsid w:val="00E56B83"/>
    <w:rsid w:val="00E573B4"/>
    <w:rsid w:val="00E574E6"/>
    <w:rsid w:val="00E60BAC"/>
    <w:rsid w:val="00E61404"/>
    <w:rsid w:val="00E61C26"/>
    <w:rsid w:val="00E64406"/>
    <w:rsid w:val="00E64613"/>
    <w:rsid w:val="00E65C40"/>
    <w:rsid w:val="00E66BE3"/>
    <w:rsid w:val="00E709E4"/>
    <w:rsid w:val="00E70A36"/>
    <w:rsid w:val="00E745C8"/>
    <w:rsid w:val="00E75900"/>
    <w:rsid w:val="00E75F8B"/>
    <w:rsid w:val="00E76FE1"/>
    <w:rsid w:val="00E777A0"/>
    <w:rsid w:val="00E81CFF"/>
    <w:rsid w:val="00E846D1"/>
    <w:rsid w:val="00E85401"/>
    <w:rsid w:val="00E95264"/>
    <w:rsid w:val="00E95AE8"/>
    <w:rsid w:val="00EA2A77"/>
    <w:rsid w:val="00EA717C"/>
    <w:rsid w:val="00EA7BE1"/>
    <w:rsid w:val="00EB1FB8"/>
    <w:rsid w:val="00EB4E57"/>
    <w:rsid w:val="00EB6C49"/>
    <w:rsid w:val="00EB773A"/>
    <w:rsid w:val="00EC1B51"/>
    <w:rsid w:val="00EC2597"/>
    <w:rsid w:val="00EC727A"/>
    <w:rsid w:val="00ED258A"/>
    <w:rsid w:val="00ED4113"/>
    <w:rsid w:val="00EE10E0"/>
    <w:rsid w:val="00EE5DAD"/>
    <w:rsid w:val="00EE60D9"/>
    <w:rsid w:val="00EE635C"/>
    <w:rsid w:val="00EE7271"/>
    <w:rsid w:val="00EE73F4"/>
    <w:rsid w:val="00EF248F"/>
    <w:rsid w:val="00EF24F2"/>
    <w:rsid w:val="00EF3847"/>
    <w:rsid w:val="00EF4688"/>
    <w:rsid w:val="00F065A0"/>
    <w:rsid w:val="00F069E5"/>
    <w:rsid w:val="00F07475"/>
    <w:rsid w:val="00F11182"/>
    <w:rsid w:val="00F169F7"/>
    <w:rsid w:val="00F21B45"/>
    <w:rsid w:val="00F23E83"/>
    <w:rsid w:val="00F24B8F"/>
    <w:rsid w:val="00F24C3A"/>
    <w:rsid w:val="00F251EC"/>
    <w:rsid w:val="00F253D0"/>
    <w:rsid w:val="00F32734"/>
    <w:rsid w:val="00F328BF"/>
    <w:rsid w:val="00F421FA"/>
    <w:rsid w:val="00F450FF"/>
    <w:rsid w:val="00F465ED"/>
    <w:rsid w:val="00F522C2"/>
    <w:rsid w:val="00F540E1"/>
    <w:rsid w:val="00F54955"/>
    <w:rsid w:val="00F5553E"/>
    <w:rsid w:val="00F5585C"/>
    <w:rsid w:val="00F55BF1"/>
    <w:rsid w:val="00F56E95"/>
    <w:rsid w:val="00F57FD9"/>
    <w:rsid w:val="00F67A6D"/>
    <w:rsid w:val="00F72AD0"/>
    <w:rsid w:val="00F76FF7"/>
    <w:rsid w:val="00F81467"/>
    <w:rsid w:val="00F86B54"/>
    <w:rsid w:val="00F95CE4"/>
    <w:rsid w:val="00FA2C08"/>
    <w:rsid w:val="00FA747F"/>
    <w:rsid w:val="00FB06AD"/>
    <w:rsid w:val="00FB30C4"/>
    <w:rsid w:val="00FB5F91"/>
    <w:rsid w:val="00FB61BF"/>
    <w:rsid w:val="00FB7B5A"/>
    <w:rsid w:val="00FB7C6E"/>
    <w:rsid w:val="00FC7424"/>
    <w:rsid w:val="00FD0192"/>
    <w:rsid w:val="00FD0FF2"/>
    <w:rsid w:val="00FD13E1"/>
    <w:rsid w:val="00FD285F"/>
    <w:rsid w:val="00FD4424"/>
    <w:rsid w:val="00FD6FA5"/>
    <w:rsid w:val="00FE0509"/>
    <w:rsid w:val="00FE3F3A"/>
    <w:rsid w:val="00FE54E2"/>
    <w:rsid w:val="00FF1CEE"/>
    <w:rsid w:val="00FF4277"/>
    <w:rsid w:val="00FF5209"/>
    <w:rsid w:val="00FF72AC"/>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D43D"/>
  <w15:docId w15:val="{D28FC629-562A-43AB-84D8-8B71BE64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A7F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A7F9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qFormat/>
    <w:rsid w:val="00AC12F7"/>
    <w:pPr>
      <w:keepNext/>
      <w:spacing w:after="0" w:line="240" w:lineRule="auto"/>
      <w:ind w:left="1080" w:right="1080"/>
      <w:jc w:val="both"/>
      <w:outlineLvl w:val="5"/>
    </w:pPr>
    <w:rPr>
      <w:rFonts w:ascii="Arial" w:eastAsia="SimSun" w:hAnsi="Arial" w:cs="Arial"/>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6B03"/>
    <w:rPr>
      <w:rFonts w:ascii="Times New Roman" w:hAnsi="Times New Roman" w:cs="Times New Roman"/>
      <w:sz w:val="24"/>
      <w:szCs w:val="24"/>
    </w:rPr>
  </w:style>
  <w:style w:type="paragraph" w:styleId="Header">
    <w:name w:val="header"/>
    <w:basedOn w:val="Normal"/>
    <w:link w:val="HeaderChar"/>
    <w:uiPriority w:val="99"/>
    <w:unhideWhenUsed/>
    <w:rsid w:val="006B6B03"/>
    <w:pPr>
      <w:tabs>
        <w:tab w:val="center" w:pos="4513"/>
        <w:tab w:val="right" w:pos="9026"/>
      </w:tabs>
      <w:spacing w:after="0" w:line="240" w:lineRule="auto"/>
    </w:pPr>
    <w:rPr>
      <w:rFonts w:eastAsia="Calibri"/>
      <w:lang w:eastAsia="en-US"/>
    </w:rPr>
  </w:style>
  <w:style w:type="character" w:customStyle="1" w:styleId="HeaderChar">
    <w:name w:val="Header Char"/>
    <w:basedOn w:val="DefaultParagraphFont"/>
    <w:link w:val="Header"/>
    <w:uiPriority w:val="99"/>
    <w:rsid w:val="006B6B03"/>
    <w:rPr>
      <w:rFonts w:eastAsia="Calibri"/>
      <w:lang w:eastAsia="en-US"/>
    </w:rPr>
  </w:style>
  <w:style w:type="paragraph" w:styleId="BalloonText">
    <w:name w:val="Balloon Text"/>
    <w:basedOn w:val="Normal"/>
    <w:link w:val="BalloonTextChar"/>
    <w:uiPriority w:val="99"/>
    <w:semiHidden/>
    <w:unhideWhenUsed/>
    <w:rsid w:val="00EE6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35C"/>
    <w:rPr>
      <w:rFonts w:ascii="Tahoma" w:hAnsi="Tahoma" w:cs="Tahoma"/>
      <w:sz w:val="16"/>
      <w:szCs w:val="16"/>
    </w:rPr>
  </w:style>
  <w:style w:type="paragraph" w:styleId="Footer">
    <w:name w:val="footer"/>
    <w:basedOn w:val="Normal"/>
    <w:link w:val="FooterChar"/>
    <w:unhideWhenUsed/>
    <w:rsid w:val="00EE635C"/>
    <w:pPr>
      <w:tabs>
        <w:tab w:val="center" w:pos="4513"/>
        <w:tab w:val="right" w:pos="9026"/>
      </w:tabs>
      <w:spacing w:after="0" w:line="240" w:lineRule="auto"/>
    </w:pPr>
  </w:style>
  <w:style w:type="character" w:customStyle="1" w:styleId="FooterChar">
    <w:name w:val="Footer Char"/>
    <w:basedOn w:val="DefaultParagraphFont"/>
    <w:link w:val="Footer"/>
    <w:rsid w:val="00EE635C"/>
  </w:style>
  <w:style w:type="paragraph" w:styleId="ListParagraph">
    <w:name w:val="List Paragraph"/>
    <w:basedOn w:val="Normal"/>
    <w:link w:val="ListParagraphChar"/>
    <w:uiPriority w:val="34"/>
    <w:qFormat/>
    <w:rsid w:val="005A2A73"/>
    <w:pPr>
      <w:ind w:left="720"/>
      <w:contextualSpacing/>
    </w:pPr>
  </w:style>
  <w:style w:type="table" w:styleId="TableGrid">
    <w:name w:val="Table Grid"/>
    <w:basedOn w:val="TableNormal"/>
    <w:uiPriority w:val="59"/>
    <w:rsid w:val="00B470FE"/>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B470FE"/>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rsid w:val="00437D08"/>
  </w:style>
  <w:style w:type="character" w:customStyle="1" w:styleId="Heading6Char">
    <w:name w:val="Heading 6 Char"/>
    <w:basedOn w:val="DefaultParagraphFont"/>
    <w:link w:val="Heading6"/>
    <w:uiPriority w:val="9"/>
    <w:rsid w:val="00AC12F7"/>
    <w:rPr>
      <w:rFonts w:ascii="Arial" w:eastAsia="SimSun" w:hAnsi="Arial" w:cs="Arial"/>
      <w:b/>
      <w:szCs w:val="20"/>
      <w:lang w:val="en-US" w:eastAsia="en-US"/>
    </w:rPr>
  </w:style>
  <w:style w:type="paragraph" w:customStyle="1" w:styleId="Default">
    <w:name w:val="Default"/>
    <w:rsid w:val="00813CF4"/>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CommentReference">
    <w:name w:val="annotation reference"/>
    <w:basedOn w:val="DefaultParagraphFont"/>
    <w:uiPriority w:val="99"/>
    <w:semiHidden/>
    <w:unhideWhenUsed/>
    <w:rsid w:val="00DE69A2"/>
    <w:rPr>
      <w:sz w:val="16"/>
      <w:szCs w:val="16"/>
    </w:rPr>
  </w:style>
  <w:style w:type="paragraph" w:styleId="CommentText">
    <w:name w:val="annotation text"/>
    <w:basedOn w:val="Normal"/>
    <w:link w:val="CommentTextChar"/>
    <w:uiPriority w:val="99"/>
    <w:unhideWhenUsed/>
    <w:rsid w:val="00DE69A2"/>
    <w:pPr>
      <w:spacing w:line="240" w:lineRule="auto"/>
    </w:pPr>
    <w:rPr>
      <w:sz w:val="20"/>
      <w:szCs w:val="20"/>
    </w:rPr>
  </w:style>
  <w:style w:type="character" w:customStyle="1" w:styleId="CommentTextChar">
    <w:name w:val="Comment Text Char"/>
    <w:basedOn w:val="DefaultParagraphFont"/>
    <w:link w:val="CommentText"/>
    <w:uiPriority w:val="99"/>
    <w:rsid w:val="00DE69A2"/>
    <w:rPr>
      <w:sz w:val="20"/>
      <w:szCs w:val="20"/>
    </w:rPr>
  </w:style>
  <w:style w:type="paragraph" w:styleId="CommentSubject">
    <w:name w:val="annotation subject"/>
    <w:basedOn w:val="CommentText"/>
    <w:next w:val="CommentText"/>
    <w:link w:val="CommentSubjectChar"/>
    <w:uiPriority w:val="99"/>
    <w:semiHidden/>
    <w:unhideWhenUsed/>
    <w:rsid w:val="00DE69A2"/>
    <w:rPr>
      <w:b/>
      <w:bCs/>
    </w:rPr>
  </w:style>
  <w:style w:type="character" w:customStyle="1" w:styleId="CommentSubjectChar">
    <w:name w:val="Comment Subject Char"/>
    <w:basedOn w:val="CommentTextChar"/>
    <w:link w:val="CommentSubject"/>
    <w:uiPriority w:val="99"/>
    <w:semiHidden/>
    <w:rsid w:val="00DE69A2"/>
    <w:rPr>
      <w:b/>
      <w:bCs/>
      <w:sz w:val="20"/>
      <w:szCs w:val="20"/>
    </w:rPr>
  </w:style>
  <w:style w:type="character" w:styleId="Hyperlink">
    <w:name w:val="Hyperlink"/>
    <w:basedOn w:val="DefaultParagraphFont"/>
    <w:uiPriority w:val="99"/>
    <w:unhideWhenUsed/>
    <w:rsid w:val="0022090A"/>
    <w:rPr>
      <w:color w:val="0563C1" w:themeColor="hyperlink"/>
      <w:u w:val="single"/>
    </w:rPr>
  </w:style>
  <w:style w:type="paragraph" w:styleId="Revision">
    <w:name w:val="Revision"/>
    <w:hidden/>
    <w:uiPriority w:val="99"/>
    <w:semiHidden/>
    <w:rsid w:val="00F11182"/>
    <w:pPr>
      <w:spacing w:after="0" w:line="240" w:lineRule="auto"/>
    </w:pPr>
  </w:style>
  <w:style w:type="paragraph" w:customStyle="1" w:styleId="pf0">
    <w:name w:val="pf0"/>
    <w:basedOn w:val="Normal"/>
    <w:rsid w:val="006D27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6D27E7"/>
    <w:rPr>
      <w:rFonts w:ascii="Segoe UI" w:hAnsi="Segoe UI" w:cs="Segoe UI" w:hint="default"/>
      <w:sz w:val="18"/>
      <w:szCs w:val="18"/>
    </w:rPr>
  </w:style>
  <w:style w:type="character" w:customStyle="1" w:styleId="Heading3Char">
    <w:name w:val="Heading 3 Char"/>
    <w:basedOn w:val="DefaultParagraphFont"/>
    <w:link w:val="Heading3"/>
    <w:uiPriority w:val="9"/>
    <w:semiHidden/>
    <w:rsid w:val="003A7F9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A7F9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9207">
      <w:bodyDiv w:val="1"/>
      <w:marLeft w:val="0"/>
      <w:marRight w:val="0"/>
      <w:marTop w:val="0"/>
      <w:marBottom w:val="0"/>
      <w:divBdr>
        <w:top w:val="none" w:sz="0" w:space="0" w:color="auto"/>
        <w:left w:val="none" w:sz="0" w:space="0" w:color="auto"/>
        <w:bottom w:val="none" w:sz="0" w:space="0" w:color="auto"/>
        <w:right w:val="none" w:sz="0" w:space="0" w:color="auto"/>
      </w:divBdr>
    </w:div>
    <w:div w:id="26567802">
      <w:bodyDiv w:val="1"/>
      <w:marLeft w:val="0"/>
      <w:marRight w:val="0"/>
      <w:marTop w:val="0"/>
      <w:marBottom w:val="0"/>
      <w:divBdr>
        <w:top w:val="none" w:sz="0" w:space="0" w:color="auto"/>
        <w:left w:val="none" w:sz="0" w:space="0" w:color="auto"/>
        <w:bottom w:val="none" w:sz="0" w:space="0" w:color="auto"/>
        <w:right w:val="none" w:sz="0" w:space="0" w:color="auto"/>
      </w:divBdr>
    </w:div>
    <w:div w:id="294675179">
      <w:bodyDiv w:val="1"/>
      <w:marLeft w:val="0"/>
      <w:marRight w:val="0"/>
      <w:marTop w:val="0"/>
      <w:marBottom w:val="0"/>
      <w:divBdr>
        <w:top w:val="none" w:sz="0" w:space="0" w:color="auto"/>
        <w:left w:val="none" w:sz="0" w:space="0" w:color="auto"/>
        <w:bottom w:val="none" w:sz="0" w:space="0" w:color="auto"/>
        <w:right w:val="none" w:sz="0" w:space="0" w:color="auto"/>
      </w:divBdr>
      <w:divsChild>
        <w:div w:id="1154302130">
          <w:marLeft w:val="446"/>
          <w:marRight w:val="0"/>
          <w:marTop w:val="0"/>
          <w:marBottom w:val="0"/>
          <w:divBdr>
            <w:top w:val="none" w:sz="0" w:space="0" w:color="auto"/>
            <w:left w:val="none" w:sz="0" w:space="0" w:color="auto"/>
            <w:bottom w:val="none" w:sz="0" w:space="0" w:color="auto"/>
            <w:right w:val="none" w:sz="0" w:space="0" w:color="auto"/>
          </w:divBdr>
        </w:div>
        <w:div w:id="556816003">
          <w:marLeft w:val="547"/>
          <w:marRight w:val="0"/>
          <w:marTop w:val="0"/>
          <w:marBottom w:val="0"/>
          <w:divBdr>
            <w:top w:val="none" w:sz="0" w:space="0" w:color="auto"/>
            <w:left w:val="none" w:sz="0" w:space="0" w:color="auto"/>
            <w:bottom w:val="none" w:sz="0" w:space="0" w:color="auto"/>
            <w:right w:val="none" w:sz="0" w:space="0" w:color="auto"/>
          </w:divBdr>
        </w:div>
        <w:div w:id="62142935">
          <w:marLeft w:val="547"/>
          <w:marRight w:val="0"/>
          <w:marTop w:val="0"/>
          <w:marBottom w:val="0"/>
          <w:divBdr>
            <w:top w:val="none" w:sz="0" w:space="0" w:color="auto"/>
            <w:left w:val="none" w:sz="0" w:space="0" w:color="auto"/>
            <w:bottom w:val="none" w:sz="0" w:space="0" w:color="auto"/>
            <w:right w:val="none" w:sz="0" w:space="0" w:color="auto"/>
          </w:divBdr>
        </w:div>
      </w:divsChild>
    </w:div>
    <w:div w:id="462769524">
      <w:bodyDiv w:val="1"/>
      <w:marLeft w:val="0"/>
      <w:marRight w:val="0"/>
      <w:marTop w:val="0"/>
      <w:marBottom w:val="0"/>
      <w:divBdr>
        <w:top w:val="none" w:sz="0" w:space="0" w:color="auto"/>
        <w:left w:val="none" w:sz="0" w:space="0" w:color="auto"/>
        <w:bottom w:val="none" w:sz="0" w:space="0" w:color="auto"/>
        <w:right w:val="none" w:sz="0" w:space="0" w:color="auto"/>
      </w:divBdr>
    </w:div>
    <w:div w:id="588587125">
      <w:bodyDiv w:val="1"/>
      <w:marLeft w:val="0"/>
      <w:marRight w:val="0"/>
      <w:marTop w:val="0"/>
      <w:marBottom w:val="0"/>
      <w:divBdr>
        <w:top w:val="none" w:sz="0" w:space="0" w:color="auto"/>
        <w:left w:val="none" w:sz="0" w:space="0" w:color="auto"/>
        <w:bottom w:val="none" w:sz="0" w:space="0" w:color="auto"/>
        <w:right w:val="none" w:sz="0" w:space="0" w:color="auto"/>
      </w:divBdr>
    </w:div>
    <w:div w:id="615911475">
      <w:bodyDiv w:val="1"/>
      <w:marLeft w:val="0"/>
      <w:marRight w:val="0"/>
      <w:marTop w:val="0"/>
      <w:marBottom w:val="0"/>
      <w:divBdr>
        <w:top w:val="none" w:sz="0" w:space="0" w:color="auto"/>
        <w:left w:val="none" w:sz="0" w:space="0" w:color="auto"/>
        <w:bottom w:val="none" w:sz="0" w:space="0" w:color="auto"/>
        <w:right w:val="none" w:sz="0" w:space="0" w:color="auto"/>
      </w:divBdr>
      <w:divsChild>
        <w:div w:id="113138522">
          <w:marLeft w:val="144"/>
          <w:marRight w:val="0"/>
          <w:marTop w:val="0"/>
          <w:marBottom w:val="0"/>
          <w:divBdr>
            <w:top w:val="none" w:sz="0" w:space="0" w:color="auto"/>
            <w:left w:val="none" w:sz="0" w:space="0" w:color="auto"/>
            <w:bottom w:val="none" w:sz="0" w:space="0" w:color="auto"/>
            <w:right w:val="none" w:sz="0" w:space="0" w:color="auto"/>
          </w:divBdr>
        </w:div>
        <w:div w:id="1533958778">
          <w:marLeft w:val="144"/>
          <w:marRight w:val="0"/>
          <w:marTop w:val="0"/>
          <w:marBottom w:val="0"/>
          <w:divBdr>
            <w:top w:val="none" w:sz="0" w:space="0" w:color="auto"/>
            <w:left w:val="none" w:sz="0" w:space="0" w:color="auto"/>
            <w:bottom w:val="none" w:sz="0" w:space="0" w:color="auto"/>
            <w:right w:val="none" w:sz="0" w:space="0" w:color="auto"/>
          </w:divBdr>
        </w:div>
      </w:divsChild>
    </w:div>
    <w:div w:id="617175804">
      <w:bodyDiv w:val="1"/>
      <w:marLeft w:val="0"/>
      <w:marRight w:val="0"/>
      <w:marTop w:val="0"/>
      <w:marBottom w:val="0"/>
      <w:divBdr>
        <w:top w:val="none" w:sz="0" w:space="0" w:color="auto"/>
        <w:left w:val="none" w:sz="0" w:space="0" w:color="auto"/>
        <w:bottom w:val="none" w:sz="0" w:space="0" w:color="auto"/>
        <w:right w:val="none" w:sz="0" w:space="0" w:color="auto"/>
      </w:divBdr>
    </w:div>
    <w:div w:id="620456123">
      <w:bodyDiv w:val="1"/>
      <w:marLeft w:val="0"/>
      <w:marRight w:val="0"/>
      <w:marTop w:val="0"/>
      <w:marBottom w:val="0"/>
      <w:divBdr>
        <w:top w:val="none" w:sz="0" w:space="0" w:color="auto"/>
        <w:left w:val="none" w:sz="0" w:space="0" w:color="auto"/>
        <w:bottom w:val="none" w:sz="0" w:space="0" w:color="auto"/>
        <w:right w:val="none" w:sz="0" w:space="0" w:color="auto"/>
      </w:divBdr>
    </w:div>
    <w:div w:id="622616049">
      <w:bodyDiv w:val="1"/>
      <w:marLeft w:val="0"/>
      <w:marRight w:val="0"/>
      <w:marTop w:val="0"/>
      <w:marBottom w:val="0"/>
      <w:divBdr>
        <w:top w:val="none" w:sz="0" w:space="0" w:color="auto"/>
        <w:left w:val="none" w:sz="0" w:space="0" w:color="auto"/>
        <w:bottom w:val="none" w:sz="0" w:space="0" w:color="auto"/>
        <w:right w:val="none" w:sz="0" w:space="0" w:color="auto"/>
      </w:divBdr>
    </w:div>
    <w:div w:id="672102231">
      <w:bodyDiv w:val="1"/>
      <w:marLeft w:val="0"/>
      <w:marRight w:val="0"/>
      <w:marTop w:val="0"/>
      <w:marBottom w:val="0"/>
      <w:divBdr>
        <w:top w:val="none" w:sz="0" w:space="0" w:color="auto"/>
        <w:left w:val="none" w:sz="0" w:space="0" w:color="auto"/>
        <w:bottom w:val="none" w:sz="0" w:space="0" w:color="auto"/>
        <w:right w:val="none" w:sz="0" w:space="0" w:color="auto"/>
      </w:divBdr>
    </w:div>
    <w:div w:id="827478563">
      <w:bodyDiv w:val="1"/>
      <w:marLeft w:val="0"/>
      <w:marRight w:val="0"/>
      <w:marTop w:val="0"/>
      <w:marBottom w:val="0"/>
      <w:divBdr>
        <w:top w:val="none" w:sz="0" w:space="0" w:color="auto"/>
        <w:left w:val="none" w:sz="0" w:space="0" w:color="auto"/>
        <w:bottom w:val="none" w:sz="0" w:space="0" w:color="auto"/>
        <w:right w:val="none" w:sz="0" w:space="0" w:color="auto"/>
      </w:divBdr>
    </w:div>
    <w:div w:id="868029240">
      <w:bodyDiv w:val="1"/>
      <w:marLeft w:val="0"/>
      <w:marRight w:val="0"/>
      <w:marTop w:val="0"/>
      <w:marBottom w:val="0"/>
      <w:divBdr>
        <w:top w:val="none" w:sz="0" w:space="0" w:color="auto"/>
        <w:left w:val="none" w:sz="0" w:space="0" w:color="auto"/>
        <w:bottom w:val="none" w:sz="0" w:space="0" w:color="auto"/>
        <w:right w:val="none" w:sz="0" w:space="0" w:color="auto"/>
      </w:divBdr>
    </w:div>
    <w:div w:id="886842516">
      <w:bodyDiv w:val="1"/>
      <w:marLeft w:val="0"/>
      <w:marRight w:val="0"/>
      <w:marTop w:val="0"/>
      <w:marBottom w:val="0"/>
      <w:divBdr>
        <w:top w:val="none" w:sz="0" w:space="0" w:color="auto"/>
        <w:left w:val="none" w:sz="0" w:space="0" w:color="auto"/>
        <w:bottom w:val="none" w:sz="0" w:space="0" w:color="auto"/>
        <w:right w:val="none" w:sz="0" w:space="0" w:color="auto"/>
      </w:divBdr>
    </w:div>
    <w:div w:id="943076073">
      <w:bodyDiv w:val="1"/>
      <w:marLeft w:val="0"/>
      <w:marRight w:val="0"/>
      <w:marTop w:val="0"/>
      <w:marBottom w:val="0"/>
      <w:divBdr>
        <w:top w:val="none" w:sz="0" w:space="0" w:color="auto"/>
        <w:left w:val="none" w:sz="0" w:space="0" w:color="auto"/>
        <w:bottom w:val="none" w:sz="0" w:space="0" w:color="auto"/>
        <w:right w:val="none" w:sz="0" w:space="0" w:color="auto"/>
      </w:divBdr>
      <w:divsChild>
        <w:div w:id="1649894857">
          <w:marLeft w:val="144"/>
          <w:marRight w:val="0"/>
          <w:marTop w:val="240"/>
          <w:marBottom w:val="40"/>
          <w:divBdr>
            <w:top w:val="none" w:sz="0" w:space="0" w:color="auto"/>
            <w:left w:val="none" w:sz="0" w:space="0" w:color="auto"/>
            <w:bottom w:val="none" w:sz="0" w:space="0" w:color="auto"/>
            <w:right w:val="none" w:sz="0" w:space="0" w:color="auto"/>
          </w:divBdr>
        </w:div>
        <w:div w:id="1068066945">
          <w:marLeft w:val="144"/>
          <w:marRight w:val="0"/>
          <w:marTop w:val="240"/>
          <w:marBottom w:val="40"/>
          <w:divBdr>
            <w:top w:val="none" w:sz="0" w:space="0" w:color="auto"/>
            <w:left w:val="none" w:sz="0" w:space="0" w:color="auto"/>
            <w:bottom w:val="none" w:sz="0" w:space="0" w:color="auto"/>
            <w:right w:val="none" w:sz="0" w:space="0" w:color="auto"/>
          </w:divBdr>
        </w:div>
      </w:divsChild>
    </w:div>
    <w:div w:id="961769328">
      <w:bodyDiv w:val="1"/>
      <w:marLeft w:val="0"/>
      <w:marRight w:val="0"/>
      <w:marTop w:val="0"/>
      <w:marBottom w:val="0"/>
      <w:divBdr>
        <w:top w:val="none" w:sz="0" w:space="0" w:color="auto"/>
        <w:left w:val="none" w:sz="0" w:space="0" w:color="auto"/>
        <w:bottom w:val="none" w:sz="0" w:space="0" w:color="auto"/>
        <w:right w:val="none" w:sz="0" w:space="0" w:color="auto"/>
      </w:divBdr>
    </w:div>
    <w:div w:id="974064110">
      <w:bodyDiv w:val="1"/>
      <w:marLeft w:val="0"/>
      <w:marRight w:val="0"/>
      <w:marTop w:val="0"/>
      <w:marBottom w:val="0"/>
      <w:divBdr>
        <w:top w:val="none" w:sz="0" w:space="0" w:color="auto"/>
        <w:left w:val="none" w:sz="0" w:space="0" w:color="auto"/>
        <w:bottom w:val="none" w:sz="0" w:space="0" w:color="auto"/>
        <w:right w:val="none" w:sz="0" w:space="0" w:color="auto"/>
      </w:divBdr>
    </w:div>
    <w:div w:id="1005133534">
      <w:bodyDiv w:val="1"/>
      <w:marLeft w:val="0"/>
      <w:marRight w:val="0"/>
      <w:marTop w:val="0"/>
      <w:marBottom w:val="0"/>
      <w:divBdr>
        <w:top w:val="none" w:sz="0" w:space="0" w:color="auto"/>
        <w:left w:val="none" w:sz="0" w:space="0" w:color="auto"/>
        <w:bottom w:val="none" w:sz="0" w:space="0" w:color="auto"/>
        <w:right w:val="none" w:sz="0" w:space="0" w:color="auto"/>
      </w:divBdr>
    </w:div>
    <w:div w:id="1034617021">
      <w:bodyDiv w:val="1"/>
      <w:marLeft w:val="0"/>
      <w:marRight w:val="0"/>
      <w:marTop w:val="0"/>
      <w:marBottom w:val="0"/>
      <w:divBdr>
        <w:top w:val="none" w:sz="0" w:space="0" w:color="auto"/>
        <w:left w:val="none" w:sz="0" w:space="0" w:color="auto"/>
        <w:bottom w:val="none" w:sz="0" w:space="0" w:color="auto"/>
        <w:right w:val="none" w:sz="0" w:space="0" w:color="auto"/>
      </w:divBdr>
    </w:div>
    <w:div w:id="1114861063">
      <w:bodyDiv w:val="1"/>
      <w:marLeft w:val="0"/>
      <w:marRight w:val="0"/>
      <w:marTop w:val="0"/>
      <w:marBottom w:val="0"/>
      <w:divBdr>
        <w:top w:val="none" w:sz="0" w:space="0" w:color="auto"/>
        <w:left w:val="none" w:sz="0" w:space="0" w:color="auto"/>
        <w:bottom w:val="none" w:sz="0" w:space="0" w:color="auto"/>
        <w:right w:val="none" w:sz="0" w:space="0" w:color="auto"/>
      </w:divBdr>
    </w:div>
    <w:div w:id="1187671148">
      <w:bodyDiv w:val="1"/>
      <w:marLeft w:val="0"/>
      <w:marRight w:val="0"/>
      <w:marTop w:val="0"/>
      <w:marBottom w:val="0"/>
      <w:divBdr>
        <w:top w:val="none" w:sz="0" w:space="0" w:color="auto"/>
        <w:left w:val="none" w:sz="0" w:space="0" w:color="auto"/>
        <w:bottom w:val="none" w:sz="0" w:space="0" w:color="auto"/>
        <w:right w:val="none" w:sz="0" w:space="0" w:color="auto"/>
      </w:divBdr>
    </w:div>
    <w:div w:id="1238633040">
      <w:bodyDiv w:val="1"/>
      <w:marLeft w:val="0"/>
      <w:marRight w:val="0"/>
      <w:marTop w:val="0"/>
      <w:marBottom w:val="0"/>
      <w:divBdr>
        <w:top w:val="none" w:sz="0" w:space="0" w:color="auto"/>
        <w:left w:val="none" w:sz="0" w:space="0" w:color="auto"/>
        <w:bottom w:val="none" w:sz="0" w:space="0" w:color="auto"/>
        <w:right w:val="none" w:sz="0" w:space="0" w:color="auto"/>
      </w:divBdr>
    </w:div>
    <w:div w:id="1315525170">
      <w:bodyDiv w:val="1"/>
      <w:marLeft w:val="0"/>
      <w:marRight w:val="0"/>
      <w:marTop w:val="0"/>
      <w:marBottom w:val="0"/>
      <w:divBdr>
        <w:top w:val="none" w:sz="0" w:space="0" w:color="auto"/>
        <w:left w:val="none" w:sz="0" w:space="0" w:color="auto"/>
        <w:bottom w:val="none" w:sz="0" w:space="0" w:color="auto"/>
        <w:right w:val="none" w:sz="0" w:space="0" w:color="auto"/>
      </w:divBdr>
    </w:div>
    <w:div w:id="1345858175">
      <w:bodyDiv w:val="1"/>
      <w:marLeft w:val="0"/>
      <w:marRight w:val="0"/>
      <w:marTop w:val="0"/>
      <w:marBottom w:val="0"/>
      <w:divBdr>
        <w:top w:val="none" w:sz="0" w:space="0" w:color="auto"/>
        <w:left w:val="none" w:sz="0" w:space="0" w:color="auto"/>
        <w:bottom w:val="none" w:sz="0" w:space="0" w:color="auto"/>
        <w:right w:val="none" w:sz="0" w:space="0" w:color="auto"/>
      </w:divBdr>
    </w:div>
    <w:div w:id="1397243437">
      <w:bodyDiv w:val="1"/>
      <w:marLeft w:val="0"/>
      <w:marRight w:val="0"/>
      <w:marTop w:val="0"/>
      <w:marBottom w:val="0"/>
      <w:divBdr>
        <w:top w:val="none" w:sz="0" w:space="0" w:color="auto"/>
        <w:left w:val="none" w:sz="0" w:space="0" w:color="auto"/>
        <w:bottom w:val="none" w:sz="0" w:space="0" w:color="auto"/>
        <w:right w:val="none" w:sz="0" w:space="0" w:color="auto"/>
      </w:divBdr>
    </w:div>
    <w:div w:id="1513907746">
      <w:bodyDiv w:val="1"/>
      <w:marLeft w:val="0"/>
      <w:marRight w:val="0"/>
      <w:marTop w:val="0"/>
      <w:marBottom w:val="0"/>
      <w:divBdr>
        <w:top w:val="none" w:sz="0" w:space="0" w:color="auto"/>
        <w:left w:val="none" w:sz="0" w:space="0" w:color="auto"/>
        <w:bottom w:val="none" w:sz="0" w:space="0" w:color="auto"/>
        <w:right w:val="none" w:sz="0" w:space="0" w:color="auto"/>
      </w:divBdr>
    </w:div>
    <w:div w:id="1656296509">
      <w:bodyDiv w:val="1"/>
      <w:marLeft w:val="0"/>
      <w:marRight w:val="0"/>
      <w:marTop w:val="0"/>
      <w:marBottom w:val="0"/>
      <w:divBdr>
        <w:top w:val="none" w:sz="0" w:space="0" w:color="auto"/>
        <w:left w:val="none" w:sz="0" w:space="0" w:color="auto"/>
        <w:bottom w:val="none" w:sz="0" w:space="0" w:color="auto"/>
        <w:right w:val="none" w:sz="0" w:space="0" w:color="auto"/>
      </w:divBdr>
    </w:div>
    <w:div w:id="1662850073">
      <w:bodyDiv w:val="1"/>
      <w:marLeft w:val="0"/>
      <w:marRight w:val="0"/>
      <w:marTop w:val="0"/>
      <w:marBottom w:val="0"/>
      <w:divBdr>
        <w:top w:val="none" w:sz="0" w:space="0" w:color="auto"/>
        <w:left w:val="none" w:sz="0" w:space="0" w:color="auto"/>
        <w:bottom w:val="none" w:sz="0" w:space="0" w:color="auto"/>
        <w:right w:val="none" w:sz="0" w:space="0" w:color="auto"/>
      </w:divBdr>
    </w:div>
    <w:div w:id="1673557430">
      <w:bodyDiv w:val="1"/>
      <w:marLeft w:val="0"/>
      <w:marRight w:val="0"/>
      <w:marTop w:val="0"/>
      <w:marBottom w:val="0"/>
      <w:divBdr>
        <w:top w:val="none" w:sz="0" w:space="0" w:color="auto"/>
        <w:left w:val="none" w:sz="0" w:space="0" w:color="auto"/>
        <w:bottom w:val="none" w:sz="0" w:space="0" w:color="auto"/>
        <w:right w:val="none" w:sz="0" w:space="0" w:color="auto"/>
      </w:divBdr>
    </w:div>
    <w:div w:id="1710256249">
      <w:bodyDiv w:val="1"/>
      <w:marLeft w:val="0"/>
      <w:marRight w:val="0"/>
      <w:marTop w:val="0"/>
      <w:marBottom w:val="0"/>
      <w:divBdr>
        <w:top w:val="none" w:sz="0" w:space="0" w:color="auto"/>
        <w:left w:val="none" w:sz="0" w:space="0" w:color="auto"/>
        <w:bottom w:val="none" w:sz="0" w:space="0" w:color="auto"/>
        <w:right w:val="none" w:sz="0" w:space="0" w:color="auto"/>
      </w:divBdr>
    </w:div>
    <w:div w:id="1736007593">
      <w:bodyDiv w:val="1"/>
      <w:marLeft w:val="0"/>
      <w:marRight w:val="0"/>
      <w:marTop w:val="0"/>
      <w:marBottom w:val="0"/>
      <w:divBdr>
        <w:top w:val="none" w:sz="0" w:space="0" w:color="auto"/>
        <w:left w:val="none" w:sz="0" w:space="0" w:color="auto"/>
        <w:bottom w:val="none" w:sz="0" w:space="0" w:color="auto"/>
        <w:right w:val="none" w:sz="0" w:space="0" w:color="auto"/>
      </w:divBdr>
    </w:div>
    <w:div w:id="1753088579">
      <w:bodyDiv w:val="1"/>
      <w:marLeft w:val="0"/>
      <w:marRight w:val="0"/>
      <w:marTop w:val="0"/>
      <w:marBottom w:val="0"/>
      <w:divBdr>
        <w:top w:val="none" w:sz="0" w:space="0" w:color="auto"/>
        <w:left w:val="none" w:sz="0" w:space="0" w:color="auto"/>
        <w:bottom w:val="none" w:sz="0" w:space="0" w:color="auto"/>
        <w:right w:val="none" w:sz="0" w:space="0" w:color="auto"/>
      </w:divBdr>
    </w:div>
    <w:div w:id="1767189672">
      <w:bodyDiv w:val="1"/>
      <w:marLeft w:val="0"/>
      <w:marRight w:val="0"/>
      <w:marTop w:val="0"/>
      <w:marBottom w:val="0"/>
      <w:divBdr>
        <w:top w:val="none" w:sz="0" w:space="0" w:color="auto"/>
        <w:left w:val="none" w:sz="0" w:space="0" w:color="auto"/>
        <w:bottom w:val="none" w:sz="0" w:space="0" w:color="auto"/>
        <w:right w:val="none" w:sz="0" w:space="0" w:color="auto"/>
      </w:divBdr>
    </w:div>
    <w:div w:id="1937136040">
      <w:bodyDiv w:val="1"/>
      <w:marLeft w:val="0"/>
      <w:marRight w:val="0"/>
      <w:marTop w:val="0"/>
      <w:marBottom w:val="0"/>
      <w:divBdr>
        <w:top w:val="none" w:sz="0" w:space="0" w:color="auto"/>
        <w:left w:val="none" w:sz="0" w:space="0" w:color="auto"/>
        <w:bottom w:val="none" w:sz="0" w:space="0" w:color="auto"/>
        <w:right w:val="none" w:sz="0" w:space="0" w:color="auto"/>
      </w:divBdr>
    </w:div>
    <w:div w:id="2024547903">
      <w:bodyDiv w:val="1"/>
      <w:marLeft w:val="0"/>
      <w:marRight w:val="0"/>
      <w:marTop w:val="0"/>
      <w:marBottom w:val="0"/>
      <w:divBdr>
        <w:top w:val="none" w:sz="0" w:space="0" w:color="auto"/>
        <w:left w:val="none" w:sz="0" w:space="0" w:color="auto"/>
        <w:bottom w:val="none" w:sz="0" w:space="0" w:color="auto"/>
        <w:right w:val="none" w:sz="0" w:space="0" w:color="auto"/>
      </w:divBdr>
    </w:div>
    <w:div w:id="2109888485">
      <w:bodyDiv w:val="1"/>
      <w:marLeft w:val="0"/>
      <w:marRight w:val="0"/>
      <w:marTop w:val="0"/>
      <w:marBottom w:val="0"/>
      <w:divBdr>
        <w:top w:val="none" w:sz="0" w:space="0" w:color="auto"/>
        <w:left w:val="none" w:sz="0" w:space="0" w:color="auto"/>
        <w:bottom w:val="none" w:sz="0" w:space="0" w:color="auto"/>
        <w:right w:val="none" w:sz="0" w:space="0" w:color="auto"/>
      </w:divBdr>
      <w:divsChild>
        <w:div w:id="84427355">
          <w:marLeft w:val="360"/>
          <w:marRight w:val="0"/>
          <w:marTop w:val="200"/>
          <w:marBottom w:val="0"/>
          <w:divBdr>
            <w:top w:val="none" w:sz="0" w:space="0" w:color="auto"/>
            <w:left w:val="none" w:sz="0" w:space="0" w:color="auto"/>
            <w:bottom w:val="none" w:sz="0" w:space="0" w:color="auto"/>
            <w:right w:val="none" w:sz="0" w:space="0" w:color="auto"/>
          </w:divBdr>
        </w:div>
        <w:div w:id="1415466730">
          <w:marLeft w:val="360"/>
          <w:marRight w:val="0"/>
          <w:marTop w:val="200"/>
          <w:marBottom w:val="0"/>
          <w:divBdr>
            <w:top w:val="none" w:sz="0" w:space="0" w:color="auto"/>
            <w:left w:val="none" w:sz="0" w:space="0" w:color="auto"/>
            <w:bottom w:val="none" w:sz="0" w:space="0" w:color="auto"/>
            <w:right w:val="none" w:sz="0" w:space="0" w:color="auto"/>
          </w:divBdr>
        </w:div>
      </w:divsChild>
    </w:div>
    <w:div w:id="2115511210">
      <w:bodyDiv w:val="1"/>
      <w:marLeft w:val="0"/>
      <w:marRight w:val="0"/>
      <w:marTop w:val="0"/>
      <w:marBottom w:val="0"/>
      <w:divBdr>
        <w:top w:val="none" w:sz="0" w:space="0" w:color="auto"/>
        <w:left w:val="none" w:sz="0" w:space="0" w:color="auto"/>
        <w:bottom w:val="none" w:sz="0" w:space="0" w:color="auto"/>
        <w:right w:val="none" w:sz="0" w:space="0" w:color="auto"/>
      </w:divBdr>
    </w:div>
    <w:div w:id="212915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923D1-3491-4431-BE59-C1E2F891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3879</Words>
  <Characters>22113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Tan Bee Yeen</dc:creator>
  <cp:keywords/>
  <dc:description/>
  <cp:lastModifiedBy>Gunaselvi MUNISAMY NAIDU (SCHOOLS)</cp:lastModifiedBy>
  <cp:revision>7</cp:revision>
  <cp:lastPrinted>2020-08-14T09:09:00Z</cp:lastPrinted>
  <dcterms:created xsi:type="dcterms:W3CDTF">2024-09-20T00:05:00Z</dcterms:created>
  <dcterms:modified xsi:type="dcterms:W3CDTF">2024-09-20T06:15:00Z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0082349b-44e6-4fa1-bcb4-3271d394a4e6_Enabled">
    <vt:lpwstr>true</vt:lpwstr>
  </property>
  <property fmtid="{D5CDD505-2E9C-101B-9397-08002B2CF9AE}" pid="4" name="MSIP_Label_0082349b-44e6-4fa1-bcb4-3271d394a4e6_SetDate">
    <vt:lpwstr>2024-06-24T02:37:59Z</vt:lpwstr>
  </property>
  <property fmtid="{D5CDD505-2E9C-101B-9397-08002B2CF9AE}" pid="5" name="MSIP_Label_0082349b-44e6-4fa1-bcb4-3271d394a4e6_Method">
    <vt:lpwstr>Privileged</vt:lpwstr>
  </property>
  <property fmtid="{D5CDD505-2E9C-101B-9397-08002B2CF9AE}" pid="6" name="MSIP_Label_0082349b-44e6-4fa1-bcb4-3271d394a4e6_Name">
    <vt:lpwstr>NON-SENSITIVE_0</vt:lpwstr>
  </property>
  <property fmtid="{D5CDD505-2E9C-101B-9397-08002B2CF9AE}" pid="7" name="MSIP_Label_0082349b-44e6-4fa1-bcb4-3271d394a4e6_SiteId">
    <vt:lpwstr>6590cdd4-8337-4198-bacc-47645c4a4d4d</vt:lpwstr>
  </property>
  <property fmtid="{D5CDD505-2E9C-101B-9397-08002B2CF9AE}" pid="8" name="MSIP_Label_0082349b-44e6-4fa1-bcb4-3271d394a4e6_ActionId">
    <vt:lpwstr>2080ce8b-c6cf-4697-9ee5-767bcddbd02d</vt:lpwstr>
  </property>
  <property fmtid="{D5CDD505-2E9C-101B-9397-08002B2CF9AE}" pid="9" name="MSIP_Label_0082349b-44e6-4fa1-bcb4-3271d394a4e6_ContentBits">
    <vt:lpwstr>0</vt:lpwstr>
  </property>
</Properties>
</file>