
<file path=[Content_Types].xml><?xml version="1.0" encoding="utf-8"?>
<Types xmlns="http://schemas.openxmlformats.org/package/2006/content-types">
  <Default ContentType="application/xml" Extension="xml"/>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right="-427" w:hanging="284"/>
        <w:rPr>
          <w:rFonts w:ascii="Arial" w:cs="Arial" w:eastAsia="Arial" w:hAnsi="Arial"/>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2">
      <w:pPr>
        <w:spacing w:after="0" w:line="360" w:lineRule="auto"/>
        <w:ind w:right="-427"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____________________________________</w:t>
        <w:tab/>
        <w:tab/>
        <w:tab/>
        <w:t xml:space="preserve">                      Class:</w:t>
      </w:r>
      <w:r w:rsidDel="00000000" w:rsidR="00000000" w:rsidRPr="00000000">
        <w:rPr>
          <w:rFonts w:ascii="Times New Roman" w:cs="Times New Roman" w:eastAsia="Times New Roman" w:hAnsi="Times New Roman"/>
          <w:sz w:val="24"/>
          <w:szCs w:val="24"/>
          <w:rtl w:val="0"/>
        </w:rPr>
        <w:t xml:space="preserve"> _____________</w:t>
      </w:r>
    </w:p>
    <w:p w:rsidR="00000000" w:rsidDel="00000000" w:rsidP="00000000" w:rsidRDefault="00000000" w:rsidRPr="00000000" w14:paraId="00000003">
      <w:pPr>
        <w:keepNext w:val="1"/>
        <w:spacing w:after="0" w:line="360" w:lineRule="auto"/>
        <w:ind w:right="720"/>
        <w:jc w:val="center"/>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004">
      <w:pPr>
        <w:keepNext w:val="1"/>
        <w:spacing w:after="0" w:line="360" w:lineRule="auto"/>
        <w:ind w:right="720"/>
        <w:jc w:val="center"/>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05">
      <w:pPr>
        <w:keepNext w:val="1"/>
        <w:spacing w:after="0" w:line="360" w:lineRule="auto"/>
        <w:ind w:right="720"/>
        <w:jc w:val="center"/>
        <w:rPr>
          <w:rFonts w:ascii="Arial" w:cs="Arial" w:eastAsia="Arial" w:hAnsi="Arial"/>
          <w:b w:val="1"/>
          <w:color w:val="ff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wp:posOffset>
                </wp:positionH>
                <wp:positionV relativeFrom="paragraph">
                  <wp:posOffset>-76199</wp:posOffset>
                </wp:positionV>
                <wp:extent cx="6496050" cy="2922846"/>
                <wp:effectExtent b="0" l="0" r="0" t="0"/>
                <wp:wrapNone/>
                <wp:docPr id="1081" name=""/>
                <a:graphic>
                  <a:graphicData uri="http://schemas.microsoft.com/office/word/2010/wordprocessingShape">
                    <wps:wsp>
                      <wps:cNvSpPr/>
                      <wps:cNvPr id="2" name="Shape 2"/>
                      <wps:spPr>
                        <a:xfrm>
                          <a:off x="2102738" y="2323340"/>
                          <a:ext cx="6486525" cy="2913321"/>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wp:posOffset>
                </wp:positionH>
                <wp:positionV relativeFrom="paragraph">
                  <wp:posOffset>-76199</wp:posOffset>
                </wp:positionV>
                <wp:extent cx="6496050" cy="2922846"/>
                <wp:effectExtent b="0" l="0" r="0" t="0"/>
                <wp:wrapNone/>
                <wp:docPr id="108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496050" cy="292284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1096963</wp:posOffset>
                </wp:positionH>
                <wp:positionV relativeFrom="paragraph">
                  <wp:posOffset>194945</wp:posOffset>
                </wp:positionV>
                <wp:extent cx="661035" cy="696595"/>
                <wp:wrapNone/>
                <wp:docPr id="1080" name=""/>
                <a:graphic>
                  <a:graphicData uri="http://schemas.microsoft.com/office/word/2010/wordprocessingShape">
                    <wps:wsp>
                      <wps:cNvSpPr txBox="1">
                        <a:spLocks noChangeArrowheads="1"/>
                      </wps:cNvSpPr>
                      <wps:spPr bwMode="auto">
                        <a:xfrm>
                          <a:off x="0" y="0"/>
                          <a:ext cx="661035" cy="696595"/>
                        </a:xfrm>
                        <a:prstGeom prst="rect">
                          <a:avLst/>
                        </a:prstGeom>
                        <a:noFill/>
                        <a:ln w="9525">
                          <a:solidFill>
                            <a:srgbClr val="FFFFFF"/>
                          </a:solidFill>
                          <a:miter lim="800000"/>
                          <a:headEnd/>
                          <a:tailEnd/>
                        </a:ln>
                        <a:extLst>
                          <a:ext uri="{909E8E84-426E-40DD-AFC4-6F175D3DCCD1}"/>
                        </a:extLst>
                      </wps:spPr>
                      <wps:txbx>
                        <w:txbxContent>
                          <w:p w:rsidR="00686F12" w:rsidDel="00000000" w:rsidP="00A35D4E" w:rsidRDefault="00686F12" w:rsidRPr="00000000" w14:paraId="1D2C26F6" w14:textId="77777777">
                            <w:pPr>
                              <w:ind w:right="-399"/>
                            </w:pPr>
                            <w:r w:rsidDel="00000000" w:rsidR="00000000" w:rsidRPr="00000000">
                              <w:rPr>
                                <w:noProof w:val="1"/>
                                <w:lang w:bidi="ta-IN" w:val="en-US"/>
                              </w:rPr>
                              <w:drawing>
                                <wp:inline distB="0" distT="0" distL="0" distR="0">
                                  <wp:extent cx="424800" cy="457200"/>
                                  <wp:effectExtent b="0" l="0" r="0" t="0"/>
                                  <wp:docPr id="1079" name="Picture 2"/>
                                  <wp:cNvGraphicFramePr>
                                    <a:graphicFrameLocks noChangeAspect="1"/>
                                  </wp:cNvGraphicFramePr>
                                  <a:graphic>
                                    <a:graphicData uri="http://schemas.openxmlformats.org/drawingml/2006/picture">
                                      <pic:pic>
                                        <pic:nvPicPr>
                                          <pic:cNvPr id="1079" name="Picture 2"/>
                                          <pic:cNvPicPr>
                                            <a:picLocks noChangeAspect="1" noChangeArrowheads="1"/>
                                          </pic:cNvPicPr>
                                        </pic:nvPicPr>
                                        <pic:blipFill>
                                          <a:blip r:embed="rId1">
                                            <a:extLst>
                                              <a:ext uri="{28A0092B-C50C-407E-A947-70E740481C1C}"/>
                                            </a:extLst>
                                          </a:blip>
                                          <a:srcRect/>
                                          <a:stretch>
                                            <a:fillRect/>
                                          </a:stretch>
                                        </pic:blipFill>
                                        <pic:spPr bwMode="auto">
                                          <a:xfrm>
                                            <a:off x="0" y="0"/>
                                            <a:ext cx="424800" cy="457200"/>
                                          </a:xfrm>
                                          <a:prstGeom prst="rect">
                                            <a:avLst/>
                                          </a:prstGeom>
                                          <a:noFill/>
                                          <a:ln>
                                            <a:noFill/>
                                          </a:ln>
                                        </pic:spPr>
                                      </pic:pic>
                                    </a:graphicData>
                                  </a:graphic>
                                </wp:inline>
                              </w:drawing>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1096963</wp:posOffset>
                </wp:positionH>
                <wp:positionV relativeFrom="paragraph">
                  <wp:posOffset>194945</wp:posOffset>
                </wp:positionV>
                <wp:extent cx="661035" cy="696595"/>
                <wp:effectExtent b="0" l="0" r="0" t="0"/>
                <wp:wrapNone/>
                <wp:docPr id="10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1035" cy="696595"/>
                        </a:xfrm>
                        <a:prstGeom prst="rect"/>
                        <a:ln/>
                      </pic:spPr>
                    </pic:pic>
                  </a:graphicData>
                </a:graphic>
              </wp:anchor>
            </w:drawing>
          </mc:Fallback>
        </mc:AlternateContent>
      </w:r>
    </w:p>
    <w:p w:rsidR="00000000" w:rsidDel="00000000" w:rsidP="00000000" w:rsidRDefault="00000000" w:rsidRPr="00000000" w14:paraId="00000006">
      <w:pPr>
        <w:pStyle w:val="Heading6"/>
        <w:tabs>
          <w:tab w:val="left" w:leader="none" w:pos="2694"/>
        </w:tabs>
        <w:spacing w:line="360" w:lineRule="auto"/>
        <w:ind w:left="0" w:right="720" w:firstLine="0"/>
        <w:jc w:val="left"/>
        <w:rPr>
          <w:sz w:val="32"/>
          <w:szCs w:val="32"/>
        </w:rPr>
      </w:pPr>
      <w:r w:rsidDel="00000000" w:rsidR="00000000" w:rsidRPr="00000000">
        <w:rPr>
          <w:b w:val="0"/>
          <w:sz w:val="24"/>
          <w:szCs w:val="24"/>
          <w:rtl w:val="0"/>
        </w:rPr>
        <w:t xml:space="preserve">                  </w:t>
        <w:tab/>
        <w:t xml:space="preserve"> </w:t>
      </w:r>
      <w:r w:rsidDel="00000000" w:rsidR="00000000" w:rsidRPr="00000000">
        <w:rPr>
          <w:sz w:val="32"/>
          <w:szCs w:val="32"/>
          <w:rtl w:val="0"/>
        </w:rPr>
        <w:t xml:space="preserve">JURONG PIONEER JUNIOR COLLEGE</w:t>
      </w:r>
    </w:p>
    <w:p w:rsidR="00000000" w:rsidDel="00000000" w:rsidP="00000000" w:rsidRDefault="00000000" w:rsidRPr="00000000" w14:paraId="00000007">
      <w:pPr>
        <w:tabs>
          <w:tab w:val="left" w:leader="none" w:pos="2694"/>
        </w:tabs>
        <w:ind w:right="731" w:firstLine="720"/>
        <w:rPr>
          <w:rFonts w:ascii="Arial" w:cs="Arial" w:eastAsia="Arial" w:hAnsi="Arial"/>
          <w:b w:val="1"/>
          <w:sz w:val="32"/>
          <w:szCs w:val="32"/>
        </w:rPr>
      </w:pPr>
      <w:r w:rsidDel="00000000" w:rsidR="00000000" w:rsidRPr="00000000">
        <w:rPr>
          <w:rFonts w:ascii="Arial" w:cs="Arial" w:eastAsia="Arial" w:hAnsi="Arial"/>
          <w:b w:val="1"/>
          <w:sz w:val="32"/>
          <w:szCs w:val="32"/>
          <w:rtl w:val="0"/>
        </w:rPr>
        <w:tab/>
        <w:t xml:space="preserve">   JC2 Preliminary Examination 2024</w:t>
      </w:r>
    </w:p>
    <w:p w:rsidR="00000000" w:rsidDel="00000000" w:rsidP="00000000" w:rsidRDefault="00000000" w:rsidRPr="00000000" w14:paraId="00000008">
      <w:pPr>
        <w:tabs>
          <w:tab w:val="left" w:leader="none" w:pos="3402"/>
          <w:tab w:val="right" w:leader="none" w:pos="8910"/>
        </w:tabs>
        <w:spacing w:after="0" w:line="240" w:lineRule="auto"/>
        <w:ind w:right="734"/>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tabs>
          <w:tab w:val="left" w:leader="none" w:pos="500"/>
          <w:tab w:val="right" w:leader="none" w:pos="9600"/>
        </w:tabs>
        <w:spacing w:after="0" w:line="240" w:lineRule="auto"/>
        <w:ind w:left="200" w:right="293" w:firstLine="0"/>
        <w:jc w:val="both"/>
        <w:rPr>
          <w:rFonts w:ascii="Arial" w:cs="Arial" w:eastAsia="Arial" w:hAnsi="Arial"/>
          <w:b w:val="1"/>
          <w:sz w:val="36"/>
          <w:szCs w:val="36"/>
        </w:rPr>
      </w:pPr>
      <w:r w:rsidDel="00000000" w:rsidR="00000000" w:rsidRPr="00000000">
        <w:rPr>
          <w:rFonts w:ascii="Arial" w:cs="Arial" w:eastAsia="Arial" w:hAnsi="Arial"/>
          <w:b w:val="1"/>
          <w:sz w:val="32"/>
          <w:szCs w:val="32"/>
          <w:rtl w:val="0"/>
        </w:rPr>
        <w:t xml:space="preserve">GEOGRAPHY</w:t>
        <w:tab/>
      </w:r>
      <w:r w:rsidDel="00000000" w:rsidR="00000000" w:rsidRPr="00000000">
        <w:rPr>
          <w:rFonts w:ascii="Arial" w:cs="Arial" w:eastAsia="Arial" w:hAnsi="Arial"/>
          <w:b w:val="1"/>
          <w:sz w:val="36"/>
          <w:szCs w:val="36"/>
          <w:rtl w:val="0"/>
        </w:rPr>
        <w:t xml:space="preserve">9173/01</w:t>
      </w:r>
    </w:p>
    <w:p w:rsidR="00000000" w:rsidDel="00000000" w:rsidP="00000000" w:rsidRDefault="00000000" w:rsidRPr="00000000" w14:paraId="0000000A">
      <w:pPr>
        <w:keepNext w:val="1"/>
        <w:tabs>
          <w:tab w:val="left" w:leader="none" w:pos="500"/>
          <w:tab w:val="left" w:leader="none" w:pos="2520"/>
          <w:tab w:val="right" w:leader="none" w:pos="9600"/>
        </w:tabs>
        <w:spacing w:after="0" w:line="360" w:lineRule="auto"/>
        <w:ind w:left="200" w:right="293" w:firstLine="0"/>
        <w:jc w:val="both"/>
        <w:rPr>
          <w:rFonts w:ascii="Arial" w:cs="Arial" w:eastAsia="Arial" w:hAnsi="Arial"/>
          <w:sz w:val="24"/>
          <w:szCs w:val="24"/>
        </w:rPr>
      </w:pPr>
      <w:r w:rsidDel="00000000" w:rsidR="00000000" w:rsidRPr="00000000">
        <w:rPr>
          <w:rFonts w:ascii="Arial" w:cs="Arial" w:eastAsia="Arial" w:hAnsi="Arial"/>
          <w:b w:val="1"/>
          <w:sz w:val="32"/>
          <w:szCs w:val="32"/>
          <w:rtl w:val="0"/>
        </w:rPr>
        <w:t xml:space="preserve">Higher 2</w:t>
      </w:r>
      <w:r w:rsidDel="00000000" w:rsidR="00000000" w:rsidRPr="00000000">
        <w:rPr>
          <w:rFonts w:ascii="Arial" w:cs="Arial" w:eastAsia="Arial" w:hAnsi="Arial"/>
          <w:sz w:val="24"/>
          <w:szCs w:val="24"/>
          <w:rtl w:val="0"/>
        </w:rPr>
        <w:tab/>
        <w:t xml:space="preserve">             </w:t>
      </w:r>
      <w:r w:rsidDel="00000000" w:rsidR="00000000" w:rsidRPr="00000000">
        <w:rPr>
          <w:rFonts w:ascii="Arial" w:cs="Arial" w:eastAsia="Arial" w:hAnsi="Arial"/>
          <w:b w:val="1"/>
          <w:sz w:val="24"/>
          <w:szCs w:val="24"/>
          <w:rtl w:val="0"/>
        </w:rPr>
        <w:t xml:space="preserve"> </w:t>
        <w:tab/>
        <w:t xml:space="preserve">10 September 2024</w:t>
      </w:r>
      <w:r w:rsidDel="00000000" w:rsidR="00000000" w:rsidRPr="00000000">
        <w:rPr>
          <w:rtl w:val="0"/>
        </w:rPr>
      </w:r>
    </w:p>
    <w:p w:rsidR="00000000" w:rsidDel="00000000" w:rsidP="00000000" w:rsidRDefault="00000000" w:rsidRPr="00000000" w14:paraId="0000000B">
      <w:pPr>
        <w:keepNext w:val="1"/>
        <w:tabs>
          <w:tab w:val="left" w:leader="none" w:pos="500"/>
          <w:tab w:val="left" w:leader="none" w:pos="2520"/>
          <w:tab w:val="right" w:leader="none" w:pos="9600"/>
        </w:tabs>
        <w:spacing w:after="0" w:line="360" w:lineRule="auto"/>
        <w:ind w:left="200" w:right="0" w:firstLine="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Paper 1</w:t>
        <w:tab/>
        <w:t xml:space="preserve"> </w:t>
      </w:r>
      <w:r w:rsidDel="00000000" w:rsidR="00000000" w:rsidRPr="00000000">
        <w:rPr>
          <w:rFonts w:ascii="Arial" w:cs="Arial" w:eastAsia="Arial" w:hAnsi="Arial"/>
          <w:rtl w:val="0"/>
        </w:rPr>
        <w:tab/>
      </w:r>
      <w:r w:rsidDel="00000000" w:rsidR="00000000" w:rsidRPr="00000000">
        <w:rPr>
          <w:rFonts w:ascii="Arial" w:cs="Arial" w:eastAsia="Arial" w:hAnsi="Arial"/>
          <w:b w:val="1"/>
          <w:sz w:val="24"/>
          <w:szCs w:val="24"/>
          <w:rtl w:val="0"/>
        </w:rPr>
        <w:t xml:space="preserve">3 hours </w:t>
      </w:r>
    </w:p>
    <w:p w:rsidR="00000000" w:rsidDel="00000000" w:rsidP="00000000" w:rsidRDefault="00000000" w:rsidRPr="00000000" w14:paraId="0000000C">
      <w:pPr>
        <w:tabs>
          <w:tab w:val="left" w:leader="none" w:pos="500"/>
        </w:tabs>
        <w:spacing w:after="0" w:line="240" w:lineRule="auto"/>
        <w:ind w:left="2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500"/>
          <w:tab w:val="left" w:leader="none" w:pos="2700"/>
          <w:tab w:val="right" w:leader="none" w:pos="8910"/>
        </w:tabs>
        <w:spacing w:after="0" w:line="240" w:lineRule="auto"/>
        <w:ind w:left="200" w:right="73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Additional materials:</w:t>
        <w:tab/>
        <w:t xml:space="preserve">Writing Paper</w:t>
      </w:r>
    </w:p>
    <w:p w:rsidR="00000000" w:rsidDel="00000000" w:rsidP="00000000" w:rsidRDefault="00000000" w:rsidRPr="00000000" w14:paraId="0000000E">
      <w:pPr>
        <w:tabs>
          <w:tab w:val="left" w:leader="none" w:pos="500"/>
          <w:tab w:val="left" w:leader="none" w:pos="2700"/>
          <w:tab w:val="right" w:leader="none" w:pos="8910"/>
        </w:tabs>
        <w:spacing w:after="0" w:line="240" w:lineRule="auto"/>
        <w:ind w:left="200" w:right="738" w:firstLine="0"/>
        <w:jc w:val="both"/>
        <w:rPr>
          <w:rFonts w:ascii="Arial" w:cs="Arial" w:eastAsia="Arial" w:hAnsi="Arial"/>
          <w:sz w:val="20"/>
          <w:szCs w:val="20"/>
        </w:rPr>
      </w:pPr>
      <w:r w:rsidDel="00000000" w:rsidR="00000000" w:rsidRPr="00000000">
        <w:rPr>
          <w:rFonts w:ascii="Arial" w:cs="Arial" w:eastAsia="Arial" w:hAnsi="Arial"/>
          <w:sz w:val="20"/>
          <w:szCs w:val="20"/>
          <w:rtl w:val="0"/>
        </w:rPr>
        <w:tab/>
        <w:tab/>
        <w:t xml:space="preserve">Insert</w:t>
      </w:r>
    </w:p>
    <w:p w:rsidR="00000000" w:rsidDel="00000000" w:rsidP="00000000" w:rsidRDefault="00000000" w:rsidRPr="00000000" w14:paraId="0000000F">
      <w:pPr>
        <w:tabs>
          <w:tab w:val="left" w:leader="none" w:pos="500"/>
          <w:tab w:val="left" w:leader="none" w:pos="2700"/>
          <w:tab w:val="right" w:leader="none" w:pos="8910"/>
        </w:tabs>
        <w:spacing w:after="0" w:line="240" w:lineRule="auto"/>
        <w:ind w:left="200" w:right="738" w:firstLine="0"/>
        <w:jc w:val="both"/>
        <w:rPr>
          <w:rFonts w:ascii="Arial" w:cs="Arial" w:eastAsia="Arial" w:hAnsi="Arial"/>
          <w:sz w:val="20"/>
          <w:szCs w:val="20"/>
        </w:rPr>
      </w:pPr>
      <w:r w:rsidDel="00000000" w:rsidR="00000000" w:rsidRPr="00000000">
        <w:rPr>
          <w:rFonts w:ascii="Arial" w:cs="Arial" w:eastAsia="Arial" w:hAnsi="Arial"/>
          <w:sz w:val="20"/>
          <w:szCs w:val="20"/>
          <w:rtl w:val="0"/>
        </w:rPr>
        <w:tab/>
        <w:tab/>
      </w:r>
    </w:p>
    <w:p w:rsidR="00000000" w:rsidDel="00000000" w:rsidP="00000000" w:rsidRDefault="00000000" w:rsidRPr="00000000" w14:paraId="00000010">
      <w:pPr>
        <w:tabs>
          <w:tab w:val="left" w:leader="none" w:pos="500"/>
          <w:tab w:val="left" w:leader="none" w:pos="2700"/>
          <w:tab w:val="right" w:leader="none" w:pos="8910"/>
        </w:tabs>
        <w:spacing w:after="0" w:line="960" w:lineRule="auto"/>
        <w:ind w:left="200" w:right="734" w:firstLine="0"/>
        <w:jc w:val="both"/>
        <w:rPr>
          <w:rFonts w:ascii="Arial" w:cs="Arial" w:eastAsia="Arial" w:hAnsi="Arial"/>
          <w:sz w:val="20"/>
          <w:szCs w:val="20"/>
        </w:rPr>
      </w:pPr>
      <w:r w:rsidDel="00000000" w:rsidR="00000000" w:rsidRPr="00000000">
        <w:rPr>
          <w:rFonts w:ascii="Arial" w:cs="Arial" w:eastAsia="Arial" w:hAnsi="Arial"/>
          <w:sz w:val="20"/>
          <w:szCs w:val="20"/>
          <w:rtl w:val="0"/>
        </w:rPr>
        <w:tab/>
        <w:tab/>
      </w:r>
    </w:p>
    <w:p w:rsidR="00000000" w:rsidDel="00000000" w:rsidP="00000000" w:rsidRDefault="00000000" w:rsidRPr="00000000" w14:paraId="00000011">
      <w:pPr>
        <w:keepNext w:val="1"/>
        <w:tabs>
          <w:tab w:val="right" w:leader="none" w:pos="8640"/>
        </w:tabs>
        <w:spacing w:after="0" w:line="480" w:lineRule="auto"/>
        <w:jc w:val="both"/>
        <w:rPr>
          <w:rFonts w:ascii="Arial" w:cs="Arial" w:eastAsia="Arial" w:hAnsi="Arial"/>
          <w:b w:val="1"/>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76200</wp:posOffset>
                </wp:positionV>
                <wp:extent cx="6496050" cy="4535170"/>
                <wp:effectExtent b="0" l="0" r="0" t="0"/>
                <wp:wrapNone/>
                <wp:docPr id="1083" name=""/>
                <a:graphic>
                  <a:graphicData uri="http://schemas.microsoft.com/office/word/2010/wordprocessingShape">
                    <wps:wsp>
                      <wps:cNvSpPr/>
                      <wps:cNvPr id="4" name="Shape 4"/>
                      <wps:spPr>
                        <a:xfrm>
                          <a:off x="2102738" y="1517178"/>
                          <a:ext cx="6486525" cy="452564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76200</wp:posOffset>
                </wp:positionV>
                <wp:extent cx="6496050" cy="4535170"/>
                <wp:effectExtent b="0" l="0" r="0" t="0"/>
                <wp:wrapNone/>
                <wp:docPr id="108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496050" cy="4535170"/>
                        </a:xfrm>
                        <a:prstGeom prst="rect"/>
                        <a:ln/>
                      </pic:spPr>
                    </pic:pic>
                  </a:graphicData>
                </a:graphic>
              </wp:anchor>
            </w:drawing>
          </mc:Fallback>
        </mc:AlternateContent>
      </w:r>
    </w:p>
    <w:p w:rsidR="00000000" w:rsidDel="00000000" w:rsidP="00000000" w:rsidRDefault="00000000" w:rsidRPr="00000000" w14:paraId="00000012">
      <w:pPr>
        <w:keepNext w:val="1"/>
        <w:tabs>
          <w:tab w:val="right" w:leader="none" w:pos="8640"/>
        </w:tabs>
        <w:spacing w:after="0" w:line="480" w:lineRule="auto"/>
        <w:ind w:left="200" w:firstLine="0"/>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READ THESE INSTRUCTIONS FIRST</w:t>
      </w:r>
    </w:p>
    <w:p w:rsidR="00000000" w:rsidDel="00000000" w:rsidP="00000000" w:rsidRDefault="00000000" w:rsidRPr="00000000" w14:paraId="00000013">
      <w:pPr>
        <w:tabs>
          <w:tab w:val="right" w:leader="none" w:pos="9600"/>
        </w:tabs>
        <w:spacing w:after="0" w:before="120" w:line="240" w:lineRule="auto"/>
        <w:ind w:left="200" w:right="-51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Write your name and civics class on all the work you hand in.</w:t>
      </w:r>
    </w:p>
    <w:p w:rsidR="00000000" w:rsidDel="00000000" w:rsidP="00000000" w:rsidRDefault="00000000" w:rsidRPr="00000000" w14:paraId="00000014">
      <w:pPr>
        <w:tabs>
          <w:tab w:val="right" w:leader="none" w:pos="9600"/>
        </w:tabs>
        <w:spacing w:after="0" w:line="240" w:lineRule="auto"/>
        <w:ind w:left="200" w:right="-51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Write in dark blue or black pen on both sides of the paper.</w:t>
      </w:r>
    </w:p>
    <w:p w:rsidR="00000000" w:rsidDel="00000000" w:rsidP="00000000" w:rsidRDefault="00000000" w:rsidRPr="00000000" w14:paraId="00000015">
      <w:pPr>
        <w:tabs>
          <w:tab w:val="right" w:leader="none" w:pos="9600"/>
        </w:tabs>
        <w:spacing w:after="0" w:line="240" w:lineRule="auto"/>
        <w:ind w:left="200" w:right="-51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You may use an HB pencil for any diagrams or graphs.</w:t>
      </w:r>
    </w:p>
    <w:p w:rsidR="00000000" w:rsidDel="00000000" w:rsidP="00000000" w:rsidRDefault="00000000" w:rsidRPr="00000000" w14:paraId="00000016">
      <w:pPr>
        <w:tabs>
          <w:tab w:val="right" w:leader="none" w:pos="9600"/>
        </w:tabs>
        <w:spacing w:after="0" w:line="480" w:lineRule="auto"/>
        <w:ind w:left="20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 not use staples, paper clips, glue or correction fluid.</w:t>
      </w:r>
    </w:p>
    <w:p w:rsidR="00000000" w:rsidDel="00000000" w:rsidP="00000000" w:rsidRDefault="00000000" w:rsidRPr="00000000" w14:paraId="00000017">
      <w:pPr>
        <w:spacing w:after="0" w:lineRule="auto"/>
        <w:ind w:left="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Answer both questions in </w:t>
      </w:r>
      <w:r w:rsidDel="00000000" w:rsidR="00000000" w:rsidRPr="00000000">
        <w:rPr>
          <w:rFonts w:ascii="Arial" w:cs="Arial" w:eastAsia="Arial" w:hAnsi="Arial"/>
          <w:b w:val="1"/>
          <w:sz w:val="20"/>
          <w:szCs w:val="20"/>
          <w:rtl w:val="0"/>
        </w:rPr>
        <w:t xml:space="preserve">Section 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8">
      <w:pPr>
        <w:spacing w:after="0" w:lineRule="auto"/>
        <w:ind w:left="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Answer two questions in </w:t>
      </w:r>
      <w:r w:rsidDel="00000000" w:rsidR="00000000" w:rsidRPr="00000000">
        <w:rPr>
          <w:rFonts w:ascii="Arial" w:cs="Arial" w:eastAsia="Arial" w:hAnsi="Arial"/>
          <w:b w:val="1"/>
          <w:sz w:val="20"/>
          <w:szCs w:val="20"/>
          <w:rtl w:val="0"/>
        </w:rPr>
        <w:t xml:space="preserve">Section B</w:t>
      </w:r>
      <w:r w:rsidDel="00000000" w:rsidR="00000000" w:rsidRPr="00000000">
        <w:rPr>
          <w:rFonts w:ascii="Arial" w:cs="Arial" w:eastAsia="Arial" w:hAnsi="Arial"/>
          <w:sz w:val="20"/>
          <w:szCs w:val="20"/>
          <w:rtl w:val="0"/>
        </w:rPr>
        <w:t xml:space="preserve">, one from each cluster.</w:t>
      </w:r>
    </w:p>
    <w:p w:rsidR="00000000" w:rsidDel="00000000" w:rsidP="00000000" w:rsidRDefault="00000000" w:rsidRPr="00000000" w14:paraId="00000019">
      <w:pPr>
        <w:spacing w:after="0" w:lineRule="auto"/>
        <w:ind w:left="2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tabs>
          <w:tab w:val="right" w:leader="none" w:pos="-2700"/>
          <w:tab w:val="right" w:leader="none" w:pos="9400"/>
          <w:tab w:val="right" w:leader="none" w:pos="9600"/>
        </w:tabs>
        <w:spacing w:after="0" w:line="240" w:lineRule="auto"/>
        <w:ind w:left="200" w:right="-514"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tabs>
          <w:tab w:val="right" w:leader="none" w:pos="-2700"/>
          <w:tab w:val="right" w:leader="none" w:pos="9400"/>
          <w:tab w:val="right" w:leader="none" w:pos="9600"/>
        </w:tabs>
        <w:spacing w:after="0" w:line="240" w:lineRule="auto"/>
        <w:ind w:left="200" w:right="-514" w:firstLine="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At the end of the examination, fasten all your work securely together.</w:t>
      </w:r>
      <w:r w:rsidDel="00000000" w:rsidR="00000000" w:rsidRPr="00000000">
        <w:rPr>
          <w:rtl w:val="0"/>
        </w:rPr>
      </w:r>
    </w:p>
    <w:p w:rsidR="00000000" w:rsidDel="00000000" w:rsidP="00000000" w:rsidRDefault="00000000" w:rsidRPr="00000000" w14:paraId="0000001C">
      <w:pPr>
        <w:tabs>
          <w:tab w:val="right" w:leader="none" w:pos="-2700"/>
          <w:tab w:val="right" w:leader="none" w:pos="9400"/>
          <w:tab w:val="right" w:leader="none" w:pos="9600"/>
        </w:tabs>
        <w:spacing w:after="0" w:line="240" w:lineRule="auto"/>
        <w:ind w:left="198" w:right="-51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number of marks is given in brackets [ ] at the end of each question or part question.</w:t>
      </w:r>
    </w:p>
    <w:p w:rsidR="00000000" w:rsidDel="00000000" w:rsidP="00000000" w:rsidRDefault="00000000" w:rsidRPr="00000000" w14:paraId="0000001D">
      <w:pPr>
        <w:tabs>
          <w:tab w:val="right" w:leader="none" w:pos="-2700"/>
          <w:tab w:val="right" w:leader="none" w:pos="9400"/>
          <w:tab w:val="right" w:leader="none" w:pos="9600"/>
        </w:tabs>
        <w:spacing w:after="0" w:line="240" w:lineRule="auto"/>
        <w:ind w:left="400" w:right="293"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after="0" w:line="240" w:lineRule="auto"/>
        <w:ind w:right="180"/>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88900</wp:posOffset>
                </wp:positionV>
                <wp:extent cx="6496050" cy="809625"/>
                <wp:effectExtent b="0" l="0" r="0" t="0"/>
                <wp:wrapNone/>
                <wp:docPr id="1086" name=""/>
                <a:graphic>
                  <a:graphicData uri="http://schemas.microsoft.com/office/word/2010/wordprocessingShape">
                    <wps:wsp>
                      <wps:cNvSpPr/>
                      <wps:cNvPr id="7" name="Shape 7"/>
                      <wps:spPr>
                        <a:xfrm>
                          <a:off x="2102738" y="3379950"/>
                          <a:ext cx="6486525" cy="8001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88900</wp:posOffset>
                </wp:positionV>
                <wp:extent cx="6496050" cy="809625"/>
                <wp:effectExtent b="0" l="0" r="0" t="0"/>
                <wp:wrapNone/>
                <wp:docPr id="1086"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496050" cy="809625"/>
                        </a:xfrm>
                        <a:prstGeom prst="rect"/>
                        <a:ln/>
                      </pic:spPr>
                    </pic:pic>
                  </a:graphicData>
                </a:graphic>
              </wp:anchor>
            </w:drawing>
          </mc:Fallback>
        </mc:AlternateContent>
      </w:r>
    </w:p>
    <w:p w:rsidR="00000000" w:rsidDel="00000000" w:rsidP="00000000" w:rsidRDefault="00000000" w:rsidRPr="00000000" w14:paraId="00000028">
      <w:pPr>
        <w:spacing w:after="0" w:line="240" w:lineRule="auto"/>
        <w:ind w:right="18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pacing w:after="0" w:line="240" w:lineRule="auto"/>
        <w:ind w:right="18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480" w:lineRule="auto"/>
        <w:ind w:right="6"/>
        <w:jc w:val="center"/>
        <w:rPr>
          <w:rFonts w:ascii="Arial" w:cs="Arial" w:eastAsia="Arial" w:hAnsi="Arial"/>
          <w:b w:val="1"/>
        </w:rPr>
      </w:pPr>
      <w:r w:rsidDel="00000000" w:rsidR="00000000" w:rsidRPr="00000000">
        <w:rPr>
          <w:rFonts w:ascii="Arial" w:cs="Arial" w:eastAsia="Arial" w:hAnsi="Arial"/>
          <w:sz w:val="20"/>
          <w:szCs w:val="20"/>
          <w:rtl w:val="0"/>
        </w:rPr>
        <w:t xml:space="preserve">This document consists of </w:t>
      </w:r>
      <w:r w:rsidDel="00000000" w:rsidR="00000000" w:rsidRPr="00000000">
        <w:rPr>
          <w:rFonts w:ascii="Arial" w:cs="Arial" w:eastAsia="Arial" w:hAnsi="Arial"/>
          <w:b w:val="1"/>
          <w:sz w:val="20"/>
          <w:szCs w:val="20"/>
          <w:u w:val="single"/>
          <w:rtl w:val="0"/>
        </w:rPr>
        <w:t xml:space="preserve">3</w:t>
      </w:r>
      <w:r w:rsidDel="00000000" w:rsidR="00000000" w:rsidRPr="00000000">
        <w:rPr>
          <w:rFonts w:ascii="Arial" w:cs="Arial" w:eastAsia="Arial" w:hAnsi="Arial"/>
          <w:sz w:val="20"/>
          <w:szCs w:val="20"/>
          <w:rtl w:val="0"/>
        </w:rPr>
        <w:t xml:space="preserve"> printed pages.</w:t>
      </w:r>
      <w:r w:rsidDel="00000000" w:rsidR="00000000" w:rsidRPr="00000000">
        <w:br w:type="page"/>
      </w:r>
      <w:r w:rsidDel="00000000" w:rsidR="00000000" w:rsidRPr="00000000">
        <w:rPr>
          <w:rFonts w:ascii="Arial" w:cs="Arial" w:eastAsia="Arial" w:hAnsi="Arial"/>
          <w:b w:val="1"/>
          <w:rtl w:val="0"/>
        </w:rPr>
        <w:t xml:space="preserve">Section 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6184900</wp:posOffset>
                </wp:positionH>
                <wp:positionV relativeFrom="paragraph">
                  <wp:posOffset>9410700</wp:posOffset>
                </wp:positionV>
                <wp:extent cx="923925" cy="352425"/>
                <wp:effectExtent b="0" l="0" r="0" t="0"/>
                <wp:wrapNone/>
                <wp:docPr id="1084" name=""/>
                <a:graphic>
                  <a:graphicData uri="http://schemas.microsoft.com/office/word/2010/wordprocessingShape">
                    <wps:wsp>
                      <wps:cNvSpPr/>
                      <wps:cNvPr id="5" name="Shape 5"/>
                      <wps:spPr>
                        <a:xfrm>
                          <a:off x="4888800" y="3608550"/>
                          <a:ext cx="914400" cy="3429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[Turn over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6184900</wp:posOffset>
                </wp:positionH>
                <wp:positionV relativeFrom="paragraph">
                  <wp:posOffset>9410700</wp:posOffset>
                </wp:positionV>
                <wp:extent cx="923925" cy="352425"/>
                <wp:effectExtent b="0" l="0" r="0" t="0"/>
                <wp:wrapNone/>
                <wp:docPr id="1084"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9239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6184900</wp:posOffset>
                </wp:positionH>
                <wp:positionV relativeFrom="paragraph">
                  <wp:posOffset>9410700</wp:posOffset>
                </wp:positionV>
                <wp:extent cx="923925" cy="352425"/>
                <wp:effectExtent b="0" l="0" r="0" t="0"/>
                <wp:wrapNone/>
                <wp:docPr id="1085" name=""/>
                <a:graphic>
                  <a:graphicData uri="http://schemas.microsoft.com/office/word/2010/wordprocessingShape">
                    <wps:wsp>
                      <wps:cNvSpPr/>
                      <wps:cNvPr id="6" name="Shape 6"/>
                      <wps:spPr>
                        <a:xfrm>
                          <a:off x="4888800" y="3608550"/>
                          <a:ext cx="914400" cy="3429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[Turn over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6184900</wp:posOffset>
                </wp:positionH>
                <wp:positionV relativeFrom="paragraph">
                  <wp:posOffset>9410700</wp:posOffset>
                </wp:positionV>
                <wp:extent cx="923925" cy="352425"/>
                <wp:effectExtent b="0" l="0" r="0" t="0"/>
                <wp:wrapNone/>
                <wp:docPr id="1085"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9239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6184900</wp:posOffset>
                </wp:positionH>
                <wp:positionV relativeFrom="paragraph">
                  <wp:posOffset>9410700</wp:posOffset>
                </wp:positionV>
                <wp:extent cx="923925" cy="352425"/>
                <wp:effectExtent b="0" l="0" r="0" t="0"/>
                <wp:wrapNone/>
                <wp:docPr id="1082" name=""/>
                <a:graphic>
                  <a:graphicData uri="http://schemas.microsoft.com/office/word/2010/wordprocessingShape">
                    <wps:wsp>
                      <wps:cNvSpPr/>
                      <wps:cNvPr id="3" name="Shape 3"/>
                      <wps:spPr>
                        <a:xfrm>
                          <a:off x="4888800" y="3608550"/>
                          <a:ext cx="914400" cy="3429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[Turn over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6184900</wp:posOffset>
                </wp:positionH>
                <wp:positionV relativeFrom="paragraph">
                  <wp:posOffset>9410700</wp:posOffset>
                </wp:positionV>
                <wp:extent cx="923925" cy="352425"/>
                <wp:effectExtent b="0" l="0" r="0" t="0"/>
                <wp:wrapNone/>
                <wp:docPr id="1082"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923925" cy="352425"/>
                        </a:xfrm>
                        <a:prstGeom prst="rect"/>
                        <a:ln/>
                      </pic:spPr>
                    </pic:pic>
                  </a:graphicData>
                </a:graphic>
              </wp:anchor>
            </w:drawing>
          </mc:Fallback>
        </mc:AlternateContent>
      </w:r>
    </w:p>
    <w:p w:rsidR="00000000" w:rsidDel="00000000" w:rsidP="00000000" w:rsidRDefault="00000000" w:rsidRPr="00000000" w14:paraId="0000002B">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C">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Answer both questions.</w:t>
      </w:r>
    </w:p>
    <w:p w:rsidR="00000000" w:rsidDel="00000000" w:rsidP="00000000" w:rsidRDefault="00000000" w:rsidRPr="00000000" w14:paraId="0000002D">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Cluster 1: Development, Economy and Environment</w:t>
      </w:r>
    </w:p>
    <w:p w:rsidR="00000000" w:rsidDel="00000000" w:rsidP="00000000" w:rsidRDefault="00000000" w:rsidRPr="00000000" w14:paraId="0000002F">
      <w:pPr>
        <w:spacing w:after="0" w:line="240" w:lineRule="auto"/>
        <w:jc w:val="center"/>
        <w:rPr>
          <w:rFonts w:ascii="Arial" w:cs="Arial" w:eastAsia="Arial" w:hAnsi="Arial"/>
          <w:b w:val="1"/>
          <w:color w:val="000000"/>
        </w:rPr>
      </w:pPr>
      <w:r w:rsidDel="00000000" w:rsidR="00000000" w:rsidRPr="00000000">
        <w:rPr>
          <w:rtl w:val="0"/>
        </w:rPr>
      </w:r>
    </w:p>
    <w:tbl>
      <w:tblPr>
        <w:tblStyle w:val="Table1"/>
        <w:tblW w:w="10309.0" w:type="dxa"/>
        <w:jc w:val="center"/>
        <w:tblLayout w:type="fixed"/>
        <w:tblLook w:val="0000"/>
      </w:tblPr>
      <w:tblGrid>
        <w:gridCol w:w="333"/>
        <w:gridCol w:w="541"/>
        <w:gridCol w:w="8887"/>
        <w:gridCol w:w="548"/>
        <w:tblGridChange w:id="0">
          <w:tblGrid>
            <w:gridCol w:w="333"/>
            <w:gridCol w:w="541"/>
            <w:gridCol w:w="8887"/>
            <w:gridCol w:w="548"/>
          </w:tblGrid>
        </w:tblGridChange>
      </w:tblGrid>
      <w:tr>
        <w:trPr>
          <w:cantSplit w:val="0"/>
          <w:trHeight w:val="254" w:hRule="atLeast"/>
          <w:tblHeader w:val="0"/>
        </w:trPr>
        <w:tc>
          <w:tcPr>
            <w:shd w:fill="auto" w:val="clear"/>
          </w:tcPr>
          <w:p w:rsidR="00000000" w:rsidDel="00000000" w:rsidP="00000000" w:rsidRDefault="00000000" w:rsidRPr="00000000" w14:paraId="00000030">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auto" w:val="clear"/>
          </w:tcPr>
          <w:p w:rsidR="00000000" w:rsidDel="00000000" w:rsidP="00000000" w:rsidRDefault="00000000" w:rsidRPr="00000000" w14:paraId="00000031">
            <w:pPr>
              <w:spacing w:after="0" w:lineRule="auto"/>
              <w:jc w:val="both"/>
              <w:rPr>
                <w:rFonts w:ascii="Arial" w:cs="Arial" w:eastAsia="Arial" w:hAnsi="Arial"/>
              </w:rPr>
            </w:pPr>
            <w:r w:rsidDel="00000000" w:rsidR="00000000" w:rsidRPr="00000000">
              <w:rPr>
                <w:rFonts w:ascii="Arial" w:cs="Arial" w:eastAsia="Arial" w:hAnsi="Arial"/>
                <w:color w:val="000000"/>
                <w:rtl w:val="0"/>
              </w:rPr>
              <w:t xml:space="preserve">Resource 1 shows the distribution of global proven oil reserves globally. Resources 2A and 2B show the Sustainable Development Goals performance of two top oil exporting countries, Saudi Arabia and Canada in 2021. Resource 3 shows Saudi Arabia’s share of GDP by economic activity in 2021.</w:t>
            </w: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34">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35">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36">
            <w:pPr>
              <w:spacing w:after="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38">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39">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w:t>
            </w:r>
          </w:p>
        </w:tc>
        <w:tc>
          <w:tcPr>
            <w:shd w:fill="auto" w:val="clear"/>
          </w:tcPr>
          <w:p w:rsidR="00000000" w:rsidDel="00000000" w:rsidP="00000000" w:rsidRDefault="00000000" w:rsidRPr="00000000" w14:paraId="0000003A">
            <w:pPr>
              <w:spacing w:after="0" w:lineRule="auto"/>
              <w:jc w:val="both"/>
              <w:rPr>
                <w:rFonts w:ascii="Arial" w:cs="Arial" w:eastAsia="Arial" w:hAnsi="Arial"/>
              </w:rPr>
            </w:pPr>
            <w:r w:rsidDel="00000000" w:rsidR="00000000" w:rsidRPr="00000000">
              <w:rPr>
                <w:rFonts w:ascii="Arial" w:cs="Arial" w:eastAsia="Arial" w:hAnsi="Arial"/>
                <w:rtl w:val="0"/>
              </w:rPr>
              <w:t xml:space="preserve">Using an example for each, explain what is meant by proven and hypothetical reserves.</w:t>
            </w:r>
          </w:p>
        </w:tc>
        <w:tc>
          <w:tcPr>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r>
      <w:tr>
        <w:trPr>
          <w:cantSplit w:val="0"/>
          <w:trHeight w:val="254" w:hRule="atLeast"/>
          <w:tblHeader w:val="0"/>
        </w:trPr>
        <w:tc>
          <w:tcPr>
            <w:shd w:fill="auto" w:val="clear"/>
          </w:tcPr>
          <w:p w:rsidR="00000000" w:rsidDel="00000000" w:rsidP="00000000" w:rsidRDefault="00000000" w:rsidRPr="00000000" w14:paraId="0000003C">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3D">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3E">
            <w:pPr>
              <w:spacing w:after="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40">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41">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(b)</w:t>
            </w:r>
          </w:p>
        </w:tc>
        <w:tc>
          <w:tcPr>
            <w:shd w:fill="auto" w:val="clear"/>
          </w:tcPr>
          <w:p w:rsidR="00000000" w:rsidDel="00000000" w:rsidP="00000000" w:rsidRDefault="00000000" w:rsidRPr="00000000" w14:paraId="00000042">
            <w:pPr>
              <w:spacing w:after="0" w:lineRule="auto"/>
              <w:jc w:val="both"/>
              <w:rPr>
                <w:rFonts w:ascii="Arial" w:cs="Arial" w:eastAsia="Arial" w:hAnsi="Arial"/>
              </w:rPr>
            </w:pPr>
            <w:r w:rsidDel="00000000" w:rsidR="00000000" w:rsidRPr="00000000">
              <w:rPr>
                <w:rFonts w:ascii="Arial" w:cs="Arial" w:eastAsia="Arial" w:hAnsi="Arial"/>
                <w:rtl w:val="0"/>
              </w:rPr>
              <w:t xml:space="preserve">Describe the distribution of global proven oil reserves shown in Resource 1.</w:t>
            </w:r>
          </w:p>
        </w:tc>
        <w:tc>
          <w:tcPr>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r>
      <w:tr>
        <w:trPr>
          <w:cantSplit w:val="0"/>
          <w:trHeight w:val="254" w:hRule="atLeast"/>
          <w:tblHeader w:val="0"/>
        </w:trPr>
        <w:tc>
          <w:tcPr>
            <w:shd w:fill="auto" w:val="clear"/>
          </w:tcPr>
          <w:p w:rsidR="00000000" w:rsidDel="00000000" w:rsidP="00000000" w:rsidRDefault="00000000" w:rsidRPr="00000000" w14:paraId="00000044">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45">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46">
            <w:pPr>
              <w:spacing w:after="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48">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49">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(c)</w:t>
            </w:r>
          </w:p>
        </w:tc>
        <w:tc>
          <w:tcPr>
            <w:shd w:fill="auto" w:val="clear"/>
          </w:tcPr>
          <w:p w:rsidR="00000000" w:rsidDel="00000000" w:rsidP="00000000" w:rsidRDefault="00000000" w:rsidRPr="00000000" w14:paraId="0000004A">
            <w:pPr>
              <w:spacing w:after="0" w:lineRule="auto"/>
              <w:jc w:val="both"/>
              <w:rPr>
                <w:rFonts w:ascii="Arial" w:cs="Arial" w:eastAsia="Arial" w:hAnsi="Arial"/>
              </w:rPr>
            </w:pPr>
            <w:r w:rsidDel="00000000" w:rsidR="00000000" w:rsidRPr="00000000">
              <w:rPr>
                <w:rFonts w:ascii="Arial" w:cs="Arial" w:eastAsia="Arial" w:hAnsi="Arial"/>
                <w:rtl w:val="0"/>
              </w:rPr>
              <w:t xml:space="preserve">Compare the performance of Saudi Arabia and Canada in the Sustainable Development Goals as shown in Resources 2A and 2B. </w:t>
            </w:r>
          </w:p>
        </w:tc>
        <w:tc>
          <w:tcPr>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r>
      <w:tr>
        <w:trPr>
          <w:cantSplit w:val="0"/>
          <w:trHeight w:val="254" w:hRule="atLeast"/>
          <w:tblHeader w:val="0"/>
        </w:trPr>
        <w:tc>
          <w:tcPr>
            <w:shd w:fill="auto" w:val="clear"/>
          </w:tcPr>
          <w:p w:rsidR="00000000" w:rsidDel="00000000" w:rsidP="00000000" w:rsidRDefault="00000000" w:rsidRPr="00000000" w14:paraId="0000004D">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4E">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4F">
            <w:pPr>
              <w:spacing w:after="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51">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2">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w:t>
            </w:r>
          </w:p>
        </w:tc>
        <w:tc>
          <w:tcPr>
            <w:shd w:fill="auto" w:val="clear"/>
          </w:tcPr>
          <w:p w:rsidR="00000000" w:rsidDel="00000000" w:rsidP="00000000" w:rsidRDefault="00000000" w:rsidRPr="00000000" w14:paraId="00000053">
            <w:pPr>
              <w:spacing w:after="0" w:line="240" w:lineRule="auto"/>
              <w:jc w:val="both"/>
              <w:rPr>
                <w:rFonts w:ascii="Arial" w:cs="Arial" w:eastAsia="Arial" w:hAnsi="Arial"/>
              </w:rPr>
            </w:pPr>
            <w:r w:rsidDel="00000000" w:rsidR="00000000" w:rsidRPr="00000000">
              <w:rPr>
                <w:rFonts w:ascii="Arial" w:cs="Arial" w:eastAsia="Arial" w:hAnsi="Arial"/>
                <w:rtl w:val="0"/>
              </w:rPr>
              <w:t xml:space="preserve">Suggest why the performance of both countries as shown in Resources 2A and 2B may vary.</w:t>
            </w:r>
          </w:p>
        </w:tc>
        <w:tc>
          <w:tcPr>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r>
      <w:tr>
        <w:trPr>
          <w:cantSplit w:val="0"/>
          <w:trHeight w:val="254" w:hRule="atLeast"/>
          <w:tblHeader w:val="0"/>
        </w:trPr>
        <w:tc>
          <w:tcPr>
            <w:shd w:fill="auto" w:val="clear"/>
          </w:tcPr>
          <w:p w:rsidR="00000000" w:rsidDel="00000000" w:rsidP="00000000" w:rsidRDefault="00000000" w:rsidRPr="00000000" w14:paraId="00000056">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7">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5A">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B">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(e)</w:t>
            </w:r>
          </w:p>
        </w:tc>
        <w:tc>
          <w:tcPr>
            <w:shd w:fill="auto" w:val="clear"/>
          </w:tcPr>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Describe the difficulties of measuring progress towards sustainable development.</w:t>
            </w:r>
          </w:p>
        </w:tc>
        <w:tc>
          <w:tcPr>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r>
      <w:tr>
        <w:trPr>
          <w:cantSplit w:val="0"/>
          <w:trHeight w:val="254" w:hRule="atLeast"/>
          <w:tblHeader w:val="0"/>
        </w:trPr>
        <w:tc>
          <w:tcPr>
            <w:shd w:fill="auto" w:val="clear"/>
          </w:tcPr>
          <w:p w:rsidR="00000000" w:rsidDel="00000000" w:rsidP="00000000" w:rsidRDefault="00000000" w:rsidRPr="00000000" w14:paraId="0000005E">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5F">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60">
            <w:pPr>
              <w:spacing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62">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(f)</w:t>
            </w:r>
          </w:p>
        </w:tc>
        <w:tc>
          <w:tcPr>
            <w:shd w:fill="auto" w:val="clear"/>
          </w:tcPr>
          <w:p w:rsidR="00000000" w:rsidDel="00000000" w:rsidP="00000000" w:rsidRDefault="00000000" w:rsidRPr="00000000" w14:paraId="00000064">
            <w:pPr>
              <w:spacing w:line="240" w:lineRule="auto"/>
              <w:rPr>
                <w:rFonts w:ascii="Arial" w:cs="Arial" w:eastAsia="Arial" w:hAnsi="Arial"/>
              </w:rPr>
            </w:pPr>
            <w:r w:rsidDel="00000000" w:rsidR="00000000" w:rsidRPr="00000000">
              <w:rPr>
                <w:rFonts w:ascii="Arial" w:cs="Arial" w:eastAsia="Arial" w:hAnsi="Arial"/>
                <w:rtl w:val="0"/>
              </w:rPr>
              <w:t xml:space="preserve">With the aid of Resource 3, explain the possible trade-offs that Saudi Arabia may face in achieving sustainable development. </w:t>
            </w:r>
          </w:p>
        </w:tc>
        <w:tc>
          <w:tcPr>
            <w:shd w:fill="auto"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r>
    </w:tbl>
    <w:p w:rsidR="00000000" w:rsidDel="00000000" w:rsidP="00000000" w:rsidRDefault="00000000" w:rsidRPr="00000000" w14:paraId="00000067">
      <w:pPr>
        <w:spacing w:after="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69">
      <w:pPr>
        <w:jc w:val="center"/>
        <w:rPr>
          <w:rFonts w:ascii="Arial" w:cs="Arial" w:eastAsia="Arial" w:hAnsi="Arial"/>
          <w:b w:val="1"/>
        </w:rPr>
      </w:pPr>
      <w:r w:rsidDel="00000000" w:rsidR="00000000" w:rsidRPr="00000000">
        <w:rPr>
          <w:rFonts w:ascii="Arial" w:cs="Arial" w:eastAsia="Arial" w:hAnsi="Arial"/>
          <w:b w:val="1"/>
          <w:rtl w:val="0"/>
        </w:rPr>
        <w:t xml:space="preserve">Cluster 2: Tropical Environments</w:t>
      </w:r>
    </w:p>
    <w:p w:rsidR="00000000" w:rsidDel="00000000" w:rsidP="00000000" w:rsidRDefault="00000000" w:rsidRPr="00000000" w14:paraId="0000006A">
      <w:pPr>
        <w:jc w:val="center"/>
        <w:rPr>
          <w:rFonts w:ascii="Arial" w:cs="Arial" w:eastAsia="Arial" w:hAnsi="Arial"/>
        </w:rPr>
      </w:pPr>
      <w:r w:rsidDel="00000000" w:rsidR="00000000" w:rsidRPr="00000000">
        <w:rPr>
          <w:rtl w:val="0"/>
        </w:rPr>
      </w:r>
    </w:p>
    <w:tbl>
      <w:tblPr>
        <w:tblStyle w:val="Table2"/>
        <w:tblW w:w="10308.999999999998" w:type="dxa"/>
        <w:jc w:val="center"/>
        <w:tblLayout w:type="fixed"/>
        <w:tblLook w:val="0000"/>
      </w:tblPr>
      <w:tblGrid>
        <w:gridCol w:w="333"/>
        <w:gridCol w:w="541"/>
        <w:gridCol w:w="464"/>
        <w:gridCol w:w="8423"/>
        <w:gridCol w:w="548"/>
        <w:tblGridChange w:id="0">
          <w:tblGrid>
            <w:gridCol w:w="333"/>
            <w:gridCol w:w="541"/>
            <w:gridCol w:w="464"/>
            <w:gridCol w:w="8423"/>
            <w:gridCol w:w="548"/>
          </w:tblGrid>
        </w:tblGridChange>
      </w:tblGrid>
      <w:tr>
        <w:trPr>
          <w:cantSplit w:val="0"/>
          <w:trHeight w:val="254" w:hRule="atLeast"/>
          <w:tblHeader w:val="0"/>
        </w:trPr>
        <w:tc>
          <w:tcPr>
            <w:shd w:fill="auto" w:val="clear"/>
          </w:tcPr>
          <w:p w:rsidR="00000000" w:rsidDel="00000000" w:rsidP="00000000" w:rsidRDefault="00000000" w:rsidRPr="00000000" w14:paraId="0000006B">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2</w:t>
            </w:r>
          </w:p>
        </w:tc>
        <w:tc>
          <w:tcPr>
            <w:gridSpan w:val="4"/>
            <w:shd w:fill="auto" w:val="clear"/>
          </w:tcPr>
          <w:p w:rsidR="00000000" w:rsidDel="00000000" w:rsidP="00000000" w:rsidRDefault="00000000" w:rsidRPr="00000000" w14:paraId="0000006C">
            <w:pPr>
              <w:tabs>
                <w:tab w:val="left" w:leader="none" w:pos="2256"/>
              </w:tabs>
              <w:spacing w:after="200" w:line="276" w:lineRule="auto"/>
              <w:jc w:val="both"/>
              <w:rPr>
                <w:rFonts w:ascii="Arial" w:cs="Arial" w:eastAsia="Arial" w:hAnsi="Arial"/>
              </w:rPr>
            </w:pPr>
            <w:r w:rsidDel="00000000" w:rsidR="00000000" w:rsidRPr="00000000">
              <w:rPr>
                <w:rFonts w:ascii="Arial" w:cs="Arial" w:eastAsia="Arial" w:hAnsi="Arial"/>
                <w:rtl w:val="0"/>
              </w:rPr>
              <w:t xml:space="preserve">Resource 4 shows a flood risk map of the Niger River in Nigeria, West Africa. Resource 5 shows flood risk at Talle on the Sirba River, a tributary of the Niger River. Resource 6 shows the location </w:t>
            </w:r>
            <w:r w:rsidDel="00000000" w:rsidR="00000000" w:rsidRPr="00000000">
              <w:rPr>
                <w:rFonts w:ascii="Arial" w:cs="Arial" w:eastAsia="Arial" w:hAnsi="Arial"/>
                <w:rtl w:val="0"/>
              </w:rPr>
              <w:t xml:space="preserve">of Niger</w:t>
            </w:r>
            <w:r w:rsidDel="00000000" w:rsidR="00000000" w:rsidRPr="00000000">
              <w:rPr>
                <w:rFonts w:ascii="Arial" w:cs="Arial" w:eastAsia="Arial" w:hAnsi="Arial"/>
                <w:rtl w:val="0"/>
              </w:rPr>
              <w:t xml:space="preserve"> Delta along the Niger River. Resource 7 shows an oil spill in the Niger Delta.</w:t>
            </w:r>
          </w:p>
        </w:tc>
      </w:tr>
      <w:tr>
        <w:trPr>
          <w:cantSplit w:val="0"/>
          <w:trHeight w:val="254" w:hRule="atLeast"/>
          <w:tblHeader w:val="0"/>
        </w:trPr>
        <w:tc>
          <w:tcPr>
            <w:shd w:fill="auto" w:val="clear"/>
          </w:tcPr>
          <w:p w:rsidR="00000000" w:rsidDel="00000000" w:rsidP="00000000" w:rsidRDefault="00000000" w:rsidRPr="00000000" w14:paraId="00000070">
            <w:pPr>
              <w:spacing w:after="0" w:line="240" w:lineRule="auto"/>
              <w:rPr>
                <w:rFonts w:ascii="Arial" w:cs="Arial" w:eastAsia="Arial" w:hAnsi="Arial"/>
                <w:b w:val="1"/>
              </w:rPr>
            </w:pPr>
            <w:r w:rsidDel="00000000" w:rsidR="00000000" w:rsidRPr="00000000">
              <w:rPr>
                <w:rtl w:val="0"/>
              </w:rPr>
            </w:r>
          </w:p>
        </w:tc>
        <w:tc>
          <w:tcPr>
            <w:gridSpan w:val="4"/>
            <w:shd w:fill="auto" w:val="clear"/>
          </w:tcPr>
          <w:p w:rsidR="00000000" w:rsidDel="00000000" w:rsidP="00000000" w:rsidRDefault="00000000" w:rsidRPr="00000000" w14:paraId="00000071">
            <w:pPr>
              <w:spacing w:after="0" w:line="240" w:lineRule="auto"/>
              <w:ind w:right="-108"/>
              <w:rPr>
                <w:rFonts w:ascii="Arial" w:cs="Arial" w:eastAsia="Arial" w:hAnsi="Arial"/>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6">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w:t>
            </w:r>
          </w:p>
        </w:tc>
        <w:tc>
          <w:tcPr>
            <w:gridSpan w:val="2"/>
            <w:shd w:fill="auto" w:val="clear"/>
          </w:tcPr>
          <w:p w:rsidR="00000000" w:rsidDel="00000000" w:rsidP="00000000" w:rsidRDefault="00000000" w:rsidRPr="00000000" w14:paraId="00000077">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Compare the location and extent of low flood risk and high flood risk areas shown in Resource 4.</w:t>
            </w:r>
          </w:p>
        </w:tc>
        <w:tc>
          <w:tcPr>
            <w:shd w:fill="auto"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r>
      <w:tr>
        <w:trPr>
          <w:cantSplit w:val="0"/>
          <w:trHeight w:val="254" w:hRule="atLeast"/>
          <w:tblHeader w:val="0"/>
        </w:trPr>
        <w:tc>
          <w:tcPr>
            <w:shd w:fill="auto" w:val="clear"/>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C">
            <w:pPr>
              <w:spacing w:after="0" w:line="240" w:lineRule="auto"/>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E">
            <w:pPr>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w:t>
            </w:r>
          </w:p>
        </w:tc>
        <w:tc>
          <w:tcPr>
            <w:gridSpan w:val="2"/>
            <w:shd w:fill="auto" w:val="clear"/>
          </w:tcPr>
          <w:p w:rsidR="00000000" w:rsidDel="00000000" w:rsidP="00000000" w:rsidRDefault="00000000" w:rsidRPr="00000000" w14:paraId="00000082">
            <w:pPr>
              <w:spacing w:after="0" w:line="240" w:lineRule="auto"/>
              <w:jc w:val="both"/>
              <w:rPr>
                <w:rFonts w:ascii="Arial" w:cs="Arial" w:eastAsia="Arial" w:hAnsi="Arial"/>
              </w:rPr>
            </w:pPr>
            <w:r w:rsidDel="00000000" w:rsidR="00000000" w:rsidRPr="00000000">
              <w:rPr>
                <w:rFonts w:ascii="Arial" w:cs="Arial" w:eastAsia="Arial" w:hAnsi="Arial"/>
                <w:rtl w:val="0"/>
              </w:rPr>
              <w:t xml:space="preserve">Suggest why there could be variations in flood risk across places as shown in Resource 4.</w:t>
            </w:r>
          </w:p>
        </w:tc>
        <w:tc>
          <w:tcPr>
            <w:shd w:fill="auto"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r>
      <w:tr>
        <w:trPr>
          <w:cantSplit w:val="0"/>
          <w:trHeight w:val="254" w:hRule="atLeast"/>
          <w:tblHeader w:val="0"/>
        </w:trPr>
        <w:tc>
          <w:tcPr>
            <w:shd w:fill="auto" w:val="clear"/>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89">
            <w:pPr>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w:t>
            </w:r>
          </w:p>
        </w:tc>
        <w:tc>
          <w:tcPr>
            <w:gridSpan w:val="2"/>
            <w:shd w:fill="auto" w:val="clear"/>
          </w:tcPr>
          <w:p w:rsidR="00000000" w:rsidDel="00000000" w:rsidP="00000000" w:rsidRDefault="00000000" w:rsidRPr="00000000" w14:paraId="0000008D">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Describe how flooding would impact Talle as shown in Resource 5.</w:t>
            </w:r>
          </w:p>
        </w:tc>
        <w:tc>
          <w:tcPr>
            <w:shd w:fill="auto"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r>
      <w:tr>
        <w:trPr>
          <w:cantSplit w:val="0"/>
          <w:trHeight w:val="254" w:hRule="atLeast"/>
          <w:tblHeader w:val="0"/>
        </w:trPr>
        <w:tc>
          <w:tcPr>
            <w:shd w:fill="auto" w:val="clear"/>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93">
            <w:pPr>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w:t>
            </w:r>
          </w:p>
        </w:tc>
        <w:tc>
          <w:tcPr>
            <w:gridSpan w:val="2"/>
            <w:shd w:fill="auto" w:val="clear"/>
          </w:tcPr>
          <w:p w:rsidR="00000000" w:rsidDel="00000000" w:rsidP="00000000" w:rsidRDefault="00000000" w:rsidRPr="00000000" w14:paraId="00000097">
            <w:pPr>
              <w:spacing w:after="0" w:line="240" w:lineRule="auto"/>
              <w:jc w:val="both"/>
              <w:rPr>
                <w:rFonts w:ascii="Arial" w:cs="Arial" w:eastAsia="Arial" w:hAnsi="Arial"/>
              </w:rPr>
            </w:pPr>
            <w:r w:rsidDel="00000000" w:rsidR="00000000" w:rsidRPr="00000000">
              <w:rPr>
                <w:rFonts w:ascii="Arial" w:cs="Arial" w:eastAsia="Arial" w:hAnsi="Arial"/>
                <w:rtl w:val="0"/>
              </w:rPr>
              <w:t xml:space="preserve">With reference to Resource 5, suggest two possible strategies to mitigate flooding in Talle.</w:t>
            </w:r>
          </w:p>
        </w:tc>
        <w:tc>
          <w:tcPr>
            <w:shd w:fill="auto"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r>
      <w:tr>
        <w:trPr>
          <w:cantSplit w:val="0"/>
          <w:trHeight w:val="254" w:hRule="atLeast"/>
          <w:tblHeader w:val="0"/>
        </w:trPr>
        <w:tc>
          <w:tcPr>
            <w:shd w:fill="auto" w:val="clear"/>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9D">
            <w:pPr>
              <w:spacing w:after="0" w:line="240" w:lineRule="auto"/>
              <w:jc w:val="both"/>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w:t>
            </w:r>
          </w:p>
        </w:tc>
        <w:tc>
          <w:tcPr>
            <w:gridSpan w:val="2"/>
            <w:shd w:fill="auto" w:val="clear"/>
          </w:tcPr>
          <w:p w:rsidR="00000000" w:rsidDel="00000000" w:rsidP="00000000" w:rsidRDefault="00000000" w:rsidRPr="00000000" w14:paraId="000000A1">
            <w:pPr>
              <w:tabs>
                <w:tab w:val="left" w:leader="none" w:pos="1980"/>
              </w:tabs>
              <w:spacing w:after="0" w:line="240" w:lineRule="auto"/>
              <w:jc w:val="both"/>
              <w:rPr>
                <w:rFonts w:ascii="Arial" w:cs="Arial" w:eastAsia="Arial" w:hAnsi="Arial"/>
                <w:color w:val="000000"/>
              </w:rPr>
            </w:pPr>
            <w:r w:rsidDel="00000000" w:rsidR="00000000" w:rsidRPr="00000000">
              <w:rPr>
                <w:rFonts w:ascii="Arial" w:cs="Arial" w:eastAsia="Arial" w:hAnsi="Arial"/>
                <w:rtl w:val="0"/>
              </w:rPr>
              <w:t xml:space="preserve">Explain the role of geomorphic processes which has led to the formation of the Niger delta as shown in Resource 6.</w:t>
            </w:r>
            <w:r w:rsidDel="00000000" w:rsidR="00000000" w:rsidRPr="00000000">
              <w:rPr>
                <w:rtl w:val="0"/>
              </w:rPr>
            </w:r>
          </w:p>
        </w:tc>
        <w:tc>
          <w:tcPr>
            <w:shd w:fill="auto"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r>
      <w:tr>
        <w:trPr>
          <w:cantSplit w:val="0"/>
          <w:trHeight w:val="254" w:hRule="atLeast"/>
          <w:tblHeader w:val="0"/>
        </w:trPr>
        <w:tc>
          <w:tcPr>
            <w:shd w:fill="auto" w:val="clear"/>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gridSpan w:val="2"/>
            <w:shd w:fill="auto" w:val="clear"/>
          </w:tcPr>
          <w:p w:rsidR="00000000" w:rsidDel="00000000" w:rsidP="00000000" w:rsidRDefault="00000000" w:rsidRPr="00000000" w14:paraId="000000A7">
            <w:pPr>
              <w:tabs>
                <w:tab w:val="left" w:leader="none" w:pos="1980"/>
              </w:tabs>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w:t>
            </w:r>
          </w:p>
        </w:tc>
        <w:tc>
          <w:tcPr>
            <w:gridSpan w:val="2"/>
            <w:shd w:fill="auto" w:val="clear"/>
          </w:tcPr>
          <w:p w:rsidR="00000000" w:rsidDel="00000000" w:rsidP="00000000" w:rsidRDefault="00000000" w:rsidRPr="00000000" w14:paraId="000000AC">
            <w:pPr>
              <w:tabs>
                <w:tab w:val="left" w:leader="none" w:pos="1980"/>
              </w:tabs>
              <w:spacing w:after="0" w:line="240" w:lineRule="auto"/>
              <w:jc w:val="both"/>
              <w:rPr>
                <w:rFonts w:ascii="Arial" w:cs="Arial" w:eastAsia="Arial" w:hAnsi="Arial"/>
              </w:rPr>
            </w:pPr>
            <w:r w:rsidDel="00000000" w:rsidR="00000000" w:rsidRPr="00000000">
              <w:rPr>
                <w:rFonts w:ascii="Arial" w:cs="Arial" w:eastAsia="Arial" w:hAnsi="Arial"/>
                <w:rtl w:val="0"/>
              </w:rPr>
              <w:t xml:space="preserve">With the aid of Resource 7, describe how human activities can negatively impact ecosystem services provided by deltas.</w:t>
            </w:r>
          </w:p>
        </w:tc>
        <w:tc>
          <w:tcPr>
            <w:shd w:fill="auto"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r>
    </w:tbl>
    <w:p w:rsidR="00000000" w:rsidDel="00000000" w:rsidP="00000000" w:rsidRDefault="00000000" w:rsidRPr="00000000" w14:paraId="000000B0">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1">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2">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3">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4">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5">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Section B </w:t>
      </w:r>
    </w:p>
    <w:p w:rsidR="00000000" w:rsidDel="00000000" w:rsidP="00000000" w:rsidRDefault="00000000" w:rsidRPr="00000000" w14:paraId="000000B6">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Answer </w:t>
      </w:r>
      <w:r w:rsidDel="00000000" w:rsidR="00000000" w:rsidRPr="00000000">
        <w:rPr>
          <w:rFonts w:ascii="Arial" w:cs="Arial" w:eastAsia="Arial" w:hAnsi="Arial"/>
          <w:b w:val="1"/>
          <w:rtl w:val="0"/>
        </w:rPr>
        <w:t xml:space="preserve">either</w:t>
      </w:r>
      <w:r w:rsidDel="00000000" w:rsidR="00000000" w:rsidRPr="00000000">
        <w:rPr>
          <w:rFonts w:ascii="Arial" w:cs="Arial" w:eastAsia="Arial" w:hAnsi="Arial"/>
          <w:rtl w:val="0"/>
        </w:rPr>
        <w:t xml:space="preserve"> question 3 </w:t>
      </w:r>
      <w:r w:rsidDel="00000000" w:rsidR="00000000" w:rsidRPr="00000000">
        <w:rPr>
          <w:rFonts w:ascii="Arial" w:cs="Arial" w:eastAsia="Arial" w:hAnsi="Arial"/>
          <w:b w:val="1"/>
          <w:rtl w:val="0"/>
        </w:rPr>
        <w:t xml:space="preserve">or</w:t>
      </w:r>
      <w:r w:rsidDel="00000000" w:rsidR="00000000" w:rsidRPr="00000000">
        <w:rPr>
          <w:rFonts w:ascii="Arial" w:cs="Arial" w:eastAsia="Arial" w:hAnsi="Arial"/>
          <w:rtl w:val="0"/>
        </w:rPr>
        <w:t xml:space="preserve"> question 4 and answer </w:t>
      </w:r>
      <w:r w:rsidDel="00000000" w:rsidR="00000000" w:rsidRPr="00000000">
        <w:rPr>
          <w:rFonts w:ascii="Arial" w:cs="Arial" w:eastAsia="Arial" w:hAnsi="Arial"/>
          <w:b w:val="1"/>
          <w:rtl w:val="0"/>
        </w:rPr>
        <w:t xml:space="preserve">either</w:t>
      </w:r>
      <w:r w:rsidDel="00000000" w:rsidR="00000000" w:rsidRPr="00000000">
        <w:rPr>
          <w:rFonts w:ascii="Arial" w:cs="Arial" w:eastAsia="Arial" w:hAnsi="Arial"/>
          <w:rtl w:val="0"/>
        </w:rPr>
        <w:t xml:space="preserve"> question 5 </w:t>
      </w:r>
      <w:r w:rsidDel="00000000" w:rsidR="00000000" w:rsidRPr="00000000">
        <w:rPr>
          <w:rFonts w:ascii="Arial" w:cs="Arial" w:eastAsia="Arial" w:hAnsi="Arial"/>
          <w:b w:val="1"/>
          <w:rtl w:val="0"/>
        </w:rPr>
        <w:t xml:space="preserve">or</w:t>
      </w:r>
      <w:r w:rsidDel="00000000" w:rsidR="00000000" w:rsidRPr="00000000">
        <w:rPr>
          <w:rFonts w:ascii="Arial" w:cs="Arial" w:eastAsia="Arial" w:hAnsi="Arial"/>
          <w:rtl w:val="0"/>
        </w:rPr>
        <w:t xml:space="preserve"> question 6. </w:t>
      </w:r>
    </w:p>
    <w:p w:rsidR="00000000" w:rsidDel="00000000" w:rsidP="00000000" w:rsidRDefault="00000000" w:rsidRPr="00000000" w14:paraId="000000B8">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9">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A">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Cluster 1 Development, Economy and Environment</w:t>
      </w:r>
    </w:p>
    <w:p w:rsidR="00000000" w:rsidDel="00000000" w:rsidP="00000000" w:rsidRDefault="00000000" w:rsidRPr="00000000" w14:paraId="000000BB">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C">
      <w:pPr>
        <w:spacing w:after="0" w:line="240" w:lineRule="auto"/>
        <w:jc w:val="center"/>
        <w:rPr>
          <w:rFonts w:ascii="Arial" w:cs="Arial" w:eastAsia="Arial" w:hAnsi="Arial"/>
          <w:b w:val="1"/>
        </w:rPr>
      </w:pPr>
      <w:r w:rsidDel="00000000" w:rsidR="00000000" w:rsidRPr="00000000">
        <w:rPr>
          <w:rtl w:val="0"/>
        </w:rPr>
      </w:r>
    </w:p>
    <w:tbl>
      <w:tblPr>
        <w:tblStyle w:val="Table3"/>
        <w:tblW w:w="9976.0" w:type="dxa"/>
        <w:jc w:val="center"/>
        <w:tblLayout w:type="fixed"/>
        <w:tblLook w:val="0000"/>
      </w:tblPr>
      <w:tblGrid>
        <w:gridCol w:w="541"/>
        <w:gridCol w:w="8815"/>
        <w:gridCol w:w="620"/>
        <w:tblGridChange w:id="0">
          <w:tblGrid>
            <w:gridCol w:w="541"/>
            <w:gridCol w:w="8815"/>
            <w:gridCol w:w="620"/>
          </w:tblGrid>
        </w:tblGridChange>
      </w:tblGrid>
      <w:tr>
        <w:trPr>
          <w:cantSplit w:val="0"/>
          <w:trHeight w:val="254" w:hRule="atLeast"/>
          <w:tblHeader w:val="0"/>
        </w:trPr>
        <w:tc>
          <w:tcPr>
            <w:shd w:fill="auto" w:val="clear"/>
          </w:tcPr>
          <w:p w:rsidR="00000000" w:rsidDel="00000000" w:rsidP="00000000" w:rsidRDefault="00000000" w:rsidRPr="00000000" w14:paraId="000000BD">
            <w:pPr>
              <w:spacing w:after="0" w:line="240" w:lineRule="auto"/>
              <w:rPr>
                <w:rFonts w:ascii="Arial" w:cs="Arial" w:eastAsia="Arial" w:hAnsi="Arial"/>
                <w:b w:val="1"/>
              </w:rPr>
            </w:pPr>
            <w:bookmarkStart w:colFirst="0" w:colLast="0" w:name="_heading=h.gjdgxs" w:id="0"/>
            <w:bookmarkEnd w:id="0"/>
            <w:r w:rsidDel="00000000" w:rsidR="00000000" w:rsidRPr="00000000">
              <w:rPr>
                <w:rFonts w:ascii="Arial" w:cs="Arial" w:eastAsia="Arial" w:hAnsi="Arial"/>
                <w:b w:val="1"/>
                <w:rtl w:val="0"/>
              </w:rPr>
              <w:t xml:space="preserve">3</w:t>
            </w:r>
          </w:p>
        </w:tc>
        <w:tc>
          <w:tcPr>
            <w:shd w:fill="auto" w:val="clear"/>
          </w:tcPr>
          <w:p w:rsidR="00000000" w:rsidDel="00000000" w:rsidP="00000000" w:rsidRDefault="00000000" w:rsidRPr="00000000" w14:paraId="000000BE">
            <w:pPr>
              <w:spacing w:after="0" w:line="240" w:lineRule="auto"/>
              <w:jc w:val="both"/>
              <w:rPr>
                <w:rFonts w:ascii="Arial" w:cs="Arial" w:eastAsia="Arial" w:hAnsi="Arial"/>
              </w:rPr>
            </w:pPr>
            <w:r w:rsidDel="00000000" w:rsidR="00000000" w:rsidRPr="00000000">
              <w:rPr>
                <w:rFonts w:ascii="Arial" w:cs="Arial" w:eastAsia="Arial" w:hAnsi="Arial"/>
                <w:rtl w:val="0"/>
              </w:rPr>
              <w:t xml:space="preserve">‘Solar power has greater potential than hydropower in providing energy security.’</w:t>
            </w:r>
          </w:p>
          <w:p w:rsidR="00000000" w:rsidDel="00000000" w:rsidP="00000000" w:rsidRDefault="00000000" w:rsidRPr="00000000" w14:paraId="000000B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0">
            <w:pPr>
              <w:spacing w:after="0" w:line="240" w:lineRule="auto"/>
              <w:jc w:val="both"/>
              <w:rPr>
                <w:rFonts w:ascii="Arial" w:cs="Arial" w:eastAsia="Arial" w:hAnsi="Arial"/>
              </w:rPr>
            </w:pPr>
            <w:r w:rsidDel="00000000" w:rsidR="00000000" w:rsidRPr="00000000">
              <w:rPr>
                <w:rFonts w:ascii="Arial" w:cs="Arial" w:eastAsia="Arial" w:hAnsi="Arial"/>
                <w:rtl w:val="0"/>
              </w:rPr>
              <w:t xml:space="preserve"> Evaluate this statement. </w:t>
            </w:r>
          </w:p>
        </w:tc>
        <w:tc>
          <w:tcPr>
            <w:shd w:fill="auto" w:val="clear"/>
          </w:tcPr>
          <w:p w:rsidR="00000000" w:rsidDel="00000000" w:rsidP="00000000" w:rsidRDefault="00000000" w:rsidRPr="00000000" w14:paraId="000000C1">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254" w:hRule="atLeast"/>
          <w:tblHeader w:val="0"/>
        </w:trPr>
        <w:tc>
          <w:tcPr>
            <w:shd w:fill="auto" w:val="clear"/>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6">
            <w:pPr>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7">
            <w:pPr>
              <w:spacing w:after="0" w:line="240" w:lineRule="auto"/>
              <w:jc w:val="center"/>
              <w:rPr>
                <w:rFonts w:ascii="Arial" w:cs="Arial" w:eastAsia="Arial" w:hAnsi="Arial"/>
              </w:rPr>
            </w:pPr>
            <w:r w:rsidDel="00000000" w:rsidR="00000000" w:rsidRPr="00000000">
              <w:rPr>
                <w:rtl w:val="0"/>
              </w:rPr>
            </w:r>
          </w:p>
        </w:tc>
      </w:tr>
      <w:tr>
        <w:trPr>
          <w:cantSplit w:val="0"/>
          <w:trHeight w:val="254" w:hRule="atLeast"/>
          <w:tblHeader w:val="0"/>
        </w:trPr>
        <w:tc>
          <w:tcPr>
            <w:shd w:fill="auto"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c>
          <w:tcPr>
            <w:shd w:fill="auto" w:val="clear"/>
          </w:tcPr>
          <w:p w:rsidR="00000000" w:rsidDel="00000000" w:rsidP="00000000" w:rsidRDefault="00000000" w:rsidRPr="00000000" w14:paraId="000000C9">
            <w:pPr>
              <w:spacing w:after="0" w:line="240" w:lineRule="auto"/>
              <w:jc w:val="both"/>
              <w:rPr>
                <w:rFonts w:ascii="Arial" w:cs="Arial" w:eastAsia="Arial" w:hAnsi="Arial"/>
              </w:rPr>
            </w:pPr>
            <w:r w:rsidDel="00000000" w:rsidR="00000000" w:rsidRPr="00000000">
              <w:rPr>
                <w:rFonts w:ascii="Arial" w:cs="Arial" w:eastAsia="Arial" w:hAnsi="Arial"/>
                <w:rtl w:val="0"/>
              </w:rPr>
              <w:t xml:space="preserve">Evaluate the influence of multilateral institutions on global economic activities.</w:t>
            </w:r>
          </w:p>
        </w:tc>
        <w:tc>
          <w:tcPr>
            <w:shd w:fill="auto" w:val="clear"/>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254" w:hRule="atLeast"/>
          <w:tblHeader w:val="0"/>
        </w:trPr>
        <w:tc>
          <w:tcPr>
            <w:shd w:fill="auto"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C">
            <w:pPr>
              <w:spacing w:after="0" w:line="240" w:lineRule="auto"/>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CD">
            <w:pPr>
              <w:spacing w:after="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CE">
      <w:pPr>
        <w:pBdr>
          <w:bottom w:color="000000" w:space="1" w:sz="4" w:val="single"/>
        </w:pBd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F">
      <w:pPr>
        <w:pBdr>
          <w:bottom w:color="000000" w:space="1" w:sz="4" w:val="single"/>
        </w:pBd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0">
      <w:pPr>
        <w:pBdr>
          <w:bottom w:color="000000" w:space="1" w:sz="4" w:val="single"/>
        </w:pBdr>
        <w:spacing w:after="0" w:lineRule="auto"/>
        <w:jc w:val="center"/>
        <w:rPr>
          <w:rFonts w:ascii="Arial" w:cs="Arial" w:eastAsia="Arial" w:hAnsi="Arial"/>
          <w:b w:val="1"/>
        </w:rPr>
      </w:pPr>
      <w:r w:rsidDel="00000000" w:rsidR="00000000" w:rsidRPr="00000000">
        <w:rPr>
          <w:rFonts w:ascii="Arial" w:cs="Arial" w:eastAsia="Arial" w:hAnsi="Arial"/>
          <w:b w:val="1"/>
          <w:rtl w:val="0"/>
        </w:rPr>
        <w:t xml:space="preserve">Cluster 2 Tropical Environments</w:t>
      </w:r>
    </w:p>
    <w:p w:rsidR="00000000" w:rsidDel="00000000" w:rsidP="00000000" w:rsidRDefault="00000000" w:rsidRPr="00000000" w14:paraId="000000D1">
      <w:pPr>
        <w:pBdr>
          <w:bottom w:color="000000" w:space="1" w:sz="4" w:val="single"/>
        </w:pBdr>
        <w:spacing w:after="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2">
      <w:pPr>
        <w:pBdr>
          <w:bottom w:color="000000" w:space="1" w:sz="4" w:val="single"/>
        </w:pBdr>
        <w:spacing w:after="0" w:lineRule="auto"/>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Fonts w:ascii="Arial" w:cs="Arial" w:eastAsia="Arial" w:hAnsi="Arial"/>
          <w:rtl w:val="0"/>
        </w:rPr>
        <w:t xml:space="preserve">      Evaluate the influence of synoptic scale circulation in affecting rainfall in the tropics.          [20]</w:t>
      </w:r>
    </w:p>
    <w:p w:rsidR="00000000" w:rsidDel="00000000" w:rsidP="00000000" w:rsidRDefault="00000000" w:rsidRPr="00000000" w14:paraId="000000D3">
      <w:pPr>
        <w:pBdr>
          <w:bottom w:color="000000" w:space="1" w:sz="4" w:val="single"/>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4">
      <w:pPr>
        <w:pBdr>
          <w:bottom w:color="000000" w:space="1" w:sz="4" w:val="single"/>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5">
      <w:pPr>
        <w:pBdr>
          <w:bottom w:color="000000" w:space="1" w:sz="4" w:val="single"/>
        </w:pBdr>
        <w:spacing w:after="0" w:lineRule="auto"/>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Fonts w:ascii="Arial" w:cs="Arial" w:eastAsia="Arial" w:hAnsi="Arial"/>
          <w:rtl w:val="0"/>
        </w:rPr>
        <w:t xml:space="preserve">     ‘Geomorphic processes in the humid tropics are mainly influenced by climate.’ </w:t>
      </w:r>
    </w:p>
    <w:p w:rsidR="00000000" w:rsidDel="00000000" w:rsidP="00000000" w:rsidRDefault="00000000" w:rsidRPr="00000000" w14:paraId="000000D6">
      <w:pPr>
        <w:pBdr>
          <w:bottom w:color="000000" w:space="1" w:sz="4" w:val="single"/>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7">
      <w:pPr>
        <w:pBdr>
          <w:bottom w:color="000000" w:space="1" w:sz="4" w:val="single"/>
        </w:pBdr>
        <w:spacing w:after="0" w:lineRule="auto"/>
        <w:rPr>
          <w:rFonts w:ascii="Arial" w:cs="Arial" w:eastAsia="Arial" w:hAnsi="Arial"/>
        </w:rPr>
      </w:pPr>
      <w:r w:rsidDel="00000000" w:rsidR="00000000" w:rsidRPr="00000000">
        <w:rPr>
          <w:rFonts w:ascii="Arial" w:cs="Arial" w:eastAsia="Arial" w:hAnsi="Arial"/>
          <w:rtl w:val="0"/>
        </w:rPr>
        <w:t xml:space="preserve">        Evaluate this statement.</w:t>
        <w:tab/>
        <w:tab/>
        <w:tab/>
        <w:tab/>
        <w:tab/>
        <w:tab/>
        <w:tab/>
        <w:tab/>
        <w:tab/>
        <w:t xml:space="preserve">          [20]</w:t>
      </w:r>
    </w:p>
    <w:p w:rsidR="00000000" w:rsidDel="00000000" w:rsidP="00000000" w:rsidRDefault="00000000" w:rsidRPr="00000000" w14:paraId="000000D8">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9">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A">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B">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C">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D">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E">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DF">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0">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1">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2">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3">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4">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5">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6">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7">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8">
      <w:pPr>
        <w:pBdr>
          <w:bottom w:color="000000" w:space="1" w:sz="4" w:val="single"/>
        </w:pBdr>
        <w:spacing w:after="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9">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A">
      <w:pPr>
        <w:pBdr>
          <w:bottom w:color="000000" w:space="1" w:sz="4" w:val="single"/>
        </w:pBd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B">
      <w:pPr>
        <w:pBdr>
          <w:bottom w:color="000000" w:space="1" w:sz="4" w:val="single"/>
        </w:pBdr>
        <w:tabs>
          <w:tab w:val="center" w:leader="none" w:pos="4815"/>
          <w:tab w:val="right" w:leader="none" w:pos="9630"/>
        </w:tabs>
        <w:spacing w:after="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ab/>
        <w:t xml:space="preserve">End</w:t>
        <w:tab/>
      </w:r>
    </w:p>
    <w:p w:rsidR="00000000" w:rsidDel="00000000" w:rsidP="00000000" w:rsidRDefault="00000000" w:rsidRPr="00000000" w14:paraId="000000EC">
      <w:pPr>
        <w:tabs>
          <w:tab w:val="left" w:leader="none" w:pos="2175"/>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ED">
      <w:pPr>
        <w:tabs>
          <w:tab w:val="left" w:leader="none" w:pos="2175"/>
        </w:tabs>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[BLANK PAGE]</w:t>
      </w:r>
    </w:p>
    <w:sectPr>
      <w:headerReference r:id="rId15" w:type="default"/>
      <w:pgSz w:h="16838" w:w="11906" w:orient="portrait"/>
      <w:pgMar w:bottom="1138" w:top="706" w:left="1138" w:right="1138" w:header="677" w:footer="7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spacing w:after="0" w:line="240" w:lineRule="auto"/>
      <w:ind w:left="1080" w:right="1080"/>
      <w:jc w:val="both"/>
    </w:pPr>
    <w:rPr>
      <w:rFonts w:ascii="Arial" w:cs="Arial" w:eastAsia="Arial" w:hAnsi="Arial"/>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6">
    <w:name w:val="heading 6"/>
    <w:basedOn w:val="Normal"/>
    <w:next w:val="Normal"/>
    <w:link w:val="Heading6Char"/>
    <w:qFormat w:val="1"/>
    <w:rsid w:val="00AC12F7"/>
    <w:pPr>
      <w:keepNext w:val="1"/>
      <w:spacing w:after="0" w:line="240" w:lineRule="auto"/>
      <w:ind w:left="1080" w:right="1080"/>
      <w:jc w:val="both"/>
      <w:outlineLvl w:val="5"/>
    </w:pPr>
    <w:rPr>
      <w:rFonts w:ascii="Arial" w:cs="Arial" w:eastAsia="SimSun" w:hAnsi="Arial"/>
      <w:b w:val="1"/>
      <w:szCs w:val="2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B6B03"/>
    <w:rPr>
      <w:rFonts w:ascii="Times New Roman" w:cs="Times New Roman" w:hAnsi="Times New Roman"/>
      <w:sz w:val="24"/>
      <w:szCs w:val="24"/>
    </w:rPr>
  </w:style>
  <w:style w:type="paragraph" w:styleId="Header">
    <w:name w:val="header"/>
    <w:basedOn w:val="Normal"/>
    <w:link w:val="HeaderChar"/>
    <w:uiPriority w:val="99"/>
    <w:unhideWhenUsed w:val="1"/>
    <w:rsid w:val="006B6B03"/>
    <w:pPr>
      <w:tabs>
        <w:tab w:val="center" w:pos="4513"/>
        <w:tab w:val="right" w:pos="9026"/>
      </w:tabs>
      <w:spacing w:after="0" w:line="240" w:lineRule="auto"/>
    </w:pPr>
    <w:rPr>
      <w:rFonts w:eastAsia="Calibri"/>
      <w:lang w:eastAsia="en-US"/>
    </w:rPr>
  </w:style>
  <w:style w:type="character" w:styleId="HeaderChar" w:customStyle="1">
    <w:name w:val="Header Char"/>
    <w:basedOn w:val="DefaultParagraphFont"/>
    <w:link w:val="Header"/>
    <w:uiPriority w:val="99"/>
    <w:rsid w:val="006B6B03"/>
    <w:rPr>
      <w:rFonts w:eastAsia="Calibri"/>
      <w:lang w:eastAsia="en-US"/>
    </w:rPr>
  </w:style>
  <w:style w:type="paragraph" w:styleId="BalloonText">
    <w:name w:val="Balloon Text"/>
    <w:basedOn w:val="Normal"/>
    <w:link w:val="BalloonTextChar"/>
    <w:uiPriority w:val="99"/>
    <w:semiHidden w:val="1"/>
    <w:unhideWhenUsed w:val="1"/>
    <w:rsid w:val="00EE635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E635C"/>
    <w:rPr>
      <w:rFonts w:ascii="Tahoma" w:cs="Tahoma" w:hAnsi="Tahoma"/>
      <w:sz w:val="16"/>
      <w:szCs w:val="16"/>
    </w:rPr>
  </w:style>
  <w:style w:type="paragraph" w:styleId="Footer">
    <w:name w:val="footer"/>
    <w:basedOn w:val="Normal"/>
    <w:link w:val="FooterChar"/>
    <w:unhideWhenUsed w:val="1"/>
    <w:rsid w:val="00EE635C"/>
    <w:pPr>
      <w:tabs>
        <w:tab w:val="center" w:pos="4513"/>
        <w:tab w:val="right" w:pos="9026"/>
      </w:tabs>
      <w:spacing w:after="0" w:line="240" w:lineRule="auto"/>
    </w:pPr>
  </w:style>
  <w:style w:type="character" w:styleId="FooterChar" w:customStyle="1">
    <w:name w:val="Footer Char"/>
    <w:basedOn w:val="DefaultParagraphFont"/>
    <w:link w:val="Footer"/>
    <w:rsid w:val="00EE635C"/>
  </w:style>
  <w:style w:type="paragraph" w:styleId="ListParagraph">
    <w:name w:val="List Paragraph"/>
    <w:basedOn w:val="Normal"/>
    <w:link w:val="ListParagraphChar"/>
    <w:uiPriority w:val="34"/>
    <w:qFormat w:val="1"/>
    <w:rsid w:val="005A2A73"/>
    <w:pPr>
      <w:ind w:left="720"/>
      <w:contextualSpacing w:val="1"/>
    </w:pPr>
  </w:style>
  <w:style w:type="table" w:styleId="TableGrid">
    <w:name w:val="Table Grid"/>
    <w:basedOn w:val="TableNormal"/>
    <w:uiPriority w:val="59"/>
    <w:rsid w:val="00B470FE"/>
    <w:pPr>
      <w:spacing w:after="0" w:line="240" w:lineRule="auto"/>
    </w:pPr>
    <w:tblPr>
      <w:tblInd w:w="0.0" w:type="nil"/>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Grid1" w:customStyle="1">
    <w:name w:val="Table Grid1"/>
    <w:basedOn w:val="TableNormal"/>
    <w:next w:val="TableGrid"/>
    <w:uiPriority w:val="59"/>
    <w:rsid w:val="00B470FE"/>
    <w:pPr>
      <w:spacing w:after="0" w:line="240" w:lineRule="auto"/>
    </w:pPr>
    <w:tblPr>
      <w:tblInd w:w="0.0" w:type="nil"/>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ListParagraphChar" w:customStyle="1">
    <w:name w:val="List Paragraph Char"/>
    <w:link w:val="ListParagraph"/>
    <w:uiPriority w:val="34"/>
    <w:rsid w:val="00437D08"/>
  </w:style>
  <w:style w:type="character" w:styleId="Heading6Char" w:customStyle="1">
    <w:name w:val="Heading 6 Char"/>
    <w:basedOn w:val="DefaultParagraphFont"/>
    <w:link w:val="Heading6"/>
    <w:rsid w:val="00AC12F7"/>
    <w:rPr>
      <w:rFonts w:ascii="Arial" w:cs="Arial" w:eastAsia="SimSun" w:hAnsi="Arial"/>
      <w:b w:val="1"/>
      <w:szCs w:val="20"/>
      <w:lang w:eastAsia="en-US" w:val="en-US"/>
    </w:rPr>
  </w:style>
  <w:style w:type="paragraph" w:styleId="Default" w:customStyle="1">
    <w:name w:val="Default"/>
    <w:rsid w:val="00813CF4"/>
    <w:pPr>
      <w:autoSpaceDE w:val="0"/>
      <w:autoSpaceDN w:val="0"/>
      <w:adjustRightInd w:val="0"/>
      <w:spacing w:after="0" w:line="240" w:lineRule="auto"/>
    </w:pPr>
    <w:rPr>
      <w:rFonts w:ascii="Arial" w:cs="Arial" w:hAnsi="Arial" w:eastAsiaTheme="minorHAnsi"/>
      <w:color w:val="000000"/>
      <w:sz w:val="24"/>
      <w:szCs w:val="24"/>
      <w:lang w:eastAsia="en-US"/>
    </w:rPr>
  </w:style>
  <w:style w:type="character" w:styleId="CommentReference">
    <w:name w:val="annotation reference"/>
    <w:basedOn w:val="DefaultParagraphFont"/>
    <w:uiPriority w:val="99"/>
    <w:semiHidden w:val="1"/>
    <w:unhideWhenUsed w:val="1"/>
    <w:rsid w:val="00DE69A2"/>
    <w:rPr>
      <w:sz w:val="16"/>
      <w:szCs w:val="16"/>
    </w:rPr>
  </w:style>
  <w:style w:type="paragraph" w:styleId="CommentText">
    <w:name w:val="annotation text"/>
    <w:basedOn w:val="Normal"/>
    <w:link w:val="CommentTextChar"/>
    <w:uiPriority w:val="99"/>
    <w:unhideWhenUsed w:val="1"/>
    <w:rsid w:val="00DE69A2"/>
    <w:pPr>
      <w:spacing w:line="240" w:lineRule="auto"/>
    </w:pPr>
    <w:rPr>
      <w:sz w:val="20"/>
      <w:szCs w:val="20"/>
    </w:rPr>
  </w:style>
  <w:style w:type="character" w:styleId="CommentTextChar" w:customStyle="1">
    <w:name w:val="Comment Text Char"/>
    <w:basedOn w:val="DefaultParagraphFont"/>
    <w:link w:val="CommentText"/>
    <w:uiPriority w:val="99"/>
    <w:rsid w:val="00DE69A2"/>
    <w:rPr>
      <w:sz w:val="20"/>
      <w:szCs w:val="20"/>
    </w:rPr>
  </w:style>
  <w:style w:type="paragraph" w:styleId="CommentSubject">
    <w:name w:val="annotation subject"/>
    <w:basedOn w:val="CommentText"/>
    <w:next w:val="CommentText"/>
    <w:link w:val="CommentSubjectChar"/>
    <w:uiPriority w:val="99"/>
    <w:semiHidden w:val="1"/>
    <w:unhideWhenUsed w:val="1"/>
    <w:rsid w:val="00DE69A2"/>
    <w:rPr>
      <w:b w:val="1"/>
      <w:bCs w:val="1"/>
    </w:rPr>
  </w:style>
  <w:style w:type="character" w:styleId="CommentSubjectChar" w:customStyle="1">
    <w:name w:val="Comment Subject Char"/>
    <w:basedOn w:val="CommentTextChar"/>
    <w:link w:val="CommentSubject"/>
    <w:uiPriority w:val="99"/>
    <w:semiHidden w:val="1"/>
    <w:rsid w:val="00DE69A2"/>
    <w:rPr>
      <w:b w:val="1"/>
      <w:bCs w:val="1"/>
      <w:sz w:val="20"/>
      <w:szCs w:val="20"/>
    </w:rPr>
  </w:style>
  <w:style w:type="character" w:styleId="Hyperlink">
    <w:name w:val="Hyperlink"/>
    <w:basedOn w:val="DefaultParagraphFont"/>
    <w:uiPriority w:val="99"/>
    <w:unhideWhenUsed w:val="1"/>
    <w:rsid w:val="0022090A"/>
    <w:rPr>
      <w:color w:val="0563c1" w:themeColor="hyperlink"/>
      <w:u w:val="single"/>
    </w:rPr>
  </w:style>
  <w:style w:type="paragraph" w:styleId="Revision">
    <w:name w:val="Revision"/>
    <w:hidden w:val="1"/>
    <w:uiPriority w:val="99"/>
    <w:semiHidden w:val="1"/>
    <w:rsid w:val="00F11182"/>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image" Target="media/image1.emf"/><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b9fZXNDFWThDqYsi5fJgNf5rw==">CgMxLjAyCGguZ2pkZ3hzOAByITF4ZVV2cjVpbXpyMVYtU0tFQzhlWkh5NjlXbjJVaUJEbw==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2024-08-12T04:59:00Z</dcterms:created>
  <dc:creator>Chan- Tan Bee Yeen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SIP_Label_0082349b-44e6-4fa1-bcb4-3271d394a4e6_Enabled">
    <vt:lpwstr>true</vt:lpwstr>
  </property>
  <property fmtid="{D5CDD505-2E9C-101B-9397-08002B2CF9AE}" pid="4" name="MSIP_Label_0082349b-44e6-4fa1-bcb4-3271d394a4e6_SetDate">
    <vt:lpwstr>2024-06-24T02:37:59Z</vt:lpwstr>
  </property>
  <property fmtid="{D5CDD505-2E9C-101B-9397-08002B2CF9AE}" pid="5" name="MSIP_Label_0082349b-44e6-4fa1-bcb4-3271d394a4e6_Method">
    <vt:lpwstr>Privileged</vt:lpwstr>
  </property>
  <property fmtid="{D5CDD505-2E9C-101B-9397-08002B2CF9AE}" pid="6" name="MSIP_Label_0082349b-44e6-4fa1-bcb4-3271d394a4e6_Name">
    <vt:lpwstr>NON-SENSITIVE_0</vt:lpwstr>
  </property>
  <property fmtid="{D5CDD505-2E9C-101B-9397-08002B2CF9AE}" pid="7" name="MSIP_Label_0082349b-44e6-4fa1-bcb4-3271d394a4e6_SiteId">
    <vt:lpwstr>6590cdd4-8337-4198-bacc-47645c4a4d4d</vt:lpwstr>
  </property>
  <property fmtid="{D5CDD505-2E9C-101B-9397-08002B2CF9AE}" pid="8" name="MSIP_Label_0082349b-44e6-4fa1-bcb4-3271d394a4e6_ActionId">
    <vt:lpwstr>2080ce8b-c6cf-4697-9ee5-767bcddbd02d</vt:lpwstr>
  </property>
  <property fmtid="{D5CDD505-2E9C-101B-9397-08002B2CF9AE}" pid="9" name="MSIP_Label_0082349b-44e6-4fa1-bcb4-3271d394a4e6_ContentBits">
    <vt:lpwstr>0</vt:lpwstr>
  </property>
</Properties>
</file>