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vnd.openxmlformats-officedocument.custom-properties+xml" PartName="/docProps/custom.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b w:val="1"/>
          <w:sz w:val="22"/>
          <w:szCs w:val="22"/>
        </w:rPr>
      </w:pPr>
      <w:r w:rsidDel="00000000" w:rsidR="00000000" w:rsidRPr="00000000">
        <w:rPr>
          <w:b w:val="1"/>
          <w:sz w:val="22"/>
          <w:szCs w:val="22"/>
          <w:rtl w:val="0"/>
        </w:rPr>
        <w:t xml:space="preserve">Cluster 4: Fieldwork</w:t>
      </w:r>
    </w:p>
    <w:tbl>
      <w:tblPr>
        <w:tblStyle w:val="Table1"/>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53"/>
        <w:gridCol w:w="474"/>
        <w:gridCol w:w="7898"/>
        <w:gridCol w:w="625"/>
        <w:tblGridChange w:id="0">
          <w:tblGrid>
            <w:gridCol w:w="353"/>
            <w:gridCol w:w="474"/>
            <w:gridCol w:w="7898"/>
            <w:gridCol w:w="625"/>
          </w:tblGrid>
        </w:tblGridChange>
      </w:tblGrid>
      <w:tr>
        <w:trPr>
          <w:cantSplit w:val="0"/>
          <w:tblHeader w:val="0"/>
        </w:trPr>
        <w:tc>
          <w:tcPr>
            <w:shd w:fill="auto" w:val="clear"/>
          </w:tcPr>
          <w:p w:rsidR="00000000" w:rsidDel="00000000" w:rsidP="00000000" w:rsidRDefault="00000000" w:rsidRPr="00000000" w14:paraId="00000002">
            <w:pPr>
              <w:rPr>
                <w:b w:val="1"/>
                <w:sz w:val="22"/>
                <w:szCs w:val="22"/>
              </w:rPr>
            </w:pPr>
            <w:r w:rsidDel="00000000" w:rsidR="00000000" w:rsidRPr="00000000">
              <w:rPr>
                <w:b w:val="1"/>
                <w:sz w:val="22"/>
                <w:szCs w:val="22"/>
                <w:rtl w:val="0"/>
              </w:rPr>
              <w:t xml:space="preserve">1</w:t>
            </w:r>
          </w:p>
        </w:tc>
        <w:tc>
          <w:tcPr>
            <w:shd w:fill="auto" w:val="clear"/>
          </w:tcPr>
          <w:p w:rsidR="00000000" w:rsidDel="00000000" w:rsidP="00000000" w:rsidRDefault="00000000" w:rsidRPr="00000000" w14:paraId="00000003">
            <w:pPr>
              <w:rPr>
                <w:b w:val="1"/>
                <w:sz w:val="22"/>
                <w:szCs w:val="22"/>
              </w:rPr>
            </w:pPr>
            <w:r w:rsidDel="00000000" w:rsidR="00000000" w:rsidRPr="00000000">
              <w:rPr>
                <w:rtl w:val="0"/>
              </w:rPr>
            </w:r>
          </w:p>
        </w:tc>
        <w:tc>
          <w:tcPr>
            <w:shd w:fill="auto" w:val="clear"/>
          </w:tcPr>
          <w:p w:rsidR="00000000" w:rsidDel="00000000" w:rsidP="00000000" w:rsidRDefault="00000000" w:rsidRPr="00000000" w14:paraId="00000004">
            <w:pPr>
              <w:jc w:val="both"/>
              <w:rPr>
                <w:sz w:val="22"/>
                <w:szCs w:val="22"/>
              </w:rPr>
            </w:pPr>
            <w:r w:rsidDel="00000000" w:rsidR="00000000" w:rsidRPr="00000000">
              <w:rPr>
                <w:sz w:val="22"/>
                <w:szCs w:val="22"/>
                <w:rtl w:val="0"/>
              </w:rPr>
              <w:t xml:space="preserve">A group of 4 students is interested to investigate if urban neighbourhoods in Singapore meet the needs of the elderly. They read an article about an upcoming project, the Toa Payoh Integrated Development, and want to investigate if it would supplement the Toa Payoh neighbourhood in meeting the needs of the elderly when it is completed. </w:t>
            </w:r>
          </w:p>
          <w:p w:rsidR="00000000" w:rsidDel="00000000" w:rsidP="00000000" w:rsidRDefault="00000000" w:rsidRPr="00000000" w14:paraId="00000005">
            <w:pPr>
              <w:jc w:val="both"/>
              <w:rPr>
                <w:sz w:val="22"/>
                <w:szCs w:val="22"/>
              </w:rPr>
            </w:pPr>
            <w:r w:rsidDel="00000000" w:rsidR="00000000" w:rsidRPr="00000000">
              <w:rPr>
                <w:rtl w:val="0"/>
              </w:rPr>
            </w:r>
          </w:p>
          <w:p w:rsidR="00000000" w:rsidDel="00000000" w:rsidP="00000000" w:rsidRDefault="00000000" w:rsidRPr="00000000" w14:paraId="00000006">
            <w:pPr>
              <w:jc w:val="both"/>
              <w:rPr>
                <w:sz w:val="22"/>
                <w:szCs w:val="22"/>
              </w:rPr>
            </w:pPr>
            <w:r w:rsidDel="00000000" w:rsidR="00000000" w:rsidRPr="00000000">
              <w:rPr>
                <w:sz w:val="22"/>
                <w:szCs w:val="22"/>
                <w:rtl w:val="0"/>
              </w:rPr>
              <w:t xml:space="preserve">The students came up with the following hypothesis:</w:t>
            </w:r>
          </w:p>
          <w:p w:rsidR="00000000" w:rsidDel="00000000" w:rsidP="00000000" w:rsidRDefault="00000000" w:rsidRPr="00000000" w14:paraId="00000007">
            <w:pPr>
              <w:jc w:val="both"/>
              <w:rPr>
                <w:sz w:val="22"/>
                <w:szCs w:val="22"/>
              </w:rPr>
            </w:pPr>
            <w:r w:rsidDel="00000000" w:rsidR="00000000" w:rsidRPr="00000000">
              <w:rPr>
                <w:rtl w:val="0"/>
              </w:rPr>
            </w:r>
          </w:p>
          <w:p w:rsidR="00000000" w:rsidDel="00000000" w:rsidP="00000000" w:rsidRDefault="00000000" w:rsidRPr="00000000" w14:paraId="00000008">
            <w:pPr>
              <w:jc w:val="center"/>
              <w:rPr>
                <w:sz w:val="22"/>
                <w:szCs w:val="22"/>
              </w:rPr>
            </w:pPr>
            <w:r w:rsidDel="00000000" w:rsidR="00000000" w:rsidRPr="00000000">
              <w:rPr>
                <w:sz w:val="22"/>
                <w:szCs w:val="22"/>
                <w:rtl w:val="0"/>
              </w:rPr>
              <w:t xml:space="preserve">“With the Toa Payoh Integrated Development, Toa Payoh will meet the needs of the elderly in the neighbourhood.”</w:t>
            </w:r>
          </w:p>
          <w:p w:rsidR="00000000" w:rsidDel="00000000" w:rsidP="00000000" w:rsidRDefault="00000000" w:rsidRPr="00000000" w14:paraId="00000009">
            <w:pPr>
              <w:jc w:val="both"/>
              <w:rPr>
                <w:sz w:val="22"/>
                <w:szCs w:val="22"/>
              </w:rPr>
            </w:pPr>
            <w:r w:rsidDel="00000000" w:rsidR="00000000" w:rsidRPr="00000000">
              <w:rPr>
                <w:rtl w:val="0"/>
              </w:rPr>
            </w:r>
          </w:p>
          <w:p w:rsidR="00000000" w:rsidDel="00000000" w:rsidP="00000000" w:rsidRDefault="00000000" w:rsidRPr="00000000" w14:paraId="0000000A">
            <w:pPr>
              <w:jc w:val="both"/>
              <w:rPr>
                <w:sz w:val="22"/>
                <w:szCs w:val="22"/>
              </w:rPr>
            </w:pPr>
            <w:r w:rsidDel="00000000" w:rsidR="00000000" w:rsidRPr="00000000">
              <w:rPr>
                <w:sz w:val="22"/>
                <w:szCs w:val="22"/>
                <w:rtl w:val="0"/>
              </w:rPr>
              <w:t xml:space="preserve">The students went to Toa Payoh Hub to collect the data for the investigation every Monday from 8pm to 9pm for 4 weeks in August. To gather data from the elderly, the group administered a survey questionnaire in English. However, the group faced difficulties collecting the data as the elderly were cautious about them being scammers and some could not respond in English. The group ended up with a total of 15 responses.</w:t>
            </w:r>
          </w:p>
          <w:p w:rsidR="00000000" w:rsidDel="00000000" w:rsidP="00000000" w:rsidRDefault="00000000" w:rsidRPr="00000000" w14:paraId="0000000B">
            <w:pPr>
              <w:jc w:val="both"/>
              <w:rPr>
                <w:sz w:val="22"/>
                <w:szCs w:val="22"/>
              </w:rPr>
            </w:pPr>
            <w:r w:rsidDel="00000000" w:rsidR="00000000" w:rsidRPr="00000000">
              <w:rPr>
                <w:rtl w:val="0"/>
              </w:rPr>
            </w:r>
          </w:p>
          <w:p w:rsidR="00000000" w:rsidDel="00000000" w:rsidP="00000000" w:rsidRDefault="00000000" w:rsidRPr="00000000" w14:paraId="0000000C">
            <w:pPr>
              <w:jc w:val="both"/>
              <w:rPr>
                <w:sz w:val="22"/>
                <w:szCs w:val="22"/>
              </w:rPr>
            </w:pPr>
            <w:r w:rsidDel="00000000" w:rsidR="00000000" w:rsidRPr="00000000">
              <w:rPr>
                <w:sz w:val="22"/>
                <w:szCs w:val="22"/>
                <w:rtl w:val="0"/>
              </w:rPr>
              <w:t xml:space="preserve">Resource 1 shows the map of Toa Payoh. Resource 2 shows the article on the upcoming Toa Payoh Integrated Development. Resource 3 shows the survey questionnaire that the students have crafted for the investigation. Resource 4 shows selected responses by the elderly to Question 10 of the survey.</w:t>
            </w:r>
          </w:p>
          <w:p w:rsidR="00000000" w:rsidDel="00000000" w:rsidP="00000000" w:rsidRDefault="00000000" w:rsidRPr="00000000" w14:paraId="0000000D">
            <w:pPr>
              <w:jc w:val="both"/>
              <w:rPr>
                <w:sz w:val="22"/>
                <w:szCs w:val="22"/>
              </w:rPr>
            </w:pPr>
            <w:r w:rsidDel="00000000" w:rsidR="00000000" w:rsidRPr="00000000">
              <w:rPr>
                <w:rtl w:val="0"/>
              </w:rPr>
            </w:r>
          </w:p>
        </w:tc>
        <w:tc>
          <w:tcPr/>
          <w:p w:rsidR="00000000" w:rsidDel="00000000" w:rsidP="00000000" w:rsidRDefault="00000000" w:rsidRPr="00000000" w14:paraId="0000000E">
            <w:pPr>
              <w:rPr>
                <w:b w:val="1"/>
                <w:sz w:val="22"/>
                <w:szCs w:val="22"/>
              </w:rPr>
            </w:pPr>
            <w:r w:rsidDel="00000000" w:rsidR="00000000" w:rsidRPr="00000000">
              <w:rPr>
                <w:rtl w:val="0"/>
              </w:rPr>
            </w:r>
          </w:p>
        </w:tc>
      </w:tr>
      <w:tr>
        <w:trPr>
          <w:cantSplit w:val="0"/>
          <w:tblHeader w:val="0"/>
        </w:trPr>
        <w:tc>
          <w:tcPr/>
          <w:p w:rsidR="00000000" w:rsidDel="00000000" w:rsidP="00000000" w:rsidRDefault="00000000" w:rsidRPr="00000000" w14:paraId="0000000F">
            <w:pPr>
              <w:rPr>
                <w:b w:val="1"/>
                <w:sz w:val="22"/>
                <w:szCs w:val="22"/>
              </w:rPr>
            </w:pPr>
            <w:r w:rsidDel="00000000" w:rsidR="00000000" w:rsidRPr="00000000">
              <w:rPr>
                <w:rtl w:val="0"/>
              </w:rPr>
            </w:r>
          </w:p>
        </w:tc>
        <w:tc>
          <w:tcPr/>
          <w:p w:rsidR="00000000" w:rsidDel="00000000" w:rsidP="00000000" w:rsidRDefault="00000000" w:rsidRPr="00000000" w14:paraId="00000010">
            <w:pPr>
              <w:rPr>
                <w:b w:val="1"/>
                <w:sz w:val="22"/>
                <w:szCs w:val="22"/>
              </w:rPr>
            </w:pPr>
            <w:r w:rsidDel="00000000" w:rsidR="00000000" w:rsidRPr="00000000">
              <w:rPr>
                <w:b w:val="1"/>
                <w:sz w:val="22"/>
                <w:szCs w:val="22"/>
                <w:rtl w:val="0"/>
              </w:rPr>
              <w:t xml:space="preserve">(a)</w:t>
            </w:r>
          </w:p>
        </w:tc>
        <w:tc>
          <w:tcPr/>
          <w:p w:rsidR="00000000" w:rsidDel="00000000" w:rsidP="00000000" w:rsidRDefault="00000000" w:rsidRPr="00000000" w14:paraId="00000011">
            <w:pPr>
              <w:rPr>
                <w:sz w:val="22"/>
                <w:szCs w:val="22"/>
              </w:rPr>
            </w:pPr>
            <w:r w:rsidDel="00000000" w:rsidR="00000000" w:rsidRPr="00000000">
              <w:rPr>
                <w:sz w:val="22"/>
                <w:szCs w:val="22"/>
                <w:rtl w:val="0"/>
              </w:rPr>
              <w:t xml:space="preserve">Explain why the students’ hypothesis is suitable for investigation.</w:t>
            </w:r>
          </w:p>
        </w:tc>
        <w:tc>
          <w:tcPr/>
          <w:p w:rsidR="00000000" w:rsidDel="00000000" w:rsidP="00000000" w:rsidRDefault="00000000" w:rsidRPr="00000000" w14:paraId="00000012">
            <w:pPr>
              <w:rPr>
                <w:sz w:val="22"/>
                <w:szCs w:val="22"/>
              </w:rPr>
            </w:pPr>
            <w:r w:rsidDel="00000000" w:rsidR="00000000" w:rsidRPr="00000000">
              <w:rPr>
                <w:sz w:val="22"/>
                <w:szCs w:val="22"/>
                <w:rtl w:val="0"/>
              </w:rPr>
              <w:t xml:space="preserve">[4]</w:t>
            </w:r>
          </w:p>
        </w:tc>
      </w:tr>
      <w:tr>
        <w:trPr>
          <w:cantSplit w:val="0"/>
          <w:tblHeader w:val="0"/>
        </w:trPr>
        <w:tc>
          <w:tcPr/>
          <w:p w:rsidR="00000000" w:rsidDel="00000000" w:rsidP="00000000" w:rsidRDefault="00000000" w:rsidRPr="00000000" w14:paraId="00000013">
            <w:pPr>
              <w:rPr>
                <w:b w:val="1"/>
                <w:sz w:val="22"/>
                <w:szCs w:val="22"/>
              </w:rPr>
            </w:pPr>
            <w:r w:rsidDel="00000000" w:rsidR="00000000" w:rsidRPr="00000000">
              <w:rPr>
                <w:rtl w:val="0"/>
              </w:rPr>
            </w:r>
          </w:p>
        </w:tc>
        <w:tc>
          <w:tcPr/>
          <w:p w:rsidR="00000000" w:rsidDel="00000000" w:rsidP="00000000" w:rsidRDefault="00000000" w:rsidRPr="00000000" w14:paraId="00000014">
            <w:pPr>
              <w:rPr>
                <w:b w:val="1"/>
                <w:sz w:val="22"/>
                <w:szCs w:val="22"/>
              </w:rPr>
            </w:pPr>
            <w:r w:rsidDel="00000000" w:rsidR="00000000" w:rsidRPr="00000000">
              <w:rPr>
                <w:rtl w:val="0"/>
              </w:rPr>
            </w:r>
          </w:p>
        </w:tc>
        <w:tc>
          <w:tcPr/>
          <w:p w:rsidR="00000000" w:rsidDel="00000000" w:rsidP="00000000" w:rsidRDefault="00000000" w:rsidRPr="00000000" w14:paraId="00000015">
            <w:pPr>
              <w:rPr>
                <w:sz w:val="22"/>
                <w:szCs w:val="22"/>
              </w:rPr>
            </w:pPr>
            <w:r w:rsidDel="00000000" w:rsidR="00000000" w:rsidRPr="00000000">
              <w:rPr>
                <w:sz w:val="22"/>
                <w:szCs w:val="22"/>
                <w:rtl w:val="0"/>
              </w:rPr>
              <w:t xml:space="preserve">Award 1 mark for each explanation of the suitability of the students’ hypothesis.</w:t>
            </w:r>
          </w:p>
          <w:p w:rsidR="00000000" w:rsidDel="00000000" w:rsidP="00000000" w:rsidRDefault="00000000" w:rsidRPr="00000000" w14:paraId="00000016">
            <w:pPr>
              <w:rPr>
                <w:sz w:val="22"/>
                <w:szCs w:val="22"/>
              </w:rPr>
            </w:pPr>
            <w:r w:rsidDel="00000000" w:rsidR="00000000" w:rsidRPr="00000000">
              <w:rPr>
                <w:sz w:val="22"/>
                <w:szCs w:val="22"/>
                <w:rtl w:val="0"/>
              </w:rPr>
              <w:t xml:space="preserve">Award 1 additional mark for the further elaboration of each point.</w:t>
            </w:r>
          </w:p>
          <w:p w:rsidR="00000000" w:rsidDel="00000000" w:rsidP="00000000" w:rsidRDefault="00000000" w:rsidRPr="00000000" w14:paraId="00000017">
            <w:pPr>
              <w:rPr>
                <w:sz w:val="22"/>
                <w:szCs w:val="22"/>
              </w:rPr>
            </w:pPr>
            <w:r w:rsidDel="00000000" w:rsidR="00000000" w:rsidRPr="00000000">
              <w:rPr>
                <w:rtl w:val="0"/>
              </w:rPr>
            </w:r>
          </w:p>
          <w:p w:rsidR="00000000" w:rsidDel="00000000" w:rsidP="00000000" w:rsidRDefault="00000000" w:rsidRPr="00000000" w14:paraId="00000018">
            <w:pPr>
              <w:rPr>
                <w:sz w:val="22"/>
                <w:szCs w:val="22"/>
              </w:rPr>
            </w:pPr>
            <w:r w:rsidDel="00000000" w:rsidR="00000000" w:rsidRPr="00000000">
              <w:rPr>
                <w:sz w:val="22"/>
                <w:szCs w:val="22"/>
                <w:rtl w:val="0"/>
              </w:rPr>
              <w:t xml:space="preserve">Possible answers include:</w:t>
            </w:r>
          </w:p>
          <w:p w:rsidR="00000000" w:rsidDel="00000000" w:rsidP="00000000" w:rsidRDefault="00000000" w:rsidRPr="00000000" w14:paraId="00000019">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b w:val="0"/>
                <w:i w:val="0"/>
                <w:smallCaps w:val="0"/>
                <w:strike w:val="0"/>
                <w:color w:val="000000"/>
                <w:sz w:val="22"/>
                <w:szCs w:val="22"/>
                <w:u w:val="none"/>
                <w:shd w:fill="auto" w:val="clear"/>
                <w:vertAlign w:val="baseline"/>
              </w:rPr>
            </w:pPr>
            <w:r w:rsidDel="00000000" w:rsidR="00000000" w:rsidRPr="00000000">
              <w:rPr>
                <w:rFonts w:ascii="Aptos" w:cs="Aptos" w:eastAsia="Aptos" w:hAnsi="Aptos"/>
                <w:b w:val="0"/>
                <w:i w:val="0"/>
                <w:smallCaps w:val="0"/>
                <w:strike w:val="0"/>
                <w:color w:val="000000"/>
                <w:sz w:val="22"/>
                <w:szCs w:val="22"/>
                <w:u w:val="none"/>
                <w:shd w:fill="auto" w:val="clear"/>
                <w:vertAlign w:val="baseline"/>
                <w:rtl w:val="0"/>
              </w:rPr>
              <w:t xml:space="preserve">[Clearly defined] There is a clearly defined population and variable with the group of people and what is to be studied about them. The population identified as the elderly living in Toa Payoh and the variable being the needs of elderly.</w:t>
            </w:r>
          </w:p>
          <w:p w:rsidR="00000000" w:rsidDel="00000000" w:rsidP="00000000" w:rsidRDefault="00000000" w:rsidRPr="00000000" w14:paraId="0000001A">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b w:val="0"/>
                <w:i w:val="0"/>
                <w:smallCaps w:val="0"/>
                <w:strike w:val="0"/>
                <w:color w:val="000000"/>
                <w:sz w:val="22"/>
                <w:szCs w:val="22"/>
                <w:u w:val="none"/>
                <w:shd w:fill="auto" w:val="clear"/>
                <w:vertAlign w:val="baseline"/>
              </w:rPr>
            </w:pPr>
            <w:r w:rsidDel="00000000" w:rsidR="00000000" w:rsidRPr="00000000">
              <w:rPr>
                <w:rFonts w:ascii="Aptos" w:cs="Aptos" w:eastAsia="Aptos" w:hAnsi="Aptos"/>
                <w:b w:val="0"/>
                <w:i w:val="0"/>
                <w:smallCaps w:val="0"/>
                <w:strike w:val="0"/>
                <w:color w:val="000000"/>
                <w:sz w:val="22"/>
                <w:szCs w:val="22"/>
                <w:u w:val="none"/>
                <w:shd w:fill="auto" w:val="clear"/>
                <w:vertAlign w:val="baseline"/>
                <w:rtl w:val="0"/>
              </w:rPr>
              <w:t xml:space="preserve">[Suitable scale] The hypothesis is of a suitable spatial scale of a neighbourhood. The hypothesis only investigates one neighbourhood in Singapore.</w:t>
            </w:r>
          </w:p>
          <w:p w:rsidR="00000000" w:rsidDel="00000000" w:rsidP="00000000" w:rsidRDefault="00000000" w:rsidRPr="00000000" w14:paraId="0000001B">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b w:val="0"/>
                <w:i w:val="0"/>
                <w:smallCaps w:val="0"/>
                <w:strike w:val="0"/>
                <w:color w:val="000000"/>
                <w:sz w:val="22"/>
                <w:szCs w:val="22"/>
                <w:u w:val="none"/>
                <w:shd w:fill="auto" w:val="clear"/>
                <w:vertAlign w:val="baseline"/>
              </w:rPr>
            </w:pPr>
            <w:r w:rsidDel="00000000" w:rsidR="00000000" w:rsidRPr="00000000">
              <w:rPr>
                <w:rFonts w:ascii="Aptos" w:cs="Aptos" w:eastAsia="Aptos" w:hAnsi="Aptos"/>
                <w:b w:val="0"/>
                <w:i w:val="0"/>
                <w:smallCaps w:val="0"/>
                <w:strike w:val="0"/>
                <w:color w:val="000000"/>
                <w:sz w:val="22"/>
                <w:szCs w:val="22"/>
                <w:u w:val="none"/>
                <w:shd w:fill="auto" w:val="clear"/>
                <w:vertAlign w:val="baseline"/>
                <w:rtl w:val="0"/>
              </w:rPr>
              <w:t xml:space="preserve">[Researchable and measurable] This hypothesis is capable of research with having 4 weeks to collect the data at Toa Payoh. </w:t>
            </w:r>
          </w:p>
          <w:p w:rsidR="00000000" w:rsidDel="00000000" w:rsidP="00000000" w:rsidRDefault="00000000" w:rsidRPr="00000000" w14:paraId="0000001C">
            <w:pPr>
              <w:keepNext w:val="0"/>
              <w:keepLines w:val="0"/>
              <w:pageBreakBefore w:val="0"/>
              <w:widowControl w:val="1"/>
              <w:numPr>
                <w:ilvl w:val="1"/>
                <w:numId w:val="6"/>
              </w:numPr>
              <w:pBdr>
                <w:top w:space="0" w:sz="0" w:val="nil"/>
                <w:left w:space="0" w:sz="0" w:val="nil"/>
                <w:bottom w:space="0" w:sz="0" w:val="nil"/>
                <w:right w:space="0" w:sz="0" w:val="nil"/>
                <w:between w:space="0" w:sz="0" w:val="nil"/>
              </w:pBdr>
              <w:shd w:fill="auto" w:val="clear"/>
              <w:spacing w:after="0" w:before="0" w:line="259" w:lineRule="auto"/>
              <w:ind w:left="1440" w:right="0" w:hanging="360"/>
              <w:jc w:val="left"/>
              <w:rPr>
                <w:b w:val="0"/>
                <w:i w:val="0"/>
                <w:smallCaps w:val="0"/>
                <w:strike w:val="0"/>
                <w:color w:val="000000"/>
                <w:sz w:val="22"/>
                <w:szCs w:val="22"/>
                <w:u w:val="none"/>
                <w:shd w:fill="auto" w:val="clear"/>
                <w:vertAlign w:val="baseline"/>
              </w:rPr>
            </w:pPr>
            <w:r w:rsidDel="00000000" w:rsidR="00000000" w:rsidRPr="00000000">
              <w:rPr>
                <w:rFonts w:ascii="Aptos" w:cs="Aptos" w:eastAsia="Aptos" w:hAnsi="Aptos"/>
                <w:b w:val="0"/>
                <w:i w:val="0"/>
                <w:smallCaps w:val="0"/>
                <w:strike w:val="0"/>
                <w:color w:val="000000"/>
                <w:sz w:val="22"/>
                <w:szCs w:val="22"/>
                <w:u w:val="none"/>
                <w:shd w:fill="auto" w:val="clear"/>
                <w:vertAlign w:val="baseline"/>
                <w:rtl w:val="0"/>
              </w:rPr>
              <w:t xml:space="preserve">The students stationed themselves at Toa Payoh Hub which would have a regular flow of people allowing them to be able to collect data through their survey questionnaire.</w:t>
            </w:r>
          </w:p>
          <w:p w:rsidR="00000000" w:rsidDel="00000000" w:rsidP="00000000" w:rsidRDefault="00000000" w:rsidRPr="00000000" w14:paraId="0000001D">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b w:val="0"/>
                <w:i w:val="0"/>
                <w:smallCaps w:val="0"/>
                <w:strike w:val="0"/>
                <w:color w:val="000000"/>
                <w:sz w:val="22"/>
                <w:szCs w:val="22"/>
                <w:u w:val="none"/>
                <w:shd w:fill="auto" w:val="clear"/>
                <w:vertAlign w:val="baseline"/>
              </w:rPr>
            </w:pPr>
            <w:r w:rsidDel="00000000" w:rsidR="00000000" w:rsidRPr="00000000">
              <w:rPr>
                <w:rFonts w:ascii="Aptos" w:cs="Aptos" w:eastAsia="Aptos" w:hAnsi="Aptos"/>
                <w:b w:val="0"/>
                <w:i w:val="0"/>
                <w:smallCaps w:val="0"/>
                <w:strike w:val="0"/>
                <w:color w:val="000000"/>
                <w:sz w:val="22"/>
                <w:szCs w:val="22"/>
                <w:u w:val="none"/>
                <w:shd w:fill="auto" w:val="clear"/>
                <w:vertAlign w:val="baseline"/>
                <w:rtl w:val="0"/>
              </w:rPr>
              <w:t xml:space="preserve">[Researchable and measurable] There are 4 students in this group, which allows them to split into two pairs to collect more responses at the same time. </w:t>
            </w:r>
          </w:p>
          <w:p w:rsidR="00000000" w:rsidDel="00000000" w:rsidP="00000000" w:rsidRDefault="00000000" w:rsidRPr="00000000" w14:paraId="0000001E">
            <w:pPr>
              <w:keepNext w:val="0"/>
              <w:keepLines w:val="0"/>
              <w:pageBreakBefore w:val="0"/>
              <w:widowControl w:val="1"/>
              <w:numPr>
                <w:ilvl w:val="1"/>
                <w:numId w:val="6"/>
              </w:numPr>
              <w:pBdr>
                <w:top w:space="0" w:sz="0" w:val="nil"/>
                <w:left w:space="0" w:sz="0" w:val="nil"/>
                <w:bottom w:space="0" w:sz="0" w:val="nil"/>
                <w:right w:space="0" w:sz="0" w:val="nil"/>
                <w:between w:space="0" w:sz="0" w:val="nil"/>
              </w:pBdr>
              <w:shd w:fill="auto" w:val="clear"/>
              <w:spacing w:after="160" w:before="0" w:line="259" w:lineRule="auto"/>
              <w:ind w:left="1440" w:right="0" w:hanging="360"/>
              <w:jc w:val="left"/>
              <w:rPr>
                <w:b w:val="0"/>
                <w:i w:val="0"/>
                <w:smallCaps w:val="0"/>
                <w:strike w:val="0"/>
                <w:color w:val="000000"/>
                <w:sz w:val="22"/>
                <w:szCs w:val="22"/>
                <w:u w:val="none"/>
                <w:shd w:fill="auto" w:val="clear"/>
                <w:vertAlign w:val="baseline"/>
              </w:rPr>
            </w:pPr>
            <w:r w:rsidDel="00000000" w:rsidR="00000000" w:rsidRPr="00000000">
              <w:rPr>
                <w:rFonts w:ascii="Aptos" w:cs="Aptos" w:eastAsia="Aptos" w:hAnsi="Aptos"/>
                <w:b w:val="0"/>
                <w:i w:val="0"/>
                <w:smallCaps w:val="0"/>
                <w:strike w:val="0"/>
                <w:color w:val="000000"/>
                <w:sz w:val="22"/>
                <w:szCs w:val="22"/>
                <w:u w:val="none"/>
                <w:shd w:fill="auto" w:val="clear"/>
                <w:vertAlign w:val="baseline"/>
                <w:rtl w:val="0"/>
              </w:rPr>
              <w:t xml:space="preserve">The survey would help the students to understand the needs of elderly, hence it is capable of research.</w:t>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720" w:right="0" w:firstLine="0"/>
              <w:jc w:val="left"/>
              <w:rPr>
                <w:rFonts w:ascii="Aptos" w:cs="Aptos" w:eastAsia="Aptos" w:hAnsi="Aptos"/>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1">
            <w:pPr>
              <w:rPr>
                <w:b w:val="1"/>
                <w:sz w:val="22"/>
                <w:szCs w:val="22"/>
              </w:rPr>
            </w:pPr>
            <w:r w:rsidDel="00000000" w:rsidR="00000000" w:rsidRPr="00000000">
              <w:rPr>
                <w:b w:val="1"/>
                <w:sz w:val="22"/>
                <w:szCs w:val="22"/>
                <w:rtl w:val="0"/>
              </w:rPr>
              <w:t xml:space="preserve">AO1</w:t>
            </w:r>
          </w:p>
        </w:tc>
        <w:tc>
          <w:tcPr/>
          <w:p w:rsidR="00000000" w:rsidDel="00000000" w:rsidP="00000000" w:rsidRDefault="00000000" w:rsidRPr="00000000" w14:paraId="00000022">
            <w:pPr>
              <w:rPr>
                <w:sz w:val="22"/>
                <w:szCs w:val="22"/>
              </w:rPr>
            </w:pPr>
            <w:r w:rsidDel="00000000" w:rsidR="00000000" w:rsidRPr="00000000">
              <w:rPr>
                <w:rtl w:val="0"/>
              </w:rPr>
            </w:r>
          </w:p>
        </w:tc>
      </w:tr>
      <w:tr>
        <w:trPr>
          <w:cantSplit w:val="0"/>
          <w:tblHeader w:val="0"/>
        </w:trPr>
        <w:tc>
          <w:tcPr/>
          <w:p w:rsidR="00000000" w:rsidDel="00000000" w:rsidP="00000000" w:rsidRDefault="00000000" w:rsidRPr="00000000" w14:paraId="00000023">
            <w:pPr>
              <w:rPr>
                <w:b w:val="1"/>
                <w:sz w:val="22"/>
                <w:szCs w:val="22"/>
              </w:rPr>
            </w:pPr>
            <w:r w:rsidDel="00000000" w:rsidR="00000000" w:rsidRPr="00000000">
              <w:rPr>
                <w:rtl w:val="0"/>
              </w:rPr>
            </w:r>
          </w:p>
        </w:tc>
        <w:tc>
          <w:tcPr/>
          <w:p w:rsidR="00000000" w:rsidDel="00000000" w:rsidP="00000000" w:rsidRDefault="00000000" w:rsidRPr="00000000" w14:paraId="00000024">
            <w:pPr>
              <w:rPr>
                <w:b w:val="1"/>
                <w:sz w:val="22"/>
                <w:szCs w:val="22"/>
              </w:rPr>
            </w:pPr>
            <w:r w:rsidDel="00000000" w:rsidR="00000000" w:rsidRPr="00000000">
              <w:rPr>
                <w:rtl w:val="0"/>
              </w:rPr>
            </w:r>
          </w:p>
        </w:tc>
        <w:tc>
          <w:tcPr/>
          <w:p w:rsidR="00000000" w:rsidDel="00000000" w:rsidP="00000000" w:rsidRDefault="00000000" w:rsidRPr="00000000" w14:paraId="00000025">
            <w:pPr>
              <w:rPr>
                <w:sz w:val="22"/>
                <w:szCs w:val="22"/>
              </w:rPr>
            </w:pPr>
            <w:r w:rsidDel="00000000" w:rsidR="00000000" w:rsidRPr="00000000">
              <w:rPr>
                <w:rtl w:val="0"/>
              </w:rPr>
            </w:r>
          </w:p>
        </w:tc>
        <w:tc>
          <w:tcPr/>
          <w:p w:rsidR="00000000" w:rsidDel="00000000" w:rsidP="00000000" w:rsidRDefault="00000000" w:rsidRPr="00000000" w14:paraId="00000026">
            <w:pPr>
              <w:rPr>
                <w:sz w:val="22"/>
                <w:szCs w:val="22"/>
              </w:rPr>
            </w:pPr>
            <w:r w:rsidDel="00000000" w:rsidR="00000000" w:rsidRPr="00000000">
              <w:rPr>
                <w:rtl w:val="0"/>
              </w:rPr>
            </w:r>
          </w:p>
        </w:tc>
      </w:tr>
      <w:tr>
        <w:trPr>
          <w:cantSplit w:val="0"/>
          <w:tblHeader w:val="0"/>
        </w:trPr>
        <w:tc>
          <w:tcPr/>
          <w:p w:rsidR="00000000" w:rsidDel="00000000" w:rsidP="00000000" w:rsidRDefault="00000000" w:rsidRPr="00000000" w14:paraId="00000027">
            <w:pPr>
              <w:rPr>
                <w:b w:val="1"/>
                <w:sz w:val="22"/>
                <w:szCs w:val="22"/>
              </w:rPr>
            </w:pPr>
            <w:r w:rsidDel="00000000" w:rsidR="00000000" w:rsidRPr="00000000">
              <w:rPr>
                <w:rtl w:val="0"/>
              </w:rPr>
            </w:r>
          </w:p>
        </w:tc>
        <w:tc>
          <w:tcPr/>
          <w:p w:rsidR="00000000" w:rsidDel="00000000" w:rsidP="00000000" w:rsidRDefault="00000000" w:rsidRPr="00000000" w14:paraId="00000028">
            <w:pPr>
              <w:rPr>
                <w:b w:val="1"/>
                <w:sz w:val="22"/>
                <w:szCs w:val="22"/>
              </w:rPr>
            </w:pPr>
            <w:r w:rsidDel="00000000" w:rsidR="00000000" w:rsidRPr="00000000">
              <w:rPr>
                <w:b w:val="1"/>
                <w:sz w:val="22"/>
                <w:szCs w:val="22"/>
                <w:rtl w:val="0"/>
              </w:rPr>
              <w:t xml:space="preserve">(b)</w:t>
            </w:r>
          </w:p>
        </w:tc>
        <w:tc>
          <w:tcPr/>
          <w:p w:rsidR="00000000" w:rsidDel="00000000" w:rsidP="00000000" w:rsidRDefault="00000000" w:rsidRPr="00000000" w14:paraId="00000029">
            <w:pPr>
              <w:rPr>
                <w:sz w:val="22"/>
                <w:szCs w:val="22"/>
              </w:rPr>
            </w:pPr>
            <w:r w:rsidDel="00000000" w:rsidR="00000000" w:rsidRPr="00000000">
              <w:rPr>
                <w:sz w:val="22"/>
                <w:szCs w:val="22"/>
                <w:rtl w:val="0"/>
              </w:rPr>
              <w:t xml:space="preserve">Using Resource 2, explain how Toa Payoh Integrated Development can help to meet the needs of the elderly.</w:t>
            </w:r>
          </w:p>
        </w:tc>
        <w:tc>
          <w:tcPr/>
          <w:p w:rsidR="00000000" w:rsidDel="00000000" w:rsidP="00000000" w:rsidRDefault="00000000" w:rsidRPr="00000000" w14:paraId="0000002A">
            <w:pPr>
              <w:rPr>
                <w:sz w:val="22"/>
                <w:szCs w:val="22"/>
              </w:rPr>
            </w:pPr>
            <w:r w:rsidDel="00000000" w:rsidR="00000000" w:rsidRPr="00000000">
              <w:rPr>
                <w:sz w:val="22"/>
                <w:szCs w:val="22"/>
                <w:rtl w:val="0"/>
              </w:rPr>
              <w:t xml:space="preserve">[5]</w:t>
            </w:r>
          </w:p>
        </w:tc>
      </w:tr>
      <w:tr>
        <w:trPr>
          <w:cantSplit w:val="0"/>
          <w:trHeight w:val="7532" w:hRule="atLeast"/>
          <w:tblHeader w:val="0"/>
        </w:trPr>
        <w:tc>
          <w:tcPr/>
          <w:p w:rsidR="00000000" w:rsidDel="00000000" w:rsidP="00000000" w:rsidRDefault="00000000" w:rsidRPr="00000000" w14:paraId="0000002B">
            <w:pPr>
              <w:rPr>
                <w:b w:val="1"/>
                <w:sz w:val="22"/>
                <w:szCs w:val="22"/>
              </w:rPr>
            </w:pPr>
            <w:r w:rsidDel="00000000" w:rsidR="00000000" w:rsidRPr="00000000">
              <w:rPr>
                <w:rtl w:val="0"/>
              </w:rPr>
            </w:r>
          </w:p>
        </w:tc>
        <w:tc>
          <w:tcPr/>
          <w:p w:rsidR="00000000" w:rsidDel="00000000" w:rsidP="00000000" w:rsidRDefault="00000000" w:rsidRPr="00000000" w14:paraId="0000002C">
            <w:pPr>
              <w:rPr>
                <w:b w:val="1"/>
                <w:sz w:val="22"/>
                <w:szCs w:val="22"/>
              </w:rPr>
            </w:pPr>
            <w:r w:rsidDel="00000000" w:rsidR="00000000" w:rsidRPr="00000000">
              <w:rPr>
                <w:rtl w:val="0"/>
              </w:rPr>
            </w:r>
          </w:p>
        </w:tc>
        <w:tc>
          <w:tcPr/>
          <w:p w:rsidR="00000000" w:rsidDel="00000000" w:rsidP="00000000" w:rsidRDefault="00000000" w:rsidRPr="00000000" w14:paraId="0000002D">
            <w:pPr>
              <w:rPr>
                <w:sz w:val="22"/>
                <w:szCs w:val="22"/>
              </w:rPr>
            </w:pPr>
            <w:r w:rsidDel="00000000" w:rsidR="00000000" w:rsidRPr="00000000">
              <w:rPr>
                <w:sz w:val="22"/>
                <w:szCs w:val="22"/>
                <w:rtl w:val="0"/>
              </w:rPr>
              <w:t xml:space="preserve">Award 1 mark for each explanation how the needs of the elderly can be met.</w:t>
            </w:r>
          </w:p>
          <w:p w:rsidR="00000000" w:rsidDel="00000000" w:rsidP="00000000" w:rsidRDefault="00000000" w:rsidRPr="00000000" w14:paraId="0000002E">
            <w:pPr>
              <w:rPr>
                <w:sz w:val="22"/>
                <w:szCs w:val="22"/>
              </w:rPr>
            </w:pPr>
            <w:r w:rsidDel="00000000" w:rsidR="00000000" w:rsidRPr="00000000">
              <w:rPr>
                <w:sz w:val="22"/>
                <w:szCs w:val="22"/>
                <w:rtl w:val="0"/>
              </w:rPr>
              <w:t xml:space="preserve">Award 1 additional mark for the further elaboration of each point.</w:t>
            </w:r>
          </w:p>
          <w:p w:rsidR="00000000" w:rsidDel="00000000" w:rsidP="00000000" w:rsidRDefault="00000000" w:rsidRPr="00000000" w14:paraId="0000002F">
            <w:pPr>
              <w:rPr>
                <w:b w:val="1"/>
                <w:sz w:val="22"/>
                <w:szCs w:val="22"/>
              </w:rPr>
            </w:pPr>
            <w:r w:rsidDel="00000000" w:rsidR="00000000" w:rsidRPr="00000000">
              <w:rPr>
                <w:rtl w:val="0"/>
              </w:rPr>
            </w:r>
          </w:p>
          <w:p w:rsidR="00000000" w:rsidDel="00000000" w:rsidP="00000000" w:rsidRDefault="00000000" w:rsidRPr="00000000" w14:paraId="00000030">
            <w:pPr>
              <w:jc w:val="both"/>
              <w:rPr>
                <w:sz w:val="22"/>
                <w:szCs w:val="22"/>
              </w:rPr>
            </w:pPr>
            <w:r w:rsidDel="00000000" w:rsidR="00000000" w:rsidRPr="00000000">
              <w:rPr>
                <w:sz w:val="22"/>
                <w:szCs w:val="22"/>
                <w:rtl w:val="0"/>
              </w:rPr>
              <w:t xml:space="preserve">Possible points include: </w:t>
            </w:r>
          </w:p>
          <w:p w:rsidR="00000000" w:rsidDel="00000000" w:rsidP="00000000" w:rsidRDefault="00000000" w:rsidRPr="00000000" w14:paraId="00000031">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b w:val="0"/>
                <w:i w:val="0"/>
                <w:smallCaps w:val="0"/>
                <w:strike w:val="0"/>
                <w:color w:val="000000"/>
                <w:sz w:val="22"/>
                <w:szCs w:val="22"/>
                <w:u w:val="none"/>
                <w:shd w:fill="auto" w:val="clear"/>
                <w:vertAlign w:val="baseline"/>
              </w:rPr>
            </w:pPr>
            <w:r w:rsidDel="00000000" w:rsidR="00000000" w:rsidRPr="00000000">
              <w:rPr>
                <w:rFonts w:ascii="Aptos" w:cs="Aptos" w:eastAsia="Aptos" w:hAnsi="Aptos"/>
                <w:b w:val="0"/>
                <w:i w:val="0"/>
                <w:smallCaps w:val="0"/>
                <w:strike w:val="0"/>
                <w:color w:val="000000"/>
                <w:sz w:val="22"/>
                <w:szCs w:val="22"/>
                <w:u w:val="none"/>
                <w:shd w:fill="auto" w:val="clear"/>
                <w:vertAlign w:val="baseline"/>
                <w:rtl w:val="0"/>
              </w:rPr>
              <w:t xml:space="preserve">The improved sports facilities in the area can meet the elderly’s psychological needs as it will be built for the “community to come together and bond through sporting activities”</w:t>
            </w:r>
          </w:p>
          <w:p w:rsidR="00000000" w:rsidDel="00000000" w:rsidP="00000000" w:rsidRDefault="00000000" w:rsidRPr="00000000" w14:paraId="00000032">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b w:val="0"/>
                <w:i w:val="0"/>
                <w:smallCaps w:val="0"/>
                <w:strike w:val="0"/>
                <w:color w:val="000000"/>
                <w:sz w:val="22"/>
                <w:szCs w:val="22"/>
                <w:u w:val="none"/>
                <w:shd w:fill="auto" w:val="clear"/>
                <w:vertAlign w:val="baseline"/>
              </w:rPr>
            </w:pPr>
            <w:r w:rsidDel="00000000" w:rsidR="00000000" w:rsidRPr="00000000">
              <w:rPr>
                <w:rFonts w:ascii="Aptos" w:cs="Aptos" w:eastAsia="Aptos" w:hAnsi="Aptos"/>
                <w:b w:val="0"/>
                <w:i w:val="0"/>
                <w:smallCaps w:val="0"/>
                <w:strike w:val="0"/>
                <w:color w:val="000000"/>
                <w:sz w:val="22"/>
                <w:szCs w:val="22"/>
                <w:u w:val="none"/>
                <w:shd w:fill="auto" w:val="clear"/>
                <w:vertAlign w:val="baseline"/>
                <w:rtl w:val="0"/>
              </w:rPr>
              <w:t xml:space="preserve">Aimed to “help people achieve their health and wellness goals”, the elderly can use these facilities to maintain or improve their health and fitness levels.</w:t>
            </w:r>
          </w:p>
          <w:p w:rsidR="00000000" w:rsidDel="00000000" w:rsidP="00000000" w:rsidRDefault="00000000" w:rsidRPr="00000000" w14:paraId="00000033">
            <w:pPr>
              <w:keepNext w:val="0"/>
              <w:keepLines w:val="0"/>
              <w:pageBreakBefore w:val="0"/>
              <w:widowControl w:val="1"/>
              <w:numPr>
                <w:ilvl w:val="1"/>
                <w:numId w:val="8"/>
              </w:numPr>
              <w:pBdr>
                <w:top w:space="0" w:sz="0" w:val="nil"/>
                <w:left w:space="0" w:sz="0" w:val="nil"/>
                <w:bottom w:space="0" w:sz="0" w:val="nil"/>
                <w:right w:space="0" w:sz="0" w:val="nil"/>
                <w:between w:space="0" w:sz="0" w:val="nil"/>
              </w:pBdr>
              <w:shd w:fill="auto" w:val="clear"/>
              <w:spacing w:after="0" w:before="0" w:line="259" w:lineRule="auto"/>
              <w:ind w:left="1440" w:right="0" w:hanging="360"/>
              <w:jc w:val="both"/>
              <w:rPr>
                <w:b w:val="0"/>
                <w:i w:val="0"/>
                <w:smallCaps w:val="0"/>
                <w:strike w:val="0"/>
                <w:color w:val="000000"/>
                <w:sz w:val="22"/>
                <w:szCs w:val="22"/>
                <w:u w:val="none"/>
                <w:shd w:fill="auto" w:val="clear"/>
                <w:vertAlign w:val="baseline"/>
              </w:rPr>
            </w:pPr>
            <w:r w:rsidDel="00000000" w:rsidR="00000000" w:rsidRPr="00000000">
              <w:rPr>
                <w:rFonts w:ascii="Aptos" w:cs="Aptos" w:eastAsia="Aptos" w:hAnsi="Aptos"/>
                <w:b w:val="0"/>
                <w:i w:val="0"/>
                <w:smallCaps w:val="0"/>
                <w:strike w:val="0"/>
                <w:color w:val="000000"/>
                <w:sz w:val="22"/>
                <w:szCs w:val="22"/>
                <w:u w:val="none"/>
                <w:shd w:fill="auto" w:val="clear"/>
                <w:vertAlign w:val="baseline"/>
                <w:rtl w:val="0"/>
              </w:rPr>
              <w:t xml:space="preserve">With the elderly being mobile and independent, they are able to meet their social and economic needs without having to rely on others.</w:t>
            </w:r>
          </w:p>
          <w:p w:rsidR="00000000" w:rsidDel="00000000" w:rsidP="00000000" w:rsidRDefault="00000000" w:rsidRPr="00000000" w14:paraId="00000034">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b w:val="0"/>
                <w:i w:val="0"/>
                <w:smallCaps w:val="0"/>
                <w:strike w:val="0"/>
                <w:color w:val="000000"/>
                <w:sz w:val="22"/>
                <w:szCs w:val="22"/>
                <w:u w:val="none"/>
                <w:shd w:fill="auto" w:val="clear"/>
                <w:vertAlign w:val="baseline"/>
              </w:rPr>
            </w:pPr>
            <w:r w:rsidDel="00000000" w:rsidR="00000000" w:rsidRPr="00000000">
              <w:rPr>
                <w:rFonts w:ascii="Aptos" w:cs="Aptos" w:eastAsia="Aptos" w:hAnsi="Aptos"/>
                <w:b w:val="0"/>
                <w:i w:val="0"/>
                <w:smallCaps w:val="0"/>
                <w:strike w:val="0"/>
                <w:color w:val="000000"/>
                <w:sz w:val="22"/>
                <w:szCs w:val="22"/>
                <w:u w:val="none"/>
                <w:shd w:fill="auto" w:val="clear"/>
                <w:vertAlign w:val="baseline"/>
                <w:rtl w:val="0"/>
              </w:rPr>
              <w:t xml:space="preserve">The integrated development can help to meet the social needs of the elderly with the upgraded polyclinic placed in an accessible location to help them to seek “preventive health and early intervention” services.</w:t>
            </w:r>
          </w:p>
          <w:p w:rsidR="00000000" w:rsidDel="00000000" w:rsidP="00000000" w:rsidRDefault="00000000" w:rsidRPr="00000000" w14:paraId="00000035">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b w:val="0"/>
                <w:i w:val="0"/>
                <w:smallCaps w:val="0"/>
                <w:strike w:val="0"/>
                <w:color w:val="000000"/>
                <w:sz w:val="22"/>
                <w:szCs w:val="22"/>
                <w:u w:val="none"/>
                <w:shd w:fill="auto" w:val="clear"/>
                <w:vertAlign w:val="baseline"/>
              </w:rPr>
            </w:pPr>
            <w:r w:rsidDel="00000000" w:rsidR="00000000" w:rsidRPr="00000000">
              <w:rPr>
                <w:rFonts w:ascii="Aptos" w:cs="Aptos" w:eastAsia="Aptos" w:hAnsi="Aptos"/>
                <w:b w:val="0"/>
                <w:i w:val="0"/>
                <w:smallCaps w:val="0"/>
                <w:strike w:val="0"/>
                <w:color w:val="000000"/>
                <w:sz w:val="22"/>
                <w:szCs w:val="22"/>
                <w:u w:val="none"/>
                <w:shd w:fill="auto" w:val="clear"/>
                <w:vertAlign w:val="baseline"/>
                <w:rtl w:val="0"/>
              </w:rPr>
              <w:t xml:space="preserve">The polyclinic will provide “senior services such as frailty screening and health promotion interventions to encourage healthy and active ageing”. This helps to promote better health and allow the elderly to be active in the neighbourhood. </w:t>
            </w:r>
          </w:p>
          <w:p w:rsidR="00000000" w:rsidDel="00000000" w:rsidP="00000000" w:rsidRDefault="00000000" w:rsidRPr="00000000" w14:paraId="00000036">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160" w:before="0" w:line="259" w:lineRule="auto"/>
              <w:ind w:left="720" w:right="0" w:hanging="360"/>
              <w:jc w:val="both"/>
              <w:rPr>
                <w:b w:val="0"/>
                <w:i w:val="0"/>
                <w:smallCaps w:val="0"/>
                <w:strike w:val="0"/>
                <w:color w:val="000000"/>
                <w:sz w:val="22"/>
                <w:szCs w:val="22"/>
                <w:u w:val="none"/>
                <w:shd w:fill="auto" w:val="clear"/>
                <w:vertAlign w:val="baseline"/>
              </w:rPr>
            </w:pPr>
            <w:r w:rsidDel="00000000" w:rsidR="00000000" w:rsidRPr="00000000">
              <w:rPr>
                <w:rFonts w:ascii="Aptos" w:cs="Aptos" w:eastAsia="Aptos" w:hAnsi="Aptos"/>
                <w:b w:val="0"/>
                <w:i w:val="0"/>
                <w:smallCaps w:val="0"/>
                <w:strike w:val="0"/>
                <w:color w:val="000000"/>
                <w:sz w:val="22"/>
                <w:szCs w:val="22"/>
                <w:u w:val="none"/>
                <w:shd w:fill="auto" w:val="clear"/>
                <w:vertAlign w:val="baseline"/>
                <w:rtl w:val="0"/>
              </w:rPr>
              <w:t xml:space="preserve">Toa Payoh Town Park can meet the psychological needs of the elderly with them being in nature more which can help to contribute “positively to mental resilience and improves well-being”.</w:t>
            </w:r>
          </w:p>
          <w:p w:rsidR="00000000" w:rsidDel="00000000" w:rsidP="00000000" w:rsidRDefault="00000000" w:rsidRPr="00000000" w14:paraId="00000037">
            <w:pPr>
              <w:rPr>
                <w:b w:val="1"/>
                <w:sz w:val="22"/>
                <w:szCs w:val="22"/>
              </w:rPr>
            </w:pPr>
            <w:r w:rsidDel="00000000" w:rsidR="00000000" w:rsidRPr="00000000">
              <w:rPr>
                <w:rtl w:val="0"/>
              </w:rPr>
            </w:r>
          </w:p>
          <w:p w:rsidR="00000000" w:rsidDel="00000000" w:rsidP="00000000" w:rsidRDefault="00000000" w:rsidRPr="00000000" w14:paraId="00000038">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720" w:right="0" w:firstLine="0"/>
              <w:jc w:val="left"/>
              <w:rPr>
                <w:rFonts w:ascii="Aptos" w:cs="Aptos" w:eastAsia="Aptos" w:hAnsi="Aptos"/>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9">
            <w:pPr>
              <w:rPr>
                <w:sz w:val="22"/>
                <w:szCs w:val="22"/>
              </w:rPr>
            </w:pPr>
            <w:r w:rsidDel="00000000" w:rsidR="00000000" w:rsidRPr="00000000">
              <w:rPr>
                <w:b w:val="1"/>
                <w:sz w:val="22"/>
                <w:szCs w:val="22"/>
                <w:rtl w:val="0"/>
              </w:rPr>
              <w:t xml:space="preserve">AO2</w:t>
            </w:r>
            <w:r w:rsidDel="00000000" w:rsidR="00000000" w:rsidRPr="00000000">
              <w:rPr>
                <w:rtl w:val="0"/>
              </w:rPr>
            </w:r>
          </w:p>
        </w:tc>
        <w:tc>
          <w:tcPr/>
          <w:p w:rsidR="00000000" w:rsidDel="00000000" w:rsidP="00000000" w:rsidRDefault="00000000" w:rsidRPr="00000000" w14:paraId="0000003A">
            <w:pPr>
              <w:rPr>
                <w:sz w:val="22"/>
                <w:szCs w:val="22"/>
              </w:rPr>
            </w:pPr>
            <w:r w:rsidDel="00000000" w:rsidR="00000000" w:rsidRPr="00000000">
              <w:rPr>
                <w:rtl w:val="0"/>
              </w:rPr>
            </w:r>
          </w:p>
        </w:tc>
      </w:tr>
      <w:tr>
        <w:trPr>
          <w:cantSplit w:val="0"/>
          <w:tblHeader w:val="0"/>
        </w:trPr>
        <w:tc>
          <w:tcPr/>
          <w:p w:rsidR="00000000" w:rsidDel="00000000" w:rsidP="00000000" w:rsidRDefault="00000000" w:rsidRPr="00000000" w14:paraId="0000003B">
            <w:pPr>
              <w:rPr>
                <w:b w:val="1"/>
                <w:sz w:val="22"/>
                <w:szCs w:val="22"/>
              </w:rPr>
            </w:pPr>
            <w:r w:rsidDel="00000000" w:rsidR="00000000" w:rsidRPr="00000000">
              <w:rPr>
                <w:rtl w:val="0"/>
              </w:rPr>
            </w:r>
          </w:p>
        </w:tc>
        <w:tc>
          <w:tcPr/>
          <w:p w:rsidR="00000000" w:rsidDel="00000000" w:rsidP="00000000" w:rsidRDefault="00000000" w:rsidRPr="00000000" w14:paraId="0000003C">
            <w:pPr>
              <w:rPr>
                <w:b w:val="1"/>
                <w:sz w:val="22"/>
                <w:szCs w:val="22"/>
              </w:rPr>
            </w:pPr>
            <w:r w:rsidDel="00000000" w:rsidR="00000000" w:rsidRPr="00000000">
              <w:rPr>
                <w:b w:val="1"/>
                <w:sz w:val="22"/>
                <w:szCs w:val="22"/>
                <w:rtl w:val="0"/>
              </w:rPr>
              <w:t xml:space="preserve">(c)</w:t>
            </w:r>
          </w:p>
        </w:tc>
        <w:tc>
          <w:tcPr/>
          <w:p w:rsidR="00000000" w:rsidDel="00000000" w:rsidP="00000000" w:rsidRDefault="00000000" w:rsidRPr="00000000" w14:paraId="0000003D">
            <w:pPr>
              <w:jc w:val="both"/>
              <w:rPr>
                <w:sz w:val="22"/>
                <w:szCs w:val="22"/>
              </w:rPr>
            </w:pPr>
            <w:r w:rsidDel="00000000" w:rsidR="00000000" w:rsidRPr="00000000">
              <w:rPr>
                <w:sz w:val="22"/>
                <w:szCs w:val="22"/>
                <w:rtl w:val="0"/>
              </w:rPr>
              <w:t xml:space="preserve">Explain the ethical considerations the group should bear in mind when conducting surveys.</w:t>
            </w:r>
          </w:p>
        </w:tc>
        <w:tc>
          <w:tcPr/>
          <w:p w:rsidR="00000000" w:rsidDel="00000000" w:rsidP="00000000" w:rsidRDefault="00000000" w:rsidRPr="00000000" w14:paraId="0000003E">
            <w:pPr>
              <w:rPr>
                <w:sz w:val="22"/>
                <w:szCs w:val="22"/>
              </w:rPr>
            </w:pPr>
            <w:r w:rsidDel="00000000" w:rsidR="00000000" w:rsidRPr="00000000">
              <w:rPr>
                <w:sz w:val="22"/>
                <w:szCs w:val="22"/>
                <w:rtl w:val="0"/>
              </w:rPr>
              <w:t xml:space="preserve">[4]</w:t>
            </w:r>
          </w:p>
        </w:tc>
      </w:tr>
      <w:tr>
        <w:trPr>
          <w:cantSplit w:val="0"/>
          <w:tblHeader w:val="0"/>
        </w:trPr>
        <w:tc>
          <w:tcPr/>
          <w:p w:rsidR="00000000" w:rsidDel="00000000" w:rsidP="00000000" w:rsidRDefault="00000000" w:rsidRPr="00000000" w14:paraId="0000003F">
            <w:pPr>
              <w:rPr>
                <w:b w:val="1"/>
                <w:sz w:val="22"/>
                <w:szCs w:val="22"/>
              </w:rPr>
            </w:pPr>
            <w:r w:rsidDel="00000000" w:rsidR="00000000" w:rsidRPr="00000000">
              <w:rPr>
                <w:rtl w:val="0"/>
              </w:rPr>
            </w:r>
          </w:p>
        </w:tc>
        <w:tc>
          <w:tcPr/>
          <w:p w:rsidR="00000000" w:rsidDel="00000000" w:rsidP="00000000" w:rsidRDefault="00000000" w:rsidRPr="00000000" w14:paraId="00000040">
            <w:pPr>
              <w:rPr>
                <w:b w:val="1"/>
                <w:sz w:val="22"/>
                <w:szCs w:val="22"/>
              </w:rPr>
            </w:pPr>
            <w:r w:rsidDel="00000000" w:rsidR="00000000" w:rsidRPr="00000000">
              <w:rPr>
                <w:rtl w:val="0"/>
              </w:rPr>
            </w:r>
          </w:p>
        </w:tc>
        <w:tc>
          <w:tcPr/>
          <w:p w:rsidR="00000000" w:rsidDel="00000000" w:rsidP="00000000" w:rsidRDefault="00000000" w:rsidRPr="00000000" w14:paraId="00000041">
            <w:pPr>
              <w:jc w:val="both"/>
              <w:rPr>
                <w:sz w:val="22"/>
                <w:szCs w:val="22"/>
              </w:rPr>
            </w:pPr>
            <w:r w:rsidDel="00000000" w:rsidR="00000000" w:rsidRPr="00000000">
              <w:rPr>
                <w:sz w:val="22"/>
                <w:szCs w:val="22"/>
                <w:rtl w:val="0"/>
              </w:rPr>
              <w:t xml:space="preserve">Award 1 mark for each explanation point of ethical considerations the group should take.</w:t>
            </w:r>
          </w:p>
          <w:p w:rsidR="00000000" w:rsidDel="00000000" w:rsidP="00000000" w:rsidRDefault="00000000" w:rsidRPr="00000000" w14:paraId="00000042">
            <w:pPr>
              <w:jc w:val="both"/>
              <w:rPr>
                <w:sz w:val="22"/>
                <w:szCs w:val="22"/>
              </w:rPr>
            </w:pPr>
            <w:r w:rsidDel="00000000" w:rsidR="00000000" w:rsidRPr="00000000">
              <w:rPr>
                <w:sz w:val="22"/>
                <w:szCs w:val="22"/>
                <w:rtl w:val="0"/>
              </w:rPr>
              <w:t xml:space="preserve">Award 1 additional mark for further elaboration of each point.</w:t>
            </w:r>
          </w:p>
          <w:p w:rsidR="00000000" w:rsidDel="00000000" w:rsidP="00000000" w:rsidRDefault="00000000" w:rsidRPr="00000000" w14:paraId="00000043">
            <w:pPr>
              <w:jc w:val="both"/>
              <w:rPr>
                <w:sz w:val="22"/>
                <w:szCs w:val="22"/>
              </w:rPr>
            </w:pPr>
            <w:r w:rsidDel="00000000" w:rsidR="00000000" w:rsidRPr="00000000">
              <w:rPr>
                <w:rtl w:val="0"/>
              </w:rPr>
            </w:r>
          </w:p>
          <w:p w:rsidR="00000000" w:rsidDel="00000000" w:rsidP="00000000" w:rsidRDefault="00000000" w:rsidRPr="00000000" w14:paraId="00000044">
            <w:pPr>
              <w:jc w:val="both"/>
              <w:rPr>
                <w:sz w:val="22"/>
                <w:szCs w:val="22"/>
              </w:rPr>
            </w:pPr>
            <w:r w:rsidDel="00000000" w:rsidR="00000000" w:rsidRPr="00000000">
              <w:rPr>
                <w:sz w:val="22"/>
                <w:szCs w:val="22"/>
                <w:rtl w:val="0"/>
              </w:rPr>
              <w:t xml:space="preserve">Possible answers include:</w:t>
            </w:r>
          </w:p>
          <w:p w:rsidR="00000000" w:rsidDel="00000000" w:rsidP="00000000" w:rsidRDefault="00000000" w:rsidRPr="00000000" w14:paraId="00000045">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b w:val="0"/>
                <w:i w:val="0"/>
                <w:smallCaps w:val="0"/>
                <w:strike w:val="0"/>
                <w:color w:val="000000"/>
                <w:sz w:val="22"/>
                <w:szCs w:val="22"/>
                <w:u w:val="none"/>
                <w:shd w:fill="auto" w:val="clear"/>
                <w:vertAlign w:val="baseline"/>
              </w:rPr>
            </w:pPr>
            <w:r w:rsidDel="00000000" w:rsidR="00000000" w:rsidRPr="00000000">
              <w:rPr>
                <w:rFonts w:ascii="Aptos" w:cs="Aptos" w:eastAsia="Aptos" w:hAnsi="Aptos"/>
                <w:b w:val="0"/>
                <w:i w:val="0"/>
                <w:smallCaps w:val="0"/>
                <w:strike w:val="0"/>
                <w:color w:val="000000"/>
                <w:sz w:val="22"/>
                <w:szCs w:val="22"/>
                <w:u w:val="none"/>
                <w:shd w:fill="auto" w:val="clear"/>
                <w:vertAlign w:val="baseline"/>
                <w:rtl w:val="0"/>
              </w:rPr>
              <w:t xml:space="preserve">Ensure confidentiality of data collected, to inform the elderly the data collected will only be used for this research to ensure data privacy.</w:t>
            </w:r>
          </w:p>
          <w:p w:rsidR="00000000" w:rsidDel="00000000" w:rsidP="00000000" w:rsidRDefault="00000000" w:rsidRPr="00000000" w14:paraId="00000046">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b w:val="0"/>
                <w:i w:val="0"/>
                <w:smallCaps w:val="0"/>
                <w:strike w:val="0"/>
                <w:color w:val="000000"/>
                <w:sz w:val="22"/>
                <w:szCs w:val="22"/>
                <w:u w:val="none"/>
                <w:shd w:fill="auto" w:val="clear"/>
                <w:vertAlign w:val="baseline"/>
              </w:rPr>
            </w:pPr>
            <w:r w:rsidDel="00000000" w:rsidR="00000000" w:rsidRPr="00000000">
              <w:rPr>
                <w:rFonts w:ascii="Aptos" w:cs="Aptos" w:eastAsia="Aptos" w:hAnsi="Aptos"/>
                <w:b w:val="0"/>
                <w:i w:val="0"/>
                <w:smallCaps w:val="0"/>
                <w:strike w:val="0"/>
                <w:color w:val="000000"/>
                <w:sz w:val="22"/>
                <w:szCs w:val="22"/>
                <w:u w:val="none"/>
                <w:shd w:fill="auto" w:val="clear"/>
                <w:vertAlign w:val="baseline"/>
                <w:rtl w:val="0"/>
              </w:rPr>
              <w:t xml:space="preserve">Inform respondents that their anonymity will be maintained and they will not be able to be identified. </w:t>
            </w:r>
          </w:p>
          <w:p w:rsidR="00000000" w:rsidDel="00000000" w:rsidP="00000000" w:rsidRDefault="00000000" w:rsidRPr="00000000" w14:paraId="00000047">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b w:val="0"/>
                <w:i w:val="0"/>
                <w:smallCaps w:val="0"/>
                <w:strike w:val="0"/>
                <w:color w:val="000000"/>
                <w:sz w:val="22"/>
                <w:szCs w:val="22"/>
                <w:u w:val="none"/>
                <w:shd w:fill="auto" w:val="clear"/>
                <w:vertAlign w:val="baseline"/>
              </w:rPr>
            </w:pPr>
            <w:r w:rsidDel="00000000" w:rsidR="00000000" w:rsidRPr="00000000">
              <w:rPr>
                <w:rFonts w:ascii="Aptos" w:cs="Aptos" w:eastAsia="Aptos" w:hAnsi="Aptos"/>
                <w:b w:val="0"/>
                <w:i w:val="0"/>
                <w:smallCaps w:val="0"/>
                <w:strike w:val="0"/>
                <w:color w:val="000000"/>
                <w:sz w:val="22"/>
                <w:szCs w:val="22"/>
                <w:u w:val="none"/>
                <w:shd w:fill="auto" w:val="clear"/>
                <w:vertAlign w:val="baseline"/>
                <w:rtl w:val="0"/>
              </w:rPr>
              <w:t xml:space="preserve">Need to seek permission, or at least, notify gatekeepers, for conduct of research (e.g. Toa Payoh Hub Management)</w:t>
            </w:r>
          </w:p>
          <w:p w:rsidR="00000000" w:rsidDel="00000000" w:rsidP="00000000" w:rsidRDefault="00000000" w:rsidRPr="00000000" w14:paraId="00000048">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pPr>
            <w:r w:rsidDel="00000000" w:rsidR="00000000" w:rsidRPr="00000000">
              <w:rPr>
                <w:rFonts w:ascii="Aptos" w:cs="Aptos" w:eastAsia="Aptos" w:hAnsi="Aptos"/>
                <w:b w:val="0"/>
                <w:i w:val="0"/>
                <w:smallCaps w:val="0"/>
                <w:strike w:val="0"/>
                <w:color w:val="000000"/>
                <w:sz w:val="22"/>
                <w:szCs w:val="22"/>
                <w:u w:val="none"/>
                <w:shd w:fill="auto" w:val="clear"/>
                <w:vertAlign w:val="baseline"/>
                <w:rtl w:val="0"/>
              </w:rPr>
              <w:t xml:space="preserve">Respondents must be given the autonomy to decide that they might not want to continue with the interviews at any point in time should they feel uncomfortable </w:t>
            </w:r>
          </w:p>
          <w:p w:rsidR="00000000" w:rsidDel="00000000" w:rsidP="00000000" w:rsidRDefault="00000000" w:rsidRPr="00000000" w14:paraId="00000049">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pPr>
            <w:r w:rsidDel="00000000" w:rsidR="00000000" w:rsidRPr="00000000">
              <w:rPr>
                <w:rFonts w:ascii="Aptos" w:cs="Aptos" w:eastAsia="Aptos" w:hAnsi="Aptos"/>
                <w:b w:val="0"/>
                <w:i w:val="0"/>
                <w:smallCaps w:val="0"/>
                <w:strike w:val="0"/>
                <w:color w:val="000000"/>
                <w:sz w:val="22"/>
                <w:szCs w:val="22"/>
                <w:u w:val="none"/>
                <w:shd w:fill="auto" w:val="clear"/>
                <w:vertAlign w:val="baseline"/>
                <w:rtl w:val="0"/>
              </w:rPr>
              <w:t xml:space="preserve">Need for vetting and thinking through of questions, as well as pilot test, to ensure questions are not sensitive and would not unintentionally cause discomfort to the elderly.</w:t>
            </w:r>
          </w:p>
          <w:p w:rsidR="00000000" w:rsidDel="00000000" w:rsidP="00000000" w:rsidRDefault="00000000" w:rsidRPr="00000000" w14:paraId="0000004A">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160" w:before="0" w:line="259" w:lineRule="auto"/>
              <w:ind w:left="720" w:right="0" w:hanging="360"/>
              <w:jc w:val="both"/>
              <w:rPr>
                <w:b w:val="0"/>
                <w:i w:val="0"/>
                <w:smallCaps w:val="0"/>
                <w:strike w:val="0"/>
                <w:color w:val="000000"/>
                <w:sz w:val="22"/>
                <w:szCs w:val="22"/>
                <w:u w:val="none"/>
                <w:shd w:fill="auto" w:val="clear"/>
                <w:vertAlign w:val="baseline"/>
              </w:rPr>
            </w:pPr>
            <w:r w:rsidDel="00000000" w:rsidR="00000000" w:rsidRPr="00000000">
              <w:rPr>
                <w:rFonts w:ascii="Aptos" w:cs="Aptos" w:eastAsia="Aptos" w:hAnsi="Aptos"/>
                <w:b w:val="0"/>
                <w:i w:val="0"/>
                <w:smallCaps w:val="0"/>
                <w:strike w:val="0"/>
                <w:color w:val="000000"/>
                <w:sz w:val="22"/>
                <w:szCs w:val="22"/>
                <w:u w:val="none"/>
                <w:shd w:fill="auto" w:val="clear"/>
                <w:vertAlign w:val="baseline"/>
                <w:rtl w:val="0"/>
              </w:rPr>
              <w:t xml:space="preserve">Minimising impact of research on the communities: Reducing the amount of noise generated in an area, and not causing any damage nor inconveniences to the lives of those in the local community</w:t>
            </w:r>
          </w:p>
          <w:p w:rsidR="00000000" w:rsidDel="00000000" w:rsidP="00000000" w:rsidRDefault="00000000" w:rsidRPr="00000000" w14:paraId="0000004B">
            <w:pPr>
              <w:jc w:val="both"/>
              <w:rPr>
                <w:sz w:val="22"/>
                <w:szCs w:val="22"/>
              </w:rPr>
            </w:pPr>
            <w:r w:rsidDel="00000000" w:rsidR="00000000" w:rsidRPr="00000000">
              <w:rPr>
                <w:rtl w:val="0"/>
              </w:rPr>
            </w:r>
          </w:p>
          <w:p w:rsidR="00000000" w:rsidDel="00000000" w:rsidP="00000000" w:rsidRDefault="00000000" w:rsidRPr="00000000" w14:paraId="0000004C">
            <w:pPr>
              <w:jc w:val="both"/>
              <w:rPr/>
            </w:pPr>
            <w:r w:rsidDel="00000000" w:rsidR="00000000" w:rsidRPr="00000000">
              <w:rPr>
                <w:rtl w:val="0"/>
              </w:rPr>
            </w:r>
          </w:p>
          <w:p w:rsidR="00000000" w:rsidDel="00000000" w:rsidP="00000000" w:rsidRDefault="00000000" w:rsidRPr="00000000" w14:paraId="0000004D">
            <w:pPr>
              <w:rPr>
                <w:b w:val="1"/>
                <w:sz w:val="22"/>
                <w:szCs w:val="22"/>
              </w:rPr>
            </w:pPr>
            <w:r w:rsidDel="00000000" w:rsidR="00000000" w:rsidRPr="00000000">
              <w:rPr>
                <w:b w:val="1"/>
                <w:sz w:val="22"/>
                <w:szCs w:val="22"/>
                <w:rtl w:val="0"/>
              </w:rPr>
              <w:t xml:space="preserve">AO1</w:t>
            </w:r>
          </w:p>
          <w:p w:rsidR="00000000" w:rsidDel="00000000" w:rsidP="00000000" w:rsidRDefault="00000000" w:rsidRPr="00000000" w14:paraId="0000004E">
            <w:pPr>
              <w:rPr>
                <w:b w:val="1"/>
                <w:sz w:val="22"/>
                <w:szCs w:val="22"/>
              </w:rPr>
            </w:pPr>
            <w:r w:rsidDel="00000000" w:rsidR="00000000" w:rsidRPr="00000000">
              <w:rPr>
                <w:rtl w:val="0"/>
              </w:rPr>
            </w:r>
          </w:p>
        </w:tc>
        <w:tc>
          <w:tcPr/>
          <w:p w:rsidR="00000000" w:rsidDel="00000000" w:rsidP="00000000" w:rsidRDefault="00000000" w:rsidRPr="00000000" w14:paraId="0000004F">
            <w:pPr>
              <w:rPr>
                <w:sz w:val="22"/>
                <w:szCs w:val="22"/>
              </w:rPr>
            </w:pPr>
            <w:r w:rsidDel="00000000" w:rsidR="00000000" w:rsidRPr="00000000">
              <w:rPr>
                <w:rtl w:val="0"/>
              </w:rPr>
            </w:r>
          </w:p>
        </w:tc>
      </w:tr>
      <w:tr>
        <w:trPr>
          <w:cantSplit w:val="0"/>
          <w:tblHeader w:val="0"/>
        </w:trPr>
        <w:tc>
          <w:tcPr/>
          <w:p w:rsidR="00000000" w:rsidDel="00000000" w:rsidP="00000000" w:rsidRDefault="00000000" w:rsidRPr="00000000" w14:paraId="00000050">
            <w:pPr>
              <w:rPr>
                <w:b w:val="1"/>
                <w:sz w:val="22"/>
                <w:szCs w:val="22"/>
              </w:rPr>
            </w:pPr>
            <w:r w:rsidDel="00000000" w:rsidR="00000000" w:rsidRPr="00000000">
              <w:rPr>
                <w:rtl w:val="0"/>
              </w:rPr>
            </w:r>
          </w:p>
        </w:tc>
        <w:tc>
          <w:tcPr/>
          <w:p w:rsidR="00000000" w:rsidDel="00000000" w:rsidP="00000000" w:rsidRDefault="00000000" w:rsidRPr="00000000" w14:paraId="00000051">
            <w:pPr>
              <w:rPr>
                <w:b w:val="1"/>
                <w:sz w:val="22"/>
                <w:szCs w:val="22"/>
              </w:rPr>
            </w:pPr>
            <w:r w:rsidDel="00000000" w:rsidR="00000000" w:rsidRPr="00000000">
              <w:rPr>
                <w:b w:val="1"/>
                <w:sz w:val="22"/>
                <w:szCs w:val="22"/>
                <w:rtl w:val="0"/>
              </w:rPr>
              <w:t xml:space="preserve">(d)</w:t>
            </w:r>
          </w:p>
        </w:tc>
        <w:tc>
          <w:tcPr/>
          <w:p w:rsidR="00000000" w:rsidDel="00000000" w:rsidP="00000000" w:rsidRDefault="00000000" w:rsidRPr="00000000" w14:paraId="00000052">
            <w:pPr>
              <w:jc w:val="both"/>
              <w:rPr>
                <w:sz w:val="22"/>
                <w:szCs w:val="22"/>
              </w:rPr>
            </w:pPr>
            <w:r w:rsidDel="00000000" w:rsidR="00000000" w:rsidRPr="00000000">
              <w:rPr>
                <w:sz w:val="22"/>
                <w:szCs w:val="22"/>
                <w:rtl w:val="0"/>
              </w:rPr>
              <w:t xml:space="preserve">With reference to Resource 3, explain the strengths of the survey questionnaire that the students have crafted in providing data for this study. </w:t>
            </w:r>
          </w:p>
        </w:tc>
        <w:tc>
          <w:tcPr/>
          <w:p w:rsidR="00000000" w:rsidDel="00000000" w:rsidP="00000000" w:rsidRDefault="00000000" w:rsidRPr="00000000" w14:paraId="00000053">
            <w:pPr>
              <w:rPr>
                <w:sz w:val="22"/>
                <w:szCs w:val="22"/>
              </w:rPr>
            </w:pPr>
            <w:r w:rsidDel="00000000" w:rsidR="00000000" w:rsidRPr="00000000">
              <w:rPr>
                <w:sz w:val="22"/>
                <w:szCs w:val="22"/>
                <w:rtl w:val="0"/>
              </w:rPr>
              <w:t xml:space="preserve">[6]</w:t>
            </w:r>
          </w:p>
        </w:tc>
      </w:tr>
      <w:tr>
        <w:trPr>
          <w:cantSplit w:val="0"/>
          <w:tblHeader w:val="0"/>
        </w:trPr>
        <w:tc>
          <w:tcPr/>
          <w:p w:rsidR="00000000" w:rsidDel="00000000" w:rsidP="00000000" w:rsidRDefault="00000000" w:rsidRPr="00000000" w14:paraId="00000054">
            <w:pPr>
              <w:rPr>
                <w:b w:val="1"/>
                <w:sz w:val="22"/>
                <w:szCs w:val="22"/>
              </w:rPr>
            </w:pPr>
            <w:r w:rsidDel="00000000" w:rsidR="00000000" w:rsidRPr="00000000">
              <w:rPr>
                <w:rtl w:val="0"/>
              </w:rPr>
            </w:r>
          </w:p>
        </w:tc>
        <w:tc>
          <w:tcPr/>
          <w:p w:rsidR="00000000" w:rsidDel="00000000" w:rsidP="00000000" w:rsidRDefault="00000000" w:rsidRPr="00000000" w14:paraId="00000055">
            <w:pPr>
              <w:rPr>
                <w:b w:val="1"/>
                <w:sz w:val="22"/>
                <w:szCs w:val="22"/>
              </w:rPr>
            </w:pPr>
            <w:r w:rsidDel="00000000" w:rsidR="00000000" w:rsidRPr="00000000">
              <w:rPr>
                <w:rtl w:val="0"/>
              </w:rPr>
            </w:r>
          </w:p>
        </w:tc>
        <w:tc>
          <w:tcPr/>
          <w:p w:rsidR="00000000" w:rsidDel="00000000" w:rsidP="00000000" w:rsidRDefault="00000000" w:rsidRPr="00000000" w14:paraId="00000056">
            <w:pPr>
              <w:jc w:val="both"/>
              <w:rPr>
                <w:sz w:val="22"/>
                <w:szCs w:val="22"/>
              </w:rPr>
            </w:pPr>
            <w:r w:rsidDel="00000000" w:rsidR="00000000" w:rsidRPr="00000000">
              <w:rPr>
                <w:sz w:val="22"/>
                <w:szCs w:val="22"/>
                <w:rtl w:val="0"/>
              </w:rPr>
              <w:t xml:space="preserve">Award 1 mark for each explanation point of the survey questions’ usefulness.</w:t>
            </w:r>
          </w:p>
          <w:p w:rsidR="00000000" w:rsidDel="00000000" w:rsidP="00000000" w:rsidRDefault="00000000" w:rsidRPr="00000000" w14:paraId="00000057">
            <w:pPr>
              <w:jc w:val="both"/>
              <w:rPr>
                <w:sz w:val="22"/>
                <w:szCs w:val="22"/>
              </w:rPr>
            </w:pPr>
            <w:r w:rsidDel="00000000" w:rsidR="00000000" w:rsidRPr="00000000">
              <w:rPr>
                <w:sz w:val="22"/>
                <w:szCs w:val="22"/>
                <w:rtl w:val="0"/>
              </w:rPr>
              <w:t xml:space="preserve">Award 1 additional mark for further elaboration of each point.</w:t>
            </w:r>
          </w:p>
          <w:p w:rsidR="00000000" w:rsidDel="00000000" w:rsidP="00000000" w:rsidRDefault="00000000" w:rsidRPr="00000000" w14:paraId="00000058">
            <w:pPr>
              <w:jc w:val="both"/>
              <w:rPr>
                <w:sz w:val="22"/>
                <w:szCs w:val="22"/>
              </w:rPr>
            </w:pPr>
            <w:r w:rsidDel="00000000" w:rsidR="00000000" w:rsidRPr="00000000">
              <w:rPr>
                <w:rtl w:val="0"/>
              </w:rPr>
            </w:r>
          </w:p>
          <w:p w:rsidR="00000000" w:rsidDel="00000000" w:rsidP="00000000" w:rsidRDefault="00000000" w:rsidRPr="00000000" w14:paraId="00000059">
            <w:pPr>
              <w:jc w:val="both"/>
              <w:rPr>
                <w:sz w:val="22"/>
                <w:szCs w:val="22"/>
              </w:rPr>
            </w:pPr>
            <w:r w:rsidDel="00000000" w:rsidR="00000000" w:rsidRPr="00000000">
              <w:rPr>
                <w:sz w:val="22"/>
                <w:szCs w:val="22"/>
                <w:rtl w:val="0"/>
              </w:rPr>
              <w:t xml:space="preserve">Possible answers include:</w:t>
            </w:r>
          </w:p>
          <w:p w:rsidR="00000000" w:rsidDel="00000000" w:rsidP="00000000" w:rsidRDefault="00000000" w:rsidRPr="00000000" w14:paraId="0000005A">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pPr>
            <w:r w:rsidDel="00000000" w:rsidR="00000000" w:rsidRPr="00000000">
              <w:rPr>
                <w:rFonts w:ascii="Aptos" w:cs="Aptos" w:eastAsia="Aptos" w:hAnsi="Aptos"/>
                <w:b w:val="0"/>
                <w:i w:val="0"/>
                <w:smallCaps w:val="0"/>
                <w:strike w:val="0"/>
                <w:color w:val="000000"/>
                <w:sz w:val="22"/>
                <w:szCs w:val="22"/>
                <w:u w:val="none"/>
                <w:shd w:fill="auto" w:val="clear"/>
                <w:vertAlign w:val="baseline"/>
                <w:rtl w:val="0"/>
              </w:rPr>
              <w:t xml:space="preserve">The survey questions are useful in collecting information about places the elderly like to visit and activities they enjoy in their free time.</w:t>
            </w:r>
          </w:p>
          <w:p w:rsidR="00000000" w:rsidDel="00000000" w:rsidP="00000000" w:rsidRDefault="00000000" w:rsidRPr="00000000" w14:paraId="0000005B">
            <w:pPr>
              <w:keepNext w:val="0"/>
              <w:keepLines w:val="0"/>
              <w:pageBreakBefore w:val="0"/>
              <w:widowControl w:val="1"/>
              <w:numPr>
                <w:ilvl w:val="1"/>
                <w:numId w:val="7"/>
              </w:numPr>
              <w:pBdr>
                <w:top w:space="0" w:sz="0" w:val="nil"/>
                <w:left w:space="0" w:sz="0" w:val="nil"/>
                <w:bottom w:space="0" w:sz="0" w:val="nil"/>
                <w:right w:space="0" w:sz="0" w:val="nil"/>
                <w:between w:space="0" w:sz="0" w:val="nil"/>
              </w:pBdr>
              <w:shd w:fill="auto" w:val="clear"/>
              <w:spacing w:after="0" w:before="0" w:line="259" w:lineRule="auto"/>
              <w:ind w:left="1440" w:right="0" w:hanging="360"/>
              <w:jc w:val="both"/>
              <w:rPr/>
            </w:pPr>
            <w:r w:rsidDel="00000000" w:rsidR="00000000" w:rsidRPr="00000000">
              <w:rPr>
                <w:rFonts w:ascii="Aptos" w:cs="Aptos" w:eastAsia="Aptos" w:hAnsi="Aptos"/>
                <w:b w:val="0"/>
                <w:i w:val="0"/>
                <w:smallCaps w:val="0"/>
                <w:strike w:val="0"/>
                <w:color w:val="000000"/>
                <w:sz w:val="22"/>
                <w:szCs w:val="22"/>
                <w:u w:val="none"/>
                <w:shd w:fill="auto" w:val="clear"/>
                <w:vertAlign w:val="baseline"/>
                <w:rtl w:val="0"/>
              </w:rPr>
              <w:t xml:space="preserve">This helps the students to infer if the hypothesis is true through comparing places the elderly frequent and their activities to the proposed facilities.</w:t>
            </w:r>
          </w:p>
          <w:p w:rsidR="00000000" w:rsidDel="00000000" w:rsidP="00000000" w:rsidRDefault="00000000" w:rsidRPr="00000000" w14:paraId="0000005C">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pPr>
            <w:r w:rsidDel="00000000" w:rsidR="00000000" w:rsidRPr="00000000">
              <w:rPr>
                <w:rFonts w:ascii="Aptos" w:cs="Aptos" w:eastAsia="Aptos" w:hAnsi="Aptos"/>
                <w:b w:val="0"/>
                <w:i w:val="0"/>
                <w:smallCaps w:val="0"/>
                <w:strike w:val="0"/>
                <w:color w:val="000000"/>
                <w:sz w:val="22"/>
                <w:szCs w:val="22"/>
                <w:u w:val="none"/>
                <w:shd w:fill="auto" w:val="clear"/>
                <w:vertAlign w:val="baseline"/>
                <w:rtl w:val="0"/>
              </w:rPr>
              <w:t xml:space="preserve">Students collecting data on age and ethnicity may aid in their investigation if they observe patterns among the different age groups and ethnicities.</w:t>
            </w:r>
          </w:p>
          <w:p w:rsidR="00000000" w:rsidDel="00000000" w:rsidP="00000000" w:rsidRDefault="00000000" w:rsidRPr="00000000" w14:paraId="0000005D">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pPr>
            <w:r w:rsidDel="00000000" w:rsidR="00000000" w:rsidRPr="00000000">
              <w:rPr>
                <w:rFonts w:ascii="Aptos" w:cs="Aptos" w:eastAsia="Aptos" w:hAnsi="Aptos"/>
                <w:b w:val="0"/>
                <w:i w:val="0"/>
                <w:smallCaps w:val="0"/>
                <w:strike w:val="0"/>
                <w:color w:val="000000"/>
                <w:sz w:val="22"/>
                <w:szCs w:val="22"/>
                <w:u w:val="none"/>
                <w:shd w:fill="auto" w:val="clear"/>
                <w:vertAlign w:val="baseline"/>
                <w:rtl w:val="0"/>
              </w:rPr>
              <w:t xml:space="preserve">The open-ended questions help to supplement and get more information from the close-ended questions.</w:t>
            </w:r>
          </w:p>
          <w:p w:rsidR="00000000" w:rsidDel="00000000" w:rsidP="00000000" w:rsidRDefault="00000000" w:rsidRPr="00000000" w14:paraId="0000005E">
            <w:pPr>
              <w:keepNext w:val="0"/>
              <w:keepLines w:val="0"/>
              <w:pageBreakBefore w:val="0"/>
              <w:widowControl w:val="1"/>
              <w:numPr>
                <w:ilvl w:val="1"/>
                <w:numId w:val="7"/>
              </w:numPr>
              <w:pBdr>
                <w:top w:space="0" w:sz="0" w:val="nil"/>
                <w:left w:space="0" w:sz="0" w:val="nil"/>
                <w:bottom w:space="0" w:sz="0" w:val="nil"/>
                <w:right w:space="0" w:sz="0" w:val="nil"/>
                <w:between w:space="0" w:sz="0" w:val="nil"/>
              </w:pBdr>
              <w:shd w:fill="auto" w:val="clear"/>
              <w:spacing w:after="0" w:before="0" w:line="259" w:lineRule="auto"/>
              <w:ind w:left="1440" w:right="0" w:hanging="360"/>
              <w:jc w:val="both"/>
              <w:rPr/>
            </w:pPr>
            <w:r w:rsidDel="00000000" w:rsidR="00000000" w:rsidRPr="00000000">
              <w:rPr>
                <w:rFonts w:ascii="Aptos" w:cs="Aptos" w:eastAsia="Aptos" w:hAnsi="Aptos"/>
                <w:b w:val="0"/>
                <w:i w:val="0"/>
                <w:smallCaps w:val="0"/>
                <w:strike w:val="0"/>
                <w:color w:val="000000"/>
                <w:sz w:val="22"/>
                <w:szCs w:val="22"/>
                <w:u w:val="none"/>
                <w:shd w:fill="auto" w:val="clear"/>
                <w:vertAlign w:val="baseline"/>
                <w:rtl w:val="0"/>
              </w:rPr>
              <w:t xml:space="preserve">This allows for deeper understanding of the needs of elderly in Toa Payoh</w:t>
            </w:r>
          </w:p>
          <w:p w:rsidR="00000000" w:rsidDel="00000000" w:rsidP="00000000" w:rsidRDefault="00000000" w:rsidRPr="00000000" w14:paraId="0000005F">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pPr>
            <w:r w:rsidDel="00000000" w:rsidR="00000000" w:rsidRPr="00000000">
              <w:rPr>
                <w:rFonts w:ascii="Aptos" w:cs="Aptos" w:eastAsia="Aptos" w:hAnsi="Aptos"/>
                <w:b w:val="0"/>
                <w:i w:val="0"/>
                <w:smallCaps w:val="0"/>
                <w:strike w:val="0"/>
                <w:color w:val="000000"/>
                <w:sz w:val="22"/>
                <w:szCs w:val="22"/>
                <w:u w:val="none"/>
                <w:shd w:fill="auto" w:val="clear"/>
                <w:vertAlign w:val="baseline"/>
                <w:rtl w:val="0"/>
              </w:rPr>
              <w:t xml:space="preserve">There are also questions that are relevant to the hypothesis regarding the needs of the elderly being met, this can be seen in Questions 7-9.</w:t>
            </w:r>
          </w:p>
          <w:p w:rsidR="00000000" w:rsidDel="00000000" w:rsidP="00000000" w:rsidRDefault="00000000" w:rsidRPr="00000000" w14:paraId="00000060">
            <w:pPr>
              <w:keepNext w:val="0"/>
              <w:keepLines w:val="0"/>
              <w:pageBreakBefore w:val="0"/>
              <w:widowControl w:val="1"/>
              <w:numPr>
                <w:ilvl w:val="1"/>
                <w:numId w:val="7"/>
              </w:numPr>
              <w:pBdr>
                <w:top w:space="0" w:sz="0" w:val="nil"/>
                <w:left w:space="0" w:sz="0" w:val="nil"/>
                <w:bottom w:space="0" w:sz="0" w:val="nil"/>
                <w:right w:space="0" w:sz="0" w:val="nil"/>
                <w:between w:space="0" w:sz="0" w:val="nil"/>
              </w:pBdr>
              <w:shd w:fill="auto" w:val="clear"/>
              <w:spacing w:after="160" w:before="0" w:line="259" w:lineRule="auto"/>
              <w:ind w:left="1440" w:right="0" w:hanging="360"/>
              <w:jc w:val="both"/>
              <w:rPr/>
            </w:pPr>
            <w:r w:rsidDel="00000000" w:rsidR="00000000" w:rsidRPr="00000000">
              <w:rPr>
                <w:rFonts w:ascii="Aptos" w:cs="Aptos" w:eastAsia="Aptos" w:hAnsi="Aptos"/>
                <w:b w:val="0"/>
                <w:i w:val="0"/>
                <w:smallCaps w:val="0"/>
                <w:strike w:val="0"/>
                <w:color w:val="000000"/>
                <w:sz w:val="22"/>
                <w:szCs w:val="22"/>
                <w:u w:val="none"/>
                <w:shd w:fill="auto" w:val="clear"/>
                <w:vertAlign w:val="baseline"/>
                <w:rtl w:val="0"/>
              </w:rPr>
              <w:t xml:space="preserve">The data collected from this survey can show how the neighbourhood meets the elderly’s needs.</w:t>
            </w:r>
          </w:p>
          <w:p w:rsidR="00000000" w:rsidDel="00000000" w:rsidP="00000000" w:rsidRDefault="00000000" w:rsidRPr="00000000" w14:paraId="00000061">
            <w:pPr>
              <w:jc w:val="both"/>
              <w:rPr/>
            </w:pPr>
            <w:r w:rsidDel="00000000" w:rsidR="00000000" w:rsidRPr="00000000">
              <w:rPr>
                <w:rtl w:val="0"/>
              </w:rPr>
            </w:r>
          </w:p>
          <w:p w:rsidR="00000000" w:rsidDel="00000000" w:rsidP="00000000" w:rsidRDefault="00000000" w:rsidRPr="00000000" w14:paraId="00000062">
            <w:pPr>
              <w:jc w:val="both"/>
              <w:rPr>
                <w:b w:val="1"/>
                <w:sz w:val="22"/>
                <w:szCs w:val="22"/>
              </w:rPr>
            </w:pPr>
            <w:r w:rsidDel="00000000" w:rsidR="00000000" w:rsidRPr="00000000">
              <w:rPr>
                <w:b w:val="1"/>
                <w:sz w:val="22"/>
                <w:szCs w:val="22"/>
                <w:rtl w:val="0"/>
              </w:rPr>
              <w:t xml:space="preserve">AO2</w:t>
            </w:r>
          </w:p>
        </w:tc>
        <w:tc>
          <w:tcPr/>
          <w:p w:rsidR="00000000" w:rsidDel="00000000" w:rsidP="00000000" w:rsidRDefault="00000000" w:rsidRPr="00000000" w14:paraId="00000063">
            <w:pPr>
              <w:rPr>
                <w:sz w:val="22"/>
                <w:szCs w:val="22"/>
              </w:rPr>
            </w:pPr>
            <w:r w:rsidDel="00000000" w:rsidR="00000000" w:rsidRPr="00000000">
              <w:rPr>
                <w:rtl w:val="0"/>
              </w:rPr>
            </w:r>
          </w:p>
        </w:tc>
      </w:tr>
      <w:tr>
        <w:trPr>
          <w:cantSplit w:val="0"/>
          <w:tblHeader w:val="0"/>
        </w:trPr>
        <w:tc>
          <w:tcPr/>
          <w:p w:rsidR="00000000" w:rsidDel="00000000" w:rsidP="00000000" w:rsidRDefault="00000000" w:rsidRPr="00000000" w14:paraId="00000064">
            <w:pPr>
              <w:rPr>
                <w:b w:val="1"/>
                <w:sz w:val="22"/>
                <w:szCs w:val="22"/>
              </w:rPr>
            </w:pPr>
            <w:r w:rsidDel="00000000" w:rsidR="00000000" w:rsidRPr="00000000">
              <w:rPr>
                <w:rtl w:val="0"/>
              </w:rPr>
            </w:r>
          </w:p>
        </w:tc>
        <w:tc>
          <w:tcPr/>
          <w:p w:rsidR="00000000" w:rsidDel="00000000" w:rsidP="00000000" w:rsidRDefault="00000000" w:rsidRPr="00000000" w14:paraId="00000065">
            <w:pPr>
              <w:rPr>
                <w:b w:val="1"/>
                <w:sz w:val="22"/>
                <w:szCs w:val="22"/>
              </w:rPr>
            </w:pPr>
            <w:r w:rsidDel="00000000" w:rsidR="00000000" w:rsidRPr="00000000">
              <w:rPr>
                <w:b w:val="1"/>
                <w:sz w:val="22"/>
                <w:szCs w:val="22"/>
                <w:rtl w:val="0"/>
              </w:rPr>
              <w:t xml:space="preserve">(e)</w:t>
            </w:r>
          </w:p>
        </w:tc>
        <w:tc>
          <w:tcPr/>
          <w:p w:rsidR="00000000" w:rsidDel="00000000" w:rsidP="00000000" w:rsidRDefault="00000000" w:rsidRPr="00000000" w14:paraId="00000066">
            <w:pPr>
              <w:rPr>
                <w:sz w:val="22"/>
                <w:szCs w:val="22"/>
              </w:rPr>
            </w:pPr>
            <w:r w:rsidDel="00000000" w:rsidR="00000000" w:rsidRPr="00000000">
              <w:rPr>
                <w:sz w:val="22"/>
                <w:szCs w:val="22"/>
                <w:rtl w:val="0"/>
              </w:rPr>
              <w:t xml:space="preserve">Develop a plan on </w:t>
            </w:r>
            <w:r w:rsidDel="00000000" w:rsidR="00000000" w:rsidRPr="00000000">
              <w:rPr>
                <w:b w:val="1"/>
                <w:sz w:val="22"/>
                <w:szCs w:val="22"/>
                <w:u w:val="single"/>
                <w:rtl w:val="0"/>
              </w:rPr>
              <w:t xml:space="preserve">one</w:t>
            </w:r>
            <w:r w:rsidDel="00000000" w:rsidR="00000000" w:rsidRPr="00000000">
              <w:rPr>
                <w:sz w:val="22"/>
                <w:szCs w:val="22"/>
                <w:rtl w:val="0"/>
              </w:rPr>
              <w:t xml:space="preserve"> other primary data collection method that can help to supplement the students’ investigation.</w:t>
            </w:r>
          </w:p>
        </w:tc>
        <w:tc>
          <w:tcPr/>
          <w:p w:rsidR="00000000" w:rsidDel="00000000" w:rsidP="00000000" w:rsidRDefault="00000000" w:rsidRPr="00000000" w14:paraId="00000067">
            <w:pPr>
              <w:rPr>
                <w:sz w:val="22"/>
                <w:szCs w:val="22"/>
              </w:rPr>
            </w:pPr>
            <w:r w:rsidDel="00000000" w:rsidR="00000000" w:rsidRPr="00000000">
              <w:rPr>
                <w:sz w:val="22"/>
                <w:szCs w:val="22"/>
                <w:rtl w:val="0"/>
              </w:rPr>
              <w:t xml:space="preserve">[7]</w:t>
            </w:r>
          </w:p>
        </w:tc>
      </w:tr>
      <w:tr>
        <w:trPr>
          <w:cantSplit w:val="0"/>
          <w:tblHeader w:val="0"/>
        </w:trPr>
        <w:tc>
          <w:tcPr/>
          <w:p w:rsidR="00000000" w:rsidDel="00000000" w:rsidP="00000000" w:rsidRDefault="00000000" w:rsidRPr="00000000" w14:paraId="00000068">
            <w:pPr>
              <w:rPr>
                <w:b w:val="1"/>
                <w:sz w:val="22"/>
                <w:szCs w:val="22"/>
              </w:rPr>
            </w:pPr>
            <w:r w:rsidDel="00000000" w:rsidR="00000000" w:rsidRPr="00000000">
              <w:rPr>
                <w:rtl w:val="0"/>
              </w:rPr>
            </w:r>
          </w:p>
        </w:tc>
        <w:tc>
          <w:tcPr/>
          <w:p w:rsidR="00000000" w:rsidDel="00000000" w:rsidP="00000000" w:rsidRDefault="00000000" w:rsidRPr="00000000" w14:paraId="00000069">
            <w:pPr>
              <w:rPr>
                <w:b w:val="1"/>
                <w:sz w:val="22"/>
                <w:szCs w:val="22"/>
              </w:rPr>
            </w:pPr>
            <w:r w:rsidDel="00000000" w:rsidR="00000000" w:rsidRPr="00000000">
              <w:rPr>
                <w:rtl w:val="0"/>
              </w:rPr>
            </w:r>
          </w:p>
        </w:tc>
        <w:tc>
          <w:tcPr/>
          <w:p w:rsidR="00000000" w:rsidDel="00000000" w:rsidP="00000000" w:rsidRDefault="00000000" w:rsidRPr="00000000" w14:paraId="0000006A">
            <w:pPr>
              <w:rPr>
                <w:sz w:val="22"/>
                <w:szCs w:val="22"/>
              </w:rPr>
            </w:pPr>
            <w:r w:rsidDel="00000000" w:rsidR="00000000" w:rsidRPr="00000000">
              <w:rPr>
                <w:sz w:val="22"/>
                <w:szCs w:val="22"/>
                <w:rtl w:val="0"/>
              </w:rPr>
              <w:t xml:space="preserve">Award 1 mark for each step described to collect primary data.</w:t>
            </w:r>
          </w:p>
          <w:p w:rsidR="00000000" w:rsidDel="00000000" w:rsidP="00000000" w:rsidRDefault="00000000" w:rsidRPr="00000000" w14:paraId="0000006B">
            <w:pPr>
              <w:rPr>
                <w:sz w:val="22"/>
                <w:szCs w:val="22"/>
              </w:rPr>
            </w:pPr>
            <w:r w:rsidDel="00000000" w:rsidR="00000000" w:rsidRPr="00000000">
              <w:rPr>
                <w:sz w:val="22"/>
                <w:szCs w:val="22"/>
                <w:rtl w:val="0"/>
              </w:rPr>
              <w:t xml:space="preserve">Award 1 additional mark for further elaboration of each point.</w:t>
            </w:r>
          </w:p>
          <w:p w:rsidR="00000000" w:rsidDel="00000000" w:rsidP="00000000" w:rsidRDefault="00000000" w:rsidRPr="00000000" w14:paraId="0000006C">
            <w:pPr>
              <w:rPr>
                <w:sz w:val="22"/>
                <w:szCs w:val="22"/>
              </w:rPr>
            </w:pPr>
            <w:r w:rsidDel="00000000" w:rsidR="00000000" w:rsidRPr="00000000">
              <w:rPr>
                <w:sz w:val="22"/>
                <w:szCs w:val="22"/>
                <w:rtl w:val="0"/>
              </w:rPr>
              <w:t xml:space="preserve">Award a maximum of 2 marks for description of method, risks, ethics, limitations.</w:t>
            </w:r>
          </w:p>
          <w:p w:rsidR="00000000" w:rsidDel="00000000" w:rsidP="00000000" w:rsidRDefault="00000000" w:rsidRPr="00000000" w14:paraId="0000006D">
            <w:pPr>
              <w:rPr>
                <w:sz w:val="22"/>
                <w:szCs w:val="22"/>
              </w:rPr>
            </w:pPr>
            <w:r w:rsidDel="00000000" w:rsidR="00000000" w:rsidRPr="00000000">
              <w:rPr>
                <w:rtl w:val="0"/>
              </w:rPr>
            </w:r>
          </w:p>
          <w:p w:rsidR="00000000" w:rsidDel="00000000" w:rsidP="00000000" w:rsidRDefault="00000000" w:rsidRPr="00000000" w14:paraId="0000006E">
            <w:pPr>
              <w:rPr>
                <w:sz w:val="22"/>
                <w:szCs w:val="22"/>
              </w:rPr>
            </w:pPr>
            <w:r w:rsidDel="00000000" w:rsidR="00000000" w:rsidRPr="00000000">
              <w:rPr>
                <w:sz w:val="22"/>
                <w:szCs w:val="22"/>
                <w:rtl w:val="0"/>
              </w:rPr>
              <w:t xml:space="preserve">Possible answers include: </w:t>
            </w:r>
          </w:p>
          <w:p w:rsidR="00000000" w:rsidDel="00000000" w:rsidP="00000000" w:rsidRDefault="00000000" w:rsidRPr="00000000" w14:paraId="0000006F">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Aptos" w:cs="Aptos" w:eastAsia="Aptos" w:hAnsi="Aptos"/>
                <w:b w:val="0"/>
                <w:i w:val="0"/>
                <w:smallCaps w:val="0"/>
                <w:strike w:val="0"/>
                <w:color w:val="000000"/>
                <w:sz w:val="22"/>
                <w:szCs w:val="22"/>
                <w:u w:val="none"/>
                <w:shd w:fill="auto" w:val="clear"/>
                <w:vertAlign w:val="baseline"/>
                <w:rtl w:val="0"/>
              </w:rPr>
              <w:t xml:space="preserve">[Method] Land use mapping, interview, focus group discussions</w:t>
            </w:r>
          </w:p>
          <w:p w:rsidR="00000000" w:rsidDel="00000000" w:rsidP="00000000" w:rsidRDefault="00000000" w:rsidRPr="00000000" w14:paraId="00000070">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Aptos" w:cs="Aptos" w:eastAsia="Aptos" w:hAnsi="Aptos"/>
                <w:b w:val="0"/>
                <w:i w:val="0"/>
                <w:smallCaps w:val="0"/>
                <w:strike w:val="0"/>
                <w:color w:val="000000"/>
                <w:sz w:val="22"/>
                <w:szCs w:val="22"/>
                <w:u w:val="none"/>
                <w:shd w:fill="auto" w:val="clear"/>
                <w:vertAlign w:val="baseline"/>
                <w:rtl w:val="0"/>
              </w:rPr>
              <w:t xml:space="preserve">Students need to describe how the method can be conducted and how it helps to supplement the survey questionnaire that the students have</w:t>
            </w:r>
          </w:p>
          <w:p w:rsidR="00000000" w:rsidDel="00000000" w:rsidP="00000000" w:rsidRDefault="00000000" w:rsidRPr="00000000" w14:paraId="00000071">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pPr>
            <w:r w:rsidDel="00000000" w:rsidR="00000000" w:rsidRPr="00000000">
              <w:rPr>
                <w:rFonts w:ascii="Aptos" w:cs="Aptos" w:eastAsia="Aptos" w:hAnsi="Aptos"/>
                <w:b w:val="0"/>
                <w:i w:val="0"/>
                <w:smallCaps w:val="0"/>
                <w:strike w:val="0"/>
                <w:color w:val="000000"/>
                <w:sz w:val="22"/>
                <w:szCs w:val="22"/>
                <w:u w:val="none"/>
                <w:shd w:fill="auto" w:val="clear"/>
                <w:vertAlign w:val="baseline"/>
                <w:rtl w:val="0"/>
              </w:rPr>
              <w:t xml:space="preserve">In their plan, students should also describe and explain the risks and ethical considerations as well as acknowledging the limitations of the method given </w:t>
            </w:r>
          </w:p>
          <w:p w:rsidR="00000000" w:rsidDel="00000000" w:rsidP="00000000" w:rsidRDefault="00000000" w:rsidRPr="00000000" w14:paraId="00000072">
            <w:pPr>
              <w:rPr>
                <w:sz w:val="22"/>
                <w:szCs w:val="22"/>
              </w:rPr>
            </w:pPr>
            <w:r w:rsidDel="00000000" w:rsidR="00000000" w:rsidRPr="00000000">
              <w:rPr>
                <w:rtl w:val="0"/>
              </w:rPr>
            </w:r>
          </w:p>
          <w:p w:rsidR="00000000" w:rsidDel="00000000" w:rsidP="00000000" w:rsidRDefault="00000000" w:rsidRPr="00000000" w14:paraId="00000073">
            <w:pPr>
              <w:rPr>
                <w:sz w:val="22"/>
                <w:szCs w:val="22"/>
                <w:u w:val="single"/>
              </w:rPr>
            </w:pPr>
            <w:r w:rsidDel="00000000" w:rsidR="00000000" w:rsidRPr="00000000">
              <w:rPr>
                <w:sz w:val="22"/>
                <w:szCs w:val="22"/>
                <w:u w:val="single"/>
                <w:rtl w:val="0"/>
              </w:rPr>
              <w:t xml:space="preserve">Example</w:t>
            </w:r>
          </w:p>
          <w:p w:rsidR="00000000" w:rsidDel="00000000" w:rsidP="00000000" w:rsidRDefault="00000000" w:rsidRPr="00000000" w14:paraId="00000074">
            <w:pPr>
              <w:rPr>
                <w:sz w:val="22"/>
                <w:szCs w:val="22"/>
              </w:rPr>
            </w:pPr>
            <w:r w:rsidDel="00000000" w:rsidR="00000000" w:rsidRPr="00000000">
              <w:rPr>
                <w:sz w:val="22"/>
                <w:szCs w:val="22"/>
                <w:rtl w:val="0"/>
              </w:rPr>
              <w:t xml:space="preserve">Description of method</w:t>
            </w:r>
          </w:p>
          <w:p w:rsidR="00000000" w:rsidDel="00000000" w:rsidP="00000000" w:rsidRDefault="00000000" w:rsidRPr="00000000" w14:paraId="00000075">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Aptos" w:cs="Aptos" w:eastAsia="Aptos" w:hAnsi="Aptos"/>
                <w:b w:val="0"/>
                <w:i w:val="0"/>
                <w:smallCaps w:val="0"/>
                <w:strike w:val="0"/>
                <w:color w:val="000000"/>
                <w:sz w:val="22"/>
                <w:szCs w:val="22"/>
                <w:u w:val="none"/>
                <w:shd w:fill="auto" w:val="clear"/>
                <w:vertAlign w:val="baseline"/>
                <w:rtl w:val="0"/>
              </w:rPr>
              <w:t xml:space="preserve">Students can use land use mapping to collect data on facilities and services provided for the elderly in the area. </w:t>
            </w:r>
          </w:p>
          <w:p w:rsidR="00000000" w:rsidDel="00000000" w:rsidP="00000000" w:rsidRDefault="00000000" w:rsidRPr="00000000" w14:paraId="00000076">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Aptos" w:cs="Aptos" w:eastAsia="Aptos" w:hAnsi="Aptos"/>
                <w:b w:val="0"/>
                <w:i w:val="0"/>
                <w:smallCaps w:val="0"/>
                <w:strike w:val="0"/>
                <w:color w:val="000000"/>
                <w:sz w:val="22"/>
                <w:szCs w:val="22"/>
                <w:u w:val="none"/>
                <w:shd w:fill="auto" w:val="clear"/>
                <w:vertAlign w:val="baseline"/>
                <w:rtl w:val="0"/>
              </w:rPr>
              <w:t xml:space="preserve">Students can narrow down the area for the land use map by shortlisting a 200m radius around Toa Payoh Hub. </w:t>
            </w:r>
          </w:p>
          <w:p w:rsidR="00000000" w:rsidDel="00000000" w:rsidP="00000000" w:rsidRDefault="00000000" w:rsidRPr="00000000" w14:paraId="00000077">
            <w:pPr>
              <w:keepNext w:val="0"/>
              <w:keepLines w:val="0"/>
              <w:pageBreakBefore w:val="0"/>
              <w:widowControl w:val="1"/>
              <w:numPr>
                <w:ilvl w:val="1"/>
                <w:numId w:val="5"/>
              </w:numPr>
              <w:pBdr>
                <w:top w:space="0" w:sz="0" w:val="nil"/>
                <w:left w:space="0" w:sz="0" w:val="nil"/>
                <w:bottom w:space="0" w:sz="0" w:val="nil"/>
                <w:right w:space="0" w:sz="0" w:val="nil"/>
                <w:between w:space="0" w:sz="0" w:val="nil"/>
              </w:pBdr>
              <w:shd w:fill="auto" w:val="clear"/>
              <w:spacing w:after="0" w:before="0" w:line="259" w:lineRule="auto"/>
              <w:ind w:left="1440" w:right="0" w:hanging="360"/>
              <w:jc w:val="left"/>
              <w:rPr/>
            </w:pPr>
            <w:r w:rsidDel="00000000" w:rsidR="00000000" w:rsidRPr="00000000">
              <w:rPr>
                <w:rFonts w:ascii="Aptos" w:cs="Aptos" w:eastAsia="Aptos" w:hAnsi="Aptos"/>
                <w:b w:val="0"/>
                <w:i w:val="0"/>
                <w:smallCaps w:val="0"/>
                <w:strike w:val="0"/>
                <w:color w:val="000000"/>
                <w:sz w:val="22"/>
                <w:szCs w:val="22"/>
                <w:u w:val="none"/>
                <w:shd w:fill="auto" w:val="clear"/>
                <w:vertAlign w:val="baseline"/>
                <w:rtl w:val="0"/>
              </w:rPr>
              <w:t xml:space="preserve">This can first be done with the reference of online maps, to help them to narrow down an area that can help to represent he neighbourhood.</w:t>
            </w:r>
          </w:p>
          <w:p w:rsidR="00000000" w:rsidDel="00000000" w:rsidP="00000000" w:rsidRDefault="00000000" w:rsidRPr="00000000" w14:paraId="00000078">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Aptos" w:cs="Aptos" w:eastAsia="Aptos" w:hAnsi="Aptos"/>
                <w:b w:val="0"/>
                <w:i w:val="0"/>
                <w:smallCaps w:val="0"/>
                <w:strike w:val="0"/>
                <w:color w:val="000000"/>
                <w:sz w:val="22"/>
                <w:szCs w:val="22"/>
                <w:u w:val="none"/>
                <w:shd w:fill="auto" w:val="clear"/>
                <w:vertAlign w:val="baseline"/>
                <w:rtl w:val="0"/>
              </w:rPr>
              <w:t xml:space="preserve">To fill in the map, the students can walk along the stretch and record the different land uses of the area. Different land uses can be recorded with different initials or colours.</w:t>
            </w:r>
          </w:p>
          <w:p w:rsidR="00000000" w:rsidDel="00000000" w:rsidP="00000000" w:rsidRDefault="00000000" w:rsidRPr="00000000" w14:paraId="00000079">
            <w:pPr>
              <w:keepNext w:val="0"/>
              <w:keepLines w:val="0"/>
              <w:pageBreakBefore w:val="0"/>
              <w:widowControl w:val="1"/>
              <w:numPr>
                <w:ilvl w:val="1"/>
                <w:numId w:val="5"/>
              </w:numPr>
              <w:pBdr>
                <w:top w:space="0" w:sz="0" w:val="nil"/>
                <w:left w:space="0" w:sz="0" w:val="nil"/>
                <w:bottom w:space="0" w:sz="0" w:val="nil"/>
                <w:right w:space="0" w:sz="0" w:val="nil"/>
                <w:between w:space="0" w:sz="0" w:val="nil"/>
              </w:pBdr>
              <w:shd w:fill="auto" w:val="clear"/>
              <w:spacing w:after="0" w:before="0" w:line="259" w:lineRule="auto"/>
              <w:ind w:left="1440" w:right="0" w:hanging="360"/>
              <w:jc w:val="left"/>
              <w:rPr/>
            </w:pPr>
            <w:r w:rsidDel="00000000" w:rsidR="00000000" w:rsidRPr="00000000">
              <w:rPr>
                <w:rFonts w:ascii="Aptos" w:cs="Aptos" w:eastAsia="Aptos" w:hAnsi="Aptos"/>
                <w:b w:val="0"/>
                <w:i w:val="0"/>
                <w:smallCaps w:val="0"/>
                <w:strike w:val="0"/>
                <w:color w:val="000000"/>
                <w:sz w:val="22"/>
                <w:szCs w:val="22"/>
                <w:u w:val="none"/>
                <w:shd w:fill="auto" w:val="clear"/>
                <w:vertAlign w:val="baseline"/>
                <w:rtl w:val="0"/>
              </w:rPr>
              <w:t xml:space="preserve">With this data, students can analyse the proportion of the area that meets the needs of the elderly.</w:t>
            </w:r>
          </w:p>
          <w:p w:rsidR="00000000" w:rsidDel="00000000" w:rsidP="00000000" w:rsidRDefault="00000000" w:rsidRPr="00000000" w14:paraId="0000007A">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pPr>
            <w:r w:rsidDel="00000000" w:rsidR="00000000" w:rsidRPr="00000000">
              <w:rPr>
                <w:rFonts w:ascii="Aptos" w:cs="Aptos" w:eastAsia="Aptos" w:hAnsi="Aptos"/>
                <w:b w:val="0"/>
                <w:i w:val="0"/>
                <w:smallCaps w:val="0"/>
                <w:strike w:val="0"/>
                <w:color w:val="000000"/>
                <w:sz w:val="22"/>
                <w:szCs w:val="22"/>
                <w:u w:val="none"/>
                <w:shd w:fill="auto" w:val="clear"/>
                <w:vertAlign w:val="baseline"/>
                <w:rtl w:val="0"/>
              </w:rPr>
              <w:t xml:space="preserve">Photographs of the area can be taken to help students to add in details about certain places in the map.</w:t>
            </w:r>
          </w:p>
          <w:p w:rsidR="00000000" w:rsidDel="00000000" w:rsidP="00000000" w:rsidRDefault="00000000" w:rsidRPr="00000000" w14:paraId="0000007B">
            <w:pPr>
              <w:rPr>
                <w:sz w:val="22"/>
                <w:szCs w:val="22"/>
              </w:rPr>
            </w:pPr>
            <w:r w:rsidDel="00000000" w:rsidR="00000000" w:rsidRPr="00000000">
              <w:rPr>
                <w:sz w:val="22"/>
                <w:szCs w:val="22"/>
                <w:rtl w:val="0"/>
              </w:rPr>
              <w:t xml:space="preserve">Risks &amp; Mitigations</w:t>
            </w:r>
          </w:p>
          <w:p w:rsidR="00000000" w:rsidDel="00000000" w:rsidP="00000000" w:rsidRDefault="00000000" w:rsidRPr="00000000" w14:paraId="0000007C">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Aptos" w:cs="Aptos" w:eastAsia="Aptos" w:hAnsi="Aptos"/>
                <w:b w:val="0"/>
                <w:i w:val="0"/>
                <w:smallCaps w:val="0"/>
                <w:strike w:val="0"/>
                <w:color w:val="000000"/>
                <w:sz w:val="22"/>
                <w:szCs w:val="22"/>
                <w:u w:val="none"/>
                <w:shd w:fill="auto" w:val="clear"/>
                <w:vertAlign w:val="baseline"/>
                <w:rtl w:val="0"/>
              </w:rPr>
              <w:t xml:space="preserve">While collecting data along the streets, students should avoid standing or walking on the roads to avoid accidents.</w:t>
            </w:r>
          </w:p>
          <w:p w:rsidR="00000000" w:rsidDel="00000000" w:rsidP="00000000" w:rsidRDefault="00000000" w:rsidRPr="00000000" w14:paraId="0000007D">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pPr>
            <w:r w:rsidDel="00000000" w:rsidR="00000000" w:rsidRPr="00000000">
              <w:rPr>
                <w:rFonts w:ascii="Aptos" w:cs="Aptos" w:eastAsia="Aptos" w:hAnsi="Aptos"/>
                <w:b w:val="0"/>
                <w:i w:val="0"/>
                <w:smallCaps w:val="0"/>
                <w:strike w:val="0"/>
                <w:color w:val="000000"/>
                <w:sz w:val="22"/>
                <w:szCs w:val="22"/>
                <w:u w:val="none"/>
                <w:shd w:fill="auto" w:val="clear"/>
                <w:vertAlign w:val="baseline"/>
                <w:rtl w:val="0"/>
              </w:rPr>
              <w:t xml:space="preserve">Students should be aware of surroundings when collecting data, to avoid injuries due to uneven pavements.</w:t>
            </w:r>
          </w:p>
          <w:p w:rsidR="00000000" w:rsidDel="00000000" w:rsidP="00000000" w:rsidRDefault="00000000" w:rsidRPr="00000000" w14:paraId="0000007E">
            <w:pPr>
              <w:rPr>
                <w:sz w:val="22"/>
                <w:szCs w:val="22"/>
              </w:rPr>
            </w:pPr>
            <w:r w:rsidDel="00000000" w:rsidR="00000000" w:rsidRPr="00000000">
              <w:rPr>
                <w:sz w:val="22"/>
                <w:szCs w:val="22"/>
                <w:rtl w:val="0"/>
              </w:rPr>
              <w:t xml:space="preserve">Ethics</w:t>
            </w:r>
          </w:p>
          <w:p w:rsidR="00000000" w:rsidDel="00000000" w:rsidP="00000000" w:rsidRDefault="00000000" w:rsidRPr="00000000" w14:paraId="0000007F">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Aptos" w:cs="Aptos" w:eastAsia="Aptos" w:hAnsi="Aptos"/>
                <w:b w:val="0"/>
                <w:i w:val="0"/>
                <w:smallCaps w:val="0"/>
                <w:strike w:val="0"/>
                <w:color w:val="000000"/>
                <w:sz w:val="22"/>
                <w:szCs w:val="22"/>
                <w:u w:val="none"/>
                <w:shd w:fill="auto" w:val="clear"/>
                <w:vertAlign w:val="baseline"/>
                <w:rtl w:val="0"/>
              </w:rPr>
              <w:t xml:space="preserve">Students should avoid using the entire pavement, causing inconvenience to shoppers and commuters.</w:t>
            </w:r>
          </w:p>
          <w:p w:rsidR="00000000" w:rsidDel="00000000" w:rsidP="00000000" w:rsidRDefault="00000000" w:rsidRPr="00000000" w14:paraId="00000080">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Aptos" w:cs="Aptos" w:eastAsia="Aptos" w:hAnsi="Aptos"/>
                <w:b w:val="0"/>
                <w:i w:val="0"/>
                <w:smallCaps w:val="0"/>
                <w:strike w:val="0"/>
                <w:color w:val="000000"/>
                <w:sz w:val="22"/>
                <w:szCs w:val="22"/>
                <w:u w:val="none"/>
                <w:shd w:fill="auto" w:val="clear"/>
                <w:vertAlign w:val="baseline"/>
                <w:rtl w:val="0"/>
              </w:rPr>
              <w:t xml:space="preserve">Students should avoid leaving litter in the areas they conduct their landuse survey in.</w:t>
            </w:r>
          </w:p>
          <w:p w:rsidR="00000000" w:rsidDel="00000000" w:rsidP="00000000" w:rsidRDefault="00000000" w:rsidRPr="00000000" w14:paraId="00000081">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720" w:right="0" w:firstLine="0"/>
              <w:jc w:val="left"/>
              <w:rPr>
                <w:rFonts w:ascii="Aptos" w:cs="Aptos" w:eastAsia="Aptos" w:hAnsi="Aptos"/>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2">
            <w:pPr>
              <w:rPr>
                <w:sz w:val="22"/>
                <w:szCs w:val="22"/>
              </w:rPr>
            </w:pPr>
            <w:r w:rsidDel="00000000" w:rsidR="00000000" w:rsidRPr="00000000">
              <w:rPr>
                <w:sz w:val="22"/>
                <w:szCs w:val="22"/>
                <w:rtl w:val="0"/>
              </w:rPr>
              <w:t xml:space="preserve">Limitations</w:t>
            </w:r>
          </w:p>
          <w:p w:rsidR="00000000" w:rsidDel="00000000" w:rsidP="00000000" w:rsidRDefault="00000000" w:rsidRPr="00000000" w14:paraId="00000083">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Aptos" w:cs="Aptos" w:eastAsia="Aptos" w:hAnsi="Aptos"/>
                <w:b w:val="0"/>
                <w:i w:val="0"/>
                <w:smallCaps w:val="0"/>
                <w:strike w:val="0"/>
                <w:color w:val="000000"/>
                <w:sz w:val="22"/>
                <w:szCs w:val="22"/>
                <w:u w:val="none"/>
                <w:shd w:fill="auto" w:val="clear"/>
                <w:vertAlign w:val="baseline"/>
                <w:rtl w:val="0"/>
              </w:rPr>
              <w:t xml:space="preserve">Landuse mapping might require more time and visiting at night might not be a good representative of the elderly visiting the different shops and facilities.</w:t>
            </w:r>
          </w:p>
          <w:p w:rsidR="00000000" w:rsidDel="00000000" w:rsidP="00000000" w:rsidRDefault="00000000" w:rsidRPr="00000000" w14:paraId="00000084">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pPr>
            <w:r w:rsidDel="00000000" w:rsidR="00000000" w:rsidRPr="00000000">
              <w:rPr>
                <w:rFonts w:ascii="Aptos" w:cs="Aptos" w:eastAsia="Aptos" w:hAnsi="Aptos"/>
                <w:b w:val="0"/>
                <w:i w:val="0"/>
                <w:smallCaps w:val="0"/>
                <w:strike w:val="0"/>
                <w:color w:val="000000"/>
                <w:sz w:val="22"/>
                <w:szCs w:val="22"/>
                <w:u w:val="none"/>
                <w:shd w:fill="auto" w:val="clear"/>
                <w:vertAlign w:val="baseline"/>
                <w:rtl w:val="0"/>
              </w:rPr>
              <w:t xml:space="preserve">The area shortlisted might not be an accurate representation of the neighbourhood as the other parts of the neighbourhood are largely residential.</w:t>
            </w:r>
          </w:p>
          <w:p w:rsidR="00000000" w:rsidDel="00000000" w:rsidP="00000000" w:rsidRDefault="00000000" w:rsidRPr="00000000" w14:paraId="00000085">
            <w:pPr>
              <w:rPr>
                <w:b w:val="1"/>
                <w:sz w:val="22"/>
                <w:szCs w:val="22"/>
              </w:rPr>
            </w:pPr>
            <w:r w:rsidDel="00000000" w:rsidR="00000000" w:rsidRPr="00000000">
              <w:rPr>
                <w:rtl w:val="0"/>
              </w:rPr>
            </w:r>
          </w:p>
          <w:p w:rsidR="00000000" w:rsidDel="00000000" w:rsidP="00000000" w:rsidRDefault="00000000" w:rsidRPr="00000000" w14:paraId="00000086">
            <w:pPr>
              <w:rPr>
                <w:b w:val="1"/>
                <w:sz w:val="22"/>
                <w:szCs w:val="22"/>
              </w:rPr>
            </w:pPr>
            <w:r w:rsidDel="00000000" w:rsidR="00000000" w:rsidRPr="00000000">
              <w:rPr>
                <w:b w:val="1"/>
                <w:sz w:val="22"/>
                <w:szCs w:val="22"/>
                <w:rtl w:val="0"/>
              </w:rPr>
              <w:t xml:space="preserve">AO1</w:t>
            </w:r>
          </w:p>
        </w:tc>
        <w:tc>
          <w:tcPr/>
          <w:p w:rsidR="00000000" w:rsidDel="00000000" w:rsidP="00000000" w:rsidRDefault="00000000" w:rsidRPr="00000000" w14:paraId="00000087">
            <w:pPr>
              <w:rPr>
                <w:sz w:val="22"/>
                <w:szCs w:val="22"/>
              </w:rPr>
            </w:pPr>
            <w:r w:rsidDel="00000000" w:rsidR="00000000" w:rsidRPr="00000000">
              <w:rPr>
                <w:rtl w:val="0"/>
              </w:rPr>
            </w:r>
          </w:p>
        </w:tc>
      </w:tr>
      <w:tr>
        <w:trPr>
          <w:cantSplit w:val="0"/>
          <w:tblHeader w:val="0"/>
        </w:trPr>
        <w:tc>
          <w:tcPr/>
          <w:p w:rsidR="00000000" w:rsidDel="00000000" w:rsidP="00000000" w:rsidRDefault="00000000" w:rsidRPr="00000000" w14:paraId="00000088">
            <w:pPr>
              <w:rPr>
                <w:b w:val="1"/>
                <w:sz w:val="22"/>
                <w:szCs w:val="22"/>
              </w:rPr>
            </w:pPr>
            <w:r w:rsidDel="00000000" w:rsidR="00000000" w:rsidRPr="00000000">
              <w:rPr>
                <w:rtl w:val="0"/>
              </w:rPr>
            </w:r>
          </w:p>
        </w:tc>
        <w:tc>
          <w:tcPr/>
          <w:p w:rsidR="00000000" w:rsidDel="00000000" w:rsidP="00000000" w:rsidRDefault="00000000" w:rsidRPr="00000000" w14:paraId="00000089">
            <w:pPr>
              <w:rPr>
                <w:b w:val="1"/>
                <w:sz w:val="22"/>
                <w:szCs w:val="22"/>
              </w:rPr>
            </w:pPr>
            <w:r w:rsidDel="00000000" w:rsidR="00000000" w:rsidRPr="00000000">
              <w:rPr>
                <w:rtl w:val="0"/>
              </w:rPr>
            </w:r>
          </w:p>
        </w:tc>
        <w:tc>
          <w:tcPr/>
          <w:p w:rsidR="00000000" w:rsidDel="00000000" w:rsidP="00000000" w:rsidRDefault="00000000" w:rsidRPr="00000000" w14:paraId="0000008A">
            <w:pPr>
              <w:rPr>
                <w:sz w:val="22"/>
                <w:szCs w:val="22"/>
              </w:rPr>
            </w:pPr>
            <w:r w:rsidDel="00000000" w:rsidR="00000000" w:rsidRPr="00000000">
              <w:rPr>
                <w:rtl w:val="0"/>
              </w:rPr>
            </w:r>
          </w:p>
        </w:tc>
        <w:tc>
          <w:tcPr/>
          <w:p w:rsidR="00000000" w:rsidDel="00000000" w:rsidP="00000000" w:rsidRDefault="00000000" w:rsidRPr="00000000" w14:paraId="0000008B">
            <w:pPr>
              <w:rPr>
                <w:sz w:val="22"/>
                <w:szCs w:val="22"/>
              </w:rPr>
            </w:pPr>
            <w:r w:rsidDel="00000000" w:rsidR="00000000" w:rsidRPr="00000000">
              <w:rPr>
                <w:rtl w:val="0"/>
              </w:rPr>
            </w:r>
          </w:p>
        </w:tc>
      </w:tr>
      <w:tr>
        <w:trPr>
          <w:cantSplit w:val="0"/>
          <w:tblHeader w:val="0"/>
        </w:trPr>
        <w:tc>
          <w:tcPr/>
          <w:p w:rsidR="00000000" w:rsidDel="00000000" w:rsidP="00000000" w:rsidRDefault="00000000" w:rsidRPr="00000000" w14:paraId="0000008C">
            <w:pPr>
              <w:rPr>
                <w:b w:val="1"/>
                <w:sz w:val="22"/>
                <w:szCs w:val="22"/>
              </w:rPr>
            </w:pPr>
            <w:r w:rsidDel="00000000" w:rsidR="00000000" w:rsidRPr="00000000">
              <w:rPr>
                <w:rtl w:val="0"/>
              </w:rPr>
            </w:r>
          </w:p>
        </w:tc>
        <w:tc>
          <w:tcPr/>
          <w:p w:rsidR="00000000" w:rsidDel="00000000" w:rsidP="00000000" w:rsidRDefault="00000000" w:rsidRPr="00000000" w14:paraId="0000008D">
            <w:pPr>
              <w:rPr>
                <w:b w:val="1"/>
                <w:sz w:val="22"/>
                <w:szCs w:val="22"/>
              </w:rPr>
            </w:pPr>
            <w:r w:rsidDel="00000000" w:rsidR="00000000" w:rsidRPr="00000000">
              <w:rPr>
                <w:b w:val="1"/>
                <w:sz w:val="22"/>
                <w:szCs w:val="22"/>
                <w:rtl w:val="0"/>
              </w:rPr>
              <w:t xml:space="preserve">(f)</w:t>
            </w:r>
          </w:p>
        </w:tc>
        <w:tc>
          <w:tcPr/>
          <w:p w:rsidR="00000000" w:rsidDel="00000000" w:rsidP="00000000" w:rsidRDefault="00000000" w:rsidRPr="00000000" w14:paraId="0000008E">
            <w:pPr>
              <w:jc w:val="both"/>
              <w:rPr>
                <w:sz w:val="22"/>
                <w:szCs w:val="22"/>
              </w:rPr>
            </w:pPr>
            <w:r w:rsidDel="00000000" w:rsidR="00000000" w:rsidRPr="00000000">
              <w:rPr>
                <w:sz w:val="22"/>
                <w:szCs w:val="22"/>
                <w:rtl w:val="0"/>
              </w:rPr>
              <w:t xml:space="preserve">Using Resource 4, describe how the data collected from Question 7 of the survey can be analysed.</w:t>
            </w:r>
          </w:p>
        </w:tc>
        <w:tc>
          <w:tcPr/>
          <w:p w:rsidR="00000000" w:rsidDel="00000000" w:rsidP="00000000" w:rsidRDefault="00000000" w:rsidRPr="00000000" w14:paraId="0000008F">
            <w:pPr>
              <w:rPr>
                <w:sz w:val="22"/>
                <w:szCs w:val="22"/>
              </w:rPr>
            </w:pPr>
            <w:r w:rsidDel="00000000" w:rsidR="00000000" w:rsidRPr="00000000">
              <w:rPr>
                <w:sz w:val="22"/>
                <w:szCs w:val="22"/>
                <w:rtl w:val="0"/>
              </w:rPr>
              <w:t xml:space="preserve">[4]</w:t>
            </w:r>
          </w:p>
        </w:tc>
      </w:tr>
      <w:tr>
        <w:trPr>
          <w:cantSplit w:val="0"/>
          <w:tblHeader w:val="0"/>
        </w:trPr>
        <w:tc>
          <w:tcPr/>
          <w:p w:rsidR="00000000" w:rsidDel="00000000" w:rsidP="00000000" w:rsidRDefault="00000000" w:rsidRPr="00000000" w14:paraId="00000090">
            <w:pPr>
              <w:rPr>
                <w:b w:val="1"/>
                <w:sz w:val="22"/>
                <w:szCs w:val="22"/>
              </w:rPr>
            </w:pPr>
            <w:r w:rsidDel="00000000" w:rsidR="00000000" w:rsidRPr="00000000">
              <w:rPr>
                <w:rtl w:val="0"/>
              </w:rPr>
            </w:r>
          </w:p>
        </w:tc>
        <w:tc>
          <w:tcPr/>
          <w:p w:rsidR="00000000" w:rsidDel="00000000" w:rsidP="00000000" w:rsidRDefault="00000000" w:rsidRPr="00000000" w14:paraId="00000091">
            <w:pPr>
              <w:rPr>
                <w:b w:val="1"/>
                <w:sz w:val="22"/>
                <w:szCs w:val="22"/>
              </w:rPr>
            </w:pPr>
            <w:r w:rsidDel="00000000" w:rsidR="00000000" w:rsidRPr="00000000">
              <w:rPr>
                <w:rtl w:val="0"/>
              </w:rPr>
            </w:r>
          </w:p>
        </w:tc>
        <w:tc>
          <w:tcPr/>
          <w:p w:rsidR="00000000" w:rsidDel="00000000" w:rsidP="00000000" w:rsidRDefault="00000000" w:rsidRPr="00000000" w14:paraId="00000092">
            <w:pPr>
              <w:rPr>
                <w:sz w:val="22"/>
                <w:szCs w:val="22"/>
              </w:rPr>
            </w:pPr>
            <w:r w:rsidDel="00000000" w:rsidR="00000000" w:rsidRPr="00000000">
              <w:rPr>
                <w:sz w:val="22"/>
                <w:szCs w:val="22"/>
                <w:rtl w:val="0"/>
              </w:rPr>
              <w:t xml:space="preserve">Award 1 mark for each valid description.</w:t>
            </w:r>
          </w:p>
          <w:p w:rsidR="00000000" w:rsidDel="00000000" w:rsidP="00000000" w:rsidRDefault="00000000" w:rsidRPr="00000000" w14:paraId="00000093">
            <w:pPr>
              <w:rPr>
                <w:sz w:val="22"/>
                <w:szCs w:val="22"/>
              </w:rPr>
            </w:pPr>
            <w:r w:rsidDel="00000000" w:rsidR="00000000" w:rsidRPr="00000000">
              <w:rPr>
                <w:sz w:val="22"/>
                <w:szCs w:val="22"/>
                <w:rtl w:val="0"/>
              </w:rPr>
              <w:t xml:space="preserve">Award 1 additional mark for further elaboration of each point.</w:t>
            </w:r>
          </w:p>
          <w:p w:rsidR="00000000" w:rsidDel="00000000" w:rsidP="00000000" w:rsidRDefault="00000000" w:rsidRPr="00000000" w14:paraId="00000094">
            <w:pPr>
              <w:rPr>
                <w:sz w:val="22"/>
                <w:szCs w:val="22"/>
              </w:rPr>
            </w:pPr>
            <w:r w:rsidDel="00000000" w:rsidR="00000000" w:rsidRPr="00000000">
              <w:rPr>
                <w:rtl w:val="0"/>
              </w:rPr>
            </w:r>
          </w:p>
          <w:p w:rsidR="00000000" w:rsidDel="00000000" w:rsidP="00000000" w:rsidRDefault="00000000" w:rsidRPr="00000000" w14:paraId="00000095">
            <w:pPr>
              <w:rPr>
                <w:sz w:val="22"/>
                <w:szCs w:val="22"/>
              </w:rPr>
            </w:pPr>
            <w:r w:rsidDel="00000000" w:rsidR="00000000" w:rsidRPr="00000000">
              <w:rPr>
                <w:sz w:val="22"/>
                <w:szCs w:val="22"/>
                <w:rtl w:val="0"/>
              </w:rPr>
              <w:t xml:space="preserve">Possible answers include:</w:t>
            </w:r>
          </w:p>
          <w:p w:rsidR="00000000" w:rsidDel="00000000" w:rsidP="00000000" w:rsidRDefault="00000000" w:rsidRPr="00000000" w14:paraId="0000009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b w:val="0"/>
                <w:i w:val="0"/>
                <w:smallCaps w:val="0"/>
                <w:strike w:val="0"/>
                <w:color w:val="000000"/>
                <w:sz w:val="22"/>
                <w:szCs w:val="22"/>
                <w:u w:val="none"/>
                <w:shd w:fill="auto" w:val="clear"/>
                <w:vertAlign w:val="baseline"/>
              </w:rPr>
            </w:pPr>
            <w:r w:rsidDel="00000000" w:rsidR="00000000" w:rsidRPr="00000000">
              <w:rPr>
                <w:rFonts w:ascii="Aptos" w:cs="Aptos" w:eastAsia="Aptos" w:hAnsi="Aptos"/>
                <w:b w:val="0"/>
                <w:i w:val="0"/>
                <w:smallCaps w:val="0"/>
                <w:strike w:val="0"/>
                <w:color w:val="000000"/>
                <w:sz w:val="22"/>
                <w:szCs w:val="22"/>
                <w:u w:val="none"/>
                <w:shd w:fill="auto" w:val="clear"/>
                <w:vertAlign w:val="baseline"/>
                <w:rtl w:val="0"/>
              </w:rPr>
              <w:t xml:space="preserve">Coding can be done to analyse data as shown in Resource 4 </w:t>
            </w:r>
          </w:p>
          <w:p w:rsidR="00000000" w:rsidDel="00000000" w:rsidP="00000000" w:rsidRDefault="00000000" w:rsidRPr="00000000" w14:paraId="0000009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b w:val="0"/>
                <w:i w:val="0"/>
                <w:smallCaps w:val="0"/>
                <w:strike w:val="0"/>
                <w:color w:val="000000"/>
                <w:sz w:val="22"/>
                <w:szCs w:val="22"/>
                <w:u w:val="none"/>
                <w:shd w:fill="auto" w:val="clear"/>
                <w:vertAlign w:val="baseline"/>
              </w:rPr>
            </w:pPr>
            <w:r w:rsidDel="00000000" w:rsidR="00000000" w:rsidRPr="00000000">
              <w:rPr>
                <w:rFonts w:ascii="Aptos" w:cs="Aptos" w:eastAsia="Aptos" w:hAnsi="Aptos"/>
                <w:b w:val="0"/>
                <w:i w:val="0"/>
                <w:smallCaps w:val="0"/>
                <w:strike w:val="0"/>
                <w:color w:val="000000"/>
                <w:sz w:val="22"/>
                <w:szCs w:val="22"/>
                <w:u w:val="none"/>
                <w:shd w:fill="auto" w:val="clear"/>
                <w:vertAlign w:val="baseline"/>
                <w:rtl w:val="0"/>
              </w:rPr>
              <w:t xml:space="preserve">Students can start by segmenting the answers into categories such as the different needs of the elderly.</w:t>
            </w:r>
          </w:p>
          <w:p w:rsidR="00000000" w:rsidDel="00000000" w:rsidP="00000000" w:rsidRDefault="00000000" w:rsidRPr="00000000" w14:paraId="00000098">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259" w:lineRule="auto"/>
              <w:ind w:left="1440" w:right="0" w:hanging="360"/>
              <w:jc w:val="left"/>
              <w:rPr>
                <w:b w:val="0"/>
                <w:i w:val="0"/>
                <w:smallCaps w:val="0"/>
                <w:strike w:val="0"/>
                <w:color w:val="000000"/>
                <w:sz w:val="22"/>
                <w:szCs w:val="22"/>
                <w:u w:val="none"/>
                <w:shd w:fill="auto" w:val="clear"/>
                <w:vertAlign w:val="baseline"/>
              </w:rPr>
            </w:pPr>
            <w:r w:rsidDel="00000000" w:rsidR="00000000" w:rsidRPr="00000000">
              <w:rPr>
                <w:rFonts w:ascii="Aptos" w:cs="Aptos" w:eastAsia="Aptos" w:hAnsi="Aptos"/>
                <w:b w:val="0"/>
                <w:i w:val="0"/>
                <w:smallCaps w:val="0"/>
                <w:strike w:val="0"/>
                <w:color w:val="000000"/>
                <w:sz w:val="22"/>
                <w:szCs w:val="22"/>
                <w:u w:val="none"/>
                <w:shd w:fill="auto" w:val="clear"/>
                <w:vertAlign w:val="baseline"/>
                <w:rtl w:val="0"/>
              </w:rPr>
              <w:t xml:space="preserve">The needs observed are mainly psychological and social needs.</w:t>
            </w:r>
          </w:p>
          <w:p w:rsidR="00000000" w:rsidDel="00000000" w:rsidP="00000000" w:rsidRDefault="00000000" w:rsidRPr="00000000" w14:paraId="0000009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b w:val="0"/>
                <w:i w:val="0"/>
                <w:smallCaps w:val="0"/>
                <w:strike w:val="0"/>
                <w:color w:val="000000"/>
                <w:sz w:val="22"/>
                <w:szCs w:val="22"/>
                <w:u w:val="none"/>
                <w:shd w:fill="auto" w:val="clear"/>
                <w:vertAlign w:val="baseline"/>
              </w:rPr>
            </w:pPr>
            <w:r w:rsidDel="00000000" w:rsidR="00000000" w:rsidRPr="00000000">
              <w:rPr>
                <w:rFonts w:ascii="Aptos" w:cs="Aptos" w:eastAsia="Aptos" w:hAnsi="Aptos"/>
                <w:b w:val="0"/>
                <w:i w:val="0"/>
                <w:smallCaps w:val="0"/>
                <w:strike w:val="0"/>
                <w:color w:val="000000"/>
                <w:sz w:val="22"/>
                <w:szCs w:val="22"/>
                <w:u w:val="none"/>
                <w:shd w:fill="auto" w:val="clear"/>
                <w:vertAlign w:val="baseline"/>
                <w:rtl w:val="0"/>
              </w:rPr>
              <w:t xml:space="preserve">The different needs of the elderly can be used as labels to identify patterns, meanings and themes.</w:t>
            </w:r>
          </w:p>
          <w:p w:rsidR="00000000" w:rsidDel="00000000" w:rsidP="00000000" w:rsidRDefault="00000000" w:rsidRPr="00000000" w14:paraId="0000009A">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259" w:lineRule="auto"/>
              <w:ind w:left="1440" w:right="0" w:hanging="360"/>
              <w:jc w:val="left"/>
              <w:rPr>
                <w:b w:val="0"/>
                <w:i w:val="0"/>
                <w:smallCaps w:val="0"/>
                <w:strike w:val="0"/>
                <w:color w:val="000000"/>
                <w:sz w:val="22"/>
                <w:szCs w:val="22"/>
                <w:u w:val="none"/>
                <w:shd w:fill="auto" w:val="clear"/>
                <w:vertAlign w:val="baseline"/>
              </w:rPr>
            </w:pPr>
            <w:r w:rsidDel="00000000" w:rsidR="00000000" w:rsidRPr="00000000">
              <w:rPr>
                <w:rFonts w:ascii="Aptos" w:cs="Aptos" w:eastAsia="Aptos" w:hAnsi="Aptos"/>
                <w:b w:val="0"/>
                <w:i w:val="0"/>
                <w:smallCaps w:val="0"/>
                <w:strike w:val="0"/>
                <w:color w:val="000000"/>
                <w:sz w:val="22"/>
                <w:szCs w:val="22"/>
                <w:u w:val="none"/>
                <w:shd w:fill="auto" w:val="clear"/>
                <w:vertAlign w:val="baseline"/>
                <w:rtl w:val="0"/>
              </w:rPr>
              <w:t xml:space="preserve">Themes can include accessibility, activities to socialise and facilities to socialising</w:t>
            </w:r>
          </w:p>
          <w:p w:rsidR="00000000" w:rsidDel="00000000" w:rsidP="00000000" w:rsidRDefault="00000000" w:rsidRPr="00000000" w14:paraId="0000009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b w:val="0"/>
                <w:i w:val="0"/>
                <w:smallCaps w:val="0"/>
                <w:strike w:val="0"/>
                <w:color w:val="000000"/>
                <w:sz w:val="22"/>
                <w:szCs w:val="22"/>
                <w:u w:val="none"/>
                <w:shd w:fill="auto" w:val="clear"/>
                <w:vertAlign w:val="baseline"/>
              </w:rPr>
            </w:pPr>
            <w:r w:rsidDel="00000000" w:rsidR="00000000" w:rsidRPr="00000000">
              <w:rPr>
                <w:rFonts w:ascii="Aptos" w:cs="Aptos" w:eastAsia="Aptos" w:hAnsi="Aptos"/>
                <w:b w:val="0"/>
                <w:i w:val="0"/>
                <w:smallCaps w:val="0"/>
                <w:strike w:val="0"/>
                <w:color w:val="000000"/>
                <w:sz w:val="22"/>
                <w:szCs w:val="22"/>
                <w:u w:val="none"/>
                <w:shd w:fill="auto" w:val="clear"/>
                <w:vertAlign w:val="baseline"/>
                <w:rtl w:val="0"/>
              </w:rPr>
              <w:t xml:space="preserve">Students can do this manually or use a software to analyse the data.</w:t>
            </w:r>
          </w:p>
          <w:p w:rsidR="00000000" w:rsidDel="00000000" w:rsidP="00000000" w:rsidRDefault="00000000" w:rsidRPr="00000000" w14:paraId="0000009C">
            <w:pPr>
              <w:rPr>
                <w:b w:val="1"/>
                <w:sz w:val="22"/>
                <w:szCs w:val="22"/>
              </w:rPr>
            </w:pPr>
            <w:r w:rsidDel="00000000" w:rsidR="00000000" w:rsidRPr="00000000">
              <w:rPr>
                <w:b w:val="1"/>
                <w:sz w:val="22"/>
                <w:szCs w:val="22"/>
                <w:rtl w:val="0"/>
              </w:rPr>
              <w:t xml:space="preserve">AO2</w:t>
            </w:r>
          </w:p>
        </w:tc>
        <w:tc>
          <w:tcPr/>
          <w:p w:rsidR="00000000" w:rsidDel="00000000" w:rsidP="00000000" w:rsidRDefault="00000000" w:rsidRPr="00000000" w14:paraId="0000009D">
            <w:pPr>
              <w:rPr>
                <w:sz w:val="22"/>
                <w:szCs w:val="22"/>
              </w:rPr>
            </w:pPr>
            <w:r w:rsidDel="00000000" w:rsidR="00000000" w:rsidRPr="00000000">
              <w:rPr>
                <w:rtl w:val="0"/>
              </w:rPr>
            </w:r>
          </w:p>
        </w:tc>
      </w:tr>
      <w:tr>
        <w:trPr>
          <w:cantSplit w:val="0"/>
          <w:tblHeader w:val="0"/>
        </w:trPr>
        <w:tc>
          <w:tcPr/>
          <w:p w:rsidR="00000000" w:rsidDel="00000000" w:rsidP="00000000" w:rsidRDefault="00000000" w:rsidRPr="00000000" w14:paraId="0000009E">
            <w:pPr>
              <w:rPr>
                <w:b w:val="1"/>
                <w:sz w:val="22"/>
                <w:szCs w:val="22"/>
              </w:rPr>
            </w:pPr>
            <w:r w:rsidDel="00000000" w:rsidR="00000000" w:rsidRPr="00000000">
              <w:rPr>
                <w:rtl w:val="0"/>
              </w:rPr>
            </w:r>
          </w:p>
        </w:tc>
        <w:tc>
          <w:tcPr/>
          <w:p w:rsidR="00000000" w:rsidDel="00000000" w:rsidP="00000000" w:rsidRDefault="00000000" w:rsidRPr="00000000" w14:paraId="0000009F">
            <w:pPr>
              <w:rPr>
                <w:b w:val="1"/>
                <w:sz w:val="22"/>
                <w:szCs w:val="22"/>
              </w:rPr>
            </w:pPr>
            <w:r w:rsidDel="00000000" w:rsidR="00000000" w:rsidRPr="00000000">
              <w:rPr>
                <w:rtl w:val="0"/>
              </w:rPr>
            </w:r>
          </w:p>
        </w:tc>
        <w:tc>
          <w:tcPr/>
          <w:p w:rsidR="00000000" w:rsidDel="00000000" w:rsidP="00000000" w:rsidRDefault="00000000" w:rsidRPr="00000000" w14:paraId="000000A0">
            <w:pPr>
              <w:rPr>
                <w:b w:val="1"/>
                <w:sz w:val="22"/>
                <w:szCs w:val="22"/>
              </w:rPr>
            </w:pPr>
            <w:r w:rsidDel="00000000" w:rsidR="00000000" w:rsidRPr="00000000">
              <w:rPr>
                <w:rtl w:val="0"/>
              </w:rPr>
            </w:r>
          </w:p>
        </w:tc>
        <w:tc>
          <w:tcPr/>
          <w:p w:rsidR="00000000" w:rsidDel="00000000" w:rsidP="00000000" w:rsidRDefault="00000000" w:rsidRPr="00000000" w14:paraId="000000A1">
            <w:pPr>
              <w:rPr>
                <w:sz w:val="22"/>
                <w:szCs w:val="22"/>
              </w:rPr>
            </w:pPr>
            <w:r w:rsidDel="00000000" w:rsidR="00000000" w:rsidRPr="00000000">
              <w:rPr>
                <w:rtl w:val="0"/>
              </w:rPr>
            </w:r>
          </w:p>
        </w:tc>
      </w:tr>
      <w:tr>
        <w:trPr>
          <w:cantSplit w:val="0"/>
          <w:tblHeader w:val="0"/>
        </w:trPr>
        <w:tc>
          <w:tcPr/>
          <w:p w:rsidR="00000000" w:rsidDel="00000000" w:rsidP="00000000" w:rsidRDefault="00000000" w:rsidRPr="00000000" w14:paraId="000000A2">
            <w:pPr>
              <w:rPr>
                <w:b w:val="1"/>
                <w:sz w:val="22"/>
                <w:szCs w:val="22"/>
              </w:rPr>
            </w:pPr>
            <w:r w:rsidDel="00000000" w:rsidR="00000000" w:rsidRPr="00000000">
              <w:rPr>
                <w:rtl w:val="0"/>
              </w:rPr>
            </w:r>
          </w:p>
        </w:tc>
        <w:tc>
          <w:tcPr/>
          <w:p w:rsidR="00000000" w:rsidDel="00000000" w:rsidP="00000000" w:rsidRDefault="00000000" w:rsidRPr="00000000" w14:paraId="000000A3">
            <w:pPr>
              <w:rPr>
                <w:b w:val="1"/>
                <w:sz w:val="22"/>
                <w:szCs w:val="22"/>
              </w:rPr>
            </w:pPr>
            <w:r w:rsidDel="00000000" w:rsidR="00000000" w:rsidRPr="00000000">
              <w:rPr>
                <w:b w:val="1"/>
                <w:sz w:val="22"/>
                <w:szCs w:val="22"/>
                <w:rtl w:val="0"/>
              </w:rPr>
              <w:t xml:space="preserve">(g)</w:t>
            </w:r>
          </w:p>
        </w:tc>
        <w:tc>
          <w:tcPr/>
          <w:p w:rsidR="00000000" w:rsidDel="00000000" w:rsidP="00000000" w:rsidRDefault="00000000" w:rsidRPr="00000000" w14:paraId="000000A4">
            <w:pPr>
              <w:spacing w:line="240" w:lineRule="auto"/>
              <w:jc w:val="both"/>
              <w:rPr>
                <w:b w:val="1"/>
                <w:sz w:val="22"/>
                <w:szCs w:val="22"/>
              </w:rPr>
            </w:pPr>
            <w:r w:rsidDel="00000000" w:rsidR="00000000" w:rsidRPr="00000000">
              <w:rPr>
                <w:sz w:val="22"/>
                <w:szCs w:val="22"/>
                <w:rtl w:val="0"/>
              </w:rPr>
              <w:t xml:space="preserve">Based on the students’ investigation, the students concluded that their hypothesis can be accepted.</w:t>
            </w:r>
            <w:r w:rsidDel="00000000" w:rsidR="00000000" w:rsidRPr="00000000">
              <w:rPr>
                <w:rtl w:val="0"/>
              </w:rPr>
            </w:r>
          </w:p>
          <w:p w:rsidR="00000000" w:rsidDel="00000000" w:rsidP="00000000" w:rsidRDefault="00000000" w:rsidRPr="00000000" w14:paraId="000000A5">
            <w:pPr>
              <w:spacing w:line="240" w:lineRule="auto"/>
              <w:jc w:val="both"/>
              <w:rPr>
                <w:sz w:val="22"/>
                <w:szCs w:val="22"/>
              </w:rPr>
            </w:pPr>
            <w:r w:rsidDel="00000000" w:rsidR="00000000" w:rsidRPr="00000000">
              <w:rPr>
                <w:rtl w:val="0"/>
              </w:rPr>
            </w:r>
          </w:p>
          <w:p w:rsidR="00000000" w:rsidDel="00000000" w:rsidP="00000000" w:rsidRDefault="00000000" w:rsidRPr="00000000" w14:paraId="000000A6">
            <w:pPr>
              <w:spacing w:line="240" w:lineRule="auto"/>
              <w:jc w:val="both"/>
              <w:rPr>
                <w:sz w:val="22"/>
                <w:szCs w:val="22"/>
              </w:rPr>
            </w:pPr>
            <w:r w:rsidDel="00000000" w:rsidR="00000000" w:rsidRPr="00000000">
              <w:rPr>
                <w:sz w:val="22"/>
                <w:szCs w:val="22"/>
                <w:rtl w:val="0"/>
              </w:rPr>
              <w:t xml:space="preserve">Evaluate the validity of the fieldwork.</w:t>
            </w:r>
          </w:p>
        </w:tc>
        <w:tc>
          <w:tcPr/>
          <w:p w:rsidR="00000000" w:rsidDel="00000000" w:rsidP="00000000" w:rsidRDefault="00000000" w:rsidRPr="00000000" w14:paraId="000000A7">
            <w:pPr>
              <w:rPr>
                <w:sz w:val="22"/>
                <w:szCs w:val="22"/>
              </w:rPr>
            </w:pPr>
            <w:r w:rsidDel="00000000" w:rsidR="00000000" w:rsidRPr="00000000">
              <w:rPr>
                <w:sz w:val="22"/>
                <w:szCs w:val="22"/>
                <w:rtl w:val="0"/>
              </w:rPr>
              <w:t xml:space="preserve">[10]</w:t>
            </w:r>
          </w:p>
        </w:tc>
      </w:tr>
      <w:tr>
        <w:trPr>
          <w:cantSplit w:val="0"/>
          <w:tblHeader w:val="0"/>
        </w:trPr>
        <w:tc>
          <w:tcPr/>
          <w:p w:rsidR="00000000" w:rsidDel="00000000" w:rsidP="00000000" w:rsidRDefault="00000000" w:rsidRPr="00000000" w14:paraId="000000A8">
            <w:pPr>
              <w:rPr>
                <w:b w:val="1"/>
                <w:sz w:val="22"/>
                <w:szCs w:val="22"/>
              </w:rPr>
            </w:pPr>
            <w:r w:rsidDel="00000000" w:rsidR="00000000" w:rsidRPr="00000000">
              <w:rPr>
                <w:rtl w:val="0"/>
              </w:rPr>
            </w:r>
          </w:p>
        </w:tc>
        <w:tc>
          <w:tcPr/>
          <w:p w:rsidR="00000000" w:rsidDel="00000000" w:rsidP="00000000" w:rsidRDefault="00000000" w:rsidRPr="00000000" w14:paraId="000000A9">
            <w:pPr>
              <w:rPr>
                <w:b w:val="1"/>
                <w:sz w:val="22"/>
                <w:szCs w:val="22"/>
              </w:rPr>
            </w:pPr>
            <w:r w:rsidDel="00000000" w:rsidR="00000000" w:rsidRPr="00000000">
              <w:rPr>
                <w:rtl w:val="0"/>
              </w:rPr>
            </w:r>
          </w:p>
        </w:tc>
        <w:tc>
          <w:tcPr/>
          <w:p w:rsidR="00000000" w:rsidDel="00000000" w:rsidP="00000000" w:rsidRDefault="00000000" w:rsidRPr="00000000" w14:paraId="000000AA">
            <w:pPr>
              <w:spacing w:line="240" w:lineRule="auto"/>
              <w:rPr>
                <w:sz w:val="22"/>
                <w:szCs w:val="22"/>
              </w:rPr>
            </w:pPr>
            <w:r w:rsidDel="00000000" w:rsidR="00000000" w:rsidRPr="00000000">
              <w:rPr>
                <w:sz w:val="22"/>
                <w:szCs w:val="22"/>
                <w:rtl w:val="0"/>
              </w:rPr>
              <w:t xml:space="preserve">Possible approaches:</w:t>
            </w:r>
          </w:p>
          <w:p w:rsidR="00000000" w:rsidDel="00000000" w:rsidP="00000000" w:rsidRDefault="00000000" w:rsidRPr="00000000" w14:paraId="000000AB">
            <w:pPr>
              <w:spacing w:line="240" w:lineRule="auto"/>
              <w:jc w:val="both"/>
              <w:rPr>
                <w:sz w:val="22"/>
                <w:szCs w:val="22"/>
              </w:rPr>
            </w:pPr>
            <w:r w:rsidDel="00000000" w:rsidR="00000000" w:rsidRPr="00000000">
              <w:rPr>
                <w:sz w:val="22"/>
                <w:szCs w:val="22"/>
                <w:rtl w:val="0"/>
              </w:rPr>
              <w:t xml:space="preserve">Candidates could consider the validity of their hypothesis based on the data collected. They could refer to the Resources to see if the improvements that the elderly hope to have in Toa Payoh will be fulfilled with the new integrated development by referring to the information provided in Resource 2.</w:t>
            </w:r>
          </w:p>
          <w:p w:rsidR="00000000" w:rsidDel="00000000" w:rsidP="00000000" w:rsidRDefault="00000000" w:rsidRPr="00000000" w14:paraId="000000AC">
            <w:pPr>
              <w:spacing w:line="240" w:lineRule="auto"/>
              <w:jc w:val="both"/>
              <w:rPr>
                <w:sz w:val="22"/>
                <w:szCs w:val="22"/>
              </w:rPr>
            </w:pPr>
            <w:r w:rsidDel="00000000" w:rsidR="00000000" w:rsidRPr="00000000">
              <w:rPr>
                <w:rtl w:val="0"/>
              </w:rPr>
            </w:r>
          </w:p>
          <w:p w:rsidR="00000000" w:rsidDel="00000000" w:rsidP="00000000" w:rsidRDefault="00000000" w:rsidRPr="00000000" w14:paraId="000000AD">
            <w:pPr>
              <w:spacing w:line="240" w:lineRule="auto"/>
              <w:jc w:val="both"/>
              <w:rPr>
                <w:sz w:val="22"/>
                <w:szCs w:val="22"/>
              </w:rPr>
            </w:pPr>
            <w:r w:rsidDel="00000000" w:rsidR="00000000" w:rsidRPr="00000000">
              <w:rPr>
                <w:sz w:val="22"/>
                <w:szCs w:val="22"/>
                <w:rtl w:val="0"/>
              </w:rPr>
              <w:t xml:space="preserve">Students could consider the way the investigation was conducted, including the data collection methods. They could analyse the amount of time spent at the investigation site along with the time of the day. They could also consider the language used for the questionnaire and the target audience being senior citizens, leading to them facing issues in their data collection.</w:t>
            </w:r>
          </w:p>
          <w:p w:rsidR="00000000" w:rsidDel="00000000" w:rsidP="00000000" w:rsidRDefault="00000000" w:rsidRPr="00000000" w14:paraId="000000AE">
            <w:pPr>
              <w:spacing w:line="240" w:lineRule="auto"/>
              <w:jc w:val="both"/>
              <w:rPr>
                <w:sz w:val="22"/>
                <w:szCs w:val="22"/>
              </w:rPr>
            </w:pPr>
            <w:r w:rsidDel="00000000" w:rsidR="00000000" w:rsidRPr="00000000">
              <w:rPr>
                <w:rtl w:val="0"/>
              </w:rPr>
            </w:r>
          </w:p>
          <w:p w:rsidR="00000000" w:rsidDel="00000000" w:rsidP="00000000" w:rsidRDefault="00000000" w:rsidRPr="00000000" w14:paraId="000000AF">
            <w:pPr>
              <w:spacing w:line="240" w:lineRule="auto"/>
              <w:jc w:val="both"/>
              <w:rPr>
                <w:sz w:val="22"/>
                <w:szCs w:val="22"/>
              </w:rPr>
            </w:pPr>
            <w:r w:rsidDel="00000000" w:rsidR="00000000" w:rsidRPr="00000000">
              <w:rPr>
                <w:sz w:val="22"/>
                <w:szCs w:val="22"/>
                <w:rtl w:val="0"/>
              </w:rPr>
              <w:t xml:space="preserve">For the data collected in Resource 4, candidates could consider the clarity of the terms used in the questionnaire survey and how these could give rise to differing interpretations by the elderly. For instance, to some elderly, satisfaction (e.g. Question 5 in Resource 3) can have different meanings to different individuals. Candidates could consider how such differing interpretations could affect the conclusions that could be drawn from the analysis of these data.</w:t>
            </w:r>
          </w:p>
          <w:p w:rsidR="00000000" w:rsidDel="00000000" w:rsidP="00000000" w:rsidRDefault="00000000" w:rsidRPr="00000000" w14:paraId="000000B0">
            <w:pPr>
              <w:spacing w:line="240" w:lineRule="auto"/>
              <w:jc w:val="both"/>
              <w:rPr>
                <w:sz w:val="22"/>
                <w:szCs w:val="22"/>
              </w:rPr>
            </w:pPr>
            <w:r w:rsidDel="00000000" w:rsidR="00000000" w:rsidRPr="00000000">
              <w:rPr>
                <w:rtl w:val="0"/>
              </w:rPr>
            </w:r>
          </w:p>
          <w:p w:rsidR="00000000" w:rsidDel="00000000" w:rsidP="00000000" w:rsidRDefault="00000000" w:rsidRPr="00000000" w14:paraId="000000B1">
            <w:pPr>
              <w:spacing w:line="240" w:lineRule="auto"/>
              <w:jc w:val="both"/>
              <w:rPr>
                <w:sz w:val="22"/>
                <w:szCs w:val="22"/>
              </w:rPr>
            </w:pPr>
            <w:r w:rsidDel="00000000" w:rsidR="00000000" w:rsidRPr="00000000">
              <w:rPr>
                <w:sz w:val="22"/>
                <w:szCs w:val="22"/>
                <w:rtl w:val="0"/>
              </w:rPr>
              <w:t xml:space="preserve">Levels marked using Generic Level Descriptors for H2 fieldwork evaluative questions</w:t>
            </w:r>
          </w:p>
          <w:p w:rsidR="00000000" w:rsidDel="00000000" w:rsidP="00000000" w:rsidRDefault="00000000" w:rsidRPr="00000000" w14:paraId="000000B2">
            <w:pPr>
              <w:spacing w:line="240" w:lineRule="auto"/>
              <w:jc w:val="both"/>
              <w:rPr>
                <w:sz w:val="22"/>
                <w:szCs w:val="22"/>
              </w:rPr>
            </w:pPr>
            <w:r w:rsidDel="00000000" w:rsidR="00000000" w:rsidRPr="00000000">
              <w:rPr>
                <w:rtl w:val="0"/>
              </w:rPr>
            </w:r>
          </w:p>
          <w:p w:rsidR="00000000" w:rsidDel="00000000" w:rsidP="00000000" w:rsidRDefault="00000000" w:rsidRPr="00000000" w14:paraId="000000B3">
            <w:pPr>
              <w:spacing w:line="240" w:lineRule="auto"/>
              <w:jc w:val="both"/>
              <w:rPr>
                <w:b w:val="1"/>
                <w:sz w:val="22"/>
                <w:szCs w:val="22"/>
              </w:rPr>
            </w:pPr>
            <w:r w:rsidDel="00000000" w:rsidR="00000000" w:rsidRPr="00000000">
              <w:rPr>
                <w:b w:val="1"/>
                <w:sz w:val="22"/>
                <w:szCs w:val="22"/>
                <w:rtl w:val="0"/>
              </w:rPr>
              <w:t xml:space="preserve">AO3</w:t>
            </w:r>
          </w:p>
        </w:tc>
        <w:tc>
          <w:tcPr/>
          <w:p w:rsidR="00000000" w:rsidDel="00000000" w:rsidP="00000000" w:rsidRDefault="00000000" w:rsidRPr="00000000" w14:paraId="000000B4">
            <w:pPr>
              <w:rPr>
                <w:b w:val="1"/>
                <w:sz w:val="22"/>
                <w:szCs w:val="22"/>
              </w:rPr>
            </w:pPr>
            <w:r w:rsidDel="00000000" w:rsidR="00000000" w:rsidRPr="00000000">
              <w:rPr>
                <w:rtl w:val="0"/>
              </w:rPr>
            </w:r>
          </w:p>
        </w:tc>
      </w:tr>
    </w:tbl>
    <w:p w:rsidR="00000000" w:rsidDel="00000000" w:rsidP="00000000" w:rsidRDefault="00000000" w:rsidRPr="00000000" w14:paraId="000000B5">
      <w:pPr>
        <w:spacing w:line="259" w:lineRule="auto"/>
        <w:rPr>
          <w:b w:val="1"/>
          <w:sz w:val="22"/>
          <w:szCs w:val="22"/>
        </w:rPr>
      </w:pPr>
      <w:r w:rsidDel="00000000" w:rsidR="00000000" w:rsidRPr="00000000">
        <w:rPr>
          <w:rtl w:val="0"/>
        </w:rPr>
      </w:r>
    </w:p>
    <w:p w:rsidR="00000000" w:rsidDel="00000000" w:rsidP="00000000" w:rsidRDefault="00000000" w:rsidRPr="00000000" w14:paraId="000000B6">
      <w:pPr>
        <w:jc w:val="center"/>
        <w:rPr>
          <w:b w:val="1"/>
          <w:sz w:val="22"/>
          <w:szCs w:val="22"/>
        </w:rPr>
      </w:pPr>
      <w:r w:rsidDel="00000000" w:rsidR="00000000" w:rsidRPr="00000000">
        <w:rPr>
          <w:b w:val="1"/>
          <w:sz w:val="22"/>
          <w:szCs w:val="22"/>
          <w:rtl w:val="0"/>
        </w:rPr>
        <w:t xml:space="preserve">Cluster 3: Sustainable Future and Climate Change</w:t>
      </w:r>
    </w:p>
    <w:tbl>
      <w:tblPr>
        <w:tblStyle w:val="Table2"/>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51"/>
        <w:gridCol w:w="544"/>
        <w:gridCol w:w="8455"/>
        <w:tblGridChange w:id="0">
          <w:tblGrid>
            <w:gridCol w:w="351"/>
            <w:gridCol w:w="544"/>
            <w:gridCol w:w="8455"/>
          </w:tblGrid>
        </w:tblGridChange>
      </w:tblGrid>
      <w:tr>
        <w:trPr>
          <w:cantSplit w:val="0"/>
          <w:tblHeader w:val="0"/>
        </w:trPr>
        <w:tc>
          <w:tcPr/>
          <w:p w:rsidR="00000000" w:rsidDel="00000000" w:rsidP="00000000" w:rsidRDefault="00000000" w:rsidRPr="00000000" w14:paraId="000000B7">
            <w:pPr>
              <w:jc w:val="both"/>
              <w:rPr>
                <w:b w:val="1"/>
                <w:sz w:val="22"/>
                <w:szCs w:val="22"/>
              </w:rPr>
            </w:pPr>
            <w:r w:rsidDel="00000000" w:rsidR="00000000" w:rsidRPr="00000000">
              <w:rPr>
                <w:b w:val="1"/>
                <w:sz w:val="22"/>
                <w:szCs w:val="22"/>
                <w:rtl w:val="0"/>
              </w:rPr>
              <w:t xml:space="preserve">2</w:t>
            </w:r>
          </w:p>
        </w:tc>
        <w:tc>
          <w:tcPr>
            <w:gridSpan w:val="2"/>
          </w:tcPr>
          <w:p w:rsidR="00000000" w:rsidDel="00000000" w:rsidP="00000000" w:rsidRDefault="00000000" w:rsidRPr="00000000" w14:paraId="000000B8">
            <w:pPr>
              <w:jc w:val="both"/>
              <w:rPr>
                <w:sz w:val="22"/>
                <w:szCs w:val="22"/>
              </w:rPr>
            </w:pPr>
            <w:r w:rsidDel="00000000" w:rsidR="00000000" w:rsidRPr="00000000">
              <w:rPr>
                <w:sz w:val="22"/>
                <w:szCs w:val="22"/>
                <w:rtl w:val="0"/>
              </w:rPr>
              <w:t xml:space="preserve">Resource 5 shows the percentage of urban slum population in developing regions in the world from 1990 to 2014. Resource 6 shows an excerpt on women’s lives in slums. Resource 7 shows oxygen isotope data in ocean cores for the last 500,000 years. Resource 8 shows a cartoon on responses to climate change.</w:t>
            </w:r>
          </w:p>
        </w:tc>
      </w:tr>
      <w:tr>
        <w:trPr>
          <w:cantSplit w:val="0"/>
          <w:tblHeader w:val="0"/>
        </w:trPr>
        <w:tc>
          <w:tcPr/>
          <w:p w:rsidR="00000000" w:rsidDel="00000000" w:rsidP="00000000" w:rsidRDefault="00000000" w:rsidRPr="00000000" w14:paraId="000000BA">
            <w:pPr>
              <w:jc w:val="both"/>
              <w:rPr>
                <w:sz w:val="22"/>
                <w:szCs w:val="22"/>
              </w:rPr>
            </w:pPr>
            <w:r w:rsidDel="00000000" w:rsidR="00000000" w:rsidRPr="00000000">
              <w:rPr>
                <w:rtl w:val="0"/>
              </w:rPr>
            </w:r>
          </w:p>
        </w:tc>
        <w:tc>
          <w:tcPr/>
          <w:p w:rsidR="00000000" w:rsidDel="00000000" w:rsidP="00000000" w:rsidRDefault="00000000" w:rsidRPr="00000000" w14:paraId="000000BB">
            <w:pPr>
              <w:jc w:val="both"/>
              <w:rPr>
                <w:b w:val="1"/>
                <w:sz w:val="22"/>
                <w:szCs w:val="22"/>
              </w:rPr>
            </w:pPr>
            <w:r w:rsidDel="00000000" w:rsidR="00000000" w:rsidRPr="00000000">
              <w:rPr>
                <w:rtl w:val="0"/>
              </w:rPr>
            </w:r>
          </w:p>
        </w:tc>
        <w:tc>
          <w:tcPr/>
          <w:p w:rsidR="00000000" w:rsidDel="00000000" w:rsidP="00000000" w:rsidRDefault="00000000" w:rsidRPr="00000000" w14:paraId="000000BC">
            <w:pPr>
              <w:jc w:val="both"/>
              <w:rPr>
                <w:sz w:val="22"/>
                <w:szCs w:val="22"/>
              </w:rPr>
            </w:pPr>
            <w:r w:rsidDel="00000000" w:rsidR="00000000" w:rsidRPr="00000000">
              <w:rPr>
                <w:rtl w:val="0"/>
              </w:rPr>
            </w:r>
          </w:p>
        </w:tc>
      </w:tr>
      <w:tr>
        <w:trPr>
          <w:cantSplit w:val="0"/>
          <w:tblHeader w:val="0"/>
        </w:trPr>
        <w:tc>
          <w:tcPr/>
          <w:p w:rsidR="00000000" w:rsidDel="00000000" w:rsidP="00000000" w:rsidRDefault="00000000" w:rsidRPr="00000000" w14:paraId="000000BD">
            <w:pPr>
              <w:jc w:val="both"/>
              <w:rPr>
                <w:sz w:val="22"/>
                <w:szCs w:val="22"/>
              </w:rPr>
            </w:pPr>
            <w:r w:rsidDel="00000000" w:rsidR="00000000" w:rsidRPr="00000000">
              <w:rPr>
                <w:rtl w:val="0"/>
              </w:rPr>
            </w:r>
          </w:p>
        </w:tc>
        <w:tc>
          <w:tcPr/>
          <w:p w:rsidR="00000000" w:rsidDel="00000000" w:rsidP="00000000" w:rsidRDefault="00000000" w:rsidRPr="00000000" w14:paraId="000000BE">
            <w:pPr>
              <w:jc w:val="both"/>
              <w:rPr>
                <w:b w:val="1"/>
                <w:sz w:val="22"/>
                <w:szCs w:val="22"/>
              </w:rPr>
            </w:pPr>
            <w:r w:rsidDel="00000000" w:rsidR="00000000" w:rsidRPr="00000000">
              <w:rPr>
                <w:b w:val="1"/>
                <w:sz w:val="22"/>
                <w:szCs w:val="22"/>
                <w:rtl w:val="0"/>
              </w:rPr>
              <w:t xml:space="preserve">(a)</w:t>
            </w:r>
          </w:p>
        </w:tc>
        <w:tc>
          <w:tcPr/>
          <w:p w:rsidR="00000000" w:rsidDel="00000000" w:rsidP="00000000" w:rsidRDefault="00000000" w:rsidRPr="00000000" w14:paraId="000000BF">
            <w:pPr>
              <w:jc w:val="both"/>
              <w:rPr>
                <w:sz w:val="22"/>
                <w:szCs w:val="22"/>
              </w:rPr>
            </w:pPr>
            <w:r w:rsidDel="00000000" w:rsidR="00000000" w:rsidRPr="00000000">
              <w:rPr>
                <w:sz w:val="22"/>
                <w:szCs w:val="22"/>
                <w:rtl w:val="0"/>
              </w:rPr>
              <w:t xml:space="preserve">With reference to Resource 5, compare the percentage of urban slum population across developing regions in the world from 1990 to 2014.                                                                              [5]</w:t>
            </w:r>
          </w:p>
          <w:p w:rsidR="00000000" w:rsidDel="00000000" w:rsidP="00000000" w:rsidRDefault="00000000" w:rsidRPr="00000000" w14:paraId="000000C0">
            <w:pPr>
              <w:jc w:val="both"/>
              <w:rPr>
                <w:sz w:val="22"/>
                <w:szCs w:val="22"/>
              </w:rPr>
            </w:pPr>
            <w:r w:rsidDel="00000000" w:rsidR="00000000" w:rsidRPr="00000000">
              <w:rPr>
                <w:rtl w:val="0"/>
              </w:rPr>
            </w:r>
          </w:p>
        </w:tc>
      </w:tr>
      <w:tr>
        <w:trPr>
          <w:cantSplit w:val="0"/>
          <w:tblHeader w:val="0"/>
        </w:trPr>
        <w:tc>
          <w:tcPr/>
          <w:p w:rsidR="00000000" w:rsidDel="00000000" w:rsidP="00000000" w:rsidRDefault="00000000" w:rsidRPr="00000000" w14:paraId="000000C1">
            <w:pPr>
              <w:jc w:val="both"/>
              <w:rPr>
                <w:sz w:val="22"/>
                <w:szCs w:val="22"/>
              </w:rPr>
            </w:pPr>
            <w:r w:rsidDel="00000000" w:rsidR="00000000" w:rsidRPr="00000000">
              <w:rPr>
                <w:rtl w:val="0"/>
              </w:rPr>
            </w:r>
          </w:p>
        </w:tc>
        <w:tc>
          <w:tcPr/>
          <w:p w:rsidR="00000000" w:rsidDel="00000000" w:rsidP="00000000" w:rsidRDefault="00000000" w:rsidRPr="00000000" w14:paraId="000000C2">
            <w:pPr>
              <w:jc w:val="both"/>
              <w:rPr>
                <w:b w:val="1"/>
                <w:sz w:val="22"/>
                <w:szCs w:val="22"/>
              </w:rPr>
            </w:pPr>
            <w:r w:rsidDel="00000000" w:rsidR="00000000" w:rsidRPr="00000000">
              <w:rPr>
                <w:rtl w:val="0"/>
              </w:rPr>
            </w:r>
          </w:p>
        </w:tc>
        <w:tc>
          <w:tcPr/>
          <w:p w:rsidR="00000000" w:rsidDel="00000000" w:rsidP="00000000" w:rsidRDefault="00000000" w:rsidRPr="00000000" w14:paraId="000000C3">
            <w:pPr>
              <w:jc w:val="both"/>
              <w:rPr>
                <w:sz w:val="22"/>
                <w:szCs w:val="22"/>
              </w:rPr>
            </w:pPr>
            <w:r w:rsidDel="00000000" w:rsidR="00000000" w:rsidRPr="00000000">
              <w:rPr>
                <w:sz w:val="22"/>
                <w:szCs w:val="22"/>
                <w:rtl w:val="0"/>
              </w:rPr>
              <w:t xml:space="preserve">Award 1 mark for each valid comparison based on the trends observed in the resource.</w:t>
            </w:r>
          </w:p>
          <w:p w:rsidR="00000000" w:rsidDel="00000000" w:rsidP="00000000" w:rsidRDefault="00000000" w:rsidRPr="00000000" w14:paraId="000000C4">
            <w:pPr>
              <w:jc w:val="both"/>
              <w:rPr>
                <w:sz w:val="22"/>
                <w:szCs w:val="22"/>
              </w:rPr>
            </w:pPr>
            <w:r w:rsidDel="00000000" w:rsidR="00000000" w:rsidRPr="00000000">
              <w:rPr>
                <w:sz w:val="22"/>
                <w:szCs w:val="22"/>
                <w:rtl w:val="0"/>
              </w:rPr>
              <w:t xml:space="preserve">Award a maximum of 1 additional mark for further development of each comparison, where applicable.</w:t>
            </w:r>
          </w:p>
          <w:p w:rsidR="00000000" w:rsidDel="00000000" w:rsidP="00000000" w:rsidRDefault="00000000" w:rsidRPr="00000000" w14:paraId="000000C5">
            <w:pPr>
              <w:jc w:val="both"/>
              <w:rPr>
                <w:sz w:val="22"/>
                <w:szCs w:val="22"/>
              </w:rPr>
            </w:pPr>
            <w:r w:rsidDel="00000000" w:rsidR="00000000" w:rsidRPr="00000000">
              <w:rPr>
                <w:rtl w:val="0"/>
              </w:rPr>
            </w:r>
          </w:p>
          <w:p w:rsidR="00000000" w:rsidDel="00000000" w:rsidP="00000000" w:rsidRDefault="00000000" w:rsidRPr="00000000" w14:paraId="000000C6">
            <w:pPr>
              <w:jc w:val="both"/>
              <w:rPr>
                <w:sz w:val="22"/>
                <w:szCs w:val="22"/>
              </w:rPr>
            </w:pPr>
            <w:r w:rsidDel="00000000" w:rsidR="00000000" w:rsidRPr="00000000">
              <w:rPr>
                <w:sz w:val="22"/>
                <w:szCs w:val="22"/>
                <w:rtl w:val="0"/>
              </w:rPr>
              <w:t xml:space="preserve">Possible answers include:</w:t>
            </w:r>
          </w:p>
          <w:p w:rsidR="00000000" w:rsidDel="00000000" w:rsidP="00000000" w:rsidRDefault="00000000" w:rsidRPr="00000000" w14:paraId="000000C7">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pPr>
            <w:r w:rsidDel="00000000" w:rsidR="00000000" w:rsidRPr="00000000">
              <w:rPr>
                <w:rFonts w:ascii="Aptos" w:cs="Aptos" w:eastAsia="Aptos" w:hAnsi="Aptos"/>
                <w:b w:val="0"/>
                <w:i w:val="0"/>
                <w:smallCaps w:val="0"/>
                <w:strike w:val="0"/>
                <w:color w:val="000000"/>
                <w:sz w:val="22"/>
                <w:szCs w:val="22"/>
                <w:u w:val="none"/>
                <w:shd w:fill="auto" w:val="clear"/>
                <w:vertAlign w:val="baseline"/>
                <w:rtl w:val="0"/>
              </w:rPr>
              <w:t xml:space="preserve">In general, all regions except West Asia and Oceania saw a decrease in percentage of urban slum population from 1990 to 2014</w:t>
            </w:r>
          </w:p>
          <w:p w:rsidR="00000000" w:rsidDel="00000000" w:rsidP="00000000" w:rsidRDefault="00000000" w:rsidRPr="00000000" w14:paraId="000000C8">
            <w:pPr>
              <w:keepNext w:val="0"/>
              <w:keepLines w:val="0"/>
              <w:pageBreakBefore w:val="0"/>
              <w:widowControl w:val="1"/>
              <w:numPr>
                <w:ilvl w:val="1"/>
                <w:numId w:val="11"/>
              </w:numPr>
              <w:pBdr>
                <w:top w:space="0" w:sz="0" w:val="nil"/>
                <w:left w:space="0" w:sz="0" w:val="nil"/>
                <w:bottom w:space="0" w:sz="0" w:val="nil"/>
                <w:right w:space="0" w:sz="0" w:val="nil"/>
                <w:between w:space="0" w:sz="0" w:val="nil"/>
              </w:pBdr>
              <w:shd w:fill="auto" w:val="clear"/>
              <w:spacing w:after="0" w:before="0" w:line="240" w:lineRule="auto"/>
              <w:ind w:left="1440" w:right="0" w:hanging="360"/>
              <w:jc w:val="both"/>
              <w:rPr/>
            </w:pPr>
            <w:r w:rsidDel="00000000" w:rsidR="00000000" w:rsidRPr="00000000">
              <w:rPr>
                <w:rFonts w:ascii="Aptos" w:cs="Aptos" w:eastAsia="Aptos" w:hAnsi="Aptos"/>
                <w:b w:val="0"/>
                <w:i w:val="0"/>
                <w:smallCaps w:val="0"/>
                <w:strike w:val="0"/>
                <w:color w:val="000000"/>
                <w:sz w:val="22"/>
                <w:szCs w:val="22"/>
                <w:u w:val="none"/>
                <w:shd w:fill="auto" w:val="clear"/>
                <w:vertAlign w:val="baseline"/>
                <w:rtl w:val="0"/>
              </w:rPr>
              <w:t xml:space="preserve">For example, sub-saharan Africa saw a decrease from 70% to about 55%, while East Asia decreased from 45% to 27%</w:t>
            </w:r>
          </w:p>
          <w:p w:rsidR="00000000" w:rsidDel="00000000" w:rsidP="00000000" w:rsidRDefault="00000000" w:rsidRPr="00000000" w14:paraId="000000C9">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pPr>
            <w:r w:rsidDel="00000000" w:rsidR="00000000" w:rsidRPr="00000000">
              <w:rPr>
                <w:rFonts w:ascii="Aptos" w:cs="Aptos" w:eastAsia="Aptos" w:hAnsi="Aptos"/>
                <w:b w:val="0"/>
                <w:i w:val="0"/>
                <w:smallCaps w:val="0"/>
                <w:strike w:val="0"/>
                <w:color w:val="000000"/>
                <w:sz w:val="22"/>
                <w:szCs w:val="22"/>
                <w:u w:val="none"/>
                <w:shd w:fill="auto" w:val="clear"/>
                <w:vertAlign w:val="baseline"/>
                <w:rtl w:val="0"/>
              </w:rPr>
              <w:t xml:space="preserve">Only Oceania remained relatively the same at about 25%, while West Asia saw an overall increase of about 3% over the years</w:t>
            </w:r>
          </w:p>
          <w:p w:rsidR="00000000" w:rsidDel="00000000" w:rsidP="00000000" w:rsidRDefault="00000000" w:rsidRPr="00000000" w14:paraId="000000CA">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pPr>
            <w:r w:rsidDel="00000000" w:rsidR="00000000" w:rsidRPr="00000000">
              <w:rPr>
                <w:rFonts w:ascii="Aptos" w:cs="Aptos" w:eastAsia="Aptos" w:hAnsi="Aptos"/>
                <w:b w:val="0"/>
                <w:i w:val="0"/>
                <w:smallCaps w:val="0"/>
                <w:strike w:val="0"/>
                <w:color w:val="000000"/>
                <w:sz w:val="22"/>
                <w:szCs w:val="22"/>
                <w:u w:val="none"/>
                <w:shd w:fill="auto" w:val="clear"/>
                <w:vertAlign w:val="baseline"/>
                <w:rtl w:val="0"/>
              </w:rPr>
              <w:t xml:space="preserve">Sub-saharan Africa continues to have the highest urban slum population from 1990 to 2014</w:t>
            </w:r>
          </w:p>
          <w:p w:rsidR="00000000" w:rsidDel="00000000" w:rsidP="00000000" w:rsidRDefault="00000000" w:rsidRPr="00000000" w14:paraId="000000CB">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pPr>
            <w:r w:rsidDel="00000000" w:rsidR="00000000" w:rsidRPr="00000000">
              <w:rPr>
                <w:rFonts w:ascii="Aptos" w:cs="Aptos" w:eastAsia="Aptos" w:hAnsi="Aptos"/>
                <w:b w:val="0"/>
                <w:i w:val="0"/>
                <w:smallCaps w:val="0"/>
                <w:strike w:val="0"/>
                <w:color w:val="000000"/>
                <w:sz w:val="22"/>
                <w:szCs w:val="22"/>
                <w:u w:val="none"/>
                <w:shd w:fill="auto" w:val="clear"/>
                <w:vertAlign w:val="baseline"/>
                <w:rtl w:val="0"/>
              </w:rPr>
              <w:t xml:space="preserve">West Asia had the least urban slum population in 1990 (23%) but North Africa had the least in 2014 (13%) </w:t>
            </w:r>
          </w:p>
          <w:p w:rsidR="00000000" w:rsidDel="00000000" w:rsidP="00000000" w:rsidRDefault="00000000" w:rsidRPr="00000000" w14:paraId="000000CC">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pPr>
            <w:r w:rsidDel="00000000" w:rsidR="00000000" w:rsidRPr="00000000">
              <w:rPr>
                <w:rFonts w:ascii="Aptos" w:cs="Aptos" w:eastAsia="Aptos" w:hAnsi="Aptos"/>
                <w:b w:val="0"/>
                <w:i w:val="0"/>
                <w:smallCaps w:val="0"/>
                <w:strike w:val="0"/>
                <w:color w:val="000000"/>
                <w:sz w:val="22"/>
                <w:szCs w:val="22"/>
                <w:u w:val="none"/>
                <w:shd w:fill="auto" w:val="clear"/>
                <w:vertAlign w:val="baseline"/>
                <w:rtl w:val="0"/>
              </w:rPr>
              <w:t xml:space="preserve">South Asia saw the largest decline in urban slum population of about 26% while South America and the Caribbean saw the smallest decline of about 12.6%</w:t>
            </w:r>
          </w:p>
          <w:p w:rsidR="00000000" w:rsidDel="00000000" w:rsidP="00000000" w:rsidRDefault="00000000" w:rsidRPr="00000000" w14:paraId="000000CD">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pPr>
            <w:r w:rsidDel="00000000" w:rsidR="00000000" w:rsidRPr="00000000">
              <w:rPr>
                <w:rFonts w:ascii="Aptos" w:cs="Aptos" w:eastAsia="Aptos" w:hAnsi="Aptos"/>
                <w:b w:val="0"/>
                <w:i w:val="0"/>
                <w:smallCaps w:val="0"/>
                <w:strike w:val="0"/>
                <w:color w:val="000000"/>
                <w:sz w:val="22"/>
                <w:szCs w:val="22"/>
                <w:u w:val="none"/>
                <w:shd w:fill="auto" w:val="clear"/>
                <w:vertAlign w:val="baseline"/>
                <w:rtl w:val="0"/>
              </w:rPr>
              <w:t xml:space="preserve">Most regions saw a gradual decline in urban slum population but 3 regions saw a more drastic decrease in urban slum population </w:t>
            </w:r>
          </w:p>
          <w:p w:rsidR="00000000" w:rsidDel="00000000" w:rsidP="00000000" w:rsidRDefault="00000000" w:rsidRPr="00000000" w14:paraId="000000CE">
            <w:pPr>
              <w:keepNext w:val="0"/>
              <w:keepLines w:val="0"/>
              <w:pageBreakBefore w:val="0"/>
              <w:widowControl w:val="1"/>
              <w:numPr>
                <w:ilvl w:val="1"/>
                <w:numId w:val="11"/>
              </w:numPr>
              <w:pBdr>
                <w:top w:space="0" w:sz="0" w:val="nil"/>
                <w:left w:space="0" w:sz="0" w:val="nil"/>
                <w:bottom w:space="0" w:sz="0" w:val="nil"/>
                <w:right w:space="0" w:sz="0" w:val="nil"/>
                <w:between w:space="0" w:sz="0" w:val="nil"/>
              </w:pBdr>
              <w:shd w:fill="auto" w:val="clear"/>
              <w:spacing w:after="0" w:before="0" w:line="240" w:lineRule="auto"/>
              <w:ind w:left="1440" w:right="0" w:hanging="360"/>
              <w:jc w:val="both"/>
              <w:rPr/>
            </w:pPr>
            <w:r w:rsidDel="00000000" w:rsidR="00000000" w:rsidRPr="00000000">
              <w:rPr>
                <w:rFonts w:ascii="Aptos" w:cs="Aptos" w:eastAsia="Aptos" w:hAnsi="Aptos"/>
                <w:b w:val="0"/>
                <w:i w:val="0"/>
                <w:smallCaps w:val="0"/>
                <w:strike w:val="0"/>
                <w:color w:val="000000"/>
                <w:sz w:val="22"/>
                <w:szCs w:val="22"/>
                <w:u w:val="none"/>
                <w:shd w:fill="auto" w:val="clear"/>
                <w:vertAlign w:val="baseline"/>
                <w:rtl w:val="0"/>
              </w:rPr>
              <w:t xml:space="preserve">South Asia, Southeast Asia and North Africa all saw a decline of at least 20%</w:t>
            </w:r>
          </w:p>
          <w:p w:rsidR="00000000" w:rsidDel="00000000" w:rsidP="00000000" w:rsidRDefault="00000000" w:rsidRPr="00000000" w14:paraId="000000CF">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160" w:before="0" w:line="240" w:lineRule="auto"/>
              <w:ind w:left="720" w:right="0" w:hanging="360"/>
              <w:jc w:val="both"/>
              <w:rPr/>
            </w:pPr>
            <w:r w:rsidDel="00000000" w:rsidR="00000000" w:rsidRPr="00000000">
              <w:rPr>
                <w:rFonts w:ascii="Aptos" w:cs="Aptos" w:eastAsia="Aptos" w:hAnsi="Aptos"/>
                <w:b w:val="0"/>
                <w:i w:val="0"/>
                <w:smallCaps w:val="0"/>
                <w:strike w:val="0"/>
                <w:color w:val="000000"/>
                <w:sz w:val="22"/>
                <w:szCs w:val="22"/>
                <w:u w:val="none"/>
                <w:shd w:fill="auto" w:val="clear"/>
                <w:vertAlign w:val="baseline"/>
                <w:rtl w:val="0"/>
              </w:rPr>
              <w:t xml:space="preserve">West Asia’s urban slum population pattern differed from the rest where it is the only region which experienced an increased in urban slum population during this time period. It declined from 1990 to 2000 but increased in 2005, before decreasing and increasing slightly again</w:t>
            </w:r>
          </w:p>
          <w:p w:rsidR="00000000" w:rsidDel="00000000" w:rsidP="00000000" w:rsidRDefault="00000000" w:rsidRPr="00000000" w14:paraId="000000D0">
            <w:pPr>
              <w:jc w:val="both"/>
              <w:rPr>
                <w:sz w:val="22"/>
                <w:szCs w:val="22"/>
              </w:rPr>
            </w:pPr>
            <w:r w:rsidDel="00000000" w:rsidR="00000000" w:rsidRPr="00000000">
              <w:rPr>
                <w:rtl w:val="0"/>
              </w:rPr>
            </w:r>
          </w:p>
          <w:p w:rsidR="00000000" w:rsidDel="00000000" w:rsidP="00000000" w:rsidRDefault="00000000" w:rsidRPr="00000000" w14:paraId="000000D1">
            <w:pPr>
              <w:jc w:val="both"/>
              <w:rPr>
                <w:b w:val="1"/>
                <w:sz w:val="22"/>
                <w:szCs w:val="22"/>
              </w:rPr>
            </w:pPr>
            <w:r w:rsidDel="00000000" w:rsidR="00000000" w:rsidRPr="00000000">
              <w:rPr>
                <w:b w:val="1"/>
                <w:sz w:val="22"/>
                <w:szCs w:val="22"/>
                <w:rtl w:val="0"/>
              </w:rPr>
              <w:t xml:space="preserve">AO2</w:t>
            </w:r>
          </w:p>
          <w:p w:rsidR="00000000" w:rsidDel="00000000" w:rsidP="00000000" w:rsidRDefault="00000000" w:rsidRPr="00000000" w14:paraId="000000D2">
            <w:pPr>
              <w:jc w:val="both"/>
              <w:rPr>
                <w:sz w:val="22"/>
                <w:szCs w:val="22"/>
              </w:rPr>
            </w:pPr>
            <w:r w:rsidDel="00000000" w:rsidR="00000000" w:rsidRPr="00000000">
              <w:rPr>
                <w:rtl w:val="0"/>
              </w:rPr>
            </w:r>
          </w:p>
        </w:tc>
      </w:tr>
      <w:tr>
        <w:trPr>
          <w:cantSplit w:val="0"/>
          <w:tblHeader w:val="0"/>
        </w:trPr>
        <w:tc>
          <w:tcPr/>
          <w:p w:rsidR="00000000" w:rsidDel="00000000" w:rsidP="00000000" w:rsidRDefault="00000000" w:rsidRPr="00000000" w14:paraId="000000D3">
            <w:pPr>
              <w:jc w:val="both"/>
              <w:rPr>
                <w:sz w:val="22"/>
                <w:szCs w:val="22"/>
              </w:rPr>
            </w:pPr>
            <w:r w:rsidDel="00000000" w:rsidR="00000000" w:rsidRPr="00000000">
              <w:rPr>
                <w:rtl w:val="0"/>
              </w:rPr>
            </w:r>
          </w:p>
        </w:tc>
        <w:tc>
          <w:tcPr/>
          <w:p w:rsidR="00000000" w:rsidDel="00000000" w:rsidP="00000000" w:rsidRDefault="00000000" w:rsidRPr="00000000" w14:paraId="000000D4">
            <w:pPr>
              <w:jc w:val="both"/>
              <w:rPr>
                <w:b w:val="1"/>
                <w:sz w:val="22"/>
                <w:szCs w:val="22"/>
              </w:rPr>
            </w:pPr>
            <w:r w:rsidDel="00000000" w:rsidR="00000000" w:rsidRPr="00000000">
              <w:rPr>
                <w:b w:val="1"/>
                <w:sz w:val="22"/>
                <w:szCs w:val="22"/>
                <w:rtl w:val="0"/>
              </w:rPr>
              <w:t xml:space="preserve">(b)</w:t>
            </w:r>
          </w:p>
        </w:tc>
        <w:tc>
          <w:tcPr/>
          <w:p w:rsidR="00000000" w:rsidDel="00000000" w:rsidP="00000000" w:rsidRDefault="00000000" w:rsidRPr="00000000" w14:paraId="000000D5">
            <w:pPr>
              <w:jc w:val="both"/>
              <w:rPr>
                <w:sz w:val="22"/>
                <w:szCs w:val="22"/>
              </w:rPr>
            </w:pPr>
            <w:r w:rsidDel="00000000" w:rsidR="00000000" w:rsidRPr="00000000">
              <w:rPr>
                <w:sz w:val="22"/>
                <w:szCs w:val="22"/>
                <w:rtl w:val="0"/>
              </w:rPr>
              <w:t xml:space="preserve">Using Resource 6, explain the issues that are faced by women living in urban slums.                                                                                                                                                        [6]</w:t>
            </w:r>
          </w:p>
          <w:p w:rsidR="00000000" w:rsidDel="00000000" w:rsidP="00000000" w:rsidRDefault="00000000" w:rsidRPr="00000000" w14:paraId="000000D6">
            <w:pPr>
              <w:jc w:val="both"/>
              <w:rPr>
                <w:sz w:val="22"/>
                <w:szCs w:val="22"/>
              </w:rPr>
            </w:pPr>
            <w:r w:rsidDel="00000000" w:rsidR="00000000" w:rsidRPr="00000000">
              <w:rPr>
                <w:rtl w:val="0"/>
              </w:rPr>
            </w:r>
          </w:p>
        </w:tc>
      </w:tr>
      <w:tr>
        <w:trPr>
          <w:cantSplit w:val="0"/>
          <w:tblHeader w:val="0"/>
        </w:trPr>
        <w:tc>
          <w:tcPr/>
          <w:p w:rsidR="00000000" w:rsidDel="00000000" w:rsidP="00000000" w:rsidRDefault="00000000" w:rsidRPr="00000000" w14:paraId="000000D7">
            <w:pPr>
              <w:jc w:val="both"/>
              <w:rPr>
                <w:sz w:val="22"/>
                <w:szCs w:val="22"/>
              </w:rPr>
            </w:pPr>
            <w:r w:rsidDel="00000000" w:rsidR="00000000" w:rsidRPr="00000000">
              <w:rPr>
                <w:rtl w:val="0"/>
              </w:rPr>
            </w:r>
          </w:p>
        </w:tc>
        <w:tc>
          <w:tcPr/>
          <w:p w:rsidR="00000000" w:rsidDel="00000000" w:rsidP="00000000" w:rsidRDefault="00000000" w:rsidRPr="00000000" w14:paraId="000000D8">
            <w:pPr>
              <w:jc w:val="both"/>
              <w:rPr>
                <w:b w:val="1"/>
                <w:sz w:val="22"/>
                <w:szCs w:val="22"/>
              </w:rPr>
            </w:pPr>
            <w:r w:rsidDel="00000000" w:rsidR="00000000" w:rsidRPr="00000000">
              <w:rPr>
                <w:rtl w:val="0"/>
              </w:rPr>
            </w:r>
          </w:p>
        </w:tc>
        <w:tc>
          <w:tcPr/>
          <w:p w:rsidR="00000000" w:rsidDel="00000000" w:rsidP="00000000" w:rsidRDefault="00000000" w:rsidRPr="00000000" w14:paraId="000000D9">
            <w:pPr>
              <w:jc w:val="both"/>
              <w:rPr>
                <w:sz w:val="22"/>
                <w:szCs w:val="22"/>
              </w:rPr>
            </w:pPr>
            <w:r w:rsidDel="00000000" w:rsidR="00000000" w:rsidRPr="00000000">
              <w:rPr>
                <w:sz w:val="22"/>
                <w:szCs w:val="22"/>
                <w:rtl w:val="0"/>
              </w:rPr>
              <w:t xml:space="preserve">Award 1 mark for each explanation on issues that are more prevalently faced by women living in urban slums. Award a maximum of 1 additional mark for further development of each explanation, where applicable.</w:t>
            </w:r>
          </w:p>
          <w:p w:rsidR="00000000" w:rsidDel="00000000" w:rsidP="00000000" w:rsidRDefault="00000000" w:rsidRPr="00000000" w14:paraId="000000DA">
            <w:pPr>
              <w:jc w:val="both"/>
              <w:rPr>
                <w:sz w:val="22"/>
                <w:szCs w:val="22"/>
              </w:rPr>
            </w:pPr>
            <w:r w:rsidDel="00000000" w:rsidR="00000000" w:rsidRPr="00000000">
              <w:rPr>
                <w:rtl w:val="0"/>
              </w:rPr>
            </w:r>
          </w:p>
          <w:p w:rsidR="00000000" w:rsidDel="00000000" w:rsidP="00000000" w:rsidRDefault="00000000" w:rsidRPr="00000000" w14:paraId="000000DB">
            <w:pPr>
              <w:jc w:val="both"/>
              <w:rPr>
                <w:sz w:val="22"/>
                <w:szCs w:val="22"/>
              </w:rPr>
            </w:pPr>
            <w:r w:rsidDel="00000000" w:rsidR="00000000" w:rsidRPr="00000000">
              <w:rPr>
                <w:sz w:val="22"/>
                <w:szCs w:val="22"/>
                <w:rtl w:val="0"/>
              </w:rPr>
              <w:t xml:space="preserve">Possible answers include:</w:t>
            </w:r>
          </w:p>
          <w:p w:rsidR="00000000" w:rsidDel="00000000" w:rsidP="00000000" w:rsidRDefault="00000000" w:rsidRPr="00000000" w14:paraId="000000DC">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pPr>
            <w:r w:rsidDel="00000000" w:rsidR="00000000" w:rsidRPr="00000000">
              <w:rPr>
                <w:rFonts w:ascii="Aptos" w:cs="Aptos" w:eastAsia="Aptos" w:hAnsi="Aptos"/>
                <w:b w:val="0"/>
                <w:i w:val="0"/>
                <w:smallCaps w:val="0"/>
                <w:strike w:val="0"/>
                <w:color w:val="000000"/>
                <w:sz w:val="22"/>
                <w:szCs w:val="22"/>
                <w:u w:val="none"/>
                <w:shd w:fill="auto" w:val="clear"/>
                <w:vertAlign w:val="baseline"/>
                <w:rtl w:val="0"/>
              </w:rPr>
              <w:t xml:space="preserve">[Psychological] Women living in urban slums may have to travel long distances to commute to and from work and when these public spaces are not designed with the needs of women in mind, they are exposed to greater danger and are exposed to higher risk of danger. Women ‘</w:t>
            </w:r>
            <w:r w:rsidDel="00000000" w:rsidR="00000000" w:rsidRPr="00000000">
              <w:rPr>
                <w:rFonts w:ascii="Aptos" w:cs="Aptos" w:eastAsia="Aptos" w:hAnsi="Aptos"/>
                <w:b w:val="0"/>
                <w:i w:val="0"/>
                <w:smallCaps w:val="0"/>
                <w:strike w:val="0"/>
                <w:color w:val="000000"/>
                <w:sz w:val="22"/>
                <w:szCs w:val="22"/>
                <w:highlight w:val="white"/>
                <w:u w:val="none"/>
                <w:vertAlign w:val="baseline"/>
                <w:rtl w:val="0"/>
              </w:rPr>
              <w:t xml:space="preserve">suffer from security threats when they travel to and from their work on public transport’, ‘targeted for various kinds of assaults as they somehow come across as vulnerable and unprotected by the formal system of institutional support’</w:t>
            </w:r>
            <w:r w:rsidDel="00000000" w:rsidR="00000000" w:rsidRPr="00000000">
              <w:rPr>
                <w:rtl w:val="0"/>
              </w:rPr>
            </w:r>
          </w:p>
          <w:p w:rsidR="00000000" w:rsidDel="00000000" w:rsidP="00000000" w:rsidRDefault="00000000" w:rsidRPr="00000000" w14:paraId="000000DD">
            <w:pPr>
              <w:keepNext w:val="0"/>
              <w:keepLines w:val="0"/>
              <w:pageBreakBefore w:val="0"/>
              <w:widowControl w:val="1"/>
              <w:numPr>
                <w:ilvl w:val="1"/>
                <w:numId w:val="13"/>
              </w:numPr>
              <w:pBdr>
                <w:top w:space="0" w:sz="0" w:val="nil"/>
                <w:left w:space="0" w:sz="0" w:val="nil"/>
                <w:bottom w:space="0" w:sz="0" w:val="nil"/>
                <w:right w:space="0" w:sz="0" w:val="nil"/>
                <w:between w:space="0" w:sz="0" w:val="nil"/>
              </w:pBdr>
              <w:shd w:fill="auto" w:val="clear"/>
              <w:spacing w:after="0" w:before="0" w:line="240" w:lineRule="auto"/>
              <w:ind w:left="1440" w:right="0" w:hanging="360"/>
              <w:jc w:val="both"/>
              <w:rPr/>
            </w:pPr>
            <w:r w:rsidDel="00000000" w:rsidR="00000000" w:rsidRPr="00000000">
              <w:rPr>
                <w:rFonts w:ascii="Aptos" w:cs="Aptos" w:eastAsia="Aptos" w:hAnsi="Aptos"/>
                <w:b w:val="0"/>
                <w:i w:val="0"/>
                <w:smallCaps w:val="0"/>
                <w:strike w:val="0"/>
                <w:color w:val="000000"/>
                <w:sz w:val="22"/>
                <w:szCs w:val="22"/>
                <w:u w:val="none"/>
                <w:shd w:fill="auto" w:val="clear"/>
                <w:vertAlign w:val="baseline"/>
                <w:rtl w:val="0"/>
              </w:rPr>
              <w:t xml:space="preserve">This instils fear in women, and the harassment they experience is also a threat to their psychological well-being</w:t>
            </w:r>
          </w:p>
          <w:p w:rsidR="00000000" w:rsidDel="00000000" w:rsidP="00000000" w:rsidRDefault="00000000" w:rsidRPr="00000000" w14:paraId="000000DE">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pPr>
            <w:r w:rsidDel="00000000" w:rsidR="00000000" w:rsidRPr="00000000">
              <w:rPr>
                <w:rFonts w:ascii="Aptos" w:cs="Aptos" w:eastAsia="Aptos" w:hAnsi="Aptos"/>
                <w:b w:val="0"/>
                <w:i w:val="0"/>
                <w:smallCaps w:val="0"/>
                <w:strike w:val="0"/>
                <w:color w:val="000000"/>
                <w:sz w:val="22"/>
                <w:szCs w:val="22"/>
                <w:u w:val="none"/>
                <w:shd w:fill="auto" w:val="clear"/>
                <w:vertAlign w:val="baseline"/>
                <w:rtl w:val="0"/>
              </w:rPr>
              <w:t xml:space="preserve">[Socio-economic] On top of having to work, women tend to spend disproportionate amount of time on unpaid work, such as ‘</w:t>
            </w:r>
            <w:r w:rsidDel="00000000" w:rsidR="00000000" w:rsidRPr="00000000">
              <w:rPr>
                <w:rFonts w:ascii="Aptos" w:cs="Aptos" w:eastAsia="Aptos" w:hAnsi="Aptos"/>
                <w:b w:val="0"/>
                <w:i w:val="0"/>
                <w:smallCaps w:val="0"/>
                <w:strike w:val="0"/>
                <w:color w:val="000000"/>
                <w:sz w:val="22"/>
                <w:szCs w:val="22"/>
                <w:highlight w:val="white"/>
                <w:u w:val="none"/>
                <w:vertAlign w:val="baseline"/>
                <w:rtl w:val="0"/>
              </w:rPr>
              <w:t xml:space="preserve">attending to their care-giving roles at home’. The lack of access to basic services in urban slums increase the time they need to spend on such unpaid work</w:t>
            </w:r>
            <w:r w:rsidDel="00000000" w:rsidR="00000000" w:rsidRPr="00000000">
              <w:rPr>
                <w:rtl w:val="0"/>
              </w:rPr>
            </w:r>
          </w:p>
          <w:p w:rsidR="00000000" w:rsidDel="00000000" w:rsidP="00000000" w:rsidRDefault="00000000" w:rsidRPr="00000000" w14:paraId="000000DF">
            <w:pPr>
              <w:keepNext w:val="0"/>
              <w:keepLines w:val="0"/>
              <w:pageBreakBefore w:val="0"/>
              <w:widowControl w:val="1"/>
              <w:numPr>
                <w:ilvl w:val="1"/>
                <w:numId w:val="13"/>
              </w:numPr>
              <w:pBdr>
                <w:top w:space="0" w:sz="0" w:val="nil"/>
                <w:left w:space="0" w:sz="0" w:val="nil"/>
                <w:bottom w:space="0" w:sz="0" w:val="nil"/>
                <w:right w:space="0" w:sz="0" w:val="nil"/>
                <w:between w:space="0" w:sz="0" w:val="nil"/>
              </w:pBdr>
              <w:shd w:fill="auto" w:val="clear"/>
              <w:spacing w:after="0" w:before="0" w:line="240" w:lineRule="auto"/>
              <w:ind w:left="1440" w:right="0" w:hanging="360"/>
              <w:jc w:val="both"/>
              <w:rPr/>
            </w:pPr>
            <w:r w:rsidDel="00000000" w:rsidR="00000000" w:rsidRPr="00000000">
              <w:rPr>
                <w:rFonts w:ascii="Aptos" w:cs="Aptos" w:eastAsia="Aptos" w:hAnsi="Aptos"/>
                <w:b w:val="0"/>
                <w:i w:val="0"/>
                <w:smallCaps w:val="0"/>
                <w:strike w:val="0"/>
                <w:color w:val="000000"/>
                <w:sz w:val="22"/>
                <w:szCs w:val="22"/>
                <w:u w:val="none"/>
                <w:shd w:fill="auto" w:val="clear"/>
                <w:vertAlign w:val="baseline"/>
                <w:rtl w:val="0"/>
              </w:rPr>
              <w:t xml:space="preserve">Women who spend a large proportion of their time completing unpaid care work, leaving them with little to no time left for paid employment, tend to have their economic well-being negatively affected.</w:t>
            </w:r>
          </w:p>
          <w:p w:rsidR="00000000" w:rsidDel="00000000" w:rsidP="00000000" w:rsidRDefault="00000000" w:rsidRPr="00000000" w14:paraId="000000E0">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pPr>
            <w:r w:rsidDel="00000000" w:rsidR="00000000" w:rsidRPr="00000000">
              <w:rPr>
                <w:rFonts w:ascii="Aptos" w:cs="Aptos" w:eastAsia="Aptos" w:hAnsi="Aptos"/>
                <w:b w:val="0"/>
                <w:i w:val="0"/>
                <w:smallCaps w:val="0"/>
                <w:strike w:val="0"/>
                <w:color w:val="000000"/>
                <w:sz w:val="22"/>
                <w:szCs w:val="22"/>
                <w:u w:val="none"/>
                <w:shd w:fill="auto" w:val="clear"/>
                <w:vertAlign w:val="baseline"/>
                <w:rtl w:val="0"/>
              </w:rPr>
              <w:t xml:space="preserve">[Economic] ‘</w:t>
            </w:r>
            <w:r w:rsidDel="00000000" w:rsidR="00000000" w:rsidRPr="00000000">
              <w:rPr>
                <w:rFonts w:ascii="Aptos" w:cs="Aptos" w:eastAsia="Aptos" w:hAnsi="Aptos"/>
                <w:b w:val="0"/>
                <w:i w:val="0"/>
                <w:smallCaps w:val="0"/>
                <w:strike w:val="0"/>
                <w:color w:val="000000"/>
                <w:sz w:val="22"/>
                <w:szCs w:val="22"/>
                <w:highlight w:val="white"/>
                <w:u w:val="none"/>
                <w:vertAlign w:val="baseline"/>
                <w:rtl w:val="0"/>
              </w:rPr>
              <w:t xml:space="preserve">The neighbourhoods where these women live are often in slum areas, which are far from the places where they work every day’. </w:t>
            </w:r>
            <w:r w:rsidDel="00000000" w:rsidR="00000000" w:rsidRPr="00000000">
              <w:rPr>
                <w:rFonts w:ascii="Aptos" w:cs="Aptos" w:eastAsia="Aptos" w:hAnsi="Aptos"/>
                <w:b w:val="0"/>
                <w:i w:val="0"/>
                <w:smallCaps w:val="0"/>
                <w:strike w:val="0"/>
                <w:color w:val="000000"/>
                <w:sz w:val="22"/>
                <w:szCs w:val="22"/>
                <w:u w:val="none"/>
                <w:shd w:fill="auto" w:val="clear"/>
                <w:vertAlign w:val="baseline"/>
                <w:rtl w:val="0"/>
              </w:rPr>
              <w:t xml:space="preserve">This increases economic strain on women who may already have been receiving lower income due to the nature of job they are employed in</w:t>
            </w:r>
          </w:p>
          <w:p w:rsidR="00000000" w:rsidDel="00000000" w:rsidP="00000000" w:rsidRDefault="00000000" w:rsidRPr="00000000" w14:paraId="000000E1">
            <w:pPr>
              <w:keepNext w:val="0"/>
              <w:keepLines w:val="0"/>
              <w:pageBreakBefore w:val="0"/>
              <w:widowControl w:val="1"/>
              <w:numPr>
                <w:ilvl w:val="1"/>
                <w:numId w:val="13"/>
              </w:numPr>
              <w:pBdr>
                <w:top w:space="0" w:sz="0" w:val="nil"/>
                <w:left w:space="0" w:sz="0" w:val="nil"/>
                <w:bottom w:space="0" w:sz="0" w:val="nil"/>
                <w:right w:space="0" w:sz="0" w:val="nil"/>
                <w:between w:space="0" w:sz="0" w:val="nil"/>
              </w:pBdr>
              <w:shd w:fill="auto" w:val="clear"/>
              <w:spacing w:after="0" w:before="0" w:line="240" w:lineRule="auto"/>
              <w:ind w:left="1440" w:right="0" w:hanging="360"/>
              <w:jc w:val="both"/>
              <w:rPr/>
            </w:pPr>
            <w:r w:rsidDel="00000000" w:rsidR="00000000" w:rsidRPr="00000000">
              <w:rPr>
                <w:rFonts w:ascii="Aptos" w:cs="Aptos" w:eastAsia="Aptos" w:hAnsi="Aptos"/>
                <w:b w:val="0"/>
                <w:i w:val="0"/>
                <w:smallCaps w:val="0"/>
                <w:strike w:val="0"/>
                <w:color w:val="000000"/>
                <w:sz w:val="22"/>
                <w:szCs w:val="22"/>
                <w:u w:val="none"/>
                <w:shd w:fill="auto" w:val="clear"/>
                <w:vertAlign w:val="baseline"/>
                <w:rtl w:val="0"/>
              </w:rPr>
              <w:t xml:space="preserve">When urban poor women do find work, it is often precarious, and the wages are insufficient to escape poverty, affecting women living in urban slums socio-economically</w:t>
            </w:r>
          </w:p>
          <w:p w:rsidR="00000000" w:rsidDel="00000000" w:rsidP="00000000" w:rsidRDefault="00000000" w:rsidRPr="00000000" w14:paraId="000000E2">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pPr>
            <w:r w:rsidDel="00000000" w:rsidR="00000000" w:rsidRPr="00000000">
              <w:rPr>
                <w:rFonts w:ascii="Aptos" w:cs="Aptos" w:eastAsia="Aptos" w:hAnsi="Aptos"/>
                <w:b w:val="0"/>
                <w:i w:val="0"/>
                <w:smallCaps w:val="0"/>
                <w:strike w:val="0"/>
                <w:color w:val="000000"/>
                <w:sz w:val="22"/>
                <w:szCs w:val="22"/>
                <w:u w:val="none"/>
                <w:shd w:fill="auto" w:val="clear"/>
                <w:vertAlign w:val="baseline"/>
                <w:rtl w:val="0"/>
              </w:rPr>
              <w:t xml:space="preserve">[Social] Due to urban areas providing better access to employment opportunities, ‘many young girls are pulled out of school and sent to work in the cities’. This result in the lack of access to formal education and increased gender inequality </w:t>
            </w:r>
          </w:p>
          <w:p w:rsidR="00000000" w:rsidDel="00000000" w:rsidP="00000000" w:rsidRDefault="00000000" w:rsidRPr="00000000" w14:paraId="000000E3">
            <w:pPr>
              <w:keepNext w:val="0"/>
              <w:keepLines w:val="0"/>
              <w:pageBreakBefore w:val="0"/>
              <w:widowControl w:val="1"/>
              <w:numPr>
                <w:ilvl w:val="1"/>
                <w:numId w:val="13"/>
              </w:numPr>
              <w:pBdr>
                <w:top w:space="0" w:sz="0" w:val="nil"/>
                <w:left w:space="0" w:sz="0" w:val="nil"/>
                <w:bottom w:space="0" w:sz="0" w:val="nil"/>
                <w:right w:space="0" w:sz="0" w:val="nil"/>
                <w:between w:space="0" w:sz="0" w:val="nil"/>
              </w:pBdr>
              <w:shd w:fill="auto" w:val="clear"/>
              <w:spacing w:after="160" w:before="0" w:line="240" w:lineRule="auto"/>
              <w:ind w:left="1440" w:right="0" w:hanging="360"/>
              <w:jc w:val="both"/>
              <w:rPr/>
            </w:pPr>
            <w:r w:rsidDel="00000000" w:rsidR="00000000" w:rsidRPr="00000000">
              <w:rPr>
                <w:rFonts w:ascii="Aptos" w:cs="Aptos" w:eastAsia="Aptos" w:hAnsi="Aptos"/>
                <w:b w:val="0"/>
                <w:i w:val="0"/>
                <w:smallCaps w:val="0"/>
                <w:strike w:val="0"/>
                <w:color w:val="000000"/>
                <w:sz w:val="22"/>
                <w:szCs w:val="22"/>
                <w:u w:val="none"/>
                <w:shd w:fill="auto" w:val="clear"/>
                <w:vertAlign w:val="baseline"/>
                <w:rtl w:val="0"/>
              </w:rPr>
              <w:t xml:space="preserve">This has a knock-on effect where women tend to take up lower-skilled jobs that pay them less, which makes them less financially independent</w:t>
            </w:r>
          </w:p>
          <w:p w:rsidR="00000000" w:rsidDel="00000000" w:rsidP="00000000" w:rsidRDefault="00000000" w:rsidRPr="00000000" w14:paraId="000000E4">
            <w:pPr>
              <w:jc w:val="both"/>
              <w:rPr>
                <w:sz w:val="22"/>
                <w:szCs w:val="22"/>
              </w:rPr>
            </w:pPr>
            <w:r w:rsidDel="00000000" w:rsidR="00000000" w:rsidRPr="00000000">
              <w:rPr>
                <w:rtl w:val="0"/>
              </w:rPr>
            </w:r>
          </w:p>
          <w:p w:rsidR="00000000" w:rsidDel="00000000" w:rsidP="00000000" w:rsidRDefault="00000000" w:rsidRPr="00000000" w14:paraId="000000E5">
            <w:pPr>
              <w:jc w:val="both"/>
              <w:rPr>
                <w:b w:val="1"/>
                <w:sz w:val="22"/>
                <w:szCs w:val="22"/>
              </w:rPr>
            </w:pPr>
            <w:r w:rsidDel="00000000" w:rsidR="00000000" w:rsidRPr="00000000">
              <w:rPr>
                <w:b w:val="1"/>
                <w:sz w:val="22"/>
                <w:szCs w:val="22"/>
                <w:rtl w:val="0"/>
              </w:rPr>
              <w:t xml:space="preserve">AO2</w:t>
            </w:r>
          </w:p>
          <w:p w:rsidR="00000000" w:rsidDel="00000000" w:rsidP="00000000" w:rsidRDefault="00000000" w:rsidRPr="00000000" w14:paraId="000000E6">
            <w:pPr>
              <w:jc w:val="both"/>
              <w:rPr>
                <w:sz w:val="22"/>
                <w:szCs w:val="22"/>
              </w:rPr>
            </w:pPr>
            <w:r w:rsidDel="00000000" w:rsidR="00000000" w:rsidRPr="00000000">
              <w:rPr>
                <w:rtl w:val="0"/>
              </w:rPr>
            </w:r>
          </w:p>
        </w:tc>
      </w:tr>
      <w:tr>
        <w:trPr>
          <w:cantSplit w:val="0"/>
          <w:tblHeader w:val="0"/>
        </w:trPr>
        <w:tc>
          <w:tcPr/>
          <w:p w:rsidR="00000000" w:rsidDel="00000000" w:rsidP="00000000" w:rsidRDefault="00000000" w:rsidRPr="00000000" w14:paraId="000000E7">
            <w:pPr>
              <w:jc w:val="both"/>
              <w:rPr>
                <w:sz w:val="22"/>
                <w:szCs w:val="22"/>
              </w:rPr>
            </w:pPr>
            <w:r w:rsidDel="00000000" w:rsidR="00000000" w:rsidRPr="00000000">
              <w:rPr>
                <w:rtl w:val="0"/>
              </w:rPr>
            </w:r>
          </w:p>
        </w:tc>
        <w:tc>
          <w:tcPr/>
          <w:p w:rsidR="00000000" w:rsidDel="00000000" w:rsidP="00000000" w:rsidRDefault="00000000" w:rsidRPr="00000000" w14:paraId="000000E8">
            <w:pPr>
              <w:jc w:val="both"/>
              <w:rPr>
                <w:b w:val="1"/>
                <w:sz w:val="22"/>
                <w:szCs w:val="22"/>
              </w:rPr>
            </w:pPr>
            <w:r w:rsidDel="00000000" w:rsidR="00000000" w:rsidRPr="00000000">
              <w:rPr>
                <w:b w:val="1"/>
                <w:sz w:val="22"/>
                <w:szCs w:val="22"/>
                <w:rtl w:val="0"/>
              </w:rPr>
              <w:t xml:space="preserve">(c)</w:t>
            </w:r>
          </w:p>
        </w:tc>
        <w:tc>
          <w:tcPr/>
          <w:p w:rsidR="00000000" w:rsidDel="00000000" w:rsidP="00000000" w:rsidRDefault="00000000" w:rsidRPr="00000000" w14:paraId="000000E9">
            <w:pPr>
              <w:jc w:val="both"/>
              <w:rPr>
                <w:sz w:val="22"/>
                <w:szCs w:val="22"/>
              </w:rPr>
            </w:pPr>
            <w:r w:rsidDel="00000000" w:rsidR="00000000" w:rsidRPr="00000000">
              <w:rPr>
                <w:sz w:val="22"/>
                <w:szCs w:val="22"/>
                <w:rtl w:val="0"/>
              </w:rPr>
              <w:t xml:space="preserve">Describe strategies implemented by cities to improve the lives of slum dwellers.                                                                                                                                                               [4]</w:t>
            </w:r>
          </w:p>
          <w:p w:rsidR="00000000" w:rsidDel="00000000" w:rsidP="00000000" w:rsidRDefault="00000000" w:rsidRPr="00000000" w14:paraId="000000EA">
            <w:pPr>
              <w:jc w:val="both"/>
              <w:rPr>
                <w:sz w:val="22"/>
                <w:szCs w:val="22"/>
              </w:rPr>
            </w:pPr>
            <w:r w:rsidDel="00000000" w:rsidR="00000000" w:rsidRPr="00000000">
              <w:rPr>
                <w:rtl w:val="0"/>
              </w:rPr>
            </w:r>
          </w:p>
        </w:tc>
      </w:tr>
      <w:tr>
        <w:trPr>
          <w:cantSplit w:val="0"/>
          <w:tblHeader w:val="0"/>
        </w:trPr>
        <w:tc>
          <w:tcPr/>
          <w:p w:rsidR="00000000" w:rsidDel="00000000" w:rsidP="00000000" w:rsidRDefault="00000000" w:rsidRPr="00000000" w14:paraId="000000EB">
            <w:pPr>
              <w:jc w:val="both"/>
              <w:rPr>
                <w:sz w:val="22"/>
                <w:szCs w:val="22"/>
              </w:rPr>
            </w:pPr>
            <w:r w:rsidDel="00000000" w:rsidR="00000000" w:rsidRPr="00000000">
              <w:rPr>
                <w:rtl w:val="0"/>
              </w:rPr>
            </w:r>
          </w:p>
        </w:tc>
        <w:tc>
          <w:tcPr/>
          <w:p w:rsidR="00000000" w:rsidDel="00000000" w:rsidP="00000000" w:rsidRDefault="00000000" w:rsidRPr="00000000" w14:paraId="000000EC">
            <w:pPr>
              <w:jc w:val="both"/>
              <w:rPr>
                <w:b w:val="1"/>
                <w:sz w:val="22"/>
                <w:szCs w:val="22"/>
              </w:rPr>
            </w:pPr>
            <w:r w:rsidDel="00000000" w:rsidR="00000000" w:rsidRPr="00000000">
              <w:rPr>
                <w:rtl w:val="0"/>
              </w:rPr>
            </w:r>
          </w:p>
        </w:tc>
        <w:tc>
          <w:tcPr/>
          <w:p w:rsidR="00000000" w:rsidDel="00000000" w:rsidP="00000000" w:rsidRDefault="00000000" w:rsidRPr="00000000" w14:paraId="000000ED">
            <w:pPr>
              <w:jc w:val="both"/>
              <w:rPr>
                <w:sz w:val="22"/>
                <w:szCs w:val="22"/>
              </w:rPr>
            </w:pPr>
            <w:r w:rsidDel="00000000" w:rsidR="00000000" w:rsidRPr="00000000">
              <w:rPr>
                <w:sz w:val="22"/>
                <w:szCs w:val="22"/>
                <w:rtl w:val="0"/>
              </w:rPr>
              <w:t xml:space="preserve">Award 1 mark for each explanation of a strategy to improve lives of slum dwellers. Award a maximum of 1 additional mark for further development of each explanation, where applicable.</w:t>
            </w:r>
          </w:p>
          <w:p w:rsidR="00000000" w:rsidDel="00000000" w:rsidP="00000000" w:rsidRDefault="00000000" w:rsidRPr="00000000" w14:paraId="000000EE">
            <w:pPr>
              <w:jc w:val="both"/>
              <w:rPr>
                <w:sz w:val="22"/>
                <w:szCs w:val="22"/>
              </w:rPr>
            </w:pPr>
            <w:r w:rsidDel="00000000" w:rsidR="00000000" w:rsidRPr="00000000">
              <w:rPr>
                <w:rtl w:val="0"/>
              </w:rPr>
            </w:r>
          </w:p>
          <w:p w:rsidR="00000000" w:rsidDel="00000000" w:rsidP="00000000" w:rsidRDefault="00000000" w:rsidRPr="00000000" w14:paraId="000000EF">
            <w:pPr>
              <w:jc w:val="both"/>
              <w:rPr>
                <w:sz w:val="22"/>
                <w:szCs w:val="22"/>
              </w:rPr>
            </w:pPr>
            <w:r w:rsidDel="00000000" w:rsidR="00000000" w:rsidRPr="00000000">
              <w:rPr>
                <w:sz w:val="22"/>
                <w:szCs w:val="22"/>
                <w:rtl w:val="0"/>
              </w:rPr>
              <w:t xml:space="preserve">Possible answers include:</w:t>
            </w:r>
          </w:p>
          <w:p w:rsidR="00000000" w:rsidDel="00000000" w:rsidP="00000000" w:rsidRDefault="00000000" w:rsidRPr="00000000" w14:paraId="000000F0">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pPr>
            <w:r w:rsidDel="00000000" w:rsidR="00000000" w:rsidRPr="00000000">
              <w:rPr>
                <w:rFonts w:ascii="Aptos" w:cs="Aptos" w:eastAsia="Aptos" w:hAnsi="Aptos"/>
                <w:b w:val="0"/>
                <w:i w:val="0"/>
                <w:smallCaps w:val="0"/>
                <w:strike w:val="0"/>
                <w:color w:val="000000"/>
                <w:sz w:val="22"/>
                <w:szCs w:val="22"/>
                <w:u w:val="none"/>
                <w:shd w:fill="auto" w:val="clear"/>
                <w:vertAlign w:val="baseline"/>
                <w:rtl w:val="0"/>
              </w:rPr>
              <w:t xml:space="preserve">[Public Housing] Cities can relocate slum dwellers to new dwellings such as public housing that are built with permanent materials that can also withstand extremes in climate, as well as to provide slum dwellers with sufficient living space to reduce slum dwellers’ risk of disease spreading and exposure to hazards</w:t>
            </w:r>
          </w:p>
          <w:p w:rsidR="00000000" w:rsidDel="00000000" w:rsidP="00000000" w:rsidRDefault="00000000" w:rsidRPr="00000000" w14:paraId="000000F1">
            <w:pPr>
              <w:keepNext w:val="0"/>
              <w:keepLines w:val="0"/>
              <w:pageBreakBefore w:val="0"/>
              <w:widowControl w:val="1"/>
              <w:numPr>
                <w:ilvl w:val="1"/>
                <w:numId w:val="14"/>
              </w:numPr>
              <w:pBdr>
                <w:top w:space="0" w:sz="0" w:val="nil"/>
                <w:left w:space="0" w:sz="0" w:val="nil"/>
                <w:bottom w:space="0" w:sz="0" w:val="nil"/>
                <w:right w:space="0" w:sz="0" w:val="nil"/>
                <w:between w:space="0" w:sz="0" w:val="nil"/>
              </w:pBdr>
              <w:shd w:fill="auto" w:val="clear"/>
              <w:spacing w:after="0" w:before="0" w:line="259" w:lineRule="auto"/>
              <w:ind w:left="1440" w:right="0" w:hanging="360"/>
              <w:jc w:val="both"/>
              <w:rPr/>
            </w:pPr>
            <w:r w:rsidDel="00000000" w:rsidR="00000000" w:rsidRPr="00000000">
              <w:rPr>
                <w:rFonts w:ascii="Aptos" w:cs="Aptos" w:eastAsia="Aptos" w:hAnsi="Aptos"/>
                <w:b w:val="0"/>
                <w:i w:val="0"/>
                <w:smallCaps w:val="0"/>
                <w:strike w:val="0"/>
                <w:color w:val="000000"/>
                <w:sz w:val="22"/>
                <w:szCs w:val="22"/>
                <w:u w:val="none"/>
                <w:shd w:fill="auto" w:val="clear"/>
                <w:vertAlign w:val="baseline"/>
                <w:rtl w:val="0"/>
              </w:rPr>
              <w:t xml:space="preserve">Often, such units come with basic infrastructure to adequately meet the essential needs of slum dwellers too</w:t>
            </w:r>
          </w:p>
          <w:p w:rsidR="00000000" w:rsidDel="00000000" w:rsidP="00000000" w:rsidRDefault="00000000" w:rsidRPr="00000000" w14:paraId="000000F2">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pPr>
            <w:r w:rsidDel="00000000" w:rsidR="00000000" w:rsidRPr="00000000">
              <w:rPr>
                <w:rFonts w:ascii="Aptos" w:cs="Aptos" w:eastAsia="Aptos" w:hAnsi="Aptos"/>
                <w:b w:val="0"/>
                <w:i w:val="0"/>
                <w:smallCaps w:val="0"/>
                <w:strike w:val="0"/>
                <w:color w:val="000000"/>
                <w:sz w:val="22"/>
                <w:szCs w:val="22"/>
                <w:u w:val="none"/>
                <w:shd w:fill="auto" w:val="clear"/>
                <w:vertAlign w:val="baseline"/>
                <w:rtl w:val="0"/>
              </w:rPr>
              <w:t xml:space="preserve">[Sites and Services Schemes] Sites and service schemes are land prepared with service infrastructure in place and either sold or leased, and new residents will build the house themselves or contract the work out. Key benefits of this scheme include security of tenure, adequate infrastructure, and freedom to build at one’s own pace.  </w:t>
            </w:r>
          </w:p>
          <w:p w:rsidR="00000000" w:rsidDel="00000000" w:rsidP="00000000" w:rsidRDefault="00000000" w:rsidRPr="00000000" w14:paraId="000000F3">
            <w:pPr>
              <w:keepNext w:val="0"/>
              <w:keepLines w:val="0"/>
              <w:pageBreakBefore w:val="0"/>
              <w:widowControl w:val="1"/>
              <w:numPr>
                <w:ilvl w:val="1"/>
                <w:numId w:val="14"/>
              </w:numPr>
              <w:pBdr>
                <w:top w:space="0" w:sz="0" w:val="nil"/>
                <w:left w:space="0" w:sz="0" w:val="nil"/>
                <w:bottom w:space="0" w:sz="0" w:val="nil"/>
                <w:right w:space="0" w:sz="0" w:val="nil"/>
                <w:between w:space="0" w:sz="0" w:val="nil"/>
              </w:pBdr>
              <w:shd w:fill="auto" w:val="clear"/>
              <w:spacing w:after="0" w:before="0" w:line="240" w:lineRule="auto"/>
              <w:ind w:left="1440" w:right="0" w:hanging="360"/>
              <w:jc w:val="both"/>
              <w:rPr/>
            </w:pPr>
            <w:r w:rsidDel="00000000" w:rsidR="00000000" w:rsidRPr="00000000">
              <w:rPr>
                <w:rFonts w:ascii="Aptos" w:cs="Aptos" w:eastAsia="Aptos" w:hAnsi="Aptos"/>
                <w:b w:val="0"/>
                <w:i w:val="0"/>
                <w:smallCaps w:val="0"/>
                <w:strike w:val="0"/>
                <w:color w:val="000000"/>
                <w:sz w:val="22"/>
                <w:szCs w:val="22"/>
                <w:u w:val="none"/>
                <w:shd w:fill="auto" w:val="clear"/>
                <w:vertAlign w:val="baseline"/>
                <w:rtl w:val="0"/>
              </w:rPr>
              <w:t xml:space="preserve">Sites and services schemes recognise the ability of people to house themselves with a little backing from the government agencies. As tenure is often more secure as it is given by the government, the beneficiaries would be more invested in improving their homes. It enables the low-income families to obtain decent housing and services, at levels that can be afforded by them</w:t>
            </w:r>
          </w:p>
          <w:p w:rsidR="00000000" w:rsidDel="00000000" w:rsidP="00000000" w:rsidRDefault="00000000" w:rsidRPr="00000000" w14:paraId="000000F4">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pPr>
            <w:r w:rsidDel="00000000" w:rsidR="00000000" w:rsidRPr="00000000">
              <w:rPr>
                <w:rFonts w:ascii="Aptos" w:cs="Aptos" w:eastAsia="Aptos" w:hAnsi="Aptos"/>
                <w:b w:val="0"/>
                <w:i w:val="0"/>
                <w:smallCaps w:val="0"/>
                <w:strike w:val="0"/>
                <w:color w:val="000000"/>
                <w:sz w:val="22"/>
                <w:szCs w:val="22"/>
                <w:u w:val="none"/>
                <w:shd w:fill="auto" w:val="clear"/>
                <w:vertAlign w:val="baseline"/>
                <w:rtl w:val="0"/>
              </w:rPr>
              <w:t xml:space="preserve">[Self-help housing] Self-help housing involves upgrading of existing squatter settlements via the provision of services and rationalisation of house and street layout; sometimes households are also provided resources to upgrade their own residence and serviced sites, sometimes with a partially completed unit, where the beneficiary is responsible for building or completing the unit. </w:t>
            </w:r>
          </w:p>
          <w:p w:rsidR="00000000" w:rsidDel="00000000" w:rsidP="00000000" w:rsidRDefault="00000000" w:rsidRPr="00000000" w14:paraId="000000F5">
            <w:pPr>
              <w:keepNext w:val="0"/>
              <w:keepLines w:val="0"/>
              <w:pageBreakBefore w:val="0"/>
              <w:widowControl w:val="1"/>
              <w:numPr>
                <w:ilvl w:val="1"/>
                <w:numId w:val="14"/>
              </w:numPr>
              <w:pBdr>
                <w:top w:space="0" w:sz="0" w:val="nil"/>
                <w:left w:space="0" w:sz="0" w:val="nil"/>
                <w:bottom w:space="0" w:sz="0" w:val="nil"/>
                <w:right w:space="0" w:sz="0" w:val="nil"/>
                <w:between w:space="0" w:sz="0" w:val="nil"/>
              </w:pBdr>
              <w:shd w:fill="auto" w:val="clear"/>
              <w:spacing w:after="160" w:before="0" w:line="240" w:lineRule="auto"/>
              <w:ind w:left="1440" w:right="0" w:hanging="360"/>
              <w:jc w:val="both"/>
              <w:rPr/>
            </w:pPr>
            <w:r w:rsidDel="00000000" w:rsidR="00000000" w:rsidRPr="00000000">
              <w:rPr>
                <w:rFonts w:ascii="Aptos" w:cs="Aptos" w:eastAsia="Aptos" w:hAnsi="Aptos"/>
                <w:b w:val="0"/>
                <w:i w:val="0"/>
                <w:smallCaps w:val="0"/>
                <w:strike w:val="0"/>
                <w:color w:val="000000"/>
                <w:sz w:val="22"/>
                <w:szCs w:val="22"/>
                <w:u w:val="none"/>
                <w:shd w:fill="auto" w:val="clear"/>
                <w:vertAlign w:val="baseline"/>
                <w:rtl w:val="0"/>
              </w:rPr>
              <w:t xml:space="preserve">States may provide legal title of land to households so that they will improve their houses without fear of eviction, as well as major infrastructure services and subsidised building materials for home improvements that improve their quality of living</w:t>
            </w:r>
          </w:p>
          <w:p w:rsidR="00000000" w:rsidDel="00000000" w:rsidP="00000000" w:rsidRDefault="00000000" w:rsidRPr="00000000" w14:paraId="000000F6">
            <w:pPr>
              <w:jc w:val="both"/>
              <w:rPr>
                <w:sz w:val="22"/>
                <w:szCs w:val="22"/>
              </w:rPr>
            </w:pPr>
            <w:r w:rsidDel="00000000" w:rsidR="00000000" w:rsidRPr="00000000">
              <w:rPr>
                <w:rtl w:val="0"/>
              </w:rPr>
            </w:r>
          </w:p>
          <w:p w:rsidR="00000000" w:rsidDel="00000000" w:rsidP="00000000" w:rsidRDefault="00000000" w:rsidRPr="00000000" w14:paraId="000000F7">
            <w:pPr>
              <w:jc w:val="both"/>
              <w:rPr>
                <w:b w:val="1"/>
                <w:sz w:val="22"/>
                <w:szCs w:val="22"/>
              </w:rPr>
            </w:pPr>
            <w:r w:rsidDel="00000000" w:rsidR="00000000" w:rsidRPr="00000000">
              <w:rPr>
                <w:b w:val="1"/>
                <w:sz w:val="22"/>
                <w:szCs w:val="22"/>
                <w:rtl w:val="0"/>
              </w:rPr>
              <w:t xml:space="preserve">AO1</w:t>
            </w:r>
          </w:p>
        </w:tc>
      </w:tr>
      <w:tr>
        <w:trPr>
          <w:cantSplit w:val="0"/>
          <w:tblHeader w:val="0"/>
        </w:trPr>
        <w:tc>
          <w:tcPr/>
          <w:p w:rsidR="00000000" w:rsidDel="00000000" w:rsidP="00000000" w:rsidRDefault="00000000" w:rsidRPr="00000000" w14:paraId="000000F8">
            <w:pPr>
              <w:jc w:val="both"/>
              <w:rPr>
                <w:sz w:val="22"/>
                <w:szCs w:val="22"/>
              </w:rPr>
            </w:pPr>
            <w:r w:rsidDel="00000000" w:rsidR="00000000" w:rsidRPr="00000000">
              <w:rPr>
                <w:rtl w:val="0"/>
              </w:rPr>
            </w:r>
          </w:p>
        </w:tc>
        <w:tc>
          <w:tcPr/>
          <w:p w:rsidR="00000000" w:rsidDel="00000000" w:rsidP="00000000" w:rsidRDefault="00000000" w:rsidRPr="00000000" w14:paraId="000000F9">
            <w:pPr>
              <w:jc w:val="both"/>
              <w:rPr>
                <w:b w:val="1"/>
                <w:sz w:val="22"/>
                <w:szCs w:val="22"/>
              </w:rPr>
            </w:pPr>
            <w:r w:rsidDel="00000000" w:rsidR="00000000" w:rsidRPr="00000000">
              <w:rPr>
                <w:b w:val="1"/>
                <w:sz w:val="22"/>
                <w:szCs w:val="22"/>
                <w:rtl w:val="0"/>
              </w:rPr>
              <w:t xml:space="preserve">(d)</w:t>
            </w:r>
          </w:p>
        </w:tc>
        <w:tc>
          <w:tcPr/>
          <w:p w:rsidR="00000000" w:rsidDel="00000000" w:rsidP="00000000" w:rsidRDefault="00000000" w:rsidRPr="00000000" w14:paraId="000000FA">
            <w:pPr>
              <w:jc w:val="both"/>
              <w:rPr>
                <w:sz w:val="22"/>
                <w:szCs w:val="22"/>
              </w:rPr>
            </w:pPr>
            <w:r w:rsidDel="00000000" w:rsidR="00000000" w:rsidRPr="00000000">
              <w:rPr>
                <w:sz w:val="22"/>
                <w:szCs w:val="22"/>
                <w:rtl w:val="0"/>
              </w:rPr>
              <w:t xml:space="preserve">Using Resource 7, explain how the study of ocean cores provides evidence of past climate variability.                                                                                                                                                               [4]</w:t>
            </w:r>
          </w:p>
          <w:p w:rsidR="00000000" w:rsidDel="00000000" w:rsidP="00000000" w:rsidRDefault="00000000" w:rsidRPr="00000000" w14:paraId="000000FB">
            <w:pPr>
              <w:jc w:val="both"/>
              <w:rPr>
                <w:sz w:val="22"/>
                <w:szCs w:val="22"/>
              </w:rPr>
            </w:pPr>
            <w:r w:rsidDel="00000000" w:rsidR="00000000" w:rsidRPr="00000000">
              <w:rPr>
                <w:rtl w:val="0"/>
              </w:rPr>
            </w:r>
          </w:p>
        </w:tc>
      </w:tr>
      <w:tr>
        <w:trPr>
          <w:cantSplit w:val="0"/>
          <w:tblHeader w:val="0"/>
        </w:trPr>
        <w:tc>
          <w:tcPr/>
          <w:p w:rsidR="00000000" w:rsidDel="00000000" w:rsidP="00000000" w:rsidRDefault="00000000" w:rsidRPr="00000000" w14:paraId="000000FC">
            <w:pPr>
              <w:jc w:val="both"/>
              <w:rPr>
                <w:sz w:val="22"/>
                <w:szCs w:val="22"/>
              </w:rPr>
            </w:pPr>
            <w:r w:rsidDel="00000000" w:rsidR="00000000" w:rsidRPr="00000000">
              <w:rPr>
                <w:rtl w:val="0"/>
              </w:rPr>
            </w:r>
          </w:p>
        </w:tc>
        <w:tc>
          <w:tcPr/>
          <w:p w:rsidR="00000000" w:rsidDel="00000000" w:rsidP="00000000" w:rsidRDefault="00000000" w:rsidRPr="00000000" w14:paraId="000000FD">
            <w:pPr>
              <w:jc w:val="both"/>
              <w:rPr>
                <w:b w:val="1"/>
                <w:sz w:val="22"/>
                <w:szCs w:val="22"/>
              </w:rPr>
            </w:pPr>
            <w:r w:rsidDel="00000000" w:rsidR="00000000" w:rsidRPr="00000000">
              <w:rPr>
                <w:rtl w:val="0"/>
              </w:rPr>
            </w:r>
          </w:p>
        </w:tc>
        <w:tc>
          <w:tcPr/>
          <w:p w:rsidR="00000000" w:rsidDel="00000000" w:rsidP="00000000" w:rsidRDefault="00000000" w:rsidRPr="00000000" w14:paraId="000000FE">
            <w:pPr>
              <w:jc w:val="both"/>
              <w:rPr>
                <w:sz w:val="22"/>
                <w:szCs w:val="22"/>
              </w:rPr>
            </w:pPr>
            <w:r w:rsidDel="00000000" w:rsidR="00000000" w:rsidRPr="00000000">
              <w:rPr>
                <w:sz w:val="22"/>
                <w:szCs w:val="22"/>
                <w:rtl w:val="0"/>
              </w:rPr>
              <w:t xml:space="preserve">Award 1 mark for each explanation on how the study of ice cores provides evidence of past climate variability. Award a maximum of 1 additional mark for further development of each explanation, where applicable.</w:t>
            </w:r>
          </w:p>
          <w:p w:rsidR="00000000" w:rsidDel="00000000" w:rsidP="00000000" w:rsidRDefault="00000000" w:rsidRPr="00000000" w14:paraId="000000FF">
            <w:pPr>
              <w:jc w:val="both"/>
              <w:rPr>
                <w:sz w:val="22"/>
                <w:szCs w:val="22"/>
              </w:rPr>
            </w:pPr>
            <w:r w:rsidDel="00000000" w:rsidR="00000000" w:rsidRPr="00000000">
              <w:rPr>
                <w:rtl w:val="0"/>
              </w:rPr>
            </w:r>
          </w:p>
          <w:p w:rsidR="00000000" w:rsidDel="00000000" w:rsidP="00000000" w:rsidRDefault="00000000" w:rsidRPr="00000000" w14:paraId="00000100">
            <w:pPr>
              <w:jc w:val="both"/>
              <w:rPr>
                <w:sz w:val="22"/>
                <w:szCs w:val="22"/>
              </w:rPr>
            </w:pPr>
            <w:r w:rsidDel="00000000" w:rsidR="00000000" w:rsidRPr="00000000">
              <w:rPr>
                <w:sz w:val="22"/>
                <w:szCs w:val="22"/>
                <w:rtl w:val="0"/>
              </w:rPr>
              <w:t xml:space="preserve">Possible answers include:</w:t>
            </w:r>
          </w:p>
          <w:p w:rsidR="00000000" w:rsidDel="00000000" w:rsidP="00000000" w:rsidRDefault="00000000" w:rsidRPr="00000000" w14:paraId="00000101">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pPr>
            <w:r w:rsidDel="00000000" w:rsidR="00000000" w:rsidRPr="00000000">
              <w:rPr>
                <w:rFonts w:ascii="Aptos" w:cs="Aptos" w:eastAsia="Aptos" w:hAnsi="Aptos"/>
                <w:b w:val="0"/>
                <w:i w:val="0"/>
                <w:smallCaps w:val="0"/>
                <w:strike w:val="0"/>
                <w:color w:val="000000"/>
                <w:sz w:val="22"/>
                <w:szCs w:val="22"/>
                <w:u w:val="none"/>
                <w:shd w:fill="auto" w:val="clear"/>
                <w:vertAlign w:val="baseline"/>
                <w:rtl w:val="0"/>
              </w:rPr>
              <w:t xml:space="preserve">[Ocean cores] One proxy indicator is ocean cores that are drilled from the sea-floor to study the layers of shells that settle on the ocean bed over time. Seafloor sediments contain remains of organisms and when such organisms die, their shells slowly settle to the floor of the ocean. </w:t>
            </w:r>
          </w:p>
          <w:p w:rsidR="00000000" w:rsidDel="00000000" w:rsidP="00000000" w:rsidRDefault="00000000" w:rsidRPr="00000000" w14:paraId="00000102">
            <w:pPr>
              <w:keepNext w:val="0"/>
              <w:keepLines w:val="0"/>
              <w:pageBreakBefore w:val="0"/>
              <w:widowControl w:val="1"/>
              <w:numPr>
                <w:ilvl w:val="1"/>
                <w:numId w:val="15"/>
              </w:numPr>
              <w:pBdr>
                <w:top w:space="0" w:sz="0" w:val="nil"/>
                <w:left w:space="0" w:sz="0" w:val="nil"/>
                <w:bottom w:space="0" w:sz="0" w:val="nil"/>
                <w:right w:space="0" w:sz="0" w:val="nil"/>
                <w:between w:space="0" w:sz="0" w:val="nil"/>
              </w:pBdr>
              <w:shd w:fill="auto" w:val="clear"/>
              <w:spacing w:after="0" w:before="0" w:line="259" w:lineRule="auto"/>
              <w:ind w:left="1440" w:right="0" w:hanging="360"/>
              <w:jc w:val="both"/>
              <w:rPr/>
            </w:pPr>
            <w:r w:rsidDel="00000000" w:rsidR="00000000" w:rsidRPr="00000000">
              <w:rPr>
                <w:rFonts w:ascii="Aptos" w:cs="Aptos" w:eastAsia="Aptos" w:hAnsi="Aptos"/>
                <w:b w:val="0"/>
                <w:i w:val="0"/>
                <w:smallCaps w:val="0"/>
                <w:strike w:val="0"/>
                <w:color w:val="000000"/>
                <w:sz w:val="22"/>
                <w:szCs w:val="22"/>
                <w:u w:val="none"/>
                <w:shd w:fill="auto" w:val="clear"/>
                <w:vertAlign w:val="baseline"/>
                <w:rtl w:val="0"/>
              </w:rPr>
              <w:t xml:space="preserve">Shells of tiny organisms, known as foraminifera, build calcareous shell around themselves and the chemical composition of the shells is affected by the chemistry of the ocean waters in which they live</w:t>
            </w:r>
          </w:p>
          <w:p w:rsidR="00000000" w:rsidDel="00000000" w:rsidP="00000000" w:rsidRDefault="00000000" w:rsidRPr="00000000" w14:paraId="00000103">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pPr>
            <w:r w:rsidDel="00000000" w:rsidR="00000000" w:rsidRPr="00000000">
              <w:rPr>
                <w:rFonts w:ascii="Aptos" w:cs="Aptos" w:eastAsia="Aptos" w:hAnsi="Aptos"/>
                <w:b w:val="0"/>
                <w:i w:val="0"/>
                <w:smallCaps w:val="0"/>
                <w:strike w:val="0"/>
                <w:color w:val="000000"/>
                <w:sz w:val="22"/>
                <w:szCs w:val="22"/>
                <w:u w:val="none"/>
                <w:shd w:fill="auto" w:val="clear"/>
                <w:vertAlign w:val="baseline"/>
                <w:rtl w:val="0"/>
              </w:rPr>
              <w:t xml:space="preserve">[Oxygen isotopes] The </w:t>
            </w:r>
            <w:r w:rsidDel="00000000" w:rsidR="00000000" w:rsidRPr="00000000">
              <w:rPr>
                <w:rFonts w:ascii="Aptos" w:cs="Aptos" w:eastAsia="Aptos" w:hAnsi="Aptos"/>
                <w:b w:val="0"/>
                <w:i w:val="0"/>
                <w:smallCaps w:val="0"/>
                <w:strike w:val="0"/>
                <w:color w:val="000000"/>
                <w:sz w:val="22"/>
                <w:szCs w:val="22"/>
                <w:u w:val="none"/>
                <w:shd w:fill="auto" w:val="clear"/>
                <w:vertAlign w:val="superscript"/>
                <w:rtl w:val="0"/>
              </w:rPr>
              <w:t xml:space="preserve">16</w:t>
            </w:r>
            <w:r w:rsidDel="00000000" w:rsidR="00000000" w:rsidRPr="00000000">
              <w:rPr>
                <w:rFonts w:ascii="Aptos" w:cs="Aptos" w:eastAsia="Aptos" w:hAnsi="Aptos"/>
                <w:b w:val="0"/>
                <w:i w:val="0"/>
                <w:smallCaps w:val="0"/>
                <w:strike w:val="0"/>
                <w:color w:val="000000"/>
                <w:sz w:val="22"/>
                <w:szCs w:val="22"/>
                <w:u w:val="none"/>
                <w:shd w:fill="auto" w:val="clear"/>
                <w:vertAlign w:val="baseline"/>
                <w:rtl w:val="0"/>
              </w:rPr>
              <w:t xml:space="preserve">O isotope, which is slightly lighter, vaporises more readily whereas </w:t>
            </w:r>
            <w:r w:rsidDel="00000000" w:rsidR="00000000" w:rsidRPr="00000000">
              <w:rPr>
                <w:rFonts w:ascii="Aptos" w:cs="Aptos" w:eastAsia="Aptos" w:hAnsi="Aptos"/>
                <w:b w:val="0"/>
                <w:i w:val="0"/>
                <w:smallCaps w:val="0"/>
                <w:strike w:val="0"/>
                <w:color w:val="000000"/>
                <w:sz w:val="22"/>
                <w:szCs w:val="22"/>
                <w:u w:val="none"/>
                <w:shd w:fill="auto" w:val="clear"/>
                <w:vertAlign w:val="superscript"/>
                <w:rtl w:val="0"/>
              </w:rPr>
              <w:t xml:space="preserve">18</w:t>
            </w:r>
            <w:r w:rsidDel="00000000" w:rsidR="00000000" w:rsidRPr="00000000">
              <w:rPr>
                <w:rFonts w:ascii="Aptos" w:cs="Aptos" w:eastAsia="Aptos" w:hAnsi="Aptos"/>
                <w:b w:val="0"/>
                <w:i w:val="0"/>
                <w:smallCaps w:val="0"/>
                <w:strike w:val="0"/>
                <w:color w:val="000000"/>
                <w:sz w:val="22"/>
                <w:szCs w:val="22"/>
                <w:u w:val="none"/>
                <w:shd w:fill="auto" w:val="clear"/>
                <w:vertAlign w:val="baseline"/>
                <w:rtl w:val="0"/>
              </w:rPr>
              <w:t xml:space="preserve">O being heavier, condenses more easily.</w:t>
            </w:r>
          </w:p>
          <w:p w:rsidR="00000000" w:rsidDel="00000000" w:rsidP="00000000" w:rsidRDefault="00000000" w:rsidRPr="00000000" w14:paraId="00000104">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pPr>
            <w:r w:rsidDel="00000000" w:rsidR="00000000" w:rsidRPr="00000000">
              <w:rPr>
                <w:rFonts w:ascii="Aptos" w:cs="Aptos" w:eastAsia="Aptos" w:hAnsi="Aptos"/>
                <w:b w:val="0"/>
                <w:i w:val="0"/>
                <w:smallCaps w:val="0"/>
                <w:strike w:val="0"/>
                <w:color w:val="000000"/>
                <w:sz w:val="22"/>
                <w:szCs w:val="22"/>
                <w:u w:val="none"/>
                <w:shd w:fill="auto" w:val="clear"/>
                <w:vertAlign w:val="baseline"/>
                <w:rtl w:val="0"/>
              </w:rPr>
              <w:t xml:space="preserve">[Resource] Resource 7 shows that as the percentage of </w:t>
            </w:r>
            <w:r w:rsidDel="00000000" w:rsidR="00000000" w:rsidRPr="00000000">
              <w:rPr>
                <w:rFonts w:ascii="Aptos" w:cs="Aptos" w:eastAsia="Aptos" w:hAnsi="Aptos"/>
                <w:b w:val="0"/>
                <w:i w:val="0"/>
                <w:smallCaps w:val="0"/>
                <w:strike w:val="0"/>
                <w:color w:val="000000"/>
                <w:sz w:val="22"/>
                <w:szCs w:val="22"/>
                <w:u w:val="none"/>
                <w:shd w:fill="auto" w:val="clear"/>
                <w:vertAlign w:val="superscript"/>
                <w:rtl w:val="0"/>
              </w:rPr>
              <w:t xml:space="preserve">18</w:t>
            </w:r>
            <w:r w:rsidDel="00000000" w:rsidR="00000000" w:rsidRPr="00000000">
              <w:rPr>
                <w:rFonts w:ascii="Aptos" w:cs="Aptos" w:eastAsia="Aptos" w:hAnsi="Aptos"/>
                <w:b w:val="0"/>
                <w:i w:val="0"/>
                <w:smallCaps w:val="0"/>
                <w:strike w:val="0"/>
                <w:color w:val="000000"/>
                <w:sz w:val="22"/>
                <w:szCs w:val="22"/>
                <w:u w:val="none"/>
                <w:shd w:fill="auto" w:val="clear"/>
                <w:vertAlign w:val="baseline"/>
                <w:rtl w:val="0"/>
              </w:rPr>
              <w:t xml:space="preserve">O in the ocean core increases, the earth enters glacial phase, whereas when the percentage of </w:t>
            </w:r>
            <w:r w:rsidDel="00000000" w:rsidR="00000000" w:rsidRPr="00000000">
              <w:rPr>
                <w:rFonts w:ascii="Aptos" w:cs="Aptos" w:eastAsia="Aptos" w:hAnsi="Aptos"/>
                <w:b w:val="0"/>
                <w:i w:val="0"/>
                <w:smallCaps w:val="0"/>
                <w:strike w:val="0"/>
                <w:color w:val="000000"/>
                <w:sz w:val="22"/>
                <w:szCs w:val="22"/>
                <w:u w:val="none"/>
                <w:shd w:fill="auto" w:val="clear"/>
                <w:vertAlign w:val="superscript"/>
                <w:rtl w:val="0"/>
              </w:rPr>
              <w:t xml:space="preserve">18</w:t>
            </w:r>
            <w:r w:rsidDel="00000000" w:rsidR="00000000" w:rsidRPr="00000000">
              <w:rPr>
                <w:rFonts w:ascii="Aptos" w:cs="Aptos" w:eastAsia="Aptos" w:hAnsi="Aptos"/>
                <w:b w:val="0"/>
                <w:i w:val="0"/>
                <w:smallCaps w:val="0"/>
                <w:strike w:val="0"/>
                <w:color w:val="000000"/>
                <w:sz w:val="22"/>
                <w:szCs w:val="22"/>
                <w:u w:val="none"/>
                <w:shd w:fill="auto" w:val="clear"/>
                <w:vertAlign w:val="baseline"/>
                <w:rtl w:val="0"/>
              </w:rPr>
              <w:t xml:space="preserve">O decreases as recorded in the ocean core, the earth enters interglacial phase</w:t>
            </w:r>
          </w:p>
          <w:p w:rsidR="00000000" w:rsidDel="00000000" w:rsidP="00000000" w:rsidRDefault="00000000" w:rsidRPr="00000000" w14:paraId="00000105">
            <w:pPr>
              <w:keepNext w:val="0"/>
              <w:keepLines w:val="0"/>
              <w:pageBreakBefore w:val="0"/>
              <w:widowControl w:val="1"/>
              <w:numPr>
                <w:ilvl w:val="1"/>
                <w:numId w:val="15"/>
              </w:numPr>
              <w:pBdr>
                <w:top w:space="0" w:sz="0" w:val="nil"/>
                <w:left w:space="0" w:sz="0" w:val="nil"/>
                <w:bottom w:space="0" w:sz="0" w:val="nil"/>
                <w:right w:space="0" w:sz="0" w:val="nil"/>
                <w:between w:space="0" w:sz="0" w:val="nil"/>
              </w:pBdr>
              <w:shd w:fill="auto" w:val="clear"/>
              <w:spacing w:after="160" w:before="0" w:line="240" w:lineRule="auto"/>
              <w:ind w:left="1440" w:right="0" w:hanging="360"/>
              <w:jc w:val="both"/>
              <w:rPr/>
            </w:pPr>
            <w:r w:rsidDel="00000000" w:rsidR="00000000" w:rsidRPr="00000000">
              <w:rPr>
                <w:rFonts w:ascii="Aptos" w:cs="Aptos" w:eastAsia="Aptos" w:hAnsi="Aptos"/>
                <w:b w:val="0"/>
                <w:i w:val="0"/>
                <w:smallCaps w:val="0"/>
                <w:strike w:val="0"/>
                <w:color w:val="000000"/>
                <w:sz w:val="22"/>
                <w:szCs w:val="22"/>
                <w:u w:val="none"/>
                <w:shd w:fill="auto" w:val="clear"/>
                <w:vertAlign w:val="baseline"/>
                <w:rtl w:val="0"/>
              </w:rPr>
              <w:t xml:space="preserve">[Explanation] During glacial periods, </w:t>
            </w:r>
            <w:r w:rsidDel="00000000" w:rsidR="00000000" w:rsidRPr="00000000">
              <w:rPr>
                <w:rFonts w:ascii="Aptos" w:cs="Aptos" w:eastAsia="Aptos" w:hAnsi="Aptos"/>
                <w:b w:val="0"/>
                <w:i w:val="0"/>
                <w:smallCaps w:val="0"/>
                <w:strike w:val="0"/>
                <w:color w:val="000000"/>
                <w:sz w:val="22"/>
                <w:szCs w:val="22"/>
                <w:u w:val="none"/>
                <w:shd w:fill="auto" w:val="clear"/>
                <w:vertAlign w:val="superscript"/>
                <w:rtl w:val="0"/>
              </w:rPr>
              <w:t xml:space="preserve">16</w:t>
            </w:r>
            <w:r w:rsidDel="00000000" w:rsidR="00000000" w:rsidRPr="00000000">
              <w:rPr>
                <w:rFonts w:ascii="Aptos" w:cs="Aptos" w:eastAsia="Aptos" w:hAnsi="Aptos"/>
                <w:b w:val="0"/>
                <w:i w:val="0"/>
                <w:smallCaps w:val="0"/>
                <w:strike w:val="0"/>
                <w:color w:val="000000"/>
                <w:sz w:val="22"/>
                <w:szCs w:val="22"/>
                <w:u w:val="none"/>
                <w:shd w:fill="auto" w:val="clear"/>
                <w:vertAlign w:val="baseline"/>
                <w:rtl w:val="0"/>
              </w:rPr>
              <w:t xml:space="preserve">O molecules evaporates from the ocean and not returned via condensation (as they are ‘locked’ in snow), causing the remaining ocean water to become depleted in </w:t>
            </w:r>
            <w:r w:rsidDel="00000000" w:rsidR="00000000" w:rsidRPr="00000000">
              <w:rPr>
                <w:rFonts w:ascii="Aptos" w:cs="Aptos" w:eastAsia="Aptos" w:hAnsi="Aptos"/>
                <w:b w:val="0"/>
                <w:i w:val="0"/>
                <w:smallCaps w:val="0"/>
                <w:strike w:val="0"/>
                <w:color w:val="000000"/>
                <w:sz w:val="22"/>
                <w:szCs w:val="22"/>
                <w:u w:val="none"/>
                <w:shd w:fill="auto" w:val="clear"/>
                <w:vertAlign w:val="superscript"/>
                <w:rtl w:val="0"/>
              </w:rPr>
              <w:t xml:space="preserve">16</w:t>
            </w:r>
            <w:r w:rsidDel="00000000" w:rsidR="00000000" w:rsidRPr="00000000">
              <w:rPr>
                <w:rFonts w:ascii="Aptos" w:cs="Aptos" w:eastAsia="Aptos" w:hAnsi="Aptos"/>
                <w:b w:val="0"/>
                <w:i w:val="0"/>
                <w:smallCaps w:val="0"/>
                <w:strike w:val="0"/>
                <w:color w:val="000000"/>
                <w:sz w:val="22"/>
                <w:szCs w:val="22"/>
                <w:u w:val="none"/>
                <w:shd w:fill="auto" w:val="clear"/>
                <w:vertAlign w:val="baseline"/>
                <w:rtl w:val="0"/>
              </w:rPr>
              <w:t xml:space="preserve">O molecules (i.e. enriched with </w:t>
            </w:r>
            <w:r w:rsidDel="00000000" w:rsidR="00000000" w:rsidRPr="00000000">
              <w:rPr>
                <w:rFonts w:ascii="Aptos" w:cs="Aptos" w:eastAsia="Aptos" w:hAnsi="Aptos"/>
                <w:b w:val="0"/>
                <w:i w:val="0"/>
                <w:smallCaps w:val="0"/>
                <w:strike w:val="0"/>
                <w:color w:val="000000"/>
                <w:sz w:val="22"/>
                <w:szCs w:val="22"/>
                <w:u w:val="none"/>
                <w:shd w:fill="auto" w:val="clear"/>
                <w:vertAlign w:val="superscript"/>
                <w:rtl w:val="0"/>
              </w:rPr>
              <w:t xml:space="preserve">18</w:t>
            </w:r>
            <w:r w:rsidDel="00000000" w:rsidR="00000000" w:rsidRPr="00000000">
              <w:rPr>
                <w:rFonts w:ascii="Aptos" w:cs="Aptos" w:eastAsia="Aptos" w:hAnsi="Aptos"/>
                <w:b w:val="0"/>
                <w:i w:val="0"/>
                <w:smallCaps w:val="0"/>
                <w:strike w:val="0"/>
                <w:color w:val="000000"/>
                <w:sz w:val="22"/>
                <w:szCs w:val="22"/>
                <w:u w:val="none"/>
                <w:shd w:fill="auto" w:val="clear"/>
                <w:vertAlign w:val="baseline"/>
                <w:rtl w:val="0"/>
              </w:rPr>
              <w:t xml:space="preserve">O molecules)</w:t>
            </w:r>
          </w:p>
          <w:p w:rsidR="00000000" w:rsidDel="00000000" w:rsidP="00000000" w:rsidRDefault="00000000" w:rsidRPr="00000000" w14:paraId="00000106">
            <w:pPr>
              <w:jc w:val="both"/>
              <w:rPr>
                <w:sz w:val="22"/>
                <w:szCs w:val="22"/>
              </w:rPr>
            </w:pPr>
            <w:r w:rsidDel="00000000" w:rsidR="00000000" w:rsidRPr="00000000">
              <w:rPr>
                <w:rtl w:val="0"/>
              </w:rPr>
            </w:r>
          </w:p>
          <w:p w:rsidR="00000000" w:rsidDel="00000000" w:rsidP="00000000" w:rsidRDefault="00000000" w:rsidRPr="00000000" w14:paraId="00000107">
            <w:pPr>
              <w:jc w:val="both"/>
              <w:rPr>
                <w:b w:val="1"/>
                <w:sz w:val="22"/>
                <w:szCs w:val="22"/>
              </w:rPr>
            </w:pPr>
            <w:r w:rsidDel="00000000" w:rsidR="00000000" w:rsidRPr="00000000">
              <w:rPr>
                <w:b w:val="1"/>
                <w:sz w:val="22"/>
                <w:szCs w:val="22"/>
                <w:rtl w:val="0"/>
              </w:rPr>
              <w:t xml:space="preserve">AO2</w:t>
            </w:r>
          </w:p>
          <w:p w:rsidR="00000000" w:rsidDel="00000000" w:rsidP="00000000" w:rsidRDefault="00000000" w:rsidRPr="00000000" w14:paraId="00000108">
            <w:pPr>
              <w:jc w:val="both"/>
              <w:rPr>
                <w:b w:val="1"/>
                <w:sz w:val="22"/>
                <w:szCs w:val="22"/>
              </w:rPr>
            </w:pPr>
            <w:r w:rsidDel="00000000" w:rsidR="00000000" w:rsidRPr="00000000">
              <w:rPr>
                <w:rtl w:val="0"/>
              </w:rPr>
            </w:r>
          </w:p>
        </w:tc>
      </w:tr>
      <w:tr>
        <w:trPr>
          <w:cantSplit w:val="0"/>
          <w:tblHeader w:val="0"/>
        </w:trPr>
        <w:tc>
          <w:tcPr/>
          <w:p w:rsidR="00000000" w:rsidDel="00000000" w:rsidP="00000000" w:rsidRDefault="00000000" w:rsidRPr="00000000" w14:paraId="00000109">
            <w:pPr>
              <w:jc w:val="both"/>
              <w:rPr>
                <w:sz w:val="22"/>
                <w:szCs w:val="22"/>
              </w:rPr>
            </w:pPr>
            <w:r w:rsidDel="00000000" w:rsidR="00000000" w:rsidRPr="00000000">
              <w:rPr>
                <w:rtl w:val="0"/>
              </w:rPr>
            </w:r>
          </w:p>
        </w:tc>
        <w:tc>
          <w:tcPr/>
          <w:p w:rsidR="00000000" w:rsidDel="00000000" w:rsidP="00000000" w:rsidRDefault="00000000" w:rsidRPr="00000000" w14:paraId="0000010A">
            <w:pPr>
              <w:jc w:val="both"/>
              <w:rPr>
                <w:b w:val="1"/>
                <w:sz w:val="22"/>
                <w:szCs w:val="22"/>
              </w:rPr>
            </w:pPr>
            <w:r w:rsidDel="00000000" w:rsidR="00000000" w:rsidRPr="00000000">
              <w:rPr>
                <w:b w:val="1"/>
                <w:sz w:val="22"/>
                <w:szCs w:val="22"/>
                <w:rtl w:val="0"/>
              </w:rPr>
              <w:t xml:space="preserve">(e)</w:t>
            </w:r>
          </w:p>
        </w:tc>
        <w:tc>
          <w:tcPr/>
          <w:p w:rsidR="00000000" w:rsidDel="00000000" w:rsidP="00000000" w:rsidRDefault="00000000" w:rsidRPr="00000000" w14:paraId="0000010B">
            <w:pPr>
              <w:jc w:val="both"/>
              <w:rPr>
                <w:sz w:val="22"/>
                <w:szCs w:val="22"/>
              </w:rPr>
            </w:pPr>
            <w:r w:rsidDel="00000000" w:rsidR="00000000" w:rsidRPr="00000000">
              <w:rPr>
                <w:sz w:val="22"/>
                <w:szCs w:val="22"/>
                <w:rtl w:val="0"/>
              </w:rPr>
              <w:t xml:space="preserve">Describe how the impacts of contemporary climate change vary.                                                          [6]</w:t>
            </w:r>
          </w:p>
          <w:p w:rsidR="00000000" w:rsidDel="00000000" w:rsidP="00000000" w:rsidRDefault="00000000" w:rsidRPr="00000000" w14:paraId="0000010C">
            <w:pPr>
              <w:jc w:val="both"/>
              <w:rPr>
                <w:sz w:val="22"/>
                <w:szCs w:val="22"/>
              </w:rPr>
            </w:pPr>
            <w:r w:rsidDel="00000000" w:rsidR="00000000" w:rsidRPr="00000000">
              <w:rPr>
                <w:rtl w:val="0"/>
              </w:rPr>
            </w:r>
          </w:p>
        </w:tc>
      </w:tr>
      <w:tr>
        <w:trPr>
          <w:cantSplit w:val="0"/>
          <w:tblHeader w:val="0"/>
        </w:trPr>
        <w:tc>
          <w:tcPr/>
          <w:p w:rsidR="00000000" w:rsidDel="00000000" w:rsidP="00000000" w:rsidRDefault="00000000" w:rsidRPr="00000000" w14:paraId="0000010D">
            <w:pPr>
              <w:jc w:val="both"/>
              <w:rPr>
                <w:sz w:val="22"/>
                <w:szCs w:val="22"/>
              </w:rPr>
            </w:pPr>
            <w:r w:rsidDel="00000000" w:rsidR="00000000" w:rsidRPr="00000000">
              <w:rPr>
                <w:rtl w:val="0"/>
              </w:rPr>
            </w:r>
          </w:p>
        </w:tc>
        <w:tc>
          <w:tcPr/>
          <w:p w:rsidR="00000000" w:rsidDel="00000000" w:rsidP="00000000" w:rsidRDefault="00000000" w:rsidRPr="00000000" w14:paraId="0000010E">
            <w:pPr>
              <w:jc w:val="both"/>
              <w:rPr>
                <w:b w:val="1"/>
                <w:sz w:val="22"/>
                <w:szCs w:val="22"/>
              </w:rPr>
            </w:pPr>
            <w:r w:rsidDel="00000000" w:rsidR="00000000" w:rsidRPr="00000000">
              <w:rPr>
                <w:rtl w:val="0"/>
              </w:rPr>
            </w:r>
          </w:p>
        </w:tc>
        <w:tc>
          <w:tcPr/>
          <w:p w:rsidR="00000000" w:rsidDel="00000000" w:rsidP="00000000" w:rsidRDefault="00000000" w:rsidRPr="00000000" w14:paraId="0000010F">
            <w:pPr>
              <w:jc w:val="both"/>
              <w:rPr>
                <w:sz w:val="22"/>
                <w:szCs w:val="22"/>
              </w:rPr>
            </w:pPr>
            <w:r w:rsidDel="00000000" w:rsidR="00000000" w:rsidRPr="00000000">
              <w:rPr>
                <w:sz w:val="22"/>
                <w:szCs w:val="22"/>
                <w:rtl w:val="0"/>
              </w:rPr>
              <w:t xml:space="preserve">Award 1 mark for each explanation on how impacts of contemporary climate change vary. Award a maximum of 1 additional mark for further development of each explanation, where applicable.</w:t>
            </w:r>
          </w:p>
          <w:p w:rsidR="00000000" w:rsidDel="00000000" w:rsidP="00000000" w:rsidRDefault="00000000" w:rsidRPr="00000000" w14:paraId="00000110">
            <w:pPr>
              <w:jc w:val="both"/>
              <w:rPr>
                <w:sz w:val="22"/>
                <w:szCs w:val="22"/>
              </w:rPr>
            </w:pPr>
            <w:r w:rsidDel="00000000" w:rsidR="00000000" w:rsidRPr="00000000">
              <w:rPr>
                <w:rtl w:val="0"/>
              </w:rPr>
            </w:r>
          </w:p>
          <w:p w:rsidR="00000000" w:rsidDel="00000000" w:rsidP="00000000" w:rsidRDefault="00000000" w:rsidRPr="00000000" w14:paraId="00000111">
            <w:pPr>
              <w:jc w:val="both"/>
              <w:rPr>
                <w:sz w:val="22"/>
                <w:szCs w:val="22"/>
              </w:rPr>
            </w:pPr>
            <w:r w:rsidDel="00000000" w:rsidR="00000000" w:rsidRPr="00000000">
              <w:rPr>
                <w:sz w:val="22"/>
                <w:szCs w:val="22"/>
                <w:rtl w:val="0"/>
              </w:rPr>
              <w:t xml:space="preserve">Possible answers include:</w:t>
            </w:r>
          </w:p>
          <w:p w:rsidR="00000000" w:rsidDel="00000000" w:rsidP="00000000" w:rsidRDefault="00000000" w:rsidRPr="00000000" w14:paraId="0000011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pPr>
            <w:r w:rsidDel="00000000" w:rsidR="00000000" w:rsidRPr="00000000">
              <w:rPr>
                <w:rFonts w:ascii="Aptos" w:cs="Aptos" w:eastAsia="Aptos" w:hAnsi="Aptos"/>
                <w:b w:val="0"/>
                <w:i w:val="0"/>
                <w:smallCaps w:val="0"/>
                <w:strike w:val="0"/>
                <w:color w:val="000000"/>
                <w:sz w:val="22"/>
                <w:szCs w:val="22"/>
                <w:u w:val="none"/>
                <w:shd w:fill="auto" w:val="clear"/>
                <w:vertAlign w:val="baseline"/>
                <w:rtl w:val="0"/>
              </w:rPr>
              <w:t xml:space="preserve">[Nature of impact] Contemporary climate change can bring about both positive and negative impacts.</w:t>
            </w:r>
          </w:p>
          <w:p w:rsidR="00000000" w:rsidDel="00000000" w:rsidP="00000000" w:rsidRDefault="00000000" w:rsidRPr="00000000" w14:paraId="00000113">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0" w:before="0" w:line="240" w:lineRule="auto"/>
              <w:ind w:left="1440" w:right="0" w:hanging="360"/>
              <w:jc w:val="both"/>
              <w:rPr/>
            </w:pPr>
            <w:r w:rsidDel="00000000" w:rsidR="00000000" w:rsidRPr="00000000">
              <w:rPr>
                <w:rFonts w:ascii="Aptos" w:cs="Aptos" w:eastAsia="Aptos" w:hAnsi="Aptos"/>
                <w:b w:val="0"/>
                <w:i w:val="0"/>
                <w:smallCaps w:val="0"/>
                <w:strike w:val="0"/>
                <w:color w:val="000000"/>
                <w:sz w:val="22"/>
                <w:szCs w:val="22"/>
                <w:u w:val="none"/>
                <w:shd w:fill="auto" w:val="clear"/>
                <w:vertAlign w:val="baseline"/>
                <w:rtl w:val="0"/>
              </w:rPr>
              <w:t xml:space="preserve">The increase in temperature can bring about increase in agricultural yields in temperate regions due to warmer weather during growing season, but droughts and heat-stress result in decline in agricultural yields in warmer regions of the world</w:t>
            </w:r>
          </w:p>
          <w:p w:rsidR="00000000" w:rsidDel="00000000" w:rsidP="00000000" w:rsidRDefault="00000000" w:rsidRPr="00000000" w14:paraId="0000011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pPr>
            <w:r w:rsidDel="00000000" w:rsidR="00000000" w:rsidRPr="00000000">
              <w:rPr>
                <w:rFonts w:ascii="Aptos" w:cs="Aptos" w:eastAsia="Aptos" w:hAnsi="Aptos"/>
                <w:b w:val="0"/>
                <w:i w:val="0"/>
                <w:smallCaps w:val="0"/>
                <w:strike w:val="0"/>
                <w:color w:val="000000"/>
                <w:sz w:val="22"/>
                <w:szCs w:val="22"/>
                <w:u w:val="none"/>
                <w:shd w:fill="auto" w:val="clear"/>
                <w:vertAlign w:val="baseline"/>
                <w:rtl w:val="0"/>
              </w:rPr>
              <w:t xml:space="preserve">[Uneven changes in temperature] Contemporary climate change results in variations in impacts experienced by places across the world due to uneven changes in temperature. Some places experience larger increase in temperature than others</w:t>
            </w:r>
          </w:p>
          <w:p w:rsidR="00000000" w:rsidDel="00000000" w:rsidP="00000000" w:rsidRDefault="00000000" w:rsidRPr="00000000" w14:paraId="00000115">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0" w:before="0" w:line="240" w:lineRule="auto"/>
              <w:ind w:left="1440" w:right="0" w:hanging="360"/>
              <w:jc w:val="both"/>
              <w:rPr/>
            </w:pPr>
            <w:r w:rsidDel="00000000" w:rsidR="00000000" w:rsidRPr="00000000">
              <w:rPr>
                <w:rFonts w:ascii="Aptos" w:cs="Aptos" w:eastAsia="Aptos" w:hAnsi="Aptos"/>
                <w:b w:val="0"/>
                <w:i w:val="0"/>
                <w:smallCaps w:val="0"/>
                <w:strike w:val="0"/>
                <w:color w:val="000000"/>
                <w:sz w:val="22"/>
                <w:szCs w:val="22"/>
                <w:u w:val="none"/>
                <w:shd w:fill="auto" w:val="clear"/>
                <w:vertAlign w:val="baseline"/>
                <w:rtl w:val="0"/>
              </w:rPr>
              <w:t xml:space="preserve">Although contemporary climate change brings about an increase in global average temperature, the temperature change is larger over land than over the ocean due to differing specific heat capacity of land and ocean / higher latitudes are observed to experience larger increase in temperature</w:t>
            </w:r>
          </w:p>
          <w:p w:rsidR="00000000" w:rsidDel="00000000" w:rsidP="00000000" w:rsidRDefault="00000000" w:rsidRPr="00000000" w14:paraId="0000011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pPr>
            <w:r w:rsidDel="00000000" w:rsidR="00000000" w:rsidRPr="00000000">
              <w:rPr>
                <w:rFonts w:ascii="Aptos" w:cs="Aptos" w:eastAsia="Aptos" w:hAnsi="Aptos"/>
                <w:b w:val="0"/>
                <w:i w:val="0"/>
                <w:smallCaps w:val="0"/>
                <w:strike w:val="0"/>
                <w:color w:val="000000"/>
                <w:sz w:val="22"/>
                <w:szCs w:val="22"/>
                <w:u w:val="none"/>
                <w:shd w:fill="auto" w:val="clear"/>
                <w:vertAlign w:val="baseline"/>
                <w:rtl w:val="0"/>
              </w:rPr>
              <w:t xml:space="preserve">[Uneven changes in precipitation] Contemporary climate change results in variations in impacts experienced by places across the world due to uneven changes in precipitation across places – some locations experience increased precipitation and flooding, while others suffer from drought</w:t>
            </w:r>
          </w:p>
          <w:p w:rsidR="00000000" w:rsidDel="00000000" w:rsidP="00000000" w:rsidRDefault="00000000" w:rsidRPr="00000000" w14:paraId="0000011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pPr>
            <w:r w:rsidDel="00000000" w:rsidR="00000000" w:rsidRPr="00000000">
              <w:rPr>
                <w:rFonts w:ascii="Aptos" w:cs="Aptos" w:eastAsia="Aptos" w:hAnsi="Aptos"/>
                <w:b w:val="0"/>
                <w:i w:val="0"/>
                <w:smallCaps w:val="0"/>
                <w:strike w:val="0"/>
                <w:color w:val="000000"/>
                <w:sz w:val="22"/>
                <w:szCs w:val="22"/>
                <w:u w:val="none"/>
                <w:shd w:fill="auto" w:val="clear"/>
                <w:vertAlign w:val="baseline"/>
                <w:rtl w:val="0"/>
              </w:rPr>
              <w:t xml:space="preserve">[Risk to sea level rise] One of the impact of contemporary climate change is sea level rise and the risk to this impact vary based on exposure to the sea / altitude above sea level</w:t>
            </w:r>
          </w:p>
          <w:p w:rsidR="00000000" w:rsidDel="00000000" w:rsidP="00000000" w:rsidRDefault="00000000" w:rsidRPr="00000000" w14:paraId="00000118">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0" w:before="0" w:line="240" w:lineRule="auto"/>
              <w:ind w:left="1440" w:right="0" w:hanging="360"/>
              <w:jc w:val="both"/>
              <w:rPr/>
            </w:pPr>
            <w:r w:rsidDel="00000000" w:rsidR="00000000" w:rsidRPr="00000000">
              <w:rPr>
                <w:rFonts w:ascii="Aptos" w:cs="Aptos" w:eastAsia="Aptos" w:hAnsi="Aptos"/>
                <w:b w:val="0"/>
                <w:i w:val="0"/>
                <w:smallCaps w:val="0"/>
                <w:strike w:val="0"/>
                <w:color w:val="000000"/>
                <w:sz w:val="22"/>
                <w:szCs w:val="22"/>
                <w:u w:val="none"/>
                <w:shd w:fill="auto" w:val="clear"/>
                <w:vertAlign w:val="baseline"/>
                <w:rtl w:val="0"/>
              </w:rPr>
              <w:t xml:space="preserve">Small island states are at high risk to sea level rise due to their countries being surrounded by the sea as compared to landlocked countries that face less of this impact</w:t>
            </w:r>
          </w:p>
          <w:p w:rsidR="00000000" w:rsidDel="00000000" w:rsidP="00000000" w:rsidRDefault="00000000" w:rsidRPr="00000000" w14:paraId="0000011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pPr>
            <w:r w:rsidDel="00000000" w:rsidR="00000000" w:rsidRPr="00000000">
              <w:rPr>
                <w:rFonts w:ascii="Aptos" w:cs="Aptos" w:eastAsia="Aptos" w:hAnsi="Aptos"/>
                <w:b w:val="0"/>
                <w:i w:val="0"/>
                <w:smallCaps w:val="0"/>
                <w:strike w:val="0"/>
                <w:color w:val="000000"/>
                <w:sz w:val="22"/>
                <w:szCs w:val="22"/>
                <w:u w:val="none"/>
                <w:shd w:fill="auto" w:val="clear"/>
                <w:vertAlign w:val="baseline"/>
                <w:rtl w:val="0"/>
              </w:rPr>
              <w:t xml:space="preserve">[Difference in vulnerability of different groups of people] Contemporary climate change poses disproportionate risks to humans due to differences in vulnerability and exposure to the impacts, resulting in the impacts of climate change to vary across social groups and communities</w:t>
            </w:r>
          </w:p>
          <w:p w:rsidR="00000000" w:rsidDel="00000000" w:rsidP="00000000" w:rsidRDefault="00000000" w:rsidRPr="00000000" w14:paraId="0000011A">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160" w:before="0" w:line="240" w:lineRule="auto"/>
              <w:ind w:left="1440" w:right="0" w:hanging="360"/>
              <w:jc w:val="both"/>
              <w:rPr/>
            </w:pPr>
            <w:r w:rsidDel="00000000" w:rsidR="00000000" w:rsidRPr="00000000">
              <w:rPr>
                <w:rFonts w:ascii="Aptos" w:cs="Aptos" w:eastAsia="Aptos" w:hAnsi="Aptos"/>
                <w:b w:val="0"/>
                <w:i w:val="0"/>
                <w:smallCaps w:val="0"/>
                <w:strike w:val="0"/>
                <w:color w:val="000000"/>
                <w:sz w:val="22"/>
                <w:szCs w:val="22"/>
                <w:u w:val="none"/>
                <w:shd w:fill="auto" w:val="clear"/>
                <w:vertAlign w:val="baseline"/>
                <w:rtl w:val="0"/>
              </w:rPr>
              <w:t xml:space="preserve">People who are older or younger are more vulnerable to climate-related health issues. People who have less economic resources have limited capacity to cope with the impacts of climate change, resulting in higher risk to the impacts.</w:t>
            </w:r>
          </w:p>
          <w:p w:rsidR="00000000" w:rsidDel="00000000" w:rsidP="00000000" w:rsidRDefault="00000000" w:rsidRPr="00000000" w14:paraId="0000011B">
            <w:pPr>
              <w:jc w:val="both"/>
              <w:rPr>
                <w:sz w:val="22"/>
                <w:szCs w:val="22"/>
              </w:rPr>
            </w:pPr>
            <w:r w:rsidDel="00000000" w:rsidR="00000000" w:rsidRPr="00000000">
              <w:rPr>
                <w:rtl w:val="0"/>
              </w:rPr>
            </w:r>
          </w:p>
          <w:p w:rsidR="00000000" w:rsidDel="00000000" w:rsidP="00000000" w:rsidRDefault="00000000" w:rsidRPr="00000000" w14:paraId="0000011C">
            <w:pPr>
              <w:jc w:val="both"/>
              <w:rPr>
                <w:b w:val="1"/>
                <w:sz w:val="22"/>
                <w:szCs w:val="22"/>
              </w:rPr>
            </w:pPr>
            <w:r w:rsidDel="00000000" w:rsidR="00000000" w:rsidRPr="00000000">
              <w:rPr>
                <w:b w:val="1"/>
                <w:sz w:val="22"/>
                <w:szCs w:val="22"/>
                <w:rtl w:val="0"/>
              </w:rPr>
              <w:t xml:space="preserve">AO1</w:t>
            </w:r>
          </w:p>
          <w:p w:rsidR="00000000" w:rsidDel="00000000" w:rsidP="00000000" w:rsidRDefault="00000000" w:rsidRPr="00000000" w14:paraId="0000011D">
            <w:pPr>
              <w:jc w:val="both"/>
              <w:rPr>
                <w:sz w:val="22"/>
                <w:szCs w:val="22"/>
              </w:rPr>
            </w:pPr>
            <w:r w:rsidDel="00000000" w:rsidR="00000000" w:rsidRPr="00000000">
              <w:rPr>
                <w:rtl w:val="0"/>
              </w:rPr>
            </w:r>
          </w:p>
        </w:tc>
      </w:tr>
      <w:tr>
        <w:trPr>
          <w:cantSplit w:val="0"/>
          <w:tblHeader w:val="0"/>
        </w:trPr>
        <w:tc>
          <w:tcPr/>
          <w:p w:rsidR="00000000" w:rsidDel="00000000" w:rsidP="00000000" w:rsidRDefault="00000000" w:rsidRPr="00000000" w14:paraId="0000011E">
            <w:pPr>
              <w:jc w:val="both"/>
              <w:rPr>
                <w:sz w:val="22"/>
                <w:szCs w:val="22"/>
              </w:rPr>
            </w:pPr>
            <w:r w:rsidDel="00000000" w:rsidR="00000000" w:rsidRPr="00000000">
              <w:rPr>
                <w:rtl w:val="0"/>
              </w:rPr>
            </w:r>
          </w:p>
        </w:tc>
        <w:tc>
          <w:tcPr/>
          <w:p w:rsidR="00000000" w:rsidDel="00000000" w:rsidP="00000000" w:rsidRDefault="00000000" w:rsidRPr="00000000" w14:paraId="0000011F">
            <w:pPr>
              <w:jc w:val="both"/>
              <w:rPr>
                <w:b w:val="1"/>
                <w:sz w:val="22"/>
                <w:szCs w:val="22"/>
              </w:rPr>
            </w:pPr>
            <w:r w:rsidDel="00000000" w:rsidR="00000000" w:rsidRPr="00000000">
              <w:rPr>
                <w:b w:val="1"/>
                <w:sz w:val="22"/>
                <w:szCs w:val="22"/>
                <w:rtl w:val="0"/>
              </w:rPr>
              <w:t xml:space="preserve">(f)</w:t>
            </w:r>
          </w:p>
        </w:tc>
        <w:tc>
          <w:tcPr/>
          <w:p w:rsidR="00000000" w:rsidDel="00000000" w:rsidP="00000000" w:rsidRDefault="00000000" w:rsidRPr="00000000" w14:paraId="00000120">
            <w:pPr>
              <w:jc w:val="both"/>
              <w:rPr>
                <w:sz w:val="22"/>
                <w:szCs w:val="22"/>
              </w:rPr>
            </w:pPr>
            <w:r w:rsidDel="00000000" w:rsidR="00000000" w:rsidRPr="00000000">
              <w:rPr>
                <w:sz w:val="22"/>
                <w:szCs w:val="22"/>
                <w:rtl w:val="0"/>
              </w:rPr>
              <w:t xml:space="preserve">With reference to Resource 8, explain the challenges in responses to climate change. [5]</w:t>
            </w:r>
          </w:p>
          <w:p w:rsidR="00000000" w:rsidDel="00000000" w:rsidP="00000000" w:rsidRDefault="00000000" w:rsidRPr="00000000" w14:paraId="00000121">
            <w:pPr>
              <w:jc w:val="both"/>
              <w:rPr>
                <w:sz w:val="22"/>
                <w:szCs w:val="22"/>
              </w:rPr>
            </w:pPr>
            <w:r w:rsidDel="00000000" w:rsidR="00000000" w:rsidRPr="00000000">
              <w:rPr>
                <w:rtl w:val="0"/>
              </w:rPr>
            </w:r>
          </w:p>
        </w:tc>
      </w:tr>
      <w:tr>
        <w:trPr>
          <w:cantSplit w:val="0"/>
          <w:tblHeader w:val="0"/>
        </w:trPr>
        <w:tc>
          <w:tcPr/>
          <w:p w:rsidR="00000000" w:rsidDel="00000000" w:rsidP="00000000" w:rsidRDefault="00000000" w:rsidRPr="00000000" w14:paraId="00000122">
            <w:pPr>
              <w:jc w:val="both"/>
              <w:rPr>
                <w:sz w:val="22"/>
                <w:szCs w:val="22"/>
              </w:rPr>
            </w:pPr>
            <w:r w:rsidDel="00000000" w:rsidR="00000000" w:rsidRPr="00000000">
              <w:rPr>
                <w:rtl w:val="0"/>
              </w:rPr>
            </w:r>
          </w:p>
        </w:tc>
        <w:tc>
          <w:tcPr/>
          <w:p w:rsidR="00000000" w:rsidDel="00000000" w:rsidP="00000000" w:rsidRDefault="00000000" w:rsidRPr="00000000" w14:paraId="00000123">
            <w:pPr>
              <w:jc w:val="both"/>
              <w:rPr>
                <w:b w:val="1"/>
                <w:sz w:val="22"/>
                <w:szCs w:val="22"/>
              </w:rPr>
            </w:pPr>
            <w:r w:rsidDel="00000000" w:rsidR="00000000" w:rsidRPr="00000000">
              <w:rPr>
                <w:rtl w:val="0"/>
              </w:rPr>
            </w:r>
          </w:p>
        </w:tc>
        <w:tc>
          <w:tcPr/>
          <w:p w:rsidR="00000000" w:rsidDel="00000000" w:rsidP="00000000" w:rsidRDefault="00000000" w:rsidRPr="00000000" w14:paraId="00000124">
            <w:pPr>
              <w:jc w:val="both"/>
              <w:rPr>
                <w:sz w:val="22"/>
                <w:szCs w:val="22"/>
              </w:rPr>
            </w:pPr>
            <w:r w:rsidDel="00000000" w:rsidR="00000000" w:rsidRPr="00000000">
              <w:rPr>
                <w:sz w:val="22"/>
                <w:szCs w:val="22"/>
                <w:rtl w:val="0"/>
              </w:rPr>
              <w:t xml:space="preserve">Award 1 mark for each explanation on the challenge in responding to climate change. Award a maximum of 1 additional mark for further development of each explanation, where applicable.</w:t>
            </w:r>
          </w:p>
          <w:p w:rsidR="00000000" w:rsidDel="00000000" w:rsidP="00000000" w:rsidRDefault="00000000" w:rsidRPr="00000000" w14:paraId="00000125">
            <w:pPr>
              <w:jc w:val="both"/>
              <w:rPr>
                <w:sz w:val="22"/>
                <w:szCs w:val="22"/>
              </w:rPr>
            </w:pPr>
            <w:r w:rsidDel="00000000" w:rsidR="00000000" w:rsidRPr="00000000">
              <w:rPr>
                <w:rtl w:val="0"/>
              </w:rPr>
            </w:r>
          </w:p>
          <w:p w:rsidR="00000000" w:rsidDel="00000000" w:rsidP="00000000" w:rsidRDefault="00000000" w:rsidRPr="00000000" w14:paraId="00000126">
            <w:pPr>
              <w:jc w:val="both"/>
              <w:rPr>
                <w:sz w:val="22"/>
                <w:szCs w:val="22"/>
              </w:rPr>
            </w:pPr>
            <w:r w:rsidDel="00000000" w:rsidR="00000000" w:rsidRPr="00000000">
              <w:rPr>
                <w:sz w:val="22"/>
                <w:szCs w:val="22"/>
                <w:rtl w:val="0"/>
              </w:rPr>
              <w:t xml:space="preserve">Possible answers include:</w:t>
            </w:r>
          </w:p>
          <w:p w:rsidR="00000000" w:rsidDel="00000000" w:rsidP="00000000" w:rsidRDefault="00000000" w:rsidRPr="00000000" w14:paraId="00000127">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pPr>
            <w:r w:rsidDel="00000000" w:rsidR="00000000" w:rsidRPr="00000000">
              <w:rPr>
                <w:rFonts w:ascii="Aptos" w:cs="Aptos" w:eastAsia="Aptos" w:hAnsi="Aptos"/>
                <w:b w:val="0"/>
                <w:i w:val="0"/>
                <w:smallCaps w:val="0"/>
                <w:strike w:val="0"/>
                <w:color w:val="000000"/>
                <w:sz w:val="22"/>
                <w:szCs w:val="22"/>
                <w:u w:val="none"/>
                <w:shd w:fill="auto" w:val="clear"/>
                <w:vertAlign w:val="baseline"/>
                <w:rtl w:val="0"/>
              </w:rPr>
              <w:t xml:space="preserve">[Role of firms / organization] As seen in Resource 8, the organization has decided to implement project where there is the overlap of ‘easy to help’ and ‘most in need’. Organisations / firms have the financial resources to support climate change projects, but they may not necessarily focus on places most in need as they have to account for their investment, and may go with more visible projects that are easier to help and/or have tangible effects</w:t>
            </w:r>
          </w:p>
          <w:p w:rsidR="00000000" w:rsidDel="00000000" w:rsidP="00000000" w:rsidRDefault="00000000" w:rsidRPr="00000000" w14:paraId="00000128">
            <w:pPr>
              <w:keepNext w:val="0"/>
              <w:keepLines w:val="0"/>
              <w:pageBreakBefore w:val="0"/>
              <w:widowControl w:val="1"/>
              <w:numPr>
                <w:ilvl w:val="1"/>
                <w:numId w:val="16"/>
              </w:numPr>
              <w:pBdr>
                <w:top w:space="0" w:sz="0" w:val="nil"/>
                <w:left w:space="0" w:sz="0" w:val="nil"/>
                <w:bottom w:space="0" w:sz="0" w:val="nil"/>
                <w:right w:space="0" w:sz="0" w:val="nil"/>
                <w:between w:space="0" w:sz="0" w:val="nil"/>
              </w:pBdr>
              <w:shd w:fill="auto" w:val="clear"/>
              <w:spacing w:after="0" w:before="0" w:line="240" w:lineRule="auto"/>
              <w:ind w:left="1440" w:right="0" w:hanging="360"/>
              <w:jc w:val="both"/>
              <w:rPr/>
            </w:pPr>
            <w:r w:rsidDel="00000000" w:rsidR="00000000" w:rsidRPr="00000000">
              <w:rPr>
                <w:rFonts w:ascii="Aptos" w:cs="Aptos" w:eastAsia="Aptos" w:hAnsi="Aptos"/>
                <w:b w:val="0"/>
                <w:i w:val="0"/>
                <w:smallCaps w:val="0"/>
                <w:strike w:val="0"/>
                <w:color w:val="000000"/>
                <w:sz w:val="22"/>
                <w:szCs w:val="22"/>
                <w:u w:val="none"/>
                <w:shd w:fill="auto" w:val="clear"/>
                <w:vertAlign w:val="baseline"/>
                <w:rtl w:val="0"/>
              </w:rPr>
              <w:t xml:space="preserve">As firms account to shareholders, when the interests of shareholders do not align with what the firms agreed upon in terms of climate action, firms may end up protecting the interests of their shareholders and their own firm over protecting the environment, and choose to invest in projects with more tangible impact</w:t>
            </w:r>
          </w:p>
          <w:p w:rsidR="00000000" w:rsidDel="00000000" w:rsidP="00000000" w:rsidRDefault="00000000" w:rsidRPr="00000000" w14:paraId="00000129">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pPr>
            <w:r w:rsidDel="00000000" w:rsidR="00000000" w:rsidRPr="00000000">
              <w:rPr>
                <w:rFonts w:ascii="Aptos" w:cs="Aptos" w:eastAsia="Aptos" w:hAnsi="Aptos"/>
                <w:b w:val="0"/>
                <w:i w:val="0"/>
                <w:smallCaps w:val="0"/>
                <w:strike w:val="0"/>
                <w:color w:val="000000"/>
                <w:sz w:val="22"/>
                <w:szCs w:val="22"/>
                <w:u w:val="none"/>
                <w:shd w:fill="auto" w:val="clear"/>
                <w:vertAlign w:val="baseline"/>
                <w:rtl w:val="0"/>
              </w:rPr>
              <w:t xml:space="preserve">[Vulnerable communities] Countries suffering from the impacts of climate change are often countries at lower levels of development that require assistance to respond to climate change. Yet, Resource 8 shows that there is a lack of projects targeted at areas where they are most in need. </w:t>
            </w:r>
          </w:p>
          <w:p w:rsidR="00000000" w:rsidDel="00000000" w:rsidP="00000000" w:rsidRDefault="00000000" w:rsidRPr="00000000" w14:paraId="0000012A">
            <w:pPr>
              <w:keepNext w:val="0"/>
              <w:keepLines w:val="0"/>
              <w:pageBreakBefore w:val="0"/>
              <w:widowControl w:val="1"/>
              <w:numPr>
                <w:ilvl w:val="1"/>
                <w:numId w:val="16"/>
              </w:numPr>
              <w:pBdr>
                <w:top w:space="0" w:sz="0" w:val="nil"/>
                <w:left w:space="0" w:sz="0" w:val="nil"/>
                <w:bottom w:space="0" w:sz="0" w:val="nil"/>
                <w:right w:space="0" w:sz="0" w:val="nil"/>
                <w:between w:space="0" w:sz="0" w:val="nil"/>
              </w:pBdr>
              <w:shd w:fill="auto" w:val="clear"/>
              <w:spacing w:after="0" w:before="0" w:line="240" w:lineRule="auto"/>
              <w:ind w:left="1440" w:right="0" w:hanging="360"/>
              <w:jc w:val="both"/>
              <w:rPr/>
            </w:pPr>
            <w:r w:rsidDel="00000000" w:rsidR="00000000" w:rsidRPr="00000000">
              <w:rPr>
                <w:rFonts w:ascii="Aptos" w:cs="Aptos" w:eastAsia="Aptos" w:hAnsi="Aptos"/>
                <w:b w:val="0"/>
                <w:i w:val="0"/>
                <w:smallCaps w:val="0"/>
                <w:strike w:val="0"/>
                <w:color w:val="000000"/>
                <w:sz w:val="22"/>
                <w:szCs w:val="22"/>
                <w:u w:val="none"/>
                <w:shd w:fill="auto" w:val="clear"/>
                <w:vertAlign w:val="baseline"/>
                <w:rtl w:val="0"/>
              </w:rPr>
              <w:t xml:space="preserve">Globally, there continues to be a lack of financing for CLLDs to implement projects to mitigate and adapt to climate change. Global climate fund set up at the international scale is still short of the target agreed</w:t>
            </w:r>
          </w:p>
          <w:p w:rsidR="00000000" w:rsidDel="00000000" w:rsidP="00000000" w:rsidRDefault="00000000" w:rsidRPr="00000000" w14:paraId="0000012B">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pPr>
            <w:r w:rsidDel="00000000" w:rsidR="00000000" w:rsidRPr="00000000">
              <w:rPr>
                <w:rFonts w:ascii="Aptos" w:cs="Aptos" w:eastAsia="Aptos" w:hAnsi="Aptos"/>
                <w:b w:val="0"/>
                <w:i w:val="0"/>
                <w:smallCaps w:val="0"/>
                <w:strike w:val="0"/>
                <w:color w:val="000000"/>
                <w:sz w:val="22"/>
                <w:szCs w:val="22"/>
                <w:u w:val="none"/>
                <w:shd w:fill="auto" w:val="clear"/>
                <w:vertAlign w:val="baseline"/>
                <w:rtl w:val="0"/>
              </w:rPr>
              <w:t xml:space="preserve">[Lack of stakeholder involvement] Successful planning and implementation of strategies need to be enhanced through complementary actions across levels, from individuals to governments. Resource 8 shows a lack of cooperation and collaboration across different stakeholders in addressing this transboundary issue</w:t>
            </w:r>
          </w:p>
          <w:p w:rsidR="00000000" w:rsidDel="00000000" w:rsidP="00000000" w:rsidRDefault="00000000" w:rsidRPr="00000000" w14:paraId="0000012C">
            <w:pPr>
              <w:keepNext w:val="0"/>
              <w:keepLines w:val="0"/>
              <w:pageBreakBefore w:val="0"/>
              <w:widowControl w:val="1"/>
              <w:numPr>
                <w:ilvl w:val="1"/>
                <w:numId w:val="16"/>
              </w:numPr>
              <w:pBdr>
                <w:top w:space="0" w:sz="0" w:val="nil"/>
                <w:left w:space="0" w:sz="0" w:val="nil"/>
                <w:bottom w:space="0" w:sz="0" w:val="nil"/>
                <w:right w:space="0" w:sz="0" w:val="nil"/>
                <w:between w:space="0" w:sz="0" w:val="nil"/>
              </w:pBdr>
              <w:shd w:fill="auto" w:val="clear"/>
              <w:spacing w:after="160" w:before="0" w:line="240" w:lineRule="auto"/>
              <w:ind w:left="1440" w:right="0" w:hanging="360"/>
              <w:jc w:val="both"/>
              <w:rPr/>
            </w:pPr>
            <w:r w:rsidDel="00000000" w:rsidR="00000000" w:rsidRPr="00000000">
              <w:rPr>
                <w:rFonts w:ascii="Aptos" w:cs="Aptos" w:eastAsia="Aptos" w:hAnsi="Aptos"/>
                <w:b w:val="0"/>
                <w:i w:val="0"/>
                <w:smallCaps w:val="0"/>
                <w:strike w:val="0"/>
                <w:color w:val="000000"/>
                <w:sz w:val="22"/>
                <w:szCs w:val="22"/>
                <w:u w:val="none"/>
                <w:shd w:fill="auto" w:val="clear"/>
                <w:vertAlign w:val="baseline"/>
                <w:rtl w:val="0"/>
              </w:rPr>
              <w:t xml:space="preserve">For example, Indigenous, local, and traditional knowledge systems and practices, including indigenous peoples’ holistic view of community and environment, are a major resource for adapting to climate change, but these have not been used consistently in existing adaptation efforts. Integrating such forms of knowledge with existing practices would increase the effectiveness of adaptation. </w:t>
            </w:r>
          </w:p>
          <w:p w:rsidR="00000000" w:rsidDel="00000000" w:rsidP="00000000" w:rsidRDefault="00000000" w:rsidRPr="00000000" w14:paraId="0000012D">
            <w:pPr>
              <w:jc w:val="both"/>
              <w:rPr>
                <w:sz w:val="22"/>
                <w:szCs w:val="22"/>
              </w:rPr>
            </w:pPr>
            <w:r w:rsidDel="00000000" w:rsidR="00000000" w:rsidRPr="00000000">
              <w:rPr>
                <w:rtl w:val="0"/>
              </w:rPr>
            </w:r>
          </w:p>
          <w:p w:rsidR="00000000" w:rsidDel="00000000" w:rsidP="00000000" w:rsidRDefault="00000000" w:rsidRPr="00000000" w14:paraId="0000012E">
            <w:pPr>
              <w:jc w:val="both"/>
              <w:rPr>
                <w:b w:val="1"/>
                <w:sz w:val="22"/>
                <w:szCs w:val="22"/>
              </w:rPr>
            </w:pPr>
            <w:r w:rsidDel="00000000" w:rsidR="00000000" w:rsidRPr="00000000">
              <w:rPr>
                <w:b w:val="1"/>
                <w:sz w:val="22"/>
                <w:szCs w:val="22"/>
                <w:rtl w:val="0"/>
              </w:rPr>
              <w:t xml:space="preserve">AO2</w:t>
            </w:r>
          </w:p>
        </w:tc>
      </w:tr>
    </w:tbl>
    <w:p w:rsidR="00000000" w:rsidDel="00000000" w:rsidP="00000000" w:rsidRDefault="00000000" w:rsidRPr="00000000" w14:paraId="0000012F">
      <w:pPr>
        <w:jc w:val="center"/>
        <w:rPr>
          <w:b w:val="1"/>
          <w:sz w:val="22"/>
          <w:szCs w:val="22"/>
        </w:rPr>
      </w:pPr>
      <w:r w:rsidDel="00000000" w:rsidR="00000000" w:rsidRPr="00000000">
        <w:rPr>
          <w:rtl w:val="0"/>
        </w:rPr>
      </w:r>
    </w:p>
    <w:p w:rsidR="00000000" w:rsidDel="00000000" w:rsidP="00000000" w:rsidRDefault="00000000" w:rsidRPr="00000000" w14:paraId="00000130">
      <w:pPr>
        <w:jc w:val="center"/>
        <w:rPr>
          <w:b w:val="1"/>
          <w:sz w:val="22"/>
          <w:szCs w:val="22"/>
        </w:rPr>
      </w:pPr>
      <w:r w:rsidDel="00000000" w:rsidR="00000000" w:rsidRPr="00000000">
        <w:rPr>
          <w:b w:val="1"/>
          <w:sz w:val="22"/>
          <w:szCs w:val="22"/>
          <w:rtl w:val="0"/>
        </w:rPr>
        <w:t xml:space="preserve">Cluster 3: Sustainable Future and Climate Change</w:t>
      </w:r>
    </w:p>
    <w:tbl>
      <w:tblPr>
        <w:tblStyle w:val="Table3"/>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21"/>
        <w:gridCol w:w="8348"/>
        <w:gridCol w:w="581"/>
        <w:tblGridChange w:id="0">
          <w:tblGrid>
            <w:gridCol w:w="421"/>
            <w:gridCol w:w="8348"/>
            <w:gridCol w:w="581"/>
          </w:tblGrid>
        </w:tblGridChange>
      </w:tblGrid>
      <w:tr>
        <w:trPr>
          <w:cantSplit w:val="0"/>
          <w:tblHeader w:val="0"/>
        </w:trPr>
        <w:tc>
          <w:tcPr/>
          <w:p w:rsidR="00000000" w:rsidDel="00000000" w:rsidP="00000000" w:rsidRDefault="00000000" w:rsidRPr="00000000" w14:paraId="00000131">
            <w:pPr>
              <w:rPr>
                <w:sz w:val="22"/>
                <w:szCs w:val="22"/>
              </w:rPr>
            </w:pPr>
            <w:r w:rsidDel="00000000" w:rsidR="00000000" w:rsidRPr="00000000">
              <w:rPr>
                <w:sz w:val="22"/>
                <w:szCs w:val="22"/>
                <w:rtl w:val="0"/>
              </w:rPr>
              <w:t xml:space="preserve">3</w:t>
            </w:r>
          </w:p>
        </w:tc>
        <w:tc>
          <w:tcPr/>
          <w:p w:rsidR="00000000" w:rsidDel="00000000" w:rsidP="00000000" w:rsidRDefault="00000000" w:rsidRPr="00000000" w14:paraId="00000132">
            <w:pPr>
              <w:rPr>
                <w:sz w:val="22"/>
                <w:szCs w:val="22"/>
              </w:rPr>
            </w:pPr>
            <w:r w:rsidDel="00000000" w:rsidR="00000000" w:rsidRPr="00000000">
              <w:rPr>
                <w:sz w:val="22"/>
                <w:szCs w:val="22"/>
                <w:rtl w:val="0"/>
              </w:rPr>
              <w:t xml:space="preserve">‘Urban reimaging is important in contributing to cities’ progress towards sustainable urban development.’</w:t>
            </w:r>
          </w:p>
          <w:p w:rsidR="00000000" w:rsidDel="00000000" w:rsidP="00000000" w:rsidRDefault="00000000" w:rsidRPr="00000000" w14:paraId="00000133">
            <w:pPr>
              <w:rPr>
                <w:sz w:val="22"/>
                <w:szCs w:val="22"/>
              </w:rPr>
            </w:pPr>
            <w:r w:rsidDel="00000000" w:rsidR="00000000" w:rsidRPr="00000000">
              <w:rPr>
                <w:rtl w:val="0"/>
              </w:rPr>
            </w:r>
          </w:p>
          <w:p w:rsidR="00000000" w:rsidDel="00000000" w:rsidP="00000000" w:rsidRDefault="00000000" w:rsidRPr="00000000" w14:paraId="00000134">
            <w:pPr>
              <w:rPr>
                <w:sz w:val="22"/>
                <w:szCs w:val="22"/>
              </w:rPr>
            </w:pPr>
            <w:r w:rsidDel="00000000" w:rsidR="00000000" w:rsidRPr="00000000">
              <w:rPr>
                <w:sz w:val="22"/>
                <w:szCs w:val="22"/>
                <w:rtl w:val="0"/>
              </w:rPr>
              <w:t xml:space="preserve">Evaluate this statement.</w:t>
            </w:r>
          </w:p>
        </w:tc>
        <w:tc>
          <w:tcPr/>
          <w:p w:rsidR="00000000" w:rsidDel="00000000" w:rsidP="00000000" w:rsidRDefault="00000000" w:rsidRPr="00000000" w14:paraId="00000135">
            <w:pPr>
              <w:rPr>
                <w:sz w:val="22"/>
                <w:szCs w:val="22"/>
              </w:rPr>
            </w:pPr>
            <w:r w:rsidDel="00000000" w:rsidR="00000000" w:rsidRPr="00000000">
              <w:rPr>
                <w:sz w:val="22"/>
                <w:szCs w:val="22"/>
                <w:rtl w:val="0"/>
              </w:rPr>
              <w:t xml:space="preserve">[20]</w:t>
            </w:r>
          </w:p>
        </w:tc>
      </w:tr>
      <w:tr>
        <w:trPr>
          <w:cantSplit w:val="0"/>
          <w:tblHeader w:val="0"/>
        </w:trPr>
        <w:tc>
          <w:tcPr/>
          <w:p w:rsidR="00000000" w:rsidDel="00000000" w:rsidP="00000000" w:rsidRDefault="00000000" w:rsidRPr="00000000" w14:paraId="00000136">
            <w:pPr>
              <w:rPr>
                <w:sz w:val="22"/>
                <w:szCs w:val="22"/>
              </w:rPr>
            </w:pPr>
            <w:r w:rsidDel="00000000" w:rsidR="00000000" w:rsidRPr="00000000">
              <w:rPr>
                <w:rtl w:val="0"/>
              </w:rPr>
            </w:r>
          </w:p>
        </w:tc>
        <w:tc>
          <w:tcPr/>
          <w:p w:rsidR="00000000" w:rsidDel="00000000" w:rsidP="00000000" w:rsidRDefault="00000000" w:rsidRPr="00000000" w14:paraId="00000137">
            <w:pPr>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40" w:lineRule="auto"/>
              <w:jc w:val="both"/>
              <w:rPr>
                <w:color w:val="000000"/>
                <w:sz w:val="22"/>
                <w:szCs w:val="22"/>
              </w:rPr>
            </w:pPr>
            <w:r w:rsidDel="00000000" w:rsidR="00000000" w:rsidRPr="00000000">
              <w:rPr>
                <w:rtl w:val="0"/>
              </w:rPr>
            </w:r>
          </w:p>
          <w:p w:rsidR="00000000" w:rsidDel="00000000" w:rsidP="00000000" w:rsidRDefault="00000000" w:rsidRPr="00000000" w14:paraId="00000138">
            <w:pPr>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40" w:lineRule="auto"/>
              <w:jc w:val="both"/>
              <w:rPr>
                <w:color w:val="000000"/>
                <w:sz w:val="22"/>
                <w:szCs w:val="22"/>
              </w:rPr>
            </w:pPr>
            <w:r w:rsidDel="00000000" w:rsidR="00000000" w:rsidRPr="00000000">
              <w:rPr>
                <w:color w:val="000000"/>
                <w:sz w:val="22"/>
                <w:szCs w:val="22"/>
                <w:rtl w:val="0"/>
              </w:rPr>
              <w:t xml:space="preserve">Possible Approaches: </w:t>
            </w:r>
          </w:p>
          <w:p w:rsidR="00000000" w:rsidDel="00000000" w:rsidP="00000000" w:rsidRDefault="00000000" w:rsidRPr="00000000" w14:paraId="00000139">
            <w:pPr>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40" w:lineRule="auto"/>
              <w:jc w:val="both"/>
              <w:rPr>
                <w:color w:val="000000"/>
                <w:sz w:val="22"/>
                <w:szCs w:val="22"/>
              </w:rPr>
            </w:pPr>
            <w:r w:rsidDel="00000000" w:rsidR="00000000" w:rsidRPr="00000000">
              <w:rPr>
                <w:rtl w:val="0"/>
              </w:rPr>
            </w:r>
          </w:p>
          <w:p w:rsidR="00000000" w:rsidDel="00000000" w:rsidP="00000000" w:rsidRDefault="00000000" w:rsidRPr="00000000" w14:paraId="0000013A">
            <w:pPr>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40" w:lineRule="auto"/>
              <w:jc w:val="both"/>
              <w:rPr>
                <w:color w:val="000000"/>
                <w:sz w:val="22"/>
                <w:szCs w:val="22"/>
              </w:rPr>
            </w:pPr>
            <w:r w:rsidDel="00000000" w:rsidR="00000000" w:rsidRPr="00000000">
              <w:rPr>
                <w:color w:val="000000"/>
                <w:sz w:val="22"/>
                <w:szCs w:val="22"/>
                <w:rtl w:val="0"/>
              </w:rPr>
              <w:t xml:space="preserve">Candidates could approach the question by making a judgement on whether urban reimaging strategies have been </w:t>
            </w:r>
            <w:r w:rsidDel="00000000" w:rsidR="00000000" w:rsidRPr="00000000">
              <w:rPr>
                <w:sz w:val="22"/>
                <w:szCs w:val="22"/>
                <w:rtl w:val="0"/>
              </w:rPr>
              <w:t xml:space="preserve">important in contributing to cities’ progress towards sustainable urban development</w:t>
            </w:r>
            <w:r w:rsidDel="00000000" w:rsidR="00000000" w:rsidRPr="00000000">
              <w:rPr>
                <w:color w:val="000000"/>
                <w:sz w:val="22"/>
                <w:szCs w:val="22"/>
                <w:rtl w:val="0"/>
              </w:rPr>
              <w:t xml:space="preserve">. Candidates could analyse the positive and negative impacts of the strategies in terms of the nature of impact (economic, social, environmental), spatial and temporal scale. Candidates could also bring into the discussion the complementarity and tension between liveability and sustainability, considering the importance of other aspects of liveability and sustainability that contribute to different dimensions of liveability. </w:t>
            </w:r>
          </w:p>
          <w:p w:rsidR="00000000" w:rsidDel="00000000" w:rsidP="00000000" w:rsidRDefault="00000000" w:rsidRPr="00000000" w14:paraId="0000013B">
            <w:pPr>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40" w:lineRule="auto"/>
              <w:jc w:val="both"/>
              <w:rPr>
                <w:color w:val="000000"/>
                <w:sz w:val="22"/>
                <w:szCs w:val="22"/>
              </w:rPr>
            </w:pPr>
            <w:r w:rsidDel="00000000" w:rsidR="00000000" w:rsidRPr="00000000">
              <w:rPr>
                <w:rtl w:val="0"/>
              </w:rPr>
            </w:r>
          </w:p>
          <w:p w:rsidR="00000000" w:rsidDel="00000000" w:rsidP="00000000" w:rsidRDefault="00000000" w:rsidRPr="00000000" w14:paraId="0000013C">
            <w:pPr>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40" w:lineRule="auto"/>
              <w:jc w:val="both"/>
              <w:rPr>
                <w:color w:val="000000"/>
                <w:sz w:val="22"/>
                <w:szCs w:val="22"/>
              </w:rPr>
            </w:pPr>
            <w:r w:rsidDel="00000000" w:rsidR="00000000" w:rsidRPr="00000000">
              <w:rPr>
                <w:color w:val="000000"/>
                <w:sz w:val="22"/>
                <w:szCs w:val="22"/>
                <w:rtl w:val="0"/>
              </w:rPr>
              <w:t xml:space="preserve">Candidates could also approach the question by making a judgement on whether urban reimaging strategies have been </w:t>
            </w:r>
            <w:r w:rsidDel="00000000" w:rsidR="00000000" w:rsidRPr="00000000">
              <w:rPr>
                <w:sz w:val="22"/>
                <w:szCs w:val="22"/>
                <w:rtl w:val="0"/>
              </w:rPr>
              <w:t xml:space="preserve">important in contributing to cities’ progress towards sustainable urban development</w:t>
            </w:r>
            <w:r w:rsidDel="00000000" w:rsidR="00000000" w:rsidRPr="00000000">
              <w:rPr>
                <w:color w:val="000000"/>
                <w:sz w:val="22"/>
                <w:szCs w:val="22"/>
                <w:rtl w:val="0"/>
              </w:rPr>
              <w:t xml:space="preserve"> through a consideration of two or more case studies. Candidates could evaluate whether the strategies in each case study achieved the intended aims or targets. Candidates could also consider whether there are unintended negative impacts in achieving the aims or targets. Candidates could also analyse the challenges to success which are common across the case studies.</w:t>
            </w:r>
          </w:p>
          <w:p w:rsidR="00000000" w:rsidDel="00000000" w:rsidP="00000000" w:rsidRDefault="00000000" w:rsidRPr="00000000" w14:paraId="0000013D">
            <w:pPr>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40" w:lineRule="auto"/>
              <w:jc w:val="both"/>
              <w:rPr>
                <w:color w:val="000000"/>
                <w:sz w:val="22"/>
                <w:szCs w:val="22"/>
              </w:rPr>
            </w:pPr>
            <w:r w:rsidDel="00000000" w:rsidR="00000000" w:rsidRPr="00000000">
              <w:rPr>
                <w:rtl w:val="0"/>
              </w:rPr>
            </w:r>
          </w:p>
          <w:p w:rsidR="00000000" w:rsidDel="00000000" w:rsidP="00000000" w:rsidRDefault="00000000" w:rsidRPr="00000000" w14:paraId="0000013E">
            <w:pPr>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40" w:lineRule="auto"/>
              <w:jc w:val="both"/>
              <w:rPr>
                <w:i w:val="1"/>
                <w:color w:val="000000"/>
                <w:sz w:val="22"/>
                <w:szCs w:val="22"/>
              </w:rPr>
            </w:pPr>
            <w:r w:rsidDel="00000000" w:rsidR="00000000" w:rsidRPr="00000000">
              <w:rPr>
                <w:i w:val="1"/>
                <w:color w:val="000000"/>
                <w:sz w:val="22"/>
                <w:szCs w:val="22"/>
                <w:rtl w:val="0"/>
              </w:rPr>
              <w:t xml:space="preserve">Levels marked using Generic Level Descriptors for 20m H2 essays</w:t>
            </w:r>
          </w:p>
          <w:p w:rsidR="00000000" w:rsidDel="00000000" w:rsidP="00000000" w:rsidRDefault="00000000" w:rsidRPr="00000000" w14:paraId="0000013F">
            <w:pPr>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40" w:lineRule="auto"/>
              <w:jc w:val="both"/>
              <w:rPr>
                <w:color w:val="000000"/>
                <w:sz w:val="22"/>
                <w:szCs w:val="22"/>
              </w:rPr>
            </w:pPr>
            <w:r w:rsidDel="00000000" w:rsidR="00000000" w:rsidRPr="00000000">
              <w:rPr>
                <w:rtl w:val="0"/>
              </w:rPr>
            </w:r>
          </w:p>
          <w:p w:rsidR="00000000" w:rsidDel="00000000" w:rsidP="00000000" w:rsidRDefault="00000000" w:rsidRPr="00000000" w14:paraId="00000140">
            <w:pPr>
              <w:jc w:val="both"/>
              <w:rPr>
                <w:b w:val="1"/>
                <w:sz w:val="22"/>
                <w:szCs w:val="22"/>
              </w:rPr>
            </w:pPr>
            <w:r w:rsidDel="00000000" w:rsidR="00000000" w:rsidRPr="00000000">
              <w:rPr>
                <w:b w:val="1"/>
                <w:color w:val="000000"/>
                <w:sz w:val="22"/>
                <w:szCs w:val="22"/>
                <w:rtl w:val="0"/>
              </w:rPr>
              <w:t xml:space="preserve">AO3</w:t>
            </w:r>
            <w:r w:rsidDel="00000000" w:rsidR="00000000" w:rsidRPr="00000000">
              <w:rPr>
                <w:rtl w:val="0"/>
              </w:rPr>
            </w:r>
          </w:p>
        </w:tc>
        <w:tc>
          <w:tcPr/>
          <w:p w:rsidR="00000000" w:rsidDel="00000000" w:rsidP="00000000" w:rsidRDefault="00000000" w:rsidRPr="00000000" w14:paraId="00000141">
            <w:pPr>
              <w:rPr>
                <w:sz w:val="22"/>
                <w:szCs w:val="22"/>
              </w:rPr>
            </w:pPr>
            <w:r w:rsidDel="00000000" w:rsidR="00000000" w:rsidRPr="00000000">
              <w:rPr>
                <w:rtl w:val="0"/>
              </w:rPr>
            </w:r>
          </w:p>
        </w:tc>
      </w:tr>
      <w:tr>
        <w:trPr>
          <w:cantSplit w:val="0"/>
          <w:tblHeader w:val="0"/>
        </w:trPr>
        <w:tc>
          <w:tcPr/>
          <w:p w:rsidR="00000000" w:rsidDel="00000000" w:rsidP="00000000" w:rsidRDefault="00000000" w:rsidRPr="00000000" w14:paraId="00000142">
            <w:pPr>
              <w:rPr>
                <w:sz w:val="22"/>
                <w:szCs w:val="22"/>
              </w:rPr>
            </w:pPr>
            <w:r w:rsidDel="00000000" w:rsidR="00000000" w:rsidRPr="00000000">
              <w:rPr>
                <w:rtl w:val="0"/>
              </w:rPr>
            </w:r>
          </w:p>
        </w:tc>
        <w:tc>
          <w:tcPr/>
          <w:p w:rsidR="00000000" w:rsidDel="00000000" w:rsidP="00000000" w:rsidRDefault="00000000" w:rsidRPr="00000000" w14:paraId="00000143">
            <w:pPr>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40" w:lineRule="auto"/>
              <w:jc w:val="both"/>
              <w:rPr>
                <w:color w:val="000000"/>
                <w:sz w:val="22"/>
                <w:szCs w:val="22"/>
              </w:rPr>
            </w:pPr>
            <w:r w:rsidDel="00000000" w:rsidR="00000000" w:rsidRPr="00000000">
              <w:rPr>
                <w:rtl w:val="0"/>
              </w:rPr>
            </w:r>
          </w:p>
        </w:tc>
        <w:tc>
          <w:tcPr/>
          <w:p w:rsidR="00000000" w:rsidDel="00000000" w:rsidP="00000000" w:rsidRDefault="00000000" w:rsidRPr="00000000" w14:paraId="00000144">
            <w:pPr>
              <w:rPr>
                <w:sz w:val="22"/>
                <w:szCs w:val="22"/>
              </w:rPr>
            </w:pPr>
            <w:r w:rsidDel="00000000" w:rsidR="00000000" w:rsidRPr="00000000">
              <w:rPr>
                <w:rtl w:val="0"/>
              </w:rPr>
            </w:r>
          </w:p>
        </w:tc>
      </w:tr>
      <w:tr>
        <w:trPr>
          <w:cantSplit w:val="0"/>
          <w:tblHeader w:val="0"/>
        </w:trPr>
        <w:tc>
          <w:tcPr/>
          <w:p w:rsidR="00000000" w:rsidDel="00000000" w:rsidP="00000000" w:rsidRDefault="00000000" w:rsidRPr="00000000" w14:paraId="00000145">
            <w:pPr>
              <w:rPr>
                <w:sz w:val="22"/>
                <w:szCs w:val="22"/>
              </w:rPr>
            </w:pPr>
            <w:r w:rsidDel="00000000" w:rsidR="00000000" w:rsidRPr="00000000">
              <w:rPr>
                <w:sz w:val="22"/>
                <w:szCs w:val="22"/>
                <w:rtl w:val="0"/>
              </w:rPr>
              <w:t xml:space="preserve">4</w:t>
            </w:r>
          </w:p>
        </w:tc>
        <w:tc>
          <w:tcPr/>
          <w:p w:rsidR="00000000" w:rsidDel="00000000" w:rsidP="00000000" w:rsidRDefault="00000000" w:rsidRPr="00000000" w14:paraId="00000146">
            <w:pPr>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40" w:lineRule="auto"/>
              <w:jc w:val="both"/>
              <w:rPr>
                <w:color w:val="000000"/>
                <w:sz w:val="22"/>
                <w:szCs w:val="22"/>
              </w:rPr>
            </w:pPr>
            <w:r w:rsidDel="00000000" w:rsidR="00000000" w:rsidRPr="00000000">
              <w:rPr>
                <w:color w:val="000000"/>
                <w:sz w:val="22"/>
                <w:szCs w:val="22"/>
                <w:rtl w:val="0"/>
              </w:rPr>
              <w:t xml:space="preserve">‘It is not possible to stop climate change.’</w:t>
            </w:r>
          </w:p>
          <w:p w:rsidR="00000000" w:rsidDel="00000000" w:rsidP="00000000" w:rsidRDefault="00000000" w:rsidRPr="00000000" w14:paraId="00000147">
            <w:pPr>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40" w:lineRule="auto"/>
              <w:jc w:val="both"/>
              <w:rPr>
                <w:color w:val="000000"/>
                <w:sz w:val="22"/>
                <w:szCs w:val="22"/>
              </w:rPr>
            </w:pPr>
            <w:r w:rsidDel="00000000" w:rsidR="00000000" w:rsidRPr="00000000">
              <w:rPr>
                <w:rtl w:val="0"/>
              </w:rPr>
            </w:r>
          </w:p>
          <w:p w:rsidR="00000000" w:rsidDel="00000000" w:rsidP="00000000" w:rsidRDefault="00000000" w:rsidRPr="00000000" w14:paraId="00000148">
            <w:pPr>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40" w:lineRule="auto"/>
              <w:jc w:val="both"/>
              <w:rPr>
                <w:color w:val="000000"/>
                <w:sz w:val="22"/>
                <w:szCs w:val="22"/>
              </w:rPr>
            </w:pPr>
            <w:r w:rsidDel="00000000" w:rsidR="00000000" w:rsidRPr="00000000">
              <w:rPr>
                <w:color w:val="000000"/>
                <w:sz w:val="22"/>
                <w:szCs w:val="22"/>
                <w:rtl w:val="0"/>
              </w:rPr>
              <w:t xml:space="preserve">Evaluate this statement.</w:t>
            </w:r>
          </w:p>
          <w:p w:rsidR="00000000" w:rsidDel="00000000" w:rsidP="00000000" w:rsidRDefault="00000000" w:rsidRPr="00000000" w14:paraId="00000149">
            <w:pPr>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40" w:lineRule="auto"/>
              <w:jc w:val="both"/>
              <w:rPr>
                <w:color w:val="000000"/>
                <w:sz w:val="22"/>
                <w:szCs w:val="22"/>
              </w:rPr>
            </w:pPr>
            <w:r w:rsidDel="00000000" w:rsidR="00000000" w:rsidRPr="00000000">
              <w:rPr>
                <w:rtl w:val="0"/>
              </w:rPr>
            </w:r>
          </w:p>
        </w:tc>
        <w:tc>
          <w:tcPr/>
          <w:p w:rsidR="00000000" w:rsidDel="00000000" w:rsidP="00000000" w:rsidRDefault="00000000" w:rsidRPr="00000000" w14:paraId="0000014A">
            <w:pPr>
              <w:rPr>
                <w:sz w:val="22"/>
                <w:szCs w:val="22"/>
              </w:rPr>
            </w:pPr>
            <w:r w:rsidDel="00000000" w:rsidR="00000000" w:rsidRPr="00000000">
              <w:rPr>
                <w:sz w:val="22"/>
                <w:szCs w:val="22"/>
                <w:rtl w:val="0"/>
              </w:rPr>
              <w:t xml:space="preserve">[20]</w:t>
            </w:r>
          </w:p>
        </w:tc>
      </w:tr>
      <w:tr>
        <w:trPr>
          <w:cantSplit w:val="0"/>
          <w:tblHeader w:val="0"/>
        </w:trPr>
        <w:tc>
          <w:tcPr/>
          <w:p w:rsidR="00000000" w:rsidDel="00000000" w:rsidP="00000000" w:rsidRDefault="00000000" w:rsidRPr="00000000" w14:paraId="0000014B">
            <w:pPr>
              <w:rPr>
                <w:sz w:val="22"/>
                <w:szCs w:val="22"/>
              </w:rPr>
            </w:pPr>
            <w:r w:rsidDel="00000000" w:rsidR="00000000" w:rsidRPr="00000000">
              <w:rPr>
                <w:rtl w:val="0"/>
              </w:rPr>
            </w:r>
          </w:p>
        </w:tc>
        <w:tc>
          <w:tcPr/>
          <w:p w:rsidR="00000000" w:rsidDel="00000000" w:rsidP="00000000" w:rsidRDefault="00000000" w:rsidRPr="00000000" w14:paraId="0000014C">
            <w:pPr>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40" w:lineRule="auto"/>
              <w:rPr>
                <w:color w:val="000000"/>
                <w:sz w:val="22"/>
                <w:szCs w:val="22"/>
              </w:rPr>
            </w:pPr>
            <w:r w:rsidDel="00000000" w:rsidR="00000000" w:rsidRPr="00000000">
              <w:rPr>
                <w:color w:val="000000"/>
                <w:sz w:val="22"/>
                <w:szCs w:val="22"/>
                <w:rtl w:val="0"/>
              </w:rPr>
              <w:t xml:space="preserve">Possible Approaches:</w:t>
            </w:r>
          </w:p>
          <w:p w:rsidR="00000000" w:rsidDel="00000000" w:rsidP="00000000" w:rsidRDefault="00000000" w:rsidRPr="00000000" w14:paraId="0000014D">
            <w:pPr>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40" w:lineRule="auto"/>
              <w:rPr>
                <w:color w:val="000000"/>
                <w:sz w:val="22"/>
                <w:szCs w:val="22"/>
              </w:rPr>
            </w:pPr>
            <w:r w:rsidDel="00000000" w:rsidR="00000000" w:rsidRPr="00000000">
              <w:rPr>
                <w:rtl w:val="0"/>
              </w:rPr>
            </w:r>
          </w:p>
          <w:p w:rsidR="00000000" w:rsidDel="00000000" w:rsidP="00000000" w:rsidRDefault="00000000" w:rsidRPr="00000000" w14:paraId="0000014E">
            <w:pPr>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40" w:lineRule="auto"/>
              <w:jc w:val="both"/>
              <w:rPr>
                <w:color w:val="000000"/>
                <w:sz w:val="22"/>
                <w:szCs w:val="22"/>
              </w:rPr>
            </w:pPr>
            <w:r w:rsidDel="00000000" w:rsidR="00000000" w:rsidRPr="00000000">
              <w:rPr>
                <w:color w:val="000000"/>
                <w:sz w:val="22"/>
                <w:szCs w:val="22"/>
                <w:rtl w:val="0"/>
              </w:rPr>
              <w:t xml:space="preserve">Candidates could approach the question by making a judgement on whether climate change can be stopped with a consideration of natural and human factors that contribute to climate change. Candidates may consider how climate change cannot be stopped due to natural factors (including variations in solar output, the thermohaline circulation, changes in ice sheet, volcanic activity and Milankovitch’s cycle) that have resulted in past climate variability even before human existed, as well as human factors (such as the contribution to greenhouse gas sources and the removal of carbon sinks) that have exacerbated the rate climate is changing in contemporary times. Candidates could consider strategies humans implement to mitigate climate change along with the associated challenges.</w:t>
            </w:r>
          </w:p>
          <w:p w:rsidR="00000000" w:rsidDel="00000000" w:rsidP="00000000" w:rsidRDefault="00000000" w:rsidRPr="00000000" w14:paraId="0000014F">
            <w:pPr>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40" w:lineRule="auto"/>
              <w:jc w:val="both"/>
              <w:rPr>
                <w:color w:val="000000"/>
                <w:sz w:val="22"/>
                <w:szCs w:val="22"/>
              </w:rPr>
            </w:pPr>
            <w:r w:rsidDel="00000000" w:rsidR="00000000" w:rsidRPr="00000000">
              <w:rPr>
                <w:rtl w:val="0"/>
              </w:rPr>
            </w:r>
          </w:p>
          <w:p w:rsidR="00000000" w:rsidDel="00000000" w:rsidP="00000000" w:rsidRDefault="00000000" w:rsidRPr="00000000" w14:paraId="00000150">
            <w:pPr>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40" w:lineRule="auto"/>
              <w:jc w:val="both"/>
              <w:rPr>
                <w:color w:val="000000"/>
                <w:sz w:val="22"/>
                <w:szCs w:val="22"/>
              </w:rPr>
            </w:pPr>
            <w:r w:rsidDel="00000000" w:rsidR="00000000" w:rsidRPr="00000000">
              <w:rPr>
                <w:color w:val="000000"/>
                <w:sz w:val="22"/>
                <w:szCs w:val="22"/>
                <w:rtl w:val="0"/>
              </w:rPr>
              <w:t xml:space="preserve">Candidate could also approach the question by making a judgement on whether human activities exacerbate or mitigate climate change. Candidates may consider how human activities (such as deforestation and industrial activities) can contribute to recent global warming, and weigh this against the extent to which human activities (such as reforestation or artificial carbon sequestration) may control or slow down the rate of climate change. Candidates could analyse this in terms of spatial scale, temporal scale, or the (in)adequate responsibility and commitment of relevant actors.</w:t>
            </w:r>
          </w:p>
          <w:p w:rsidR="00000000" w:rsidDel="00000000" w:rsidP="00000000" w:rsidRDefault="00000000" w:rsidRPr="00000000" w14:paraId="00000151">
            <w:pPr>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40" w:lineRule="auto"/>
              <w:jc w:val="both"/>
              <w:rPr>
                <w:color w:val="000000"/>
                <w:sz w:val="22"/>
                <w:szCs w:val="22"/>
              </w:rPr>
            </w:pPr>
            <w:r w:rsidDel="00000000" w:rsidR="00000000" w:rsidRPr="00000000">
              <w:rPr>
                <w:rtl w:val="0"/>
              </w:rPr>
            </w:r>
          </w:p>
          <w:p w:rsidR="00000000" w:rsidDel="00000000" w:rsidP="00000000" w:rsidRDefault="00000000" w:rsidRPr="00000000" w14:paraId="00000152">
            <w:pPr>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40" w:lineRule="auto"/>
              <w:jc w:val="both"/>
              <w:rPr>
                <w:i w:val="1"/>
                <w:color w:val="000000"/>
                <w:sz w:val="22"/>
                <w:szCs w:val="22"/>
              </w:rPr>
            </w:pPr>
            <w:r w:rsidDel="00000000" w:rsidR="00000000" w:rsidRPr="00000000">
              <w:rPr>
                <w:i w:val="1"/>
                <w:color w:val="000000"/>
                <w:sz w:val="22"/>
                <w:szCs w:val="22"/>
                <w:rtl w:val="0"/>
              </w:rPr>
              <w:t xml:space="preserve">Levels marked using Generic Level Descriptors for 20m H2 essays</w:t>
            </w:r>
          </w:p>
          <w:p w:rsidR="00000000" w:rsidDel="00000000" w:rsidP="00000000" w:rsidRDefault="00000000" w:rsidRPr="00000000" w14:paraId="00000153">
            <w:pPr>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40" w:lineRule="auto"/>
              <w:jc w:val="both"/>
              <w:rPr>
                <w:color w:val="000000"/>
                <w:sz w:val="22"/>
                <w:szCs w:val="22"/>
              </w:rPr>
            </w:pPr>
            <w:r w:rsidDel="00000000" w:rsidR="00000000" w:rsidRPr="00000000">
              <w:rPr>
                <w:rtl w:val="0"/>
              </w:rPr>
            </w:r>
          </w:p>
          <w:p w:rsidR="00000000" w:rsidDel="00000000" w:rsidP="00000000" w:rsidRDefault="00000000" w:rsidRPr="00000000" w14:paraId="00000154">
            <w:pPr>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40" w:lineRule="auto"/>
              <w:jc w:val="both"/>
              <w:rPr>
                <w:b w:val="1"/>
                <w:color w:val="000000"/>
                <w:sz w:val="22"/>
                <w:szCs w:val="22"/>
              </w:rPr>
            </w:pPr>
            <w:r w:rsidDel="00000000" w:rsidR="00000000" w:rsidRPr="00000000">
              <w:rPr>
                <w:b w:val="1"/>
                <w:color w:val="000000"/>
                <w:sz w:val="22"/>
                <w:szCs w:val="22"/>
                <w:rtl w:val="0"/>
              </w:rPr>
              <w:t xml:space="preserve">AO3</w:t>
            </w:r>
          </w:p>
        </w:tc>
        <w:tc>
          <w:tcPr/>
          <w:p w:rsidR="00000000" w:rsidDel="00000000" w:rsidP="00000000" w:rsidRDefault="00000000" w:rsidRPr="00000000" w14:paraId="00000155">
            <w:pPr>
              <w:rPr>
                <w:sz w:val="22"/>
                <w:szCs w:val="22"/>
              </w:rPr>
            </w:pPr>
            <w:r w:rsidDel="00000000" w:rsidR="00000000" w:rsidRPr="00000000">
              <w:rPr>
                <w:rtl w:val="0"/>
              </w:rPr>
            </w:r>
          </w:p>
        </w:tc>
      </w:tr>
    </w:tbl>
    <w:p w:rsidR="00000000" w:rsidDel="00000000" w:rsidP="00000000" w:rsidRDefault="00000000" w:rsidRPr="00000000" w14:paraId="00000156">
      <w:pPr>
        <w:rPr>
          <w:sz w:val="22"/>
          <w:szCs w:val="22"/>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ourier New"/>
  <w:font w:name="Aptos"/>
  <w:font w:name="Play">
    <w:embedRegular w:fontKey="{00000000-0000-0000-0000-000000000000}" r:id="rId1" w:subsetted="0"/>
    <w:embedBold w:fontKey="{00000000-0000-0000-0000-000000000000}" r:id="rId2" w:subsetted="0"/>
  </w:font>
  <w:font w:name="Noto Sans Symbols">
    <w:embedRegular w:fontKey="{00000000-0000-0000-0000-000000000000}" r:id="rId3" w:subsetted="0"/>
    <w:embedBold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3">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4">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5">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6">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7">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8">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9">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0">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2">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3">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4">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5">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6">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ptos" w:cs="Aptos" w:eastAsia="Aptos" w:hAnsi="Aptos"/>
        <w:sz w:val="24"/>
        <w:szCs w:val="24"/>
        <w:lang w:val="en-US"/>
      </w:rPr>
    </w:rPrDefault>
    <w:pPrDefault>
      <w:pPr>
        <w:spacing w:after="160" w:line="278.0000000000000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80" w:before="360" w:line="259" w:lineRule="auto"/>
    </w:pPr>
    <w:rPr>
      <w:rFonts w:ascii="Play" w:cs="Play" w:eastAsia="Play" w:hAnsi="Play"/>
      <w:color w:val="0f4761"/>
      <w:sz w:val="40"/>
      <w:szCs w:val="40"/>
    </w:rPr>
  </w:style>
  <w:style w:type="paragraph" w:styleId="Heading2">
    <w:name w:val="heading 2"/>
    <w:basedOn w:val="Normal"/>
    <w:next w:val="Normal"/>
    <w:pPr>
      <w:keepNext w:val="1"/>
      <w:keepLines w:val="1"/>
      <w:spacing w:after="80" w:before="160" w:line="259" w:lineRule="auto"/>
    </w:pPr>
    <w:rPr>
      <w:rFonts w:ascii="Play" w:cs="Play" w:eastAsia="Play" w:hAnsi="Play"/>
      <w:color w:val="0f4761"/>
      <w:sz w:val="32"/>
      <w:szCs w:val="32"/>
    </w:rPr>
  </w:style>
  <w:style w:type="paragraph" w:styleId="Heading3">
    <w:name w:val="heading 3"/>
    <w:basedOn w:val="Normal"/>
    <w:next w:val="Normal"/>
    <w:pPr>
      <w:keepNext w:val="1"/>
      <w:keepLines w:val="1"/>
      <w:spacing w:after="80" w:before="160" w:line="259" w:lineRule="auto"/>
    </w:pPr>
    <w:rPr>
      <w:color w:val="0f4761"/>
      <w:sz w:val="28"/>
      <w:szCs w:val="28"/>
    </w:rPr>
  </w:style>
  <w:style w:type="paragraph" w:styleId="Heading4">
    <w:name w:val="heading 4"/>
    <w:basedOn w:val="Normal"/>
    <w:next w:val="Normal"/>
    <w:pPr>
      <w:keepNext w:val="1"/>
      <w:keepLines w:val="1"/>
      <w:spacing w:after="40" w:before="80" w:line="259" w:lineRule="auto"/>
    </w:pPr>
    <w:rPr>
      <w:i w:val="1"/>
      <w:color w:val="0f4761"/>
      <w:sz w:val="22"/>
      <w:szCs w:val="22"/>
    </w:rPr>
  </w:style>
  <w:style w:type="paragraph" w:styleId="Heading5">
    <w:name w:val="heading 5"/>
    <w:basedOn w:val="Normal"/>
    <w:next w:val="Normal"/>
    <w:pPr>
      <w:keepNext w:val="1"/>
      <w:keepLines w:val="1"/>
      <w:spacing w:after="40" w:before="80" w:line="259" w:lineRule="auto"/>
    </w:pPr>
    <w:rPr>
      <w:color w:val="0f4761"/>
      <w:sz w:val="22"/>
      <w:szCs w:val="22"/>
    </w:rPr>
  </w:style>
  <w:style w:type="paragraph" w:styleId="Heading6">
    <w:name w:val="heading 6"/>
    <w:basedOn w:val="Normal"/>
    <w:next w:val="Normal"/>
    <w:pPr>
      <w:keepNext w:val="1"/>
      <w:keepLines w:val="1"/>
      <w:spacing w:after="0" w:before="40" w:line="259" w:lineRule="auto"/>
    </w:pPr>
    <w:rPr>
      <w:i w:val="1"/>
      <w:color w:val="595959"/>
      <w:sz w:val="22"/>
      <w:szCs w:val="22"/>
    </w:rPr>
  </w:style>
  <w:style w:type="paragraph" w:styleId="Title">
    <w:name w:val="Title"/>
    <w:basedOn w:val="Normal"/>
    <w:next w:val="Normal"/>
    <w:pPr>
      <w:spacing w:after="80" w:line="240" w:lineRule="auto"/>
    </w:pPr>
    <w:rPr>
      <w:rFonts w:ascii="Play" w:cs="Play" w:eastAsia="Play" w:hAnsi="Play"/>
      <w:sz w:val="56"/>
      <w:szCs w:val="56"/>
    </w:rPr>
  </w:style>
  <w:style w:type="paragraph" w:styleId="Subtitle">
    <w:name w:val="Subtitle"/>
    <w:basedOn w:val="Normal"/>
    <w:next w:val="Normal"/>
    <w:pPr>
      <w:spacing w:line="259" w:lineRule="auto"/>
    </w:pPr>
    <w:rPr>
      <w:color w:val="595959"/>
      <w:sz w:val="28"/>
      <w:szCs w:val="2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Play-regular.ttf"/><Relationship Id="rId2" Type="http://schemas.openxmlformats.org/officeDocument/2006/relationships/font" Target="fonts/Play-bold.ttf"/><Relationship Id="rId3" Type="http://schemas.openxmlformats.org/officeDocument/2006/relationships/font" Target="fonts/NotoSansSymbols-regular.ttf"/><Relationship Id="rId4"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custom.xml><?xml version="1.0" encoding="utf-8"?>
<Properties xmlns="http://schemas.openxmlformats.org/officeDocument/2006/custom-properties" xmlns:vt="http://schemas.openxmlformats.org/officeDocument/2006/docPropsVTypes">
  <property fmtid="{D5CDD505-2E9C-101B-9397-08002B2CF9AE}" pid="2" name="MSIP_Label_a29ceaac-9a91-4815-b477-444c899ed32a_Enabled">
    <vt:lpwstr>true</vt:lpwstr>
  </property>
  <property fmtid="{D5CDD505-2E9C-101B-9397-08002B2CF9AE}" pid="3" name="MSIP_Label_a29ceaac-9a91-4815-b477-444c899ed32a_SetDate">
    <vt:lpwstr>2024-07-02T02:17:58Z</vt:lpwstr>
  </property>
  <property fmtid="{D5CDD505-2E9C-101B-9397-08002B2CF9AE}" pid="4" name="MSIP_Label_a29ceaac-9a91-4815-b477-444c899ed32a_Method">
    <vt:lpwstr>Privileged</vt:lpwstr>
  </property>
  <property fmtid="{D5CDD505-2E9C-101B-9397-08002B2CF9AE}" pid="5" name="MSIP_Label_a29ceaac-9a91-4815-b477-444c899ed32a_Name">
    <vt:lpwstr>SENSITIVE NORMAL_0</vt:lpwstr>
  </property>
  <property fmtid="{D5CDD505-2E9C-101B-9397-08002B2CF9AE}" pid="6" name="MSIP_Label_a29ceaac-9a91-4815-b477-444c899ed32a_SiteId">
    <vt:lpwstr>6590cdd4-8337-4198-bacc-47645c4a4d4d</vt:lpwstr>
  </property>
  <property fmtid="{D5CDD505-2E9C-101B-9397-08002B2CF9AE}" pid="7" name="MSIP_Label_a29ceaac-9a91-4815-b477-444c899ed32a_ActionId">
    <vt:lpwstr>1d5ed222-4bc8-4081-ab0f-7b9d64d0345f</vt:lpwstr>
  </property>
  <property fmtid="{D5CDD505-2E9C-101B-9397-08002B2CF9AE}" pid="8" name="MSIP_Label_a29ceaac-9a91-4815-b477-444c899ed32a_ContentBits">
    <vt:lpwstr>0</vt:lpwstr>
  </property>
</Properties>
</file>