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7D37F" w14:textId="77777777" w:rsidR="00DD2127" w:rsidRDefault="00DD2127" w:rsidP="002B74DA">
      <w:pPr>
        <w:jc w:val="center"/>
        <w:rPr>
          <w:rFonts w:ascii="Arial" w:eastAsia="SimSun" w:hAnsi="Arial" w:cs="Arial"/>
          <w:lang w:val="en-US"/>
        </w:rPr>
      </w:pPr>
    </w:p>
    <w:p w14:paraId="09A3C4EE" w14:textId="0693A905" w:rsidR="002B74DA" w:rsidRDefault="002B74DA" w:rsidP="002B74DA">
      <w:pPr>
        <w:jc w:val="center"/>
        <w:rPr>
          <w:rFonts w:ascii="Arial" w:eastAsia="SimSun" w:hAnsi="Arial" w:cs="Arial"/>
          <w:lang w:val="en-US"/>
        </w:rPr>
      </w:pPr>
      <w:r>
        <w:rPr>
          <w:rFonts w:ascii="Arial" w:eastAsia="SimSun" w:hAnsi="Arial" w:cs="Arial"/>
          <w:lang w:val="en-US"/>
        </w:rPr>
        <w:t>Yishun Innova Junior College</w:t>
      </w:r>
    </w:p>
    <w:p w14:paraId="4B5889B2" w14:textId="77777777" w:rsidR="002B74DA" w:rsidRDefault="002B74DA" w:rsidP="002B74DA">
      <w:pPr>
        <w:jc w:val="center"/>
        <w:rPr>
          <w:rFonts w:ascii="Arial" w:eastAsia="SimSun" w:hAnsi="Arial" w:cs="Arial"/>
          <w:lang w:val="en-US"/>
        </w:rPr>
      </w:pPr>
    </w:p>
    <w:p w14:paraId="15588AE6" w14:textId="57A733AE" w:rsidR="002B74DA" w:rsidRDefault="002B74DA" w:rsidP="002B74DA">
      <w:pPr>
        <w:jc w:val="center"/>
        <w:rPr>
          <w:rFonts w:ascii="Arial" w:eastAsia="SimSun" w:hAnsi="Arial" w:cs="Arial"/>
          <w:lang w:val="en-US"/>
        </w:rPr>
      </w:pPr>
      <w:r>
        <w:rPr>
          <w:rFonts w:ascii="Arial" w:eastAsia="SimSun" w:hAnsi="Arial" w:cs="Arial"/>
          <w:lang w:val="en-US"/>
        </w:rPr>
        <w:t>H1 Geography</w:t>
      </w:r>
    </w:p>
    <w:p w14:paraId="23128A09" w14:textId="77777777" w:rsidR="00FA334A" w:rsidRDefault="00FA334A" w:rsidP="002B74DA">
      <w:pPr>
        <w:jc w:val="center"/>
        <w:rPr>
          <w:rFonts w:ascii="Arial" w:eastAsia="SimSun" w:hAnsi="Arial" w:cs="Arial"/>
          <w:lang w:val="en-US"/>
        </w:rPr>
      </w:pPr>
    </w:p>
    <w:p w14:paraId="0FEFE128" w14:textId="3D2DA9C7" w:rsidR="002B74DA" w:rsidRPr="00FA334A" w:rsidRDefault="00FA334A" w:rsidP="002B74DA">
      <w:pPr>
        <w:jc w:val="center"/>
        <w:rPr>
          <w:rFonts w:ascii="Arial" w:eastAsia="SimSun" w:hAnsi="Arial" w:cs="Arial"/>
          <w:color w:val="0070C0"/>
          <w:lang w:val="en-US"/>
        </w:rPr>
      </w:pPr>
      <w:r w:rsidRPr="00FA334A">
        <w:rPr>
          <w:rFonts w:ascii="Arial" w:eastAsia="SimSun" w:hAnsi="Arial" w:cs="Arial"/>
          <w:color w:val="0070C0"/>
          <w:lang w:val="en-US"/>
        </w:rPr>
        <w:t>Suggested answer</w:t>
      </w:r>
    </w:p>
    <w:p w14:paraId="6CD2B2F6" w14:textId="77777777" w:rsidR="002B74DA" w:rsidRDefault="002B74DA" w:rsidP="00123DC5">
      <w:pPr>
        <w:rPr>
          <w:rFonts w:ascii="Arial" w:eastAsia="SimSun" w:hAnsi="Arial" w:cs="Arial"/>
          <w:lang w:val="en-US"/>
        </w:rPr>
      </w:pPr>
    </w:p>
    <w:p w14:paraId="638811C2" w14:textId="7955D4D4" w:rsidR="002C4107" w:rsidRDefault="002C4107" w:rsidP="002B74DA">
      <w:pPr>
        <w:jc w:val="center"/>
        <w:rPr>
          <w:rFonts w:ascii="Arial" w:eastAsia="SimSun" w:hAnsi="Arial" w:cs="Arial"/>
          <w:b/>
          <w:bCs/>
          <w:lang w:val="en-US"/>
        </w:rPr>
      </w:pPr>
      <w:r>
        <w:rPr>
          <w:rFonts w:ascii="Arial" w:eastAsia="SimSun" w:hAnsi="Arial" w:cs="Arial"/>
          <w:b/>
          <w:bCs/>
          <w:lang w:val="en-US"/>
        </w:rPr>
        <w:t>Section A</w:t>
      </w:r>
    </w:p>
    <w:p w14:paraId="761E184D" w14:textId="7642C859" w:rsidR="002C4107" w:rsidRDefault="002C4107" w:rsidP="002C4107">
      <w:pPr>
        <w:jc w:val="center"/>
        <w:rPr>
          <w:rFonts w:ascii="Arial" w:eastAsia="SimSun" w:hAnsi="Arial" w:cs="Arial"/>
          <w:b/>
          <w:bCs/>
          <w:lang w:val="en-US"/>
        </w:rPr>
      </w:pPr>
    </w:p>
    <w:p w14:paraId="71A960FC" w14:textId="39832DDE" w:rsidR="00003776" w:rsidRPr="008400AB" w:rsidRDefault="00E9706B" w:rsidP="00003776">
      <w:pPr>
        <w:jc w:val="center"/>
        <w:rPr>
          <w:rFonts w:ascii="Arial" w:hAnsi="Arial" w:cs="Arial"/>
          <w:b/>
          <w:sz w:val="22"/>
          <w:szCs w:val="22"/>
          <w:lang w:val="en-SG"/>
        </w:rPr>
      </w:pPr>
      <w:r>
        <w:rPr>
          <w:rFonts w:ascii="Arial" w:hAnsi="Arial" w:cs="Arial"/>
          <w:b/>
          <w:sz w:val="22"/>
          <w:szCs w:val="22"/>
          <w:lang w:val="en-SG"/>
        </w:rPr>
        <w:t xml:space="preserve">Cluster </w:t>
      </w:r>
      <w:proofErr w:type="gramStart"/>
      <w:r>
        <w:rPr>
          <w:rFonts w:ascii="Arial" w:hAnsi="Arial" w:cs="Arial"/>
          <w:b/>
          <w:sz w:val="22"/>
          <w:szCs w:val="22"/>
          <w:lang w:val="en-SG"/>
        </w:rPr>
        <w:t xml:space="preserve">1 </w:t>
      </w:r>
      <w:r w:rsidR="00003776" w:rsidRPr="008400AB">
        <w:rPr>
          <w:rFonts w:ascii="Arial" w:hAnsi="Arial" w:cs="Arial"/>
          <w:b/>
          <w:sz w:val="22"/>
          <w:szCs w:val="22"/>
          <w:lang w:val="en-SG"/>
        </w:rPr>
        <w:t>:</w:t>
      </w:r>
      <w:proofErr w:type="gramEnd"/>
      <w:r w:rsidR="00003776" w:rsidRPr="008400AB">
        <w:rPr>
          <w:rFonts w:ascii="Arial" w:hAnsi="Arial" w:cs="Arial"/>
          <w:b/>
          <w:sz w:val="22"/>
          <w:szCs w:val="22"/>
          <w:lang w:val="en-SG"/>
        </w:rPr>
        <w:t xml:space="preserve"> </w:t>
      </w:r>
      <w:r w:rsidR="00D91100">
        <w:rPr>
          <w:rFonts w:ascii="Arial" w:hAnsi="Arial" w:cs="Arial"/>
          <w:b/>
          <w:sz w:val="22"/>
          <w:szCs w:val="22"/>
          <w:lang w:val="en-SG"/>
        </w:rPr>
        <w:t>Fieldwork</w:t>
      </w:r>
    </w:p>
    <w:p w14:paraId="6ACE4385" w14:textId="603FA665" w:rsidR="00003776" w:rsidRPr="000C6847" w:rsidRDefault="00003776" w:rsidP="00003776">
      <w:pPr>
        <w:tabs>
          <w:tab w:val="num" w:pos="360"/>
        </w:tabs>
        <w:jc w:val="both"/>
        <w:rPr>
          <w:rFonts w:ascii="Arial" w:hAnsi="Arial" w:cs="Arial"/>
          <w:lang w:val="en-SG"/>
        </w:rPr>
      </w:pPr>
      <w:r w:rsidRPr="000C6847">
        <w:rPr>
          <w:rFonts w:ascii="Arial" w:hAnsi="Arial" w:cs="Arial"/>
          <w:lang w:val="en-SG"/>
        </w:rPr>
        <w:tab/>
      </w:r>
    </w:p>
    <w:tbl>
      <w:tblPr>
        <w:tblW w:w="9039" w:type="dxa"/>
        <w:tblLook w:val="04A0" w:firstRow="1" w:lastRow="0" w:firstColumn="1" w:lastColumn="0" w:noHBand="0" w:noVBand="1"/>
      </w:tblPr>
      <w:tblGrid>
        <w:gridCol w:w="468"/>
        <w:gridCol w:w="8571"/>
      </w:tblGrid>
      <w:tr w:rsidR="0057089A" w:rsidRPr="00927212" w14:paraId="426849C2" w14:textId="77777777" w:rsidTr="00DE406F">
        <w:tc>
          <w:tcPr>
            <w:tcW w:w="468" w:type="dxa"/>
          </w:tcPr>
          <w:p w14:paraId="06012754" w14:textId="77777777" w:rsidR="0057089A" w:rsidRPr="00927212" w:rsidRDefault="0057089A" w:rsidP="0057089A">
            <w:pPr>
              <w:tabs>
                <w:tab w:val="num" w:pos="360"/>
              </w:tabs>
              <w:jc w:val="both"/>
              <w:rPr>
                <w:rFonts w:ascii="Arial" w:hAnsi="Arial" w:cs="Arial"/>
                <w:b/>
                <w:sz w:val="22"/>
                <w:szCs w:val="22"/>
                <w:lang w:val="en-SG"/>
              </w:rPr>
            </w:pPr>
            <w:r w:rsidRPr="00927212">
              <w:rPr>
                <w:rFonts w:ascii="Arial" w:hAnsi="Arial" w:cs="Arial"/>
                <w:b/>
                <w:sz w:val="22"/>
                <w:szCs w:val="22"/>
                <w:lang w:val="en-SG"/>
              </w:rPr>
              <w:t>1</w:t>
            </w:r>
          </w:p>
        </w:tc>
        <w:tc>
          <w:tcPr>
            <w:tcW w:w="8571" w:type="dxa"/>
          </w:tcPr>
          <w:p w14:paraId="143D18D6" w14:textId="2A98F6D2"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A group of </w:t>
            </w:r>
            <w:r w:rsidR="00DA1711">
              <w:rPr>
                <w:rFonts w:ascii="Arial" w:hAnsi="Arial" w:cs="Arial"/>
                <w:sz w:val="22"/>
                <w:szCs w:val="22"/>
                <w:lang w:val="en-SG"/>
              </w:rPr>
              <w:t>ten</w:t>
            </w:r>
            <w:r w:rsidRPr="0057089A">
              <w:rPr>
                <w:rFonts w:ascii="Arial" w:hAnsi="Arial" w:cs="Arial"/>
                <w:sz w:val="22"/>
                <w:szCs w:val="22"/>
                <w:lang w:val="en-SG"/>
              </w:rPr>
              <w:t xml:space="preserve"> </w:t>
            </w:r>
            <w:proofErr w:type="gramStart"/>
            <w:r w:rsidRPr="0057089A">
              <w:rPr>
                <w:rFonts w:ascii="Arial" w:hAnsi="Arial" w:cs="Arial"/>
                <w:sz w:val="22"/>
                <w:szCs w:val="22"/>
                <w:lang w:val="en-SG"/>
              </w:rPr>
              <w:t>18 year-old</w:t>
            </w:r>
            <w:proofErr w:type="gramEnd"/>
            <w:r w:rsidRPr="0057089A">
              <w:rPr>
                <w:rFonts w:ascii="Arial" w:hAnsi="Arial" w:cs="Arial"/>
                <w:sz w:val="22"/>
                <w:szCs w:val="22"/>
                <w:lang w:val="en-SG"/>
              </w:rPr>
              <w:t xml:space="preserve"> Geography students carried out an investigation to look into the transport needs of the elderly living in the Serangoon North neighbourhood. The elderly </w:t>
            </w:r>
            <w:proofErr w:type="gramStart"/>
            <w:r w:rsidRPr="0057089A">
              <w:rPr>
                <w:rFonts w:ascii="Arial" w:hAnsi="Arial" w:cs="Arial"/>
                <w:sz w:val="22"/>
                <w:szCs w:val="22"/>
                <w:lang w:val="en-SG"/>
              </w:rPr>
              <w:t>makes</w:t>
            </w:r>
            <w:proofErr w:type="gramEnd"/>
            <w:r w:rsidRPr="0057089A">
              <w:rPr>
                <w:rFonts w:ascii="Arial" w:hAnsi="Arial" w:cs="Arial"/>
                <w:sz w:val="22"/>
                <w:szCs w:val="22"/>
                <w:lang w:val="en-SG"/>
              </w:rPr>
              <w:t xml:space="preserve"> up 30% of the local population. Of the elderly residents, 60% were 65-74 years old, 35% were 75-84 years old and 5% were over 84 years old. Females make up 55% of the elderly residents.   </w:t>
            </w:r>
          </w:p>
          <w:p w14:paraId="06EE750E"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p>
          <w:p w14:paraId="050D4D1E"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The hypothesis of their investigation </w:t>
            </w:r>
            <w:proofErr w:type="gramStart"/>
            <w:r w:rsidRPr="0057089A">
              <w:rPr>
                <w:rFonts w:ascii="Arial" w:hAnsi="Arial" w:cs="Arial"/>
                <w:sz w:val="22"/>
                <w:szCs w:val="22"/>
                <w:lang w:val="en-SG"/>
              </w:rPr>
              <w:t>was :</w:t>
            </w:r>
            <w:proofErr w:type="gramEnd"/>
            <w:r w:rsidRPr="0057089A">
              <w:rPr>
                <w:rFonts w:ascii="Arial" w:hAnsi="Arial" w:cs="Arial"/>
                <w:sz w:val="22"/>
                <w:szCs w:val="22"/>
                <w:lang w:val="en-SG"/>
              </w:rPr>
              <w:t xml:space="preserve"> </w:t>
            </w:r>
          </w:p>
          <w:p w14:paraId="38534798" w14:textId="2858202E" w:rsidR="0057089A" w:rsidRPr="0057089A" w:rsidRDefault="0057089A" w:rsidP="00D607DB">
            <w:pPr>
              <w:autoSpaceDE w:val="0"/>
              <w:autoSpaceDN w:val="0"/>
              <w:adjustRightInd w:val="0"/>
              <w:spacing w:line="276" w:lineRule="auto"/>
              <w:jc w:val="center"/>
              <w:rPr>
                <w:rFonts w:ascii="Arial" w:hAnsi="Arial" w:cs="Arial"/>
                <w:sz w:val="22"/>
                <w:szCs w:val="22"/>
                <w:lang w:val="en-SG"/>
              </w:rPr>
            </w:pPr>
            <w:r w:rsidRPr="0057089A">
              <w:rPr>
                <w:rFonts w:ascii="Arial" w:hAnsi="Arial" w:cs="Arial"/>
                <w:sz w:val="22"/>
                <w:szCs w:val="22"/>
                <w:lang w:val="en-SG"/>
              </w:rPr>
              <w:t xml:space="preserve">“The majority of elderly residents in the Serangoon North </w:t>
            </w:r>
            <w:r w:rsidR="00D607DB" w:rsidRPr="0057089A">
              <w:rPr>
                <w:rFonts w:ascii="Arial" w:hAnsi="Arial" w:cs="Arial"/>
                <w:sz w:val="22"/>
                <w:szCs w:val="22"/>
                <w:lang w:val="en-SG"/>
              </w:rPr>
              <w:t>neighbourhood</w:t>
            </w:r>
            <w:r w:rsidRPr="0057089A">
              <w:rPr>
                <w:rFonts w:ascii="Arial" w:hAnsi="Arial" w:cs="Arial"/>
                <w:sz w:val="22"/>
                <w:szCs w:val="22"/>
                <w:lang w:val="en-SG"/>
              </w:rPr>
              <w:t xml:space="preserve"> find their transport needs adequately met”.</w:t>
            </w:r>
          </w:p>
          <w:p w14:paraId="6DEE5E32"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 </w:t>
            </w:r>
          </w:p>
          <w:p w14:paraId="6CA0850B" w14:textId="77777777" w:rsid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The students designed a survey questionnaire and carried out the survey on a Friday morning, between 10am to 12noon.  They surveyed a total of 80 elderly people.  </w:t>
            </w:r>
          </w:p>
          <w:p w14:paraId="78A4434F" w14:textId="77777777" w:rsidR="00D607DB" w:rsidRPr="0057089A" w:rsidRDefault="00D607DB" w:rsidP="0057089A">
            <w:pPr>
              <w:autoSpaceDE w:val="0"/>
              <w:autoSpaceDN w:val="0"/>
              <w:adjustRightInd w:val="0"/>
              <w:spacing w:line="276" w:lineRule="auto"/>
              <w:jc w:val="both"/>
              <w:rPr>
                <w:rFonts w:ascii="Arial" w:hAnsi="Arial" w:cs="Arial"/>
                <w:sz w:val="22"/>
                <w:szCs w:val="22"/>
                <w:lang w:val="en-SG"/>
              </w:rPr>
            </w:pPr>
          </w:p>
          <w:p w14:paraId="651CF1F4"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55 elderly are aged 65 to 74 years old, and </w:t>
            </w:r>
          </w:p>
          <w:p w14:paraId="227AFA54"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20 elderly are aged 75 to 84 years old.</w:t>
            </w:r>
          </w:p>
          <w:p w14:paraId="62E23670"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5 elderly are aged above 84.   </w:t>
            </w:r>
          </w:p>
          <w:p w14:paraId="1B4F634C"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p>
          <w:p w14:paraId="4FA110B5" w14:textId="77777777"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Resource 1 shows the location where the students will carry out the </w:t>
            </w:r>
            <w:proofErr w:type="gramStart"/>
            <w:r w:rsidRPr="0057089A">
              <w:rPr>
                <w:rFonts w:ascii="Arial" w:hAnsi="Arial" w:cs="Arial"/>
                <w:sz w:val="22"/>
                <w:szCs w:val="22"/>
                <w:lang w:val="en-SG"/>
              </w:rPr>
              <w:t>fieldwork..</w:t>
            </w:r>
            <w:proofErr w:type="gramEnd"/>
            <w:r w:rsidRPr="0057089A">
              <w:rPr>
                <w:rFonts w:ascii="Arial" w:hAnsi="Arial" w:cs="Arial"/>
                <w:sz w:val="22"/>
                <w:szCs w:val="22"/>
                <w:lang w:val="en-SG"/>
              </w:rPr>
              <w:t xml:space="preserve">  </w:t>
            </w:r>
          </w:p>
          <w:p w14:paraId="46B95452" w14:textId="69C63C39" w:rsidR="0057089A" w:rsidRPr="0057089A" w:rsidRDefault="0057089A"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Resource 2 shows the questionnaire the students used for their survey.  Resource 3 shows selected results of the survey.</w:t>
            </w:r>
            <w:r w:rsidRPr="006D6267">
              <w:rPr>
                <w:rFonts w:ascii="Arial" w:hAnsi="Arial" w:cs="Arial"/>
                <w:color w:val="FF0000"/>
                <w:sz w:val="22"/>
                <w:szCs w:val="22"/>
                <w:lang w:val="en-SG"/>
              </w:rPr>
              <w:t xml:space="preserve"> </w:t>
            </w:r>
          </w:p>
          <w:p w14:paraId="1EA1DB57" w14:textId="528CAE28" w:rsidR="0057089A" w:rsidRPr="00927212" w:rsidRDefault="0057089A" w:rsidP="0057089A">
            <w:pPr>
              <w:autoSpaceDE w:val="0"/>
              <w:autoSpaceDN w:val="0"/>
              <w:adjustRightInd w:val="0"/>
              <w:spacing w:line="276" w:lineRule="auto"/>
              <w:jc w:val="both"/>
              <w:rPr>
                <w:rFonts w:ascii="Arial" w:hAnsi="Arial" w:cs="Arial"/>
                <w:sz w:val="22"/>
                <w:szCs w:val="22"/>
                <w:lang w:val="en-SG"/>
              </w:rPr>
            </w:pPr>
          </w:p>
        </w:tc>
      </w:tr>
    </w:tbl>
    <w:p w14:paraId="41394182" w14:textId="38E69FE1" w:rsidR="00003776" w:rsidRDefault="00003776" w:rsidP="00003776"/>
    <w:tbl>
      <w:tblPr>
        <w:tblW w:w="9000" w:type="dxa"/>
        <w:tblLayout w:type="fixed"/>
        <w:tblLook w:val="04A0" w:firstRow="1" w:lastRow="0" w:firstColumn="1" w:lastColumn="0" w:noHBand="0" w:noVBand="1"/>
      </w:tblPr>
      <w:tblGrid>
        <w:gridCol w:w="485"/>
        <w:gridCol w:w="583"/>
        <w:gridCol w:w="7211"/>
        <w:gridCol w:w="721"/>
      </w:tblGrid>
      <w:tr w:rsidR="007438E3" w:rsidRPr="00927212" w14:paraId="06189071" w14:textId="77777777" w:rsidTr="007438E3">
        <w:tc>
          <w:tcPr>
            <w:tcW w:w="485" w:type="dxa"/>
          </w:tcPr>
          <w:p w14:paraId="4C92F583" w14:textId="6C632814"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(a)</w:t>
            </w:r>
          </w:p>
        </w:tc>
        <w:tc>
          <w:tcPr>
            <w:tcW w:w="7794" w:type="dxa"/>
            <w:gridSpan w:val="2"/>
          </w:tcPr>
          <w:p w14:paraId="7D442A8F" w14:textId="6A80F183" w:rsidR="007438E3" w:rsidRPr="00927212" w:rsidRDefault="007438E3" w:rsidP="0057089A">
            <w:pPr>
              <w:tabs>
                <w:tab w:val="num" w:pos="360"/>
              </w:tabs>
              <w:spacing w:line="276" w:lineRule="auto"/>
              <w:jc w:val="both"/>
              <w:rPr>
                <w:rFonts w:ascii="Arial" w:hAnsi="Arial" w:cs="Arial"/>
                <w:sz w:val="22"/>
                <w:szCs w:val="22"/>
                <w:lang w:val="en-SG"/>
              </w:rPr>
            </w:pPr>
            <w:r w:rsidRPr="0057089A">
              <w:rPr>
                <w:rFonts w:ascii="Arial" w:hAnsi="Arial" w:cs="Arial"/>
                <w:sz w:val="22"/>
                <w:szCs w:val="22"/>
                <w:lang w:val="en-SG"/>
              </w:rPr>
              <w:t xml:space="preserve">Explain whether the students’ hypothesis is suitable. </w:t>
            </w:r>
          </w:p>
          <w:p w14:paraId="48D4B614" w14:textId="77777777" w:rsidR="007438E3" w:rsidRDefault="007438E3" w:rsidP="0057089A">
            <w:pPr>
              <w:tabs>
                <w:tab w:val="num" w:pos="360"/>
              </w:tabs>
              <w:spacing w:line="276" w:lineRule="auto"/>
              <w:jc w:val="both"/>
              <w:rPr>
                <w:rFonts w:ascii="Arial" w:hAnsi="Arial" w:cs="Arial"/>
                <w:sz w:val="22"/>
                <w:szCs w:val="22"/>
                <w:lang w:val="en-SG"/>
              </w:rPr>
            </w:pPr>
          </w:p>
          <w:p w14:paraId="4FF33B41" w14:textId="16B93322" w:rsidR="00D4072A" w:rsidRDefault="00D4072A" w:rsidP="0057089A">
            <w:pPr>
              <w:tabs>
                <w:tab w:val="num" w:pos="360"/>
              </w:tabs>
              <w:spacing w:line="276" w:lineRule="auto"/>
              <w:jc w:val="both"/>
              <w:rPr>
                <w:rFonts w:ascii="Arial" w:hAnsi="Arial" w:cs="Arial"/>
                <w:color w:val="0070C0"/>
                <w:sz w:val="22"/>
                <w:szCs w:val="22"/>
                <w:lang w:val="en-SG"/>
              </w:rPr>
            </w:pPr>
            <w:r w:rsidRPr="00D4072A">
              <w:rPr>
                <w:rFonts w:ascii="Arial" w:hAnsi="Arial" w:cs="Arial"/>
                <w:color w:val="0070C0"/>
                <w:sz w:val="22"/>
                <w:szCs w:val="22"/>
                <w:lang w:val="en-SG"/>
              </w:rPr>
              <w:t xml:space="preserve">Indicative </w:t>
            </w:r>
            <w:proofErr w:type="gramStart"/>
            <w:r w:rsidRPr="00D4072A">
              <w:rPr>
                <w:rFonts w:ascii="Arial" w:hAnsi="Arial" w:cs="Arial"/>
                <w:color w:val="0070C0"/>
                <w:sz w:val="22"/>
                <w:szCs w:val="22"/>
                <w:lang w:val="en-SG"/>
              </w:rPr>
              <w:t>content :</w:t>
            </w:r>
            <w:proofErr w:type="gramEnd"/>
            <w:r w:rsidRPr="00D4072A">
              <w:rPr>
                <w:rFonts w:ascii="Arial" w:hAnsi="Arial" w:cs="Arial"/>
                <w:color w:val="0070C0"/>
                <w:sz w:val="22"/>
                <w:szCs w:val="22"/>
                <w:lang w:val="en-SG"/>
              </w:rPr>
              <w:t xml:space="preserve"> </w:t>
            </w:r>
          </w:p>
          <w:p w14:paraId="76886852" w14:textId="661D4DB2" w:rsidR="008C2AA9" w:rsidRPr="00D4072A" w:rsidRDefault="008C2AA9" w:rsidP="0057089A">
            <w:pPr>
              <w:tabs>
                <w:tab w:val="num" w:pos="360"/>
              </w:tabs>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The hypothesis is suitable </w:t>
            </w:r>
          </w:p>
          <w:p w14:paraId="756F6F52" w14:textId="263A87B1" w:rsidR="00D4072A" w:rsidRPr="008C2AA9" w:rsidRDefault="00D4072A" w:rsidP="008C2AA9">
            <w:pPr>
              <w:pStyle w:val="ListParagraph"/>
              <w:numPr>
                <w:ilvl w:val="0"/>
                <w:numId w:val="30"/>
              </w:numPr>
              <w:tabs>
                <w:tab w:val="num" w:pos="360"/>
              </w:tabs>
              <w:spacing w:line="276" w:lineRule="auto"/>
              <w:jc w:val="both"/>
              <w:rPr>
                <w:rFonts w:ascii="Arial" w:hAnsi="Arial" w:cs="Arial"/>
                <w:color w:val="0070C0"/>
                <w:sz w:val="22"/>
                <w:szCs w:val="22"/>
                <w:lang w:val="en-SG"/>
              </w:rPr>
            </w:pPr>
            <w:r w:rsidRPr="008C2AA9">
              <w:rPr>
                <w:rFonts w:ascii="Arial" w:hAnsi="Arial" w:cs="Arial"/>
                <w:color w:val="0070C0"/>
                <w:sz w:val="22"/>
                <w:szCs w:val="22"/>
                <w:lang w:val="en-SG"/>
              </w:rPr>
              <w:t xml:space="preserve">at a suitable scale (the </w:t>
            </w:r>
            <w:r w:rsidR="00481C80" w:rsidRPr="008C2AA9">
              <w:rPr>
                <w:rFonts w:ascii="Arial" w:hAnsi="Arial" w:cs="Arial"/>
                <w:color w:val="0070C0"/>
                <w:sz w:val="22"/>
                <w:szCs w:val="22"/>
                <w:lang w:val="en-SG"/>
              </w:rPr>
              <w:t>Serangoon North neighbourhood</w:t>
            </w:r>
            <w:r w:rsidRPr="008C2AA9">
              <w:rPr>
                <w:rFonts w:ascii="Arial" w:hAnsi="Arial" w:cs="Arial"/>
                <w:color w:val="0070C0"/>
                <w:sz w:val="22"/>
                <w:szCs w:val="22"/>
                <w:lang w:val="en-SG"/>
              </w:rPr>
              <w:t xml:space="preserve"> is accessible to </w:t>
            </w:r>
            <w:r w:rsidR="008C2AA9" w:rsidRPr="008C2AA9">
              <w:rPr>
                <w:rFonts w:ascii="Arial" w:hAnsi="Arial" w:cs="Arial"/>
                <w:color w:val="0070C0"/>
                <w:sz w:val="22"/>
                <w:szCs w:val="22"/>
                <w:lang w:val="en-SG"/>
              </w:rPr>
              <w:t>students</w:t>
            </w:r>
            <w:r w:rsidR="00481C80" w:rsidRPr="008C2AA9">
              <w:rPr>
                <w:rFonts w:ascii="Arial" w:hAnsi="Arial" w:cs="Arial"/>
                <w:color w:val="0070C0"/>
                <w:sz w:val="22"/>
                <w:szCs w:val="22"/>
                <w:lang w:val="en-SG"/>
              </w:rPr>
              <w:t xml:space="preserve">, </w:t>
            </w:r>
            <w:proofErr w:type="spellStart"/>
            <w:r w:rsidR="00481C80" w:rsidRPr="008C2AA9">
              <w:rPr>
                <w:rFonts w:ascii="Arial" w:hAnsi="Arial" w:cs="Arial"/>
                <w:color w:val="0070C0"/>
                <w:sz w:val="22"/>
                <w:szCs w:val="22"/>
                <w:lang w:val="en-SG"/>
              </w:rPr>
              <w:t>ie</w:t>
            </w:r>
            <w:proofErr w:type="spellEnd"/>
            <w:r w:rsidR="00481C80" w:rsidRPr="008C2AA9">
              <w:rPr>
                <w:rFonts w:ascii="Arial" w:hAnsi="Arial" w:cs="Arial"/>
                <w:color w:val="0070C0"/>
                <w:sz w:val="22"/>
                <w:szCs w:val="22"/>
                <w:lang w:val="en-SG"/>
              </w:rPr>
              <w:t>, not a private property</w:t>
            </w:r>
            <w:r w:rsidRPr="008C2AA9">
              <w:rPr>
                <w:rFonts w:ascii="Arial" w:hAnsi="Arial" w:cs="Arial"/>
                <w:color w:val="0070C0"/>
                <w:sz w:val="22"/>
                <w:szCs w:val="22"/>
                <w:lang w:val="en-SG"/>
              </w:rPr>
              <w:t>)</w:t>
            </w:r>
          </w:p>
          <w:p w14:paraId="3657036F" w14:textId="0C0D2631" w:rsidR="00D4072A" w:rsidRPr="008C2AA9" w:rsidRDefault="00D4072A" w:rsidP="008C2AA9">
            <w:pPr>
              <w:pStyle w:val="ListParagraph"/>
              <w:numPr>
                <w:ilvl w:val="0"/>
                <w:numId w:val="30"/>
              </w:numPr>
              <w:tabs>
                <w:tab w:val="num" w:pos="360"/>
              </w:tabs>
              <w:spacing w:line="276" w:lineRule="auto"/>
              <w:jc w:val="both"/>
              <w:rPr>
                <w:rFonts w:ascii="Arial" w:hAnsi="Arial" w:cs="Arial"/>
                <w:color w:val="0070C0"/>
                <w:sz w:val="22"/>
                <w:szCs w:val="22"/>
                <w:lang w:val="en-SG"/>
              </w:rPr>
            </w:pPr>
            <w:r w:rsidRPr="008C2AA9">
              <w:rPr>
                <w:rFonts w:ascii="Arial" w:hAnsi="Arial" w:cs="Arial"/>
                <w:color w:val="0070C0"/>
                <w:sz w:val="22"/>
                <w:szCs w:val="22"/>
                <w:lang w:val="en-SG"/>
              </w:rPr>
              <w:t>researchable or measurable (survey/interview can be carried out)</w:t>
            </w:r>
          </w:p>
          <w:p w14:paraId="2678B3B9" w14:textId="6C8369D6" w:rsidR="008C2AA9" w:rsidRPr="008C2AA9" w:rsidRDefault="00D4072A" w:rsidP="008C2AA9">
            <w:pPr>
              <w:pStyle w:val="ListParagraph"/>
              <w:numPr>
                <w:ilvl w:val="0"/>
                <w:numId w:val="30"/>
              </w:numPr>
              <w:tabs>
                <w:tab w:val="num" w:pos="360"/>
              </w:tabs>
              <w:spacing w:line="276" w:lineRule="auto"/>
              <w:jc w:val="both"/>
              <w:rPr>
                <w:rFonts w:ascii="Arial" w:hAnsi="Arial" w:cs="Arial"/>
                <w:color w:val="0070C0"/>
                <w:sz w:val="22"/>
                <w:szCs w:val="22"/>
                <w:lang w:val="en-SG"/>
              </w:rPr>
            </w:pPr>
            <w:r w:rsidRPr="008C2AA9">
              <w:rPr>
                <w:rFonts w:ascii="Arial" w:hAnsi="Arial" w:cs="Arial"/>
                <w:color w:val="0070C0"/>
                <w:sz w:val="22"/>
                <w:szCs w:val="22"/>
                <w:lang w:val="en-SG"/>
              </w:rPr>
              <w:t>clearly defined</w:t>
            </w:r>
            <w:r w:rsidR="008C2AA9">
              <w:rPr>
                <w:rFonts w:ascii="Arial" w:hAnsi="Arial" w:cs="Arial"/>
                <w:color w:val="0070C0"/>
                <w:sz w:val="22"/>
                <w:szCs w:val="22"/>
                <w:lang w:val="en-SG"/>
              </w:rPr>
              <w:t xml:space="preserve"> variables</w:t>
            </w:r>
            <w:r w:rsidRPr="008C2AA9">
              <w:rPr>
                <w:rFonts w:ascii="Arial" w:hAnsi="Arial" w:cs="Arial"/>
                <w:color w:val="0070C0"/>
                <w:sz w:val="22"/>
                <w:szCs w:val="22"/>
                <w:lang w:val="en-SG"/>
              </w:rPr>
              <w:t xml:space="preserve"> (target audience and </w:t>
            </w:r>
            <w:r w:rsidR="008C2AA9">
              <w:rPr>
                <w:rFonts w:ascii="Arial" w:hAnsi="Arial" w:cs="Arial"/>
                <w:color w:val="0070C0"/>
                <w:sz w:val="22"/>
                <w:szCs w:val="22"/>
                <w:lang w:val="en-SG"/>
              </w:rPr>
              <w:t>the neighbourhood for investigation</w:t>
            </w:r>
            <w:r w:rsidRPr="008C2AA9">
              <w:rPr>
                <w:rFonts w:ascii="Arial" w:hAnsi="Arial" w:cs="Arial"/>
                <w:color w:val="0070C0"/>
                <w:sz w:val="22"/>
                <w:szCs w:val="22"/>
                <w:lang w:val="en-SG"/>
              </w:rPr>
              <w:t xml:space="preserve"> </w:t>
            </w:r>
            <w:r w:rsidR="008C2AA9" w:rsidRPr="008C2AA9">
              <w:rPr>
                <w:rFonts w:ascii="Arial" w:hAnsi="Arial" w:cs="Arial"/>
                <w:color w:val="0070C0"/>
                <w:sz w:val="22"/>
                <w:szCs w:val="22"/>
                <w:lang w:val="en-SG"/>
              </w:rPr>
              <w:t xml:space="preserve">are </w:t>
            </w:r>
            <w:r w:rsidRPr="008C2AA9">
              <w:rPr>
                <w:rFonts w:ascii="Arial" w:hAnsi="Arial" w:cs="Arial"/>
                <w:color w:val="0070C0"/>
                <w:sz w:val="22"/>
                <w:szCs w:val="22"/>
                <w:lang w:val="en-SG"/>
              </w:rPr>
              <w:t>clearly defined</w:t>
            </w:r>
            <w:r w:rsidR="008C2AA9">
              <w:rPr>
                <w:rFonts w:ascii="Arial" w:hAnsi="Arial" w:cs="Arial"/>
                <w:color w:val="0070C0"/>
                <w:sz w:val="22"/>
                <w:szCs w:val="22"/>
                <w:lang w:val="en-SG"/>
              </w:rPr>
              <w:t>)</w:t>
            </w:r>
          </w:p>
          <w:p w14:paraId="137BC004" w14:textId="77777777" w:rsidR="008C2AA9" w:rsidRDefault="008C2AA9" w:rsidP="008C2AA9">
            <w:pPr>
              <w:tabs>
                <w:tab w:val="num" w:pos="360"/>
              </w:tabs>
              <w:spacing w:line="276" w:lineRule="auto"/>
              <w:jc w:val="both"/>
              <w:rPr>
                <w:rFonts w:ascii="Arial" w:hAnsi="Arial" w:cs="Arial"/>
                <w:color w:val="0070C0"/>
                <w:sz w:val="22"/>
                <w:szCs w:val="22"/>
                <w:lang w:val="en-SG"/>
              </w:rPr>
            </w:pPr>
          </w:p>
          <w:p w14:paraId="529B4818" w14:textId="3234A5EC" w:rsidR="008C2AA9" w:rsidRDefault="008C2AA9" w:rsidP="008C2AA9">
            <w:pPr>
              <w:tabs>
                <w:tab w:val="num" w:pos="360"/>
              </w:tabs>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It is also possible to suggest that it is not suitable </w:t>
            </w:r>
          </w:p>
          <w:p w14:paraId="312FE337" w14:textId="7A1B1B43" w:rsidR="008C2AA9" w:rsidRPr="008C2AA9" w:rsidRDefault="008C2AA9" w:rsidP="008C2AA9">
            <w:pPr>
              <w:pStyle w:val="ListParagraph"/>
              <w:numPr>
                <w:ilvl w:val="0"/>
                <w:numId w:val="27"/>
              </w:numPr>
              <w:tabs>
                <w:tab w:val="num" w:pos="360"/>
              </w:tabs>
              <w:spacing w:line="276" w:lineRule="auto"/>
              <w:jc w:val="both"/>
              <w:rPr>
                <w:rFonts w:ascii="Arial" w:hAnsi="Arial" w:cs="Arial"/>
                <w:color w:val="0070C0"/>
                <w:sz w:val="22"/>
                <w:szCs w:val="22"/>
                <w:lang w:val="en-SG"/>
              </w:rPr>
            </w:pPr>
            <w:r>
              <w:rPr>
                <w:rFonts w:ascii="Arial" w:hAnsi="Arial" w:cs="Arial"/>
                <w:color w:val="0070C0"/>
                <w:sz w:val="22"/>
                <w:szCs w:val="22"/>
                <w:lang w:val="en-SG"/>
              </w:rPr>
              <w:lastRenderedPageBreak/>
              <w:t xml:space="preserve">The term ‘adequately met’ can be subjective.  The phrase differs from the ‘most satisfied’, ‘satisfied’ used in the survey form.  </w:t>
            </w:r>
          </w:p>
          <w:p w14:paraId="145A3748" w14:textId="77777777" w:rsidR="008C2AA9" w:rsidRPr="008C2AA9" w:rsidRDefault="008C2AA9" w:rsidP="008C2AA9">
            <w:pPr>
              <w:tabs>
                <w:tab w:val="num" w:pos="360"/>
              </w:tabs>
              <w:spacing w:line="276" w:lineRule="auto"/>
              <w:jc w:val="both"/>
              <w:rPr>
                <w:rFonts w:ascii="Arial" w:hAnsi="Arial" w:cs="Arial"/>
                <w:color w:val="0070C0"/>
                <w:sz w:val="22"/>
                <w:szCs w:val="22"/>
                <w:lang w:val="en-SG"/>
              </w:rPr>
            </w:pPr>
          </w:p>
          <w:p w14:paraId="289BF4F4" w14:textId="77777777" w:rsidR="00D4072A" w:rsidRDefault="00D4072A" w:rsidP="0057089A">
            <w:pPr>
              <w:tabs>
                <w:tab w:val="num" w:pos="360"/>
              </w:tabs>
              <w:spacing w:line="276" w:lineRule="auto"/>
              <w:jc w:val="both"/>
              <w:rPr>
                <w:rFonts w:ascii="Arial" w:hAnsi="Arial" w:cs="Arial"/>
                <w:sz w:val="22"/>
                <w:szCs w:val="22"/>
                <w:lang w:val="en-SG"/>
              </w:rPr>
            </w:pPr>
          </w:p>
          <w:p w14:paraId="045F772C" w14:textId="77777777" w:rsidR="00D4072A" w:rsidRDefault="00481C80" w:rsidP="0057089A">
            <w:pPr>
              <w:tabs>
                <w:tab w:val="num" w:pos="360"/>
              </w:tabs>
              <w:spacing w:line="276" w:lineRule="auto"/>
              <w:jc w:val="both"/>
              <w:rPr>
                <w:rFonts w:ascii="Arial" w:hAnsi="Arial" w:cs="Arial"/>
                <w:color w:val="FF0000"/>
                <w:sz w:val="22"/>
                <w:szCs w:val="22"/>
                <w:lang w:val="en-SG"/>
              </w:rPr>
            </w:pPr>
            <w:r>
              <w:rPr>
                <w:rFonts w:ascii="Arial" w:hAnsi="Arial" w:cs="Arial"/>
                <w:color w:val="FF0000"/>
                <w:sz w:val="22"/>
                <w:szCs w:val="22"/>
                <w:lang w:val="en-SG"/>
              </w:rPr>
              <w:t xml:space="preserve">Examiners’ </w:t>
            </w:r>
            <w:proofErr w:type="gramStart"/>
            <w:r>
              <w:rPr>
                <w:rFonts w:ascii="Arial" w:hAnsi="Arial" w:cs="Arial"/>
                <w:color w:val="FF0000"/>
                <w:sz w:val="22"/>
                <w:szCs w:val="22"/>
                <w:lang w:val="en-SG"/>
              </w:rPr>
              <w:t>comments :</w:t>
            </w:r>
            <w:proofErr w:type="gramEnd"/>
            <w:r>
              <w:rPr>
                <w:rFonts w:ascii="Arial" w:hAnsi="Arial" w:cs="Arial"/>
                <w:color w:val="FF0000"/>
                <w:sz w:val="22"/>
                <w:szCs w:val="22"/>
                <w:lang w:val="en-SG"/>
              </w:rPr>
              <w:t xml:space="preserve"> </w:t>
            </w:r>
          </w:p>
          <w:p w14:paraId="7FCD5D26" w14:textId="5A2AB348" w:rsidR="00481C80" w:rsidRPr="008C2AA9" w:rsidRDefault="00481C80" w:rsidP="008C2AA9">
            <w:pPr>
              <w:pStyle w:val="ListParagraph"/>
              <w:numPr>
                <w:ilvl w:val="0"/>
                <w:numId w:val="27"/>
              </w:numPr>
              <w:tabs>
                <w:tab w:val="num" w:pos="360"/>
              </w:tabs>
              <w:spacing w:line="276" w:lineRule="auto"/>
              <w:jc w:val="both"/>
              <w:rPr>
                <w:rFonts w:ascii="Arial" w:hAnsi="Arial" w:cs="Arial"/>
                <w:color w:val="FF0000"/>
                <w:sz w:val="22"/>
                <w:szCs w:val="22"/>
                <w:lang w:val="en-SG"/>
              </w:rPr>
            </w:pPr>
            <w:r w:rsidRPr="008C2AA9">
              <w:rPr>
                <w:rFonts w:ascii="Arial" w:hAnsi="Arial" w:cs="Arial"/>
                <w:color w:val="FF0000"/>
                <w:sz w:val="22"/>
                <w:szCs w:val="22"/>
                <w:lang w:val="en-SG"/>
              </w:rPr>
              <w:t xml:space="preserve">Now that majority knows that the above is the correct response, there are still a few who are not applying the context within the answer. Instead of saying that ‘the students can carry out an investigation to ascertain the hypothesis’, you should be saying that ‘the students are carrying out a survey to investigate whether the elderly residents in the Serangoon North estate find the transport needs are adequately met’.  </w:t>
            </w:r>
          </w:p>
          <w:p w14:paraId="14385B2C" w14:textId="77777777" w:rsidR="008C2AA9" w:rsidRDefault="008C2AA9" w:rsidP="0057089A">
            <w:pPr>
              <w:tabs>
                <w:tab w:val="num" w:pos="360"/>
              </w:tabs>
              <w:spacing w:line="276" w:lineRule="auto"/>
              <w:jc w:val="both"/>
              <w:rPr>
                <w:rFonts w:ascii="Arial" w:hAnsi="Arial" w:cs="Arial"/>
                <w:color w:val="FF0000"/>
                <w:sz w:val="22"/>
                <w:szCs w:val="22"/>
                <w:lang w:val="en-SG"/>
              </w:rPr>
            </w:pPr>
          </w:p>
          <w:p w14:paraId="3243496A" w14:textId="35574ABC" w:rsidR="008C2AA9" w:rsidRPr="008C2AA9" w:rsidRDefault="008C2AA9" w:rsidP="008C2AA9">
            <w:pPr>
              <w:pStyle w:val="ListParagraph"/>
              <w:numPr>
                <w:ilvl w:val="0"/>
                <w:numId w:val="27"/>
              </w:numPr>
              <w:tabs>
                <w:tab w:val="num" w:pos="360"/>
              </w:tabs>
              <w:spacing w:line="276" w:lineRule="auto"/>
              <w:jc w:val="both"/>
              <w:rPr>
                <w:rFonts w:ascii="Arial" w:hAnsi="Arial" w:cs="Arial"/>
                <w:color w:val="FF0000"/>
                <w:sz w:val="22"/>
                <w:szCs w:val="22"/>
                <w:lang w:val="en-SG"/>
              </w:rPr>
            </w:pPr>
            <w:r w:rsidRPr="008C2AA9">
              <w:rPr>
                <w:rFonts w:ascii="Arial" w:hAnsi="Arial" w:cs="Arial"/>
                <w:color w:val="FF0000"/>
                <w:sz w:val="22"/>
                <w:szCs w:val="22"/>
                <w:lang w:val="en-SG"/>
              </w:rPr>
              <w:t>Some suggest that ‘majority’ is uncertain</w:t>
            </w:r>
            <w:r>
              <w:rPr>
                <w:rFonts w:ascii="Arial" w:hAnsi="Arial" w:cs="Arial"/>
                <w:color w:val="FF0000"/>
                <w:sz w:val="22"/>
                <w:szCs w:val="22"/>
                <w:lang w:val="en-SG"/>
              </w:rPr>
              <w:t>(?),</w:t>
            </w:r>
            <w:r w:rsidRPr="008C2AA9">
              <w:rPr>
                <w:rFonts w:ascii="Arial" w:hAnsi="Arial" w:cs="Arial"/>
                <w:color w:val="FF0000"/>
                <w:sz w:val="22"/>
                <w:szCs w:val="22"/>
                <w:lang w:val="en-SG"/>
              </w:rPr>
              <w:t xml:space="preserve"> when ‘majority’ should mean anything above 50%!</w:t>
            </w:r>
          </w:p>
          <w:p w14:paraId="32413031" w14:textId="289916D9" w:rsidR="00481C80" w:rsidRPr="00481C80" w:rsidRDefault="00481C80" w:rsidP="0057089A">
            <w:pPr>
              <w:tabs>
                <w:tab w:val="num" w:pos="360"/>
              </w:tabs>
              <w:spacing w:line="276" w:lineRule="auto"/>
              <w:jc w:val="both"/>
              <w:rPr>
                <w:rFonts w:ascii="Arial" w:hAnsi="Arial" w:cs="Arial"/>
                <w:color w:val="FF0000"/>
                <w:sz w:val="22"/>
                <w:szCs w:val="22"/>
                <w:lang w:val="en-SG"/>
              </w:rPr>
            </w:pPr>
          </w:p>
        </w:tc>
        <w:tc>
          <w:tcPr>
            <w:tcW w:w="721" w:type="dxa"/>
          </w:tcPr>
          <w:p w14:paraId="6880F28B" w14:textId="77777777" w:rsidR="007438E3" w:rsidRDefault="007438E3" w:rsidP="00DE406F">
            <w:pPr>
              <w:tabs>
                <w:tab w:val="num" w:pos="360"/>
              </w:tabs>
              <w:spacing w:line="276" w:lineRule="auto"/>
              <w:jc w:val="both"/>
              <w:rPr>
                <w:rFonts w:ascii="Arial" w:hAnsi="Arial" w:cs="Arial"/>
                <w:sz w:val="22"/>
                <w:szCs w:val="22"/>
                <w:lang w:val="en-SG"/>
              </w:rPr>
            </w:pPr>
            <w:r w:rsidRPr="00927212">
              <w:rPr>
                <w:rFonts w:ascii="Arial" w:hAnsi="Arial" w:cs="Arial"/>
                <w:sz w:val="22"/>
                <w:szCs w:val="22"/>
                <w:lang w:val="en-SG"/>
              </w:rPr>
              <w:lastRenderedPageBreak/>
              <w:t>[</w:t>
            </w:r>
            <w:r>
              <w:rPr>
                <w:rFonts w:ascii="Arial" w:hAnsi="Arial" w:cs="Arial"/>
                <w:sz w:val="22"/>
                <w:szCs w:val="22"/>
                <w:lang w:val="en-SG"/>
              </w:rPr>
              <w:t>4</w:t>
            </w:r>
            <w:r w:rsidRPr="00927212">
              <w:rPr>
                <w:rFonts w:ascii="Arial" w:hAnsi="Arial" w:cs="Arial"/>
                <w:sz w:val="22"/>
                <w:szCs w:val="22"/>
                <w:lang w:val="en-SG"/>
              </w:rPr>
              <w:t>]</w:t>
            </w:r>
          </w:p>
          <w:p w14:paraId="5737788D" w14:textId="2ABCA43E" w:rsidR="00D4072A" w:rsidRPr="00927212" w:rsidRDefault="00D4072A" w:rsidP="00DE406F">
            <w:pPr>
              <w:tabs>
                <w:tab w:val="num" w:pos="360"/>
              </w:tabs>
              <w:spacing w:line="276" w:lineRule="auto"/>
              <w:jc w:val="both"/>
              <w:rPr>
                <w:rFonts w:ascii="Arial" w:hAnsi="Arial" w:cs="Arial"/>
                <w:sz w:val="22"/>
                <w:szCs w:val="22"/>
                <w:lang w:val="en-SG"/>
              </w:rPr>
            </w:pPr>
          </w:p>
        </w:tc>
      </w:tr>
      <w:tr w:rsidR="007438E3" w:rsidRPr="00927212" w14:paraId="2CE6B84F" w14:textId="77777777" w:rsidTr="007438E3">
        <w:tc>
          <w:tcPr>
            <w:tcW w:w="485" w:type="dxa"/>
          </w:tcPr>
          <w:p w14:paraId="0BFBA407" w14:textId="58D5F294" w:rsidR="007438E3"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(b)</w:t>
            </w:r>
          </w:p>
        </w:tc>
        <w:tc>
          <w:tcPr>
            <w:tcW w:w="7794" w:type="dxa"/>
            <w:gridSpan w:val="2"/>
          </w:tcPr>
          <w:p w14:paraId="063CB51B" w14:textId="1544BA1F" w:rsidR="007438E3" w:rsidRPr="0057089A" w:rsidRDefault="007438E3" w:rsidP="0057089A">
            <w:pPr>
              <w:tabs>
                <w:tab w:val="num" w:pos="360"/>
              </w:tabs>
              <w:spacing w:line="276" w:lineRule="auto"/>
              <w:jc w:val="both"/>
              <w:rPr>
                <w:rFonts w:ascii="Arial" w:hAnsi="Arial" w:cs="Arial"/>
                <w:sz w:val="22"/>
                <w:szCs w:val="22"/>
                <w:lang w:val="en-SG"/>
              </w:rPr>
            </w:pPr>
            <w:r w:rsidRPr="007438E3">
              <w:rPr>
                <w:rFonts w:ascii="Arial" w:hAnsi="Arial" w:cs="Arial"/>
                <w:sz w:val="22"/>
                <w:szCs w:val="22"/>
                <w:lang w:val="en-SG"/>
              </w:rPr>
              <w:t>Suggest how the students could minimise two potential risks arising from undertaking the fieldwork in the location shown in Resource 1.</w:t>
            </w:r>
          </w:p>
        </w:tc>
        <w:tc>
          <w:tcPr>
            <w:tcW w:w="721" w:type="dxa"/>
          </w:tcPr>
          <w:p w14:paraId="61FC7378" w14:textId="6520F1B1"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[4]</w:t>
            </w:r>
          </w:p>
        </w:tc>
      </w:tr>
      <w:tr w:rsidR="007438E3" w:rsidRPr="00927212" w14:paraId="067702F1" w14:textId="77777777" w:rsidTr="007438E3">
        <w:tc>
          <w:tcPr>
            <w:tcW w:w="485" w:type="dxa"/>
          </w:tcPr>
          <w:p w14:paraId="66B06F80"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65A649CC" w14:textId="77777777" w:rsidR="007438E3" w:rsidRDefault="007438E3" w:rsidP="00DE406F">
            <w:pPr>
              <w:autoSpaceDE w:val="0"/>
              <w:autoSpaceDN w:val="0"/>
              <w:adjustRightInd w:val="0"/>
              <w:spacing w:line="276" w:lineRule="auto"/>
              <w:jc w:val="both"/>
              <w:rPr>
                <w:rFonts w:ascii="Arial" w:hAnsi="Arial" w:cs="Arial"/>
                <w:color w:val="000000"/>
                <w:sz w:val="22"/>
                <w:szCs w:val="22"/>
                <w:lang w:val="en-SG"/>
              </w:rPr>
            </w:pPr>
          </w:p>
          <w:p w14:paraId="76BAA708" w14:textId="6DA8CE94" w:rsidR="00D4072A" w:rsidRDefault="00D4072A" w:rsidP="00DE406F">
            <w:pPr>
              <w:autoSpaceDE w:val="0"/>
              <w:autoSpaceDN w:val="0"/>
              <w:adjustRightInd w:val="0"/>
              <w:spacing w:line="276" w:lineRule="auto"/>
              <w:jc w:val="both"/>
              <w:rPr>
                <w:rFonts w:ascii="Arial" w:hAnsi="Arial" w:cs="Arial"/>
                <w:color w:val="0070C0"/>
                <w:sz w:val="22"/>
                <w:szCs w:val="22"/>
                <w:lang w:val="en-SG"/>
              </w:rPr>
            </w:pPr>
            <w:r w:rsidRPr="00D4072A">
              <w:rPr>
                <w:rFonts w:ascii="Arial" w:hAnsi="Arial" w:cs="Arial"/>
                <w:color w:val="0070C0"/>
                <w:sz w:val="22"/>
                <w:szCs w:val="22"/>
                <w:lang w:val="en-SG"/>
              </w:rPr>
              <w:t xml:space="preserve">Indicative </w:t>
            </w:r>
            <w:proofErr w:type="gramStart"/>
            <w:r w:rsidRPr="00D4072A">
              <w:rPr>
                <w:rFonts w:ascii="Arial" w:hAnsi="Arial" w:cs="Arial"/>
                <w:color w:val="0070C0"/>
                <w:sz w:val="22"/>
                <w:szCs w:val="22"/>
                <w:lang w:val="en-SG"/>
              </w:rPr>
              <w:t>content</w:t>
            </w:r>
            <w:r>
              <w:rPr>
                <w:rFonts w:ascii="Arial" w:hAnsi="Arial" w:cs="Arial"/>
                <w:color w:val="0070C0"/>
                <w:sz w:val="22"/>
                <w:szCs w:val="22"/>
                <w:lang w:val="en-SG"/>
              </w:rPr>
              <w:t xml:space="preserve"> :</w:t>
            </w:r>
            <w:proofErr w:type="gramEnd"/>
            <w:r>
              <w:rPr>
                <w:rFonts w:ascii="Arial" w:hAnsi="Arial" w:cs="Arial"/>
                <w:color w:val="0070C0"/>
                <w:sz w:val="22"/>
                <w:szCs w:val="22"/>
                <w:lang w:val="en-SG"/>
              </w:rPr>
              <w:t xml:space="preserve"> </w:t>
            </w:r>
          </w:p>
          <w:p w14:paraId="6AB28D03" w14:textId="02F2583A" w:rsidR="00D4072A" w:rsidRDefault="00D4072A" w:rsidP="00D4072A">
            <w:pPr>
              <w:pStyle w:val="ListParagraph"/>
              <w:numPr>
                <w:ilvl w:val="0"/>
                <w:numId w:val="5"/>
              </w:numPr>
              <w:autoSpaceDE w:val="0"/>
              <w:autoSpaceDN w:val="0"/>
              <w:adjustRightInd w:val="0"/>
              <w:spacing w:line="276" w:lineRule="auto"/>
              <w:jc w:val="both"/>
              <w:rPr>
                <w:rFonts w:ascii="Arial" w:hAnsi="Arial" w:cs="Arial"/>
                <w:color w:val="0070C0"/>
                <w:sz w:val="22"/>
                <w:szCs w:val="22"/>
                <w:lang w:val="en-SG"/>
              </w:rPr>
            </w:pPr>
            <w:r w:rsidRPr="00D4072A">
              <w:rPr>
                <w:rFonts w:ascii="Arial" w:hAnsi="Arial" w:cs="Arial"/>
                <w:color w:val="0070C0"/>
                <w:sz w:val="22"/>
                <w:szCs w:val="22"/>
                <w:lang w:val="en-SG"/>
              </w:rPr>
              <w:t>Danger of inclement weather (1), hence need to</w:t>
            </w:r>
            <w:r w:rsidR="004D607A">
              <w:rPr>
                <w:rFonts w:ascii="Arial" w:hAnsi="Arial" w:cs="Arial"/>
                <w:color w:val="0070C0"/>
                <w:sz w:val="22"/>
                <w:szCs w:val="22"/>
                <w:lang w:val="en-SG"/>
              </w:rPr>
              <w:t xml:space="preserve"> check on weather forecast and</w:t>
            </w:r>
            <w:r w:rsidRPr="00D4072A">
              <w:rPr>
                <w:rFonts w:ascii="Arial" w:hAnsi="Arial" w:cs="Arial"/>
                <w:color w:val="0070C0"/>
                <w:sz w:val="22"/>
                <w:szCs w:val="22"/>
                <w:lang w:val="en-SG"/>
              </w:rPr>
              <w:t xml:space="preserve"> be properly attired (fear of heat stroke and dehydration) and bring umbrella (in case of rain) (1)</w:t>
            </w:r>
            <w:r w:rsidR="004D607A">
              <w:rPr>
                <w:rFonts w:ascii="Arial" w:hAnsi="Arial" w:cs="Arial"/>
                <w:color w:val="0070C0"/>
                <w:sz w:val="22"/>
                <w:szCs w:val="22"/>
                <w:lang w:val="en-SG"/>
              </w:rPr>
              <w:t xml:space="preserve"> </w:t>
            </w:r>
            <w:r w:rsidR="004D607A">
              <w:rPr>
                <w:rFonts w:ascii="Arial" w:hAnsi="Arial" w:cs="Arial"/>
                <w:color w:val="FF0000"/>
                <w:sz w:val="22"/>
                <w:szCs w:val="22"/>
                <w:lang w:val="en-SG"/>
              </w:rPr>
              <w:t>(</w:t>
            </w:r>
            <w:proofErr w:type="gramStart"/>
            <w:r w:rsidR="004D607A">
              <w:rPr>
                <w:rFonts w:ascii="Arial" w:hAnsi="Arial" w:cs="Arial"/>
                <w:color w:val="FF0000"/>
                <w:sz w:val="22"/>
                <w:szCs w:val="22"/>
                <w:lang w:val="en-SG"/>
              </w:rPr>
              <w:t>as long as</w:t>
            </w:r>
            <w:proofErr w:type="gramEnd"/>
            <w:r w:rsidR="004D607A">
              <w:rPr>
                <w:rFonts w:ascii="Arial" w:hAnsi="Arial" w:cs="Arial"/>
                <w:color w:val="FF0000"/>
                <w:sz w:val="22"/>
                <w:szCs w:val="22"/>
                <w:lang w:val="en-SG"/>
              </w:rPr>
              <w:t xml:space="preserve"> the study is outdoor, there is a cause to worry about the weather and issue of dehydration)</w:t>
            </w:r>
          </w:p>
          <w:p w14:paraId="797605C9" w14:textId="63B5D9AD" w:rsidR="00D4072A" w:rsidRDefault="00D4072A" w:rsidP="00D4072A">
            <w:pPr>
              <w:pStyle w:val="ListParagraph"/>
              <w:numPr>
                <w:ilvl w:val="0"/>
                <w:numId w:val="5"/>
              </w:num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Fear of passing vehicles and hence do not work too close to the road, be wary of PMAs passing by the location.  </w:t>
            </w:r>
            <w:r w:rsidR="008C2AA9">
              <w:rPr>
                <w:rFonts w:ascii="Arial" w:hAnsi="Arial" w:cs="Arial"/>
                <w:color w:val="0070C0"/>
                <w:sz w:val="22"/>
                <w:szCs w:val="22"/>
                <w:lang w:val="en-SG"/>
              </w:rPr>
              <w:t xml:space="preserve">(1) </w:t>
            </w:r>
            <w:r>
              <w:rPr>
                <w:rFonts w:ascii="Arial" w:hAnsi="Arial" w:cs="Arial"/>
                <w:color w:val="0070C0"/>
                <w:sz w:val="22"/>
                <w:szCs w:val="22"/>
                <w:lang w:val="en-SG"/>
              </w:rPr>
              <w:t>Preferabl</w:t>
            </w:r>
            <w:r w:rsidR="008C2AA9">
              <w:rPr>
                <w:rFonts w:ascii="Arial" w:hAnsi="Arial" w:cs="Arial"/>
                <w:color w:val="0070C0"/>
                <w:sz w:val="22"/>
                <w:szCs w:val="22"/>
                <w:lang w:val="en-SG"/>
              </w:rPr>
              <w:t>y</w:t>
            </w:r>
            <w:r>
              <w:rPr>
                <w:rFonts w:ascii="Arial" w:hAnsi="Arial" w:cs="Arial"/>
                <w:color w:val="0070C0"/>
                <w:sz w:val="22"/>
                <w:szCs w:val="22"/>
                <w:lang w:val="en-SG"/>
              </w:rPr>
              <w:t xml:space="preserve"> work in pairs so that members can look out for each other)</w:t>
            </w:r>
            <w:r w:rsidR="008C2AA9">
              <w:rPr>
                <w:rFonts w:ascii="Arial" w:hAnsi="Arial" w:cs="Arial"/>
                <w:color w:val="0070C0"/>
                <w:sz w:val="22"/>
                <w:szCs w:val="22"/>
                <w:lang w:val="en-SG"/>
              </w:rPr>
              <w:t xml:space="preserve"> (1)</w:t>
            </w:r>
          </w:p>
          <w:p w14:paraId="343E3964" w14:textId="338A8387" w:rsidR="008C2AA9" w:rsidRDefault="008C2AA9" w:rsidP="00D4072A">
            <w:pPr>
              <w:pStyle w:val="ListParagraph"/>
              <w:numPr>
                <w:ilvl w:val="0"/>
                <w:numId w:val="5"/>
              </w:num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Keep a lookout for oncoming cars, especially when working near the road bends since there is a risk of the vehicles skidding at the road bends. (</w:t>
            </w:r>
            <w:proofErr w:type="gramStart"/>
            <w:r>
              <w:rPr>
                <w:rFonts w:ascii="Arial" w:hAnsi="Arial" w:cs="Arial"/>
                <w:color w:val="0070C0"/>
                <w:sz w:val="22"/>
                <w:szCs w:val="22"/>
                <w:lang w:val="en-SG"/>
              </w:rPr>
              <w:t>either</w:t>
            </w:r>
            <w:proofErr w:type="gramEnd"/>
            <w:r>
              <w:rPr>
                <w:rFonts w:ascii="Arial" w:hAnsi="Arial" w:cs="Arial"/>
                <w:color w:val="0070C0"/>
                <w:sz w:val="22"/>
                <w:szCs w:val="22"/>
                <w:lang w:val="en-SG"/>
              </w:rPr>
              <w:t xml:space="preserve"> this point or the above.  Try not to focus on traffic issue in both your risks, as it can seem repetitive)</w:t>
            </w:r>
          </w:p>
          <w:p w14:paraId="574C6724" w14:textId="77777777" w:rsidR="008C2AA9" w:rsidRDefault="008C2AA9" w:rsidP="008C2AA9">
            <w:pPr>
              <w:autoSpaceDE w:val="0"/>
              <w:autoSpaceDN w:val="0"/>
              <w:adjustRightInd w:val="0"/>
              <w:spacing w:line="276" w:lineRule="auto"/>
              <w:jc w:val="both"/>
              <w:rPr>
                <w:rFonts w:ascii="Arial" w:hAnsi="Arial" w:cs="Arial"/>
                <w:color w:val="0070C0"/>
                <w:sz w:val="22"/>
                <w:szCs w:val="22"/>
                <w:lang w:val="en-SG"/>
              </w:rPr>
            </w:pPr>
          </w:p>
          <w:p w14:paraId="29F720B0" w14:textId="37E22ACB" w:rsidR="008C2AA9" w:rsidRDefault="008C2AA9" w:rsidP="008C2AA9">
            <w:pPr>
              <w:autoSpaceDE w:val="0"/>
              <w:autoSpaceDN w:val="0"/>
              <w:adjustRightInd w:val="0"/>
              <w:spacing w:line="276" w:lineRule="auto"/>
              <w:jc w:val="both"/>
              <w:rPr>
                <w:rFonts w:ascii="Arial" w:hAnsi="Arial" w:cs="Arial"/>
                <w:color w:val="FF0000"/>
                <w:sz w:val="22"/>
                <w:szCs w:val="22"/>
                <w:lang w:val="en-SG"/>
              </w:rPr>
            </w:pPr>
            <w:r w:rsidRPr="008C2AA9">
              <w:rPr>
                <w:rFonts w:ascii="Arial" w:hAnsi="Arial" w:cs="Arial"/>
                <w:color w:val="FF0000"/>
                <w:sz w:val="22"/>
                <w:szCs w:val="22"/>
                <w:lang w:val="en-SG"/>
              </w:rPr>
              <w:t>Examiners’ comments</w:t>
            </w:r>
          </w:p>
          <w:p w14:paraId="13894FDE" w14:textId="25C65594" w:rsidR="008C2AA9" w:rsidRDefault="008C2AA9" w:rsidP="008C2AA9">
            <w:pPr>
              <w:pStyle w:val="ListParagraph"/>
              <w:numPr>
                <w:ilvl w:val="0"/>
                <w:numId w:val="27"/>
              </w:numPr>
              <w:autoSpaceDE w:val="0"/>
              <w:autoSpaceDN w:val="0"/>
              <w:adjustRightInd w:val="0"/>
              <w:spacing w:line="276" w:lineRule="auto"/>
              <w:jc w:val="both"/>
              <w:rPr>
                <w:rFonts w:ascii="Arial" w:hAnsi="Arial" w:cs="Arial"/>
                <w:color w:val="FF0000"/>
                <w:sz w:val="22"/>
                <w:szCs w:val="22"/>
                <w:lang w:val="en-SG"/>
              </w:rPr>
            </w:pPr>
            <w:r>
              <w:rPr>
                <w:rFonts w:ascii="Arial" w:hAnsi="Arial" w:cs="Arial"/>
                <w:color w:val="FF0000"/>
                <w:sz w:val="22"/>
                <w:szCs w:val="22"/>
                <w:lang w:val="en-SG"/>
              </w:rPr>
              <w:t xml:space="preserve">Provide a solution to the identified problem, and not just identified the risk. </w:t>
            </w:r>
          </w:p>
          <w:p w14:paraId="27817517" w14:textId="49B3622C" w:rsidR="008C2AA9" w:rsidRPr="008C2AA9" w:rsidRDefault="008C2AA9" w:rsidP="008C2AA9">
            <w:pPr>
              <w:pStyle w:val="ListParagraph"/>
              <w:numPr>
                <w:ilvl w:val="0"/>
                <w:numId w:val="27"/>
              </w:numPr>
              <w:autoSpaceDE w:val="0"/>
              <w:autoSpaceDN w:val="0"/>
              <w:adjustRightInd w:val="0"/>
              <w:spacing w:line="276" w:lineRule="auto"/>
              <w:jc w:val="both"/>
              <w:rPr>
                <w:rFonts w:ascii="Arial" w:hAnsi="Arial" w:cs="Arial"/>
                <w:color w:val="FF0000"/>
                <w:sz w:val="22"/>
                <w:szCs w:val="22"/>
                <w:lang w:val="en-SG"/>
              </w:rPr>
            </w:pPr>
            <w:r>
              <w:rPr>
                <w:rFonts w:ascii="Arial" w:hAnsi="Arial" w:cs="Arial"/>
                <w:color w:val="FF0000"/>
                <w:sz w:val="22"/>
                <w:szCs w:val="22"/>
                <w:lang w:val="en-SG"/>
              </w:rPr>
              <w:t xml:space="preserve">It is easy to suggest a change of location.  However, the intention is to overcome the risks given the identified location.  Hence should not merely be suggesting a change of location.  Moreover the bus stop provides </w:t>
            </w:r>
            <w:proofErr w:type="gramStart"/>
            <w:r>
              <w:rPr>
                <w:rFonts w:ascii="Arial" w:hAnsi="Arial" w:cs="Arial"/>
                <w:color w:val="FF0000"/>
                <w:sz w:val="22"/>
                <w:szCs w:val="22"/>
                <w:lang w:val="en-SG"/>
              </w:rPr>
              <w:t>good  shelter</w:t>
            </w:r>
            <w:proofErr w:type="gramEnd"/>
            <w:r>
              <w:rPr>
                <w:rFonts w:ascii="Arial" w:hAnsi="Arial" w:cs="Arial"/>
                <w:color w:val="FF0000"/>
                <w:sz w:val="22"/>
                <w:szCs w:val="22"/>
                <w:lang w:val="en-SG"/>
              </w:rPr>
              <w:t xml:space="preserve">. And </w:t>
            </w:r>
            <w:r w:rsidR="004D607A">
              <w:rPr>
                <w:rFonts w:ascii="Arial" w:hAnsi="Arial" w:cs="Arial"/>
                <w:color w:val="FF0000"/>
                <w:sz w:val="22"/>
                <w:szCs w:val="22"/>
                <w:lang w:val="en-SG"/>
              </w:rPr>
              <w:t xml:space="preserve">the presence of the students </w:t>
            </w:r>
            <w:r>
              <w:rPr>
                <w:rFonts w:ascii="Arial" w:hAnsi="Arial" w:cs="Arial"/>
                <w:color w:val="FF0000"/>
                <w:sz w:val="22"/>
                <w:szCs w:val="22"/>
                <w:lang w:val="en-SG"/>
              </w:rPr>
              <w:t xml:space="preserve">should not be seen as posing any disturbance to the </w:t>
            </w:r>
            <w:r w:rsidR="004D607A">
              <w:rPr>
                <w:rFonts w:ascii="Arial" w:hAnsi="Arial" w:cs="Arial"/>
                <w:color w:val="FF0000"/>
                <w:sz w:val="22"/>
                <w:szCs w:val="22"/>
                <w:lang w:val="en-SG"/>
              </w:rPr>
              <w:t xml:space="preserve">commuters since the bus stop is big enough to accommodate the 2 students.  </w:t>
            </w:r>
          </w:p>
          <w:p w14:paraId="13D85F6F" w14:textId="77777777" w:rsidR="00D4072A" w:rsidRPr="00D4072A" w:rsidRDefault="00D4072A" w:rsidP="00DE406F">
            <w:pPr>
              <w:autoSpaceDE w:val="0"/>
              <w:autoSpaceDN w:val="0"/>
              <w:adjustRightInd w:val="0"/>
              <w:spacing w:line="276" w:lineRule="auto"/>
              <w:jc w:val="both"/>
              <w:rPr>
                <w:rFonts w:ascii="Arial" w:hAnsi="Arial" w:cs="Arial"/>
                <w:color w:val="0070C0"/>
                <w:sz w:val="22"/>
                <w:szCs w:val="22"/>
                <w:lang w:val="en-SG"/>
              </w:rPr>
            </w:pPr>
          </w:p>
          <w:p w14:paraId="2919B021" w14:textId="77777777" w:rsidR="00D4072A" w:rsidRDefault="00D4072A" w:rsidP="00DE406F">
            <w:pPr>
              <w:autoSpaceDE w:val="0"/>
              <w:autoSpaceDN w:val="0"/>
              <w:adjustRightInd w:val="0"/>
              <w:spacing w:line="276" w:lineRule="auto"/>
              <w:jc w:val="both"/>
              <w:rPr>
                <w:rFonts w:ascii="Arial" w:hAnsi="Arial" w:cs="Arial"/>
                <w:color w:val="000000"/>
                <w:sz w:val="22"/>
                <w:szCs w:val="22"/>
                <w:lang w:val="en-SG"/>
              </w:rPr>
            </w:pPr>
          </w:p>
          <w:p w14:paraId="6E4F3D45" w14:textId="77777777" w:rsidR="00D4072A" w:rsidRPr="00927212" w:rsidRDefault="00D4072A" w:rsidP="00DE406F">
            <w:pPr>
              <w:autoSpaceDE w:val="0"/>
              <w:autoSpaceDN w:val="0"/>
              <w:adjustRightInd w:val="0"/>
              <w:spacing w:line="276" w:lineRule="auto"/>
              <w:jc w:val="both"/>
              <w:rPr>
                <w:rFonts w:ascii="Arial" w:hAnsi="Arial" w:cs="Arial"/>
                <w:color w:val="000000"/>
                <w:sz w:val="22"/>
                <w:szCs w:val="22"/>
                <w:lang w:val="en-SG"/>
              </w:rPr>
            </w:pPr>
          </w:p>
        </w:tc>
        <w:tc>
          <w:tcPr>
            <w:tcW w:w="721" w:type="dxa"/>
          </w:tcPr>
          <w:p w14:paraId="70EE7121" w14:textId="77777777" w:rsidR="007438E3" w:rsidRPr="00927212" w:rsidRDefault="007438E3" w:rsidP="00DE406F">
            <w:pPr>
              <w:tabs>
                <w:tab w:val="num" w:pos="360"/>
              </w:tabs>
              <w:spacing w:line="276" w:lineRule="auto"/>
              <w:jc w:val="both"/>
              <w:rPr>
                <w:rFonts w:ascii="Arial" w:hAnsi="Arial" w:cs="Arial"/>
                <w:sz w:val="22"/>
                <w:szCs w:val="22"/>
                <w:lang w:val="en-SG"/>
              </w:rPr>
            </w:pPr>
          </w:p>
        </w:tc>
      </w:tr>
      <w:tr w:rsidR="007438E3" w:rsidRPr="00927212" w14:paraId="6FB28EA8" w14:textId="77777777" w:rsidTr="007438E3">
        <w:tc>
          <w:tcPr>
            <w:tcW w:w="485" w:type="dxa"/>
          </w:tcPr>
          <w:p w14:paraId="1EB88615" w14:textId="7643C51B"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(c)</w:t>
            </w:r>
          </w:p>
        </w:tc>
        <w:tc>
          <w:tcPr>
            <w:tcW w:w="7794" w:type="dxa"/>
            <w:gridSpan w:val="2"/>
          </w:tcPr>
          <w:p w14:paraId="10064989" w14:textId="77777777" w:rsidR="007438E3" w:rsidRDefault="007438E3" w:rsidP="0057089A">
            <w:pPr>
              <w:autoSpaceDE w:val="0"/>
              <w:autoSpaceDN w:val="0"/>
              <w:adjustRightInd w:val="0"/>
              <w:spacing w:line="276" w:lineRule="auto"/>
              <w:jc w:val="both"/>
              <w:rPr>
                <w:rFonts w:ascii="Arial" w:hAnsi="Arial" w:cs="Arial"/>
                <w:sz w:val="22"/>
                <w:szCs w:val="22"/>
                <w:lang w:val="en-SG"/>
              </w:rPr>
            </w:pPr>
            <w:r w:rsidRPr="0057089A">
              <w:rPr>
                <w:rFonts w:ascii="Arial" w:hAnsi="Arial" w:cs="Arial"/>
                <w:sz w:val="22"/>
                <w:szCs w:val="22"/>
                <w:lang w:val="en-SG"/>
              </w:rPr>
              <w:t xml:space="preserve">Suggest two reasons why the students categorised the age groups as shown in Resources </w:t>
            </w:r>
            <w:r w:rsidR="0078501B">
              <w:rPr>
                <w:rFonts w:ascii="Arial" w:hAnsi="Arial" w:cs="Arial"/>
                <w:sz w:val="22"/>
                <w:szCs w:val="22"/>
                <w:lang w:val="en-SG"/>
              </w:rPr>
              <w:t>2</w:t>
            </w:r>
            <w:r w:rsidRPr="0057089A">
              <w:rPr>
                <w:rFonts w:ascii="Arial" w:hAnsi="Arial" w:cs="Arial"/>
                <w:sz w:val="22"/>
                <w:szCs w:val="22"/>
                <w:lang w:val="en-SG"/>
              </w:rPr>
              <w:t xml:space="preserve"> and </w:t>
            </w:r>
            <w:r w:rsidR="0078501B">
              <w:rPr>
                <w:rFonts w:ascii="Arial" w:hAnsi="Arial" w:cs="Arial"/>
                <w:sz w:val="22"/>
                <w:szCs w:val="22"/>
                <w:lang w:val="en-SG"/>
              </w:rPr>
              <w:t>3</w:t>
            </w:r>
            <w:r w:rsidRPr="0057089A">
              <w:rPr>
                <w:rFonts w:ascii="Arial" w:hAnsi="Arial" w:cs="Arial"/>
                <w:sz w:val="22"/>
                <w:szCs w:val="22"/>
                <w:lang w:val="en-SG"/>
              </w:rPr>
              <w:t xml:space="preserve">. </w:t>
            </w:r>
          </w:p>
          <w:p w14:paraId="226F9397" w14:textId="7AD855D8" w:rsidR="00D4072A" w:rsidRPr="00927212" w:rsidRDefault="00D4072A" w:rsidP="0057089A">
            <w:pPr>
              <w:autoSpaceDE w:val="0"/>
              <w:autoSpaceDN w:val="0"/>
              <w:adjustRightInd w:val="0"/>
              <w:spacing w:line="276" w:lineRule="auto"/>
              <w:jc w:val="both"/>
              <w:rPr>
                <w:rFonts w:ascii="Arial" w:hAnsi="Arial" w:cs="Arial"/>
                <w:sz w:val="22"/>
                <w:szCs w:val="22"/>
                <w:lang w:val="en-SG"/>
              </w:rPr>
            </w:pPr>
          </w:p>
        </w:tc>
        <w:tc>
          <w:tcPr>
            <w:tcW w:w="721" w:type="dxa"/>
          </w:tcPr>
          <w:p w14:paraId="4BD61A0F" w14:textId="18A830F1" w:rsidR="007438E3" w:rsidRPr="00927212" w:rsidRDefault="007438E3" w:rsidP="00DE406F">
            <w:pPr>
              <w:tabs>
                <w:tab w:val="num" w:pos="360"/>
              </w:tabs>
              <w:spacing w:line="276" w:lineRule="auto"/>
              <w:jc w:val="both"/>
              <w:rPr>
                <w:rFonts w:ascii="Arial" w:hAnsi="Arial" w:cs="Arial"/>
                <w:sz w:val="22"/>
                <w:szCs w:val="22"/>
                <w:lang w:val="en-SG"/>
              </w:rPr>
            </w:pPr>
            <w:r w:rsidRPr="00927212">
              <w:rPr>
                <w:rFonts w:ascii="Arial" w:hAnsi="Arial" w:cs="Arial"/>
                <w:sz w:val="22"/>
                <w:szCs w:val="22"/>
                <w:lang w:val="en-SG"/>
              </w:rPr>
              <w:lastRenderedPageBreak/>
              <w:t>[</w:t>
            </w:r>
            <w:r>
              <w:rPr>
                <w:rFonts w:ascii="Arial" w:hAnsi="Arial" w:cs="Arial"/>
                <w:sz w:val="22"/>
                <w:szCs w:val="22"/>
                <w:lang w:val="en-SG"/>
              </w:rPr>
              <w:t>4</w:t>
            </w:r>
            <w:r w:rsidRPr="00927212">
              <w:rPr>
                <w:rFonts w:ascii="Arial" w:hAnsi="Arial" w:cs="Arial"/>
                <w:sz w:val="22"/>
                <w:szCs w:val="22"/>
                <w:lang w:val="en-SG"/>
              </w:rPr>
              <w:t>]</w:t>
            </w:r>
          </w:p>
        </w:tc>
      </w:tr>
      <w:tr w:rsidR="007438E3" w:rsidRPr="00927212" w14:paraId="3D693543" w14:textId="77777777" w:rsidTr="007438E3">
        <w:tc>
          <w:tcPr>
            <w:tcW w:w="485" w:type="dxa"/>
          </w:tcPr>
          <w:p w14:paraId="242760CB"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551BDD4F" w14:textId="77777777" w:rsidR="00D4072A" w:rsidRDefault="00D4072A" w:rsidP="00D4072A">
            <w:pPr>
              <w:autoSpaceDE w:val="0"/>
              <w:autoSpaceDN w:val="0"/>
              <w:adjustRightInd w:val="0"/>
              <w:spacing w:line="276" w:lineRule="auto"/>
              <w:rPr>
                <w:rFonts w:ascii="Arial" w:hAnsi="Arial" w:cs="Arial"/>
                <w:sz w:val="22"/>
                <w:szCs w:val="22"/>
                <w:lang w:val="en-SG"/>
              </w:rPr>
            </w:pPr>
            <w:r w:rsidRPr="00D4072A">
              <w:rPr>
                <w:rFonts w:ascii="Arial" w:hAnsi="Arial" w:cs="Arial"/>
                <w:color w:val="0070C0"/>
                <w:sz w:val="22"/>
                <w:szCs w:val="22"/>
                <w:lang w:val="en-SG"/>
              </w:rPr>
              <w:t xml:space="preserve">Indicative content </w:t>
            </w:r>
          </w:p>
          <w:p w14:paraId="29A4E17C" w14:textId="77BA67E2" w:rsidR="00D4072A" w:rsidRPr="00D4072A" w:rsidRDefault="00D4072A" w:rsidP="00D4072A">
            <w:pPr>
              <w:pStyle w:val="ListParagraph"/>
              <w:numPr>
                <w:ilvl w:val="0"/>
                <w:numId w:val="7"/>
              </w:numPr>
              <w:autoSpaceDE w:val="0"/>
              <w:autoSpaceDN w:val="0"/>
              <w:adjustRightInd w:val="0"/>
              <w:spacing w:line="276" w:lineRule="auto"/>
              <w:rPr>
                <w:rFonts w:ascii="Arial" w:hAnsi="Arial" w:cs="Arial"/>
                <w:color w:val="0070C0"/>
                <w:sz w:val="22"/>
                <w:szCs w:val="22"/>
                <w:lang w:val="en-SG"/>
              </w:rPr>
            </w:pPr>
            <w:r w:rsidRPr="00D4072A">
              <w:rPr>
                <w:rFonts w:ascii="Arial" w:hAnsi="Arial" w:cs="Arial"/>
                <w:color w:val="0070C0"/>
                <w:sz w:val="22"/>
                <w:szCs w:val="22"/>
                <w:lang w:val="en-SG"/>
              </w:rPr>
              <w:t>Because of the given profile of the community</w:t>
            </w:r>
            <w:r w:rsidR="004D607A">
              <w:rPr>
                <w:rFonts w:ascii="Arial" w:hAnsi="Arial" w:cs="Arial"/>
                <w:color w:val="0070C0"/>
                <w:sz w:val="22"/>
                <w:szCs w:val="22"/>
                <w:lang w:val="en-SG"/>
              </w:rPr>
              <w:t xml:space="preserve"> (as seen in the preamble)</w:t>
            </w:r>
            <w:r w:rsidRPr="00D4072A">
              <w:rPr>
                <w:rFonts w:ascii="Arial" w:hAnsi="Arial" w:cs="Arial"/>
                <w:color w:val="0070C0"/>
                <w:sz w:val="22"/>
                <w:szCs w:val="22"/>
                <w:lang w:val="en-SG"/>
              </w:rPr>
              <w:t>, hence will follow the given profile identified in secondary research</w:t>
            </w:r>
          </w:p>
          <w:p w14:paraId="6CCED112" w14:textId="77777777" w:rsidR="004D607A" w:rsidRPr="004D607A" w:rsidRDefault="00D4072A" w:rsidP="004D607A">
            <w:pPr>
              <w:pStyle w:val="ListParagraph"/>
              <w:numPr>
                <w:ilvl w:val="0"/>
                <w:numId w:val="7"/>
              </w:numPr>
              <w:autoSpaceDE w:val="0"/>
              <w:autoSpaceDN w:val="0"/>
              <w:adjustRightInd w:val="0"/>
              <w:spacing w:line="276" w:lineRule="auto"/>
              <w:rPr>
                <w:rFonts w:ascii="Arial" w:hAnsi="Arial" w:cs="Arial"/>
                <w:sz w:val="22"/>
                <w:szCs w:val="22"/>
                <w:lang w:val="en-SG"/>
              </w:rPr>
            </w:pPr>
            <w:r w:rsidRPr="00D4072A">
              <w:rPr>
                <w:rFonts w:ascii="Arial" w:hAnsi="Arial" w:cs="Arial"/>
                <w:color w:val="0070C0"/>
                <w:sz w:val="22"/>
                <w:szCs w:val="22"/>
                <w:lang w:val="en-SG"/>
              </w:rPr>
              <w:t xml:space="preserve">Different age group is likely to have different </w:t>
            </w:r>
            <w:r w:rsidRPr="004D607A">
              <w:rPr>
                <w:rFonts w:ascii="Arial" w:hAnsi="Arial" w:cs="Arial"/>
                <w:b/>
                <w:bCs/>
                <w:color w:val="0070C0"/>
                <w:sz w:val="22"/>
                <w:szCs w:val="22"/>
                <w:lang w:val="en-SG"/>
              </w:rPr>
              <w:t>needs</w:t>
            </w:r>
            <w:r w:rsidRPr="00D4072A">
              <w:rPr>
                <w:rFonts w:ascii="Arial" w:hAnsi="Arial" w:cs="Arial"/>
                <w:color w:val="0070C0"/>
                <w:sz w:val="22"/>
                <w:szCs w:val="22"/>
                <w:lang w:val="en-SG"/>
              </w:rPr>
              <w:t>, hence need to further divide the elderly into young old (65 to 74 years old), mid old (75 to 84 years old) and more than 84 (old old)</w:t>
            </w:r>
          </w:p>
          <w:p w14:paraId="3391986F" w14:textId="77777777" w:rsidR="004D607A" w:rsidRPr="004D607A" w:rsidRDefault="004D607A" w:rsidP="004D607A">
            <w:pPr>
              <w:autoSpaceDE w:val="0"/>
              <w:autoSpaceDN w:val="0"/>
              <w:adjustRightInd w:val="0"/>
              <w:spacing w:line="276" w:lineRule="auto"/>
              <w:rPr>
                <w:rFonts w:ascii="Arial" w:hAnsi="Arial" w:cs="Arial"/>
                <w:color w:val="FF0000"/>
                <w:sz w:val="22"/>
                <w:szCs w:val="22"/>
                <w:lang w:val="en-SG"/>
              </w:rPr>
            </w:pPr>
            <w:r w:rsidRPr="004D607A">
              <w:rPr>
                <w:rFonts w:ascii="Arial" w:hAnsi="Arial" w:cs="Arial"/>
                <w:color w:val="FF0000"/>
                <w:sz w:val="22"/>
                <w:szCs w:val="22"/>
                <w:lang w:val="en-SG"/>
              </w:rPr>
              <w:t>Examiners’ comments</w:t>
            </w:r>
          </w:p>
          <w:p w14:paraId="392AC90F" w14:textId="357CF27E" w:rsidR="007438E3" w:rsidRPr="004D607A" w:rsidRDefault="004D607A" w:rsidP="004D607A">
            <w:pPr>
              <w:pStyle w:val="ListParagraph"/>
              <w:numPr>
                <w:ilvl w:val="0"/>
                <w:numId w:val="31"/>
              </w:numPr>
              <w:autoSpaceDE w:val="0"/>
              <w:autoSpaceDN w:val="0"/>
              <w:adjustRightInd w:val="0"/>
              <w:spacing w:line="276" w:lineRule="auto"/>
              <w:rPr>
                <w:rFonts w:ascii="Arial" w:hAnsi="Arial" w:cs="Arial"/>
                <w:sz w:val="22"/>
                <w:szCs w:val="22"/>
                <w:lang w:val="en-SG"/>
              </w:rPr>
            </w:pPr>
            <w:r>
              <w:rPr>
                <w:rFonts w:ascii="Arial" w:hAnsi="Arial" w:cs="Arial"/>
                <w:color w:val="FF0000"/>
                <w:sz w:val="22"/>
                <w:szCs w:val="22"/>
                <w:lang w:val="en-SG"/>
              </w:rPr>
              <w:t xml:space="preserve">The choice of the age category has little to do with the sensitivity of revealing the actual age.  Please read the question carefully.  Though I do give 1m if you have mentioned that respondents may likely not mind as much in choosing the age range than revealing their exact age. </w:t>
            </w:r>
            <w:r w:rsidR="00D4072A" w:rsidRPr="004D607A">
              <w:rPr>
                <w:rFonts w:ascii="Arial" w:hAnsi="Arial" w:cs="Arial"/>
                <w:color w:val="FF0000"/>
                <w:sz w:val="22"/>
                <w:szCs w:val="22"/>
                <w:lang w:val="en-SG"/>
              </w:rPr>
              <w:br/>
            </w:r>
          </w:p>
          <w:p w14:paraId="78FDF304" w14:textId="77777777" w:rsidR="00D4072A" w:rsidRPr="00927212" w:rsidRDefault="00D4072A" w:rsidP="00DE406F">
            <w:pPr>
              <w:autoSpaceDE w:val="0"/>
              <w:autoSpaceDN w:val="0"/>
              <w:adjustRightInd w:val="0"/>
              <w:spacing w:line="276" w:lineRule="auto"/>
              <w:rPr>
                <w:rFonts w:ascii="Arial" w:hAnsi="Arial" w:cs="Arial"/>
                <w:sz w:val="22"/>
                <w:szCs w:val="22"/>
                <w:lang w:val="en-SG"/>
              </w:rPr>
            </w:pPr>
          </w:p>
        </w:tc>
        <w:tc>
          <w:tcPr>
            <w:tcW w:w="721" w:type="dxa"/>
          </w:tcPr>
          <w:p w14:paraId="4160E620" w14:textId="77777777" w:rsidR="007438E3" w:rsidRPr="00927212" w:rsidRDefault="007438E3" w:rsidP="00DE406F">
            <w:pPr>
              <w:tabs>
                <w:tab w:val="num" w:pos="360"/>
              </w:tabs>
              <w:spacing w:line="276" w:lineRule="auto"/>
              <w:jc w:val="both"/>
              <w:rPr>
                <w:rFonts w:ascii="Arial" w:hAnsi="Arial" w:cs="Arial"/>
                <w:sz w:val="22"/>
                <w:szCs w:val="22"/>
                <w:lang w:val="en-SG"/>
              </w:rPr>
            </w:pPr>
          </w:p>
        </w:tc>
      </w:tr>
      <w:tr w:rsidR="007438E3" w:rsidRPr="00927212" w14:paraId="3FAEC293" w14:textId="77777777" w:rsidTr="007438E3">
        <w:tc>
          <w:tcPr>
            <w:tcW w:w="485" w:type="dxa"/>
          </w:tcPr>
          <w:p w14:paraId="082D2ACD" w14:textId="087CE1D1"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(d)</w:t>
            </w:r>
          </w:p>
        </w:tc>
        <w:tc>
          <w:tcPr>
            <w:tcW w:w="7794" w:type="dxa"/>
            <w:gridSpan w:val="2"/>
          </w:tcPr>
          <w:p w14:paraId="243FEEBB" w14:textId="21CD351D" w:rsidR="007438E3" w:rsidRPr="0057089A" w:rsidRDefault="007438E3" w:rsidP="0057089A">
            <w:pPr>
              <w:spacing w:line="276" w:lineRule="auto"/>
              <w:jc w:val="both"/>
              <w:rPr>
                <w:rFonts w:ascii="Arial" w:hAnsi="Arial" w:cs="Arial"/>
                <w:sz w:val="22"/>
                <w:szCs w:val="22"/>
                <w:lang w:val="en-SG"/>
              </w:rPr>
            </w:pPr>
            <w:r w:rsidRPr="0057089A">
              <w:rPr>
                <w:rFonts w:ascii="Arial" w:hAnsi="Arial" w:cs="Arial"/>
                <w:sz w:val="22"/>
                <w:szCs w:val="22"/>
                <w:lang w:val="en-SG"/>
              </w:rPr>
              <w:t>Suggest two possible issues related to research ethics for this investigation.</w:t>
            </w:r>
          </w:p>
          <w:p w14:paraId="0503C981" w14:textId="77777777" w:rsidR="007438E3" w:rsidRDefault="007438E3" w:rsidP="0057089A">
            <w:pPr>
              <w:spacing w:line="276" w:lineRule="auto"/>
              <w:jc w:val="both"/>
              <w:rPr>
                <w:rFonts w:ascii="Arial" w:hAnsi="Arial" w:cs="Arial"/>
                <w:sz w:val="22"/>
                <w:szCs w:val="22"/>
                <w:lang w:val="en-SG"/>
              </w:rPr>
            </w:pPr>
          </w:p>
          <w:p w14:paraId="5DEE02B9" w14:textId="63BC0C77" w:rsidR="00D4072A" w:rsidRDefault="00D4072A" w:rsidP="0057089A">
            <w:pPr>
              <w:spacing w:line="276" w:lineRule="auto"/>
              <w:jc w:val="both"/>
              <w:rPr>
                <w:rFonts w:ascii="Arial" w:hAnsi="Arial" w:cs="Arial"/>
                <w:color w:val="0070C0"/>
                <w:sz w:val="22"/>
                <w:szCs w:val="22"/>
                <w:lang w:val="en-SG"/>
              </w:rPr>
            </w:pPr>
            <w:r w:rsidRPr="00D4072A">
              <w:rPr>
                <w:rFonts w:ascii="Arial" w:hAnsi="Arial" w:cs="Arial"/>
                <w:color w:val="0070C0"/>
                <w:sz w:val="22"/>
                <w:szCs w:val="22"/>
                <w:lang w:val="en-SG"/>
              </w:rPr>
              <w:t xml:space="preserve">Indicative content </w:t>
            </w:r>
          </w:p>
          <w:p w14:paraId="65621E7F" w14:textId="7AD64E60" w:rsidR="004D55A1" w:rsidRDefault="004D55A1" w:rsidP="004D55A1">
            <w:pPr>
              <w:pStyle w:val="ListParagraph"/>
              <w:numPr>
                <w:ilvl w:val="0"/>
                <w:numId w:val="9"/>
              </w:numPr>
              <w:spacing w:line="276" w:lineRule="auto"/>
              <w:jc w:val="both"/>
              <w:rPr>
                <w:rFonts w:ascii="Arial" w:hAnsi="Arial" w:cs="Arial"/>
                <w:color w:val="0070C0"/>
                <w:sz w:val="22"/>
                <w:szCs w:val="22"/>
                <w:lang w:val="en-SG"/>
              </w:rPr>
            </w:pPr>
            <w:r>
              <w:rPr>
                <w:rFonts w:ascii="Arial" w:hAnsi="Arial" w:cs="Arial"/>
                <w:color w:val="0070C0"/>
                <w:sz w:val="22"/>
                <w:szCs w:val="22"/>
                <w:lang w:val="en-SG"/>
              </w:rPr>
              <w:t>Asking about biodata of the elderly can be sensitive</w:t>
            </w:r>
            <w:r w:rsidR="004D607A">
              <w:rPr>
                <w:rFonts w:ascii="Arial" w:hAnsi="Arial" w:cs="Arial"/>
                <w:color w:val="0070C0"/>
                <w:sz w:val="22"/>
                <w:szCs w:val="22"/>
                <w:lang w:val="en-SG"/>
              </w:rPr>
              <w:t xml:space="preserve"> (1)</w:t>
            </w:r>
            <w:r>
              <w:rPr>
                <w:rFonts w:ascii="Arial" w:hAnsi="Arial" w:cs="Arial"/>
                <w:color w:val="0070C0"/>
                <w:sz w:val="22"/>
                <w:szCs w:val="22"/>
                <w:lang w:val="en-SG"/>
              </w:rPr>
              <w:t>, hence should not prompt further if the elderly are reluctant to answer the question</w:t>
            </w:r>
            <w:r w:rsidR="004D607A">
              <w:rPr>
                <w:rFonts w:ascii="Arial" w:hAnsi="Arial" w:cs="Arial"/>
                <w:color w:val="0070C0"/>
                <w:sz w:val="22"/>
                <w:szCs w:val="22"/>
                <w:lang w:val="en-SG"/>
              </w:rPr>
              <w:t xml:space="preserve"> (1). [Please note that this applies to all question on biodata and not just the age]</w:t>
            </w:r>
          </w:p>
          <w:p w14:paraId="3E0BA704" w14:textId="17D2D12F" w:rsidR="004D55A1" w:rsidRDefault="004D55A1" w:rsidP="004D55A1">
            <w:pPr>
              <w:pStyle w:val="ListParagraph"/>
              <w:numPr>
                <w:ilvl w:val="0"/>
                <w:numId w:val="9"/>
              </w:numPr>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A study on transport needs of the elderly can have </w:t>
            </w:r>
            <w:r w:rsidR="00885D78">
              <w:rPr>
                <w:rFonts w:ascii="Arial" w:hAnsi="Arial" w:cs="Arial"/>
                <w:color w:val="0070C0"/>
                <w:sz w:val="22"/>
                <w:szCs w:val="22"/>
                <w:lang w:val="en-SG"/>
              </w:rPr>
              <w:t>implications on the policy measures, hence the students must handle the results findings carefully.</w:t>
            </w:r>
            <w:r w:rsidR="002C2B03">
              <w:rPr>
                <w:rFonts w:ascii="Arial" w:hAnsi="Arial" w:cs="Arial"/>
                <w:color w:val="0070C0"/>
                <w:sz w:val="22"/>
                <w:szCs w:val="22"/>
                <w:lang w:val="en-SG"/>
              </w:rPr>
              <w:t xml:space="preserve"> (1)</w:t>
            </w:r>
            <w:r w:rsidR="00885D78">
              <w:rPr>
                <w:rFonts w:ascii="Arial" w:hAnsi="Arial" w:cs="Arial"/>
                <w:color w:val="0070C0"/>
                <w:sz w:val="22"/>
                <w:szCs w:val="22"/>
                <w:lang w:val="en-SG"/>
              </w:rPr>
              <w:t xml:space="preserve"> The results should not be</w:t>
            </w:r>
            <w:r w:rsidR="004D607A">
              <w:rPr>
                <w:rFonts w:ascii="Arial" w:hAnsi="Arial" w:cs="Arial"/>
                <w:color w:val="0070C0"/>
                <w:sz w:val="22"/>
                <w:szCs w:val="22"/>
                <w:lang w:val="en-SG"/>
              </w:rPr>
              <w:t xml:space="preserve"> kept confidential and not be</w:t>
            </w:r>
            <w:r w:rsidR="00885D78">
              <w:rPr>
                <w:rFonts w:ascii="Arial" w:hAnsi="Arial" w:cs="Arial"/>
                <w:color w:val="0070C0"/>
                <w:sz w:val="22"/>
                <w:szCs w:val="22"/>
                <w:lang w:val="en-SG"/>
              </w:rPr>
              <w:t xml:space="preserve"> released, in case of falling into the wrong hands. </w:t>
            </w:r>
            <w:r w:rsidR="002C2B03">
              <w:rPr>
                <w:rFonts w:ascii="Arial" w:hAnsi="Arial" w:cs="Arial"/>
                <w:color w:val="0070C0"/>
                <w:sz w:val="22"/>
                <w:szCs w:val="22"/>
                <w:lang w:val="en-SG"/>
              </w:rPr>
              <w:t xml:space="preserve">(1) There should also not be a manipulation of research findings and ensure authenticity of the results.  </w:t>
            </w:r>
          </w:p>
          <w:p w14:paraId="77E0A1D1" w14:textId="651821B8" w:rsidR="004D607A" w:rsidRDefault="002C2B03" w:rsidP="004D55A1">
            <w:pPr>
              <w:pStyle w:val="ListParagraph"/>
              <w:numPr>
                <w:ilvl w:val="0"/>
                <w:numId w:val="9"/>
              </w:numPr>
              <w:spacing w:line="276" w:lineRule="auto"/>
              <w:jc w:val="both"/>
              <w:rPr>
                <w:rFonts w:ascii="Arial" w:hAnsi="Arial" w:cs="Arial"/>
                <w:color w:val="0070C0"/>
                <w:sz w:val="22"/>
                <w:szCs w:val="22"/>
                <w:lang w:val="en-SG"/>
              </w:rPr>
            </w:pPr>
            <w:r>
              <w:rPr>
                <w:rFonts w:ascii="Arial" w:hAnsi="Arial" w:cs="Arial"/>
                <w:color w:val="0070C0"/>
                <w:sz w:val="22"/>
                <w:szCs w:val="22"/>
                <w:lang w:val="en-SG"/>
              </w:rPr>
              <w:t>Alternatively, can mention that the research s</w:t>
            </w:r>
            <w:r w:rsidR="004D607A">
              <w:rPr>
                <w:rFonts w:ascii="Arial" w:hAnsi="Arial" w:cs="Arial"/>
                <w:color w:val="0070C0"/>
                <w:sz w:val="22"/>
                <w:szCs w:val="22"/>
                <w:lang w:val="en-SG"/>
              </w:rPr>
              <w:t xml:space="preserve">hould take into consideration the privacy of the residents of the neighbourhoods. The students’ investigation should not be seen as disrupting the daily on-going activities of the residents.  </w:t>
            </w:r>
          </w:p>
          <w:p w14:paraId="01E88E81" w14:textId="77777777" w:rsidR="004D607A" w:rsidRDefault="004D607A" w:rsidP="004D607A">
            <w:pPr>
              <w:spacing w:line="276" w:lineRule="auto"/>
              <w:jc w:val="both"/>
              <w:rPr>
                <w:rFonts w:ascii="Arial" w:hAnsi="Arial" w:cs="Arial"/>
                <w:color w:val="0070C0"/>
                <w:sz w:val="22"/>
                <w:szCs w:val="22"/>
                <w:lang w:val="en-SG"/>
              </w:rPr>
            </w:pPr>
          </w:p>
          <w:p w14:paraId="38394680" w14:textId="11D40C7E" w:rsidR="004D607A" w:rsidRDefault="004D607A" w:rsidP="004D607A">
            <w:pPr>
              <w:spacing w:line="276" w:lineRule="auto"/>
              <w:jc w:val="both"/>
              <w:rPr>
                <w:rFonts w:ascii="Arial" w:hAnsi="Arial" w:cs="Arial"/>
                <w:color w:val="FF0000"/>
                <w:sz w:val="22"/>
                <w:szCs w:val="22"/>
                <w:lang w:val="en-SG"/>
              </w:rPr>
            </w:pPr>
            <w:r w:rsidRPr="004D607A">
              <w:rPr>
                <w:rFonts w:ascii="Arial" w:hAnsi="Arial" w:cs="Arial"/>
                <w:color w:val="FF0000"/>
                <w:sz w:val="22"/>
                <w:szCs w:val="22"/>
                <w:lang w:val="en-SG"/>
              </w:rPr>
              <w:t>Examiners</w:t>
            </w:r>
            <w:r>
              <w:rPr>
                <w:rFonts w:ascii="Arial" w:hAnsi="Arial" w:cs="Arial"/>
                <w:color w:val="FF0000"/>
                <w:sz w:val="22"/>
                <w:szCs w:val="22"/>
                <w:lang w:val="en-SG"/>
              </w:rPr>
              <w:t>’ comments</w:t>
            </w:r>
          </w:p>
          <w:p w14:paraId="249FA617" w14:textId="2583DF63" w:rsidR="004D607A" w:rsidRDefault="004D607A" w:rsidP="002C2B03">
            <w:pPr>
              <w:pStyle w:val="ListParagraph"/>
              <w:numPr>
                <w:ilvl w:val="0"/>
                <w:numId w:val="32"/>
              </w:numPr>
              <w:spacing w:line="276" w:lineRule="auto"/>
              <w:jc w:val="both"/>
              <w:rPr>
                <w:rFonts w:ascii="Arial" w:hAnsi="Arial" w:cs="Arial"/>
                <w:color w:val="FF0000"/>
                <w:sz w:val="22"/>
                <w:szCs w:val="22"/>
                <w:lang w:val="en-SG"/>
              </w:rPr>
            </w:pPr>
            <w:r w:rsidRPr="002C2B03">
              <w:rPr>
                <w:rFonts w:ascii="Arial" w:hAnsi="Arial" w:cs="Arial"/>
                <w:color w:val="FF0000"/>
                <w:sz w:val="22"/>
                <w:szCs w:val="22"/>
                <w:lang w:val="en-SG"/>
              </w:rPr>
              <w:t xml:space="preserve">You should have realised by now that your answers are point marked.  Hence avoid giving 1-liner answer, without a valid explanation for your answer.  </w:t>
            </w:r>
          </w:p>
          <w:p w14:paraId="16A604EA" w14:textId="03E810B2" w:rsidR="002C2B03" w:rsidRPr="002C2B03" w:rsidRDefault="002C2B03" w:rsidP="002C2B03">
            <w:pPr>
              <w:pStyle w:val="ListParagraph"/>
              <w:numPr>
                <w:ilvl w:val="0"/>
                <w:numId w:val="32"/>
              </w:numPr>
              <w:spacing w:line="276" w:lineRule="auto"/>
              <w:jc w:val="both"/>
              <w:rPr>
                <w:rFonts w:ascii="Arial" w:hAnsi="Arial" w:cs="Arial"/>
                <w:color w:val="FF0000"/>
                <w:sz w:val="22"/>
                <w:szCs w:val="22"/>
                <w:lang w:val="en-SG"/>
              </w:rPr>
            </w:pPr>
            <w:r>
              <w:rPr>
                <w:rFonts w:ascii="Arial" w:hAnsi="Arial" w:cs="Arial"/>
                <w:color w:val="FF0000"/>
                <w:sz w:val="22"/>
                <w:szCs w:val="22"/>
                <w:lang w:val="en-SG"/>
              </w:rPr>
              <w:t xml:space="preserve">The biggest issue here is that candidates do not understand ‘research </w:t>
            </w:r>
            <w:proofErr w:type="gramStart"/>
            <w:r>
              <w:rPr>
                <w:rFonts w:ascii="Arial" w:hAnsi="Arial" w:cs="Arial"/>
                <w:color w:val="FF0000"/>
                <w:sz w:val="22"/>
                <w:szCs w:val="22"/>
                <w:lang w:val="en-SG"/>
              </w:rPr>
              <w:t>ethics’</w:t>
            </w:r>
            <w:proofErr w:type="gramEnd"/>
            <w:r>
              <w:rPr>
                <w:rFonts w:ascii="Arial" w:hAnsi="Arial" w:cs="Arial"/>
                <w:color w:val="FF0000"/>
                <w:sz w:val="22"/>
                <w:szCs w:val="22"/>
                <w:lang w:val="en-SG"/>
              </w:rPr>
              <w:t xml:space="preserve">. </w:t>
            </w:r>
          </w:p>
          <w:p w14:paraId="1F7BEBFE" w14:textId="77777777" w:rsidR="00D4072A" w:rsidRPr="00D4072A" w:rsidRDefault="00D4072A" w:rsidP="0057089A">
            <w:pPr>
              <w:spacing w:line="276" w:lineRule="auto"/>
              <w:jc w:val="both"/>
              <w:rPr>
                <w:rFonts w:ascii="Arial" w:hAnsi="Arial" w:cs="Arial"/>
                <w:color w:val="0070C0"/>
                <w:sz w:val="22"/>
                <w:szCs w:val="22"/>
                <w:lang w:val="en-SG"/>
              </w:rPr>
            </w:pPr>
          </w:p>
          <w:p w14:paraId="07ACB9CB" w14:textId="767690B7" w:rsidR="00D4072A" w:rsidRPr="00927212" w:rsidRDefault="00D4072A" w:rsidP="0057089A">
            <w:pPr>
              <w:spacing w:line="276" w:lineRule="auto"/>
              <w:jc w:val="both"/>
              <w:rPr>
                <w:rFonts w:ascii="Arial" w:hAnsi="Arial" w:cs="Arial"/>
                <w:sz w:val="22"/>
                <w:szCs w:val="22"/>
                <w:lang w:val="en-SG"/>
              </w:rPr>
            </w:pPr>
          </w:p>
        </w:tc>
        <w:tc>
          <w:tcPr>
            <w:tcW w:w="721" w:type="dxa"/>
          </w:tcPr>
          <w:p w14:paraId="750443ED" w14:textId="3E433561" w:rsidR="007438E3" w:rsidRPr="00927212" w:rsidRDefault="007438E3" w:rsidP="00DE406F">
            <w:pPr>
              <w:tabs>
                <w:tab w:val="num" w:pos="360"/>
              </w:tabs>
              <w:spacing w:line="276" w:lineRule="auto"/>
              <w:jc w:val="both"/>
              <w:rPr>
                <w:rFonts w:ascii="Arial" w:hAnsi="Arial" w:cs="Arial"/>
                <w:sz w:val="22"/>
                <w:szCs w:val="22"/>
                <w:lang w:val="en-SG"/>
              </w:rPr>
            </w:pPr>
            <w:r w:rsidRPr="00927212">
              <w:rPr>
                <w:rFonts w:ascii="Arial" w:hAnsi="Arial" w:cs="Arial"/>
                <w:sz w:val="22"/>
                <w:szCs w:val="22"/>
                <w:lang w:val="en-SG"/>
              </w:rPr>
              <w:t>[</w:t>
            </w:r>
            <w:r>
              <w:rPr>
                <w:rFonts w:ascii="Arial" w:hAnsi="Arial" w:cs="Arial"/>
                <w:sz w:val="22"/>
                <w:szCs w:val="22"/>
                <w:lang w:val="en-SG"/>
              </w:rPr>
              <w:t>4</w:t>
            </w:r>
            <w:r w:rsidRPr="00927212">
              <w:rPr>
                <w:rFonts w:ascii="Arial" w:hAnsi="Arial" w:cs="Arial"/>
                <w:sz w:val="22"/>
                <w:szCs w:val="22"/>
                <w:lang w:val="en-SG"/>
              </w:rPr>
              <w:t>]</w:t>
            </w:r>
          </w:p>
        </w:tc>
      </w:tr>
      <w:tr w:rsidR="007438E3" w:rsidRPr="00927212" w14:paraId="286B5E3E" w14:textId="77777777" w:rsidTr="007438E3">
        <w:tc>
          <w:tcPr>
            <w:tcW w:w="485" w:type="dxa"/>
          </w:tcPr>
          <w:p w14:paraId="30787CE6" w14:textId="0AD34C34"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(e)</w:t>
            </w:r>
          </w:p>
        </w:tc>
        <w:tc>
          <w:tcPr>
            <w:tcW w:w="7794" w:type="dxa"/>
            <w:gridSpan w:val="2"/>
          </w:tcPr>
          <w:p w14:paraId="2A358F45" w14:textId="7BAB2840" w:rsidR="007438E3" w:rsidRDefault="007438E3" w:rsidP="0057089A">
            <w:pPr>
              <w:spacing w:line="276" w:lineRule="auto"/>
              <w:jc w:val="both"/>
              <w:rPr>
                <w:rFonts w:ascii="Arial" w:hAnsi="Arial" w:cs="Arial"/>
                <w:sz w:val="22"/>
                <w:szCs w:val="22"/>
                <w:lang w:val="en-SG"/>
              </w:rPr>
            </w:pPr>
            <w:r w:rsidRPr="0057089A">
              <w:rPr>
                <w:rFonts w:ascii="Arial" w:hAnsi="Arial" w:cs="Arial"/>
                <w:sz w:val="22"/>
                <w:szCs w:val="22"/>
                <w:lang w:val="en-SG"/>
              </w:rPr>
              <w:t xml:space="preserve">Explain the best way the students can present the data they collected from the questionnaire in Resource 3. </w:t>
            </w:r>
          </w:p>
          <w:p w14:paraId="77492F1C" w14:textId="77777777" w:rsidR="00FE6F50" w:rsidRDefault="00885D78" w:rsidP="00885D78">
            <w:pPr>
              <w:spacing w:line="276" w:lineRule="auto"/>
              <w:jc w:val="both"/>
              <w:rPr>
                <w:rFonts w:ascii="Arial" w:hAnsi="Arial" w:cs="Arial"/>
                <w:color w:val="0070C0"/>
                <w:sz w:val="22"/>
                <w:szCs w:val="22"/>
                <w:lang w:val="en-SG"/>
              </w:rPr>
            </w:pPr>
            <w:r w:rsidRPr="00885D78">
              <w:rPr>
                <w:rFonts w:ascii="Arial" w:hAnsi="Arial" w:cs="Arial"/>
                <w:color w:val="0070C0"/>
                <w:sz w:val="22"/>
                <w:szCs w:val="22"/>
                <w:lang w:val="en-SG"/>
              </w:rPr>
              <w:t>Indicative content</w:t>
            </w:r>
          </w:p>
          <w:p w14:paraId="7F4E3376" w14:textId="6BCCAD78" w:rsidR="00885D78" w:rsidRPr="00FE6F50" w:rsidRDefault="00FE6F50" w:rsidP="00885D78">
            <w:pPr>
              <w:pStyle w:val="ListParagraph"/>
              <w:numPr>
                <w:ilvl w:val="0"/>
                <w:numId w:val="33"/>
              </w:numPr>
              <w:spacing w:line="276" w:lineRule="auto"/>
              <w:jc w:val="both"/>
              <w:rPr>
                <w:rFonts w:ascii="Arial" w:hAnsi="Arial" w:cs="Arial"/>
                <w:color w:val="0070C0"/>
                <w:sz w:val="22"/>
                <w:szCs w:val="22"/>
                <w:lang w:val="en-SG"/>
              </w:rPr>
            </w:pPr>
            <w:r w:rsidRPr="00FE6F50">
              <w:rPr>
                <w:rFonts w:ascii="Arial" w:hAnsi="Arial" w:cs="Arial"/>
                <w:color w:val="0070C0"/>
                <w:sz w:val="22"/>
                <w:szCs w:val="22"/>
                <w:lang w:val="en-SG"/>
              </w:rPr>
              <w:t>May either choose to use ra</w:t>
            </w:r>
            <w:r w:rsidR="00885D78" w:rsidRPr="00FE6F50">
              <w:rPr>
                <w:rFonts w:ascii="Arial" w:hAnsi="Arial" w:cs="Arial"/>
                <w:color w:val="0070C0"/>
                <w:sz w:val="22"/>
                <w:szCs w:val="22"/>
                <w:lang w:val="en-SG"/>
              </w:rPr>
              <w:t>dar chart</w:t>
            </w:r>
            <w:r w:rsidR="002C2B03" w:rsidRPr="00FE6F50">
              <w:rPr>
                <w:rFonts w:ascii="Arial" w:hAnsi="Arial" w:cs="Arial"/>
                <w:color w:val="0070C0"/>
                <w:sz w:val="22"/>
                <w:szCs w:val="22"/>
                <w:lang w:val="en-SG"/>
              </w:rPr>
              <w:t xml:space="preserve"> or bar graph.  Explain the use of bar graph </w:t>
            </w:r>
            <w:proofErr w:type="gramStart"/>
            <w:r w:rsidR="002C2B03" w:rsidRPr="00FE6F50">
              <w:rPr>
                <w:rFonts w:ascii="Arial" w:hAnsi="Arial" w:cs="Arial"/>
                <w:color w:val="0070C0"/>
                <w:sz w:val="22"/>
                <w:szCs w:val="22"/>
                <w:lang w:val="en-SG"/>
              </w:rPr>
              <w:t>making reference</w:t>
            </w:r>
            <w:proofErr w:type="gramEnd"/>
            <w:r w:rsidR="002C2B03" w:rsidRPr="00FE6F50">
              <w:rPr>
                <w:rFonts w:ascii="Arial" w:hAnsi="Arial" w:cs="Arial"/>
                <w:color w:val="0070C0"/>
                <w:sz w:val="22"/>
                <w:szCs w:val="22"/>
                <w:lang w:val="en-SG"/>
              </w:rPr>
              <w:t xml:space="preserve"> to what each bar will represent. In this case the different age group (colour coded or shaded for easier comparison across </w:t>
            </w:r>
            <w:r w:rsidR="002C2B03" w:rsidRPr="00FE6F50">
              <w:rPr>
                <w:rFonts w:ascii="Arial" w:hAnsi="Arial" w:cs="Arial"/>
                <w:color w:val="0070C0"/>
                <w:sz w:val="22"/>
                <w:szCs w:val="22"/>
                <w:lang w:val="en-SG"/>
              </w:rPr>
              <w:lastRenderedPageBreak/>
              <w:t>the different questions).  Also mentioned</w:t>
            </w:r>
            <w:r w:rsidRPr="00FE6F50">
              <w:rPr>
                <w:rFonts w:ascii="Arial" w:hAnsi="Arial" w:cs="Arial"/>
                <w:color w:val="0070C0"/>
                <w:sz w:val="22"/>
                <w:szCs w:val="22"/>
                <w:lang w:val="en-SG"/>
              </w:rPr>
              <w:t xml:space="preserve"> what are</w:t>
            </w:r>
            <w:r w:rsidR="002C2B03" w:rsidRPr="00FE6F50">
              <w:rPr>
                <w:rFonts w:ascii="Arial" w:hAnsi="Arial" w:cs="Arial"/>
                <w:color w:val="0070C0"/>
                <w:sz w:val="22"/>
                <w:szCs w:val="22"/>
                <w:lang w:val="en-SG"/>
              </w:rPr>
              <w:t xml:space="preserve"> the x-axis </w:t>
            </w:r>
            <w:r w:rsidRPr="00FE6F50">
              <w:rPr>
                <w:rFonts w:ascii="Arial" w:hAnsi="Arial" w:cs="Arial"/>
                <w:color w:val="0070C0"/>
                <w:sz w:val="22"/>
                <w:szCs w:val="22"/>
                <w:lang w:val="en-SG"/>
              </w:rPr>
              <w:t xml:space="preserve">(transport needs) </w:t>
            </w:r>
            <w:r w:rsidR="002C2B03" w:rsidRPr="00FE6F50">
              <w:rPr>
                <w:rFonts w:ascii="Arial" w:hAnsi="Arial" w:cs="Arial"/>
                <w:color w:val="0070C0"/>
                <w:sz w:val="22"/>
                <w:szCs w:val="22"/>
                <w:lang w:val="en-SG"/>
              </w:rPr>
              <w:t>and y-axi</w:t>
            </w:r>
            <w:r w:rsidRPr="00FE6F50">
              <w:rPr>
                <w:rFonts w:ascii="Arial" w:hAnsi="Arial" w:cs="Arial"/>
                <w:color w:val="0070C0"/>
                <w:sz w:val="22"/>
                <w:szCs w:val="22"/>
                <w:lang w:val="en-SG"/>
              </w:rPr>
              <w:t>s (the total number of elderly), the key, the title…</w:t>
            </w:r>
          </w:p>
          <w:p w14:paraId="35A40AD0" w14:textId="42E70614" w:rsidR="00FE6F50" w:rsidRDefault="00FE6F50" w:rsidP="00FE6F50">
            <w:pPr>
              <w:pStyle w:val="ListParagraph"/>
              <w:numPr>
                <w:ilvl w:val="0"/>
                <w:numId w:val="33"/>
              </w:numPr>
              <w:spacing w:line="276" w:lineRule="auto"/>
              <w:jc w:val="both"/>
              <w:rPr>
                <w:rFonts w:ascii="Arial" w:hAnsi="Arial" w:cs="Arial"/>
                <w:color w:val="0070C0"/>
                <w:sz w:val="22"/>
                <w:szCs w:val="22"/>
                <w:lang w:val="en-SG"/>
              </w:rPr>
            </w:pPr>
            <w:r w:rsidRPr="00FE6F50">
              <w:rPr>
                <w:rFonts w:ascii="Arial" w:hAnsi="Arial" w:cs="Arial"/>
                <w:color w:val="0070C0"/>
                <w:sz w:val="22"/>
                <w:szCs w:val="22"/>
                <w:lang w:val="en-SG"/>
              </w:rPr>
              <w:t xml:space="preserve">Hence ideally, you should have </w:t>
            </w:r>
            <w:proofErr w:type="gramStart"/>
            <w:r w:rsidRPr="00FE6F50">
              <w:rPr>
                <w:rFonts w:ascii="Arial" w:hAnsi="Arial" w:cs="Arial"/>
                <w:color w:val="0070C0"/>
                <w:sz w:val="22"/>
                <w:szCs w:val="22"/>
                <w:lang w:val="en-SG"/>
              </w:rPr>
              <w:t>sketch</w:t>
            </w:r>
            <w:proofErr w:type="gramEnd"/>
            <w:r w:rsidRPr="00FE6F50">
              <w:rPr>
                <w:rFonts w:ascii="Arial" w:hAnsi="Arial" w:cs="Arial"/>
                <w:color w:val="0070C0"/>
                <w:sz w:val="22"/>
                <w:szCs w:val="22"/>
                <w:lang w:val="en-SG"/>
              </w:rPr>
              <w:t xml:space="preserve"> the bar graph to show that it is ‘more visually pleasing and is easy for comparison’ across age groups and across different transport needs.   </w:t>
            </w:r>
          </w:p>
          <w:p w14:paraId="4E2E7451" w14:textId="77777777" w:rsidR="00FE6F50" w:rsidRDefault="00FE6F50" w:rsidP="00FE6F50">
            <w:pPr>
              <w:spacing w:line="276" w:lineRule="auto"/>
              <w:jc w:val="both"/>
              <w:rPr>
                <w:rFonts w:ascii="Arial" w:hAnsi="Arial" w:cs="Arial"/>
                <w:color w:val="0070C0"/>
                <w:sz w:val="22"/>
                <w:szCs w:val="22"/>
                <w:lang w:val="en-SG"/>
              </w:rPr>
            </w:pPr>
          </w:p>
          <w:p w14:paraId="7B945B5C" w14:textId="771636CF" w:rsidR="00FE6F50" w:rsidRDefault="00FE6F50" w:rsidP="00FE6F50">
            <w:pPr>
              <w:spacing w:line="276" w:lineRule="auto"/>
              <w:jc w:val="both"/>
              <w:rPr>
                <w:rFonts w:ascii="Arial" w:hAnsi="Arial" w:cs="Arial"/>
                <w:color w:val="FF0000"/>
                <w:sz w:val="22"/>
                <w:szCs w:val="22"/>
                <w:lang w:val="en-SG"/>
              </w:rPr>
            </w:pPr>
            <w:r w:rsidRPr="00FE6F50">
              <w:rPr>
                <w:rFonts w:ascii="Arial" w:hAnsi="Arial" w:cs="Arial"/>
                <w:color w:val="FF0000"/>
                <w:sz w:val="22"/>
                <w:szCs w:val="22"/>
                <w:lang w:val="en-SG"/>
              </w:rPr>
              <w:t>Examiners’ comments</w:t>
            </w:r>
          </w:p>
          <w:p w14:paraId="375C31D0" w14:textId="1E0A8F62" w:rsidR="00FE6F50" w:rsidRPr="00FE6F50" w:rsidRDefault="00FE6F50" w:rsidP="00FE6F50">
            <w:pPr>
              <w:spacing w:line="276" w:lineRule="auto"/>
              <w:jc w:val="both"/>
              <w:rPr>
                <w:rFonts w:ascii="Arial" w:hAnsi="Arial" w:cs="Arial"/>
                <w:color w:val="FF0000"/>
                <w:sz w:val="22"/>
                <w:szCs w:val="22"/>
                <w:lang w:val="en-SG"/>
              </w:rPr>
            </w:pPr>
            <w:r>
              <w:rPr>
                <w:rFonts w:ascii="Arial" w:hAnsi="Arial" w:cs="Arial"/>
                <w:color w:val="FF0000"/>
                <w:sz w:val="22"/>
                <w:szCs w:val="22"/>
                <w:lang w:val="en-SG"/>
              </w:rPr>
              <w:t xml:space="preserve">I did not accept pie as an option since the total number in each </w:t>
            </w:r>
            <w:proofErr w:type="gramStart"/>
            <w:r>
              <w:rPr>
                <w:rFonts w:ascii="Arial" w:hAnsi="Arial" w:cs="Arial"/>
                <w:color w:val="FF0000"/>
                <w:sz w:val="22"/>
                <w:szCs w:val="22"/>
                <w:lang w:val="en-SG"/>
              </w:rPr>
              <w:t>needs</w:t>
            </w:r>
            <w:proofErr w:type="gramEnd"/>
            <w:r>
              <w:rPr>
                <w:rFonts w:ascii="Arial" w:hAnsi="Arial" w:cs="Arial"/>
                <w:color w:val="FF0000"/>
                <w:sz w:val="22"/>
                <w:szCs w:val="22"/>
                <w:lang w:val="en-SG"/>
              </w:rPr>
              <w:t xml:space="preserve"> are </w:t>
            </w:r>
            <w:proofErr w:type="spellStart"/>
            <w:r>
              <w:rPr>
                <w:rFonts w:ascii="Arial" w:hAnsi="Arial" w:cs="Arial"/>
                <w:color w:val="FF0000"/>
                <w:sz w:val="22"/>
                <w:szCs w:val="22"/>
                <w:lang w:val="en-SG"/>
              </w:rPr>
              <w:t>ot</w:t>
            </w:r>
            <w:proofErr w:type="spellEnd"/>
            <w:r>
              <w:rPr>
                <w:rFonts w:ascii="Arial" w:hAnsi="Arial" w:cs="Arial"/>
                <w:color w:val="FF0000"/>
                <w:sz w:val="22"/>
                <w:szCs w:val="22"/>
                <w:lang w:val="en-SG"/>
              </w:rPr>
              <w:t xml:space="preserve"> equivalent.  So even if you can draw multiple pies, it is just not possible to compare across the different needs. </w:t>
            </w:r>
          </w:p>
          <w:p w14:paraId="3E3C794E" w14:textId="77777777" w:rsidR="00885D78" w:rsidRDefault="00885D78" w:rsidP="00885D78">
            <w:pPr>
              <w:spacing w:line="276" w:lineRule="auto"/>
              <w:jc w:val="both"/>
              <w:rPr>
                <w:rFonts w:ascii="Arial" w:hAnsi="Arial" w:cs="Arial"/>
                <w:color w:val="0070C0"/>
                <w:sz w:val="22"/>
                <w:szCs w:val="22"/>
                <w:lang w:val="en-SG"/>
              </w:rPr>
            </w:pPr>
          </w:p>
          <w:p w14:paraId="061ECCE3" w14:textId="5B773BBF" w:rsidR="00885D78" w:rsidRPr="00885D78" w:rsidRDefault="00885D78" w:rsidP="00885D78">
            <w:pPr>
              <w:spacing w:line="276" w:lineRule="auto"/>
              <w:jc w:val="both"/>
              <w:rPr>
                <w:rFonts w:ascii="Arial" w:hAnsi="Arial" w:cs="Arial"/>
                <w:color w:val="0070C0"/>
                <w:sz w:val="22"/>
                <w:szCs w:val="22"/>
                <w:lang w:val="en-SG"/>
              </w:rPr>
            </w:pPr>
          </w:p>
        </w:tc>
        <w:tc>
          <w:tcPr>
            <w:tcW w:w="721" w:type="dxa"/>
          </w:tcPr>
          <w:p w14:paraId="66A6CF4B" w14:textId="4399A3E6"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lastRenderedPageBreak/>
              <w:t>[4]</w:t>
            </w:r>
          </w:p>
        </w:tc>
      </w:tr>
      <w:tr w:rsidR="007438E3" w:rsidRPr="00927212" w14:paraId="287E88D4" w14:textId="77777777" w:rsidTr="007438E3">
        <w:tc>
          <w:tcPr>
            <w:tcW w:w="485" w:type="dxa"/>
          </w:tcPr>
          <w:p w14:paraId="16E50A33" w14:textId="345AF7D3"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(f)</w:t>
            </w:r>
          </w:p>
        </w:tc>
        <w:tc>
          <w:tcPr>
            <w:tcW w:w="7794" w:type="dxa"/>
            <w:gridSpan w:val="2"/>
          </w:tcPr>
          <w:p w14:paraId="4A1F270D" w14:textId="4BE0FEDA" w:rsidR="007438E3" w:rsidRDefault="007438E3" w:rsidP="0057089A">
            <w:pPr>
              <w:spacing w:line="276" w:lineRule="auto"/>
              <w:jc w:val="both"/>
              <w:rPr>
                <w:rFonts w:ascii="Arial" w:hAnsi="Arial" w:cs="Arial"/>
                <w:sz w:val="22"/>
                <w:szCs w:val="22"/>
                <w:lang w:val="en-SG"/>
              </w:rPr>
            </w:pPr>
            <w:r w:rsidRPr="0057089A">
              <w:rPr>
                <w:rFonts w:ascii="Arial" w:hAnsi="Arial" w:cs="Arial"/>
                <w:sz w:val="22"/>
                <w:szCs w:val="22"/>
                <w:lang w:val="en-SG"/>
              </w:rPr>
              <w:t xml:space="preserve">The students concluded that the transport needs of </w:t>
            </w:r>
            <w:proofErr w:type="gramStart"/>
            <w:r w:rsidRPr="0057089A">
              <w:rPr>
                <w:rFonts w:ascii="Arial" w:hAnsi="Arial" w:cs="Arial"/>
                <w:sz w:val="22"/>
                <w:szCs w:val="22"/>
                <w:lang w:val="en-SG"/>
              </w:rPr>
              <w:t>the majority</w:t>
            </w:r>
            <w:r w:rsidR="0078501B">
              <w:rPr>
                <w:rFonts w:ascii="Arial" w:hAnsi="Arial" w:cs="Arial"/>
                <w:sz w:val="22"/>
                <w:szCs w:val="22"/>
                <w:lang w:val="en-SG"/>
              </w:rPr>
              <w:t xml:space="preserve"> </w:t>
            </w:r>
            <w:r w:rsidRPr="0057089A">
              <w:rPr>
                <w:rFonts w:ascii="Arial" w:hAnsi="Arial" w:cs="Arial"/>
                <w:sz w:val="22"/>
                <w:szCs w:val="22"/>
                <w:lang w:val="en-SG"/>
              </w:rPr>
              <w:t>of</w:t>
            </w:r>
            <w:proofErr w:type="gramEnd"/>
            <w:r w:rsidRPr="0057089A">
              <w:rPr>
                <w:rFonts w:ascii="Arial" w:hAnsi="Arial" w:cs="Arial"/>
                <w:sz w:val="22"/>
                <w:szCs w:val="22"/>
                <w:lang w:val="en-SG"/>
              </w:rPr>
              <w:t xml:space="preserve"> elderly in the Serangoon North neighbourhood are adequately met. </w:t>
            </w:r>
          </w:p>
          <w:p w14:paraId="4E6D45F5" w14:textId="77777777" w:rsidR="00667E02" w:rsidRDefault="00667E02" w:rsidP="0057089A">
            <w:pPr>
              <w:spacing w:line="276" w:lineRule="auto"/>
              <w:jc w:val="both"/>
              <w:rPr>
                <w:rFonts w:ascii="Arial" w:hAnsi="Arial" w:cs="Arial"/>
                <w:sz w:val="22"/>
                <w:szCs w:val="22"/>
                <w:lang w:val="en-SG"/>
              </w:rPr>
            </w:pPr>
          </w:p>
          <w:p w14:paraId="7FC8DDBF" w14:textId="102081C5" w:rsidR="007438E3" w:rsidRPr="0057089A" w:rsidRDefault="007438E3" w:rsidP="0057089A">
            <w:pPr>
              <w:spacing w:line="276" w:lineRule="auto"/>
              <w:jc w:val="both"/>
              <w:rPr>
                <w:rFonts w:ascii="Arial" w:hAnsi="Arial" w:cs="Arial"/>
                <w:sz w:val="22"/>
                <w:szCs w:val="22"/>
                <w:lang w:val="en-SG"/>
              </w:rPr>
            </w:pPr>
            <w:r w:rsidRPr="0057089A">
              <w:rPr>
                <w:rFonts w:ascii="Arial" w:hAnsi="Arial" w:cs="Arial"/>
                <w:sz w:val="22"/>
                <w:szCs w:val="22"/>
                <w:lang w:val="en-SG"/>
              </w:rPr>
              <w:t>Evaluate the validity of their conclusions.</w:t>
            </w:r>
          </w:p>
        </w:tc>
        <w:tc>
          <w:tcPr>
            <w:tcW w:w="721" w:type="dxa"/>
          </w:tcPr>
          <w:p w14:paraId="57EFE059" w14:textId="21C88E36" w:rsidR="007438E3" w:rsidRPr="00927212"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[10]</w:t>
            </w:r>
          </w:p>
        </w:tc>
      </w:tr>
      <w:tr w:rsidR="007438E3" w:rsidRPr="00927212" w14:paraId="51E864F1" w14:textId="77777777" w:rsidTr="007438E3">
        <w:tc>
          <w:tcPr>
            <w:tcW w:w="485" w:type="dxa"/>
          </w:tcPr>
          <w:p w14:paraId="60BC92B3"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056C1026" w14:textId="77777777" w:rsidR="00885D78" w:rsidRDefault="00885D78" w:rsidP="00DE406F">
            <w:pPr>
              <w:autoSpaceDE w:val="0"/>
              <w:autoSpaceDN w:val="0"/>
              <w:adjustRightInd w:val="0"/>
              <w:spacing w:line="276" w:lineRule="auto"/>
              <w:jc w:val="both"/>
              <w:rPr>
                <w:rFonts w:ascii="Arial" w:hAnsi="Arial" w:cs="Arial"/>
                <w:color w:val="0070C0"/>
                <w:sz w:val="22"/>
                <w:szCs w:val="22"/>
                <w:lang w:val="en-SG"/>
              </w:rPr>
            </w:pPr>
          </w:p>
          <w:p w14:paraId="2EE4C134" w14:textId="39992F22" w:rsidR="0034485F" w:rsidRPr="009D0882" w:rsidRDefault="0034485F"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Indicative content</w:t>
            </w:r>
          </w:p>
          <w:p w14:paraId="4B4E1894" w14:textId="17DD4F97" w:rsidR="009D0882" w:rsidRDefault="009D0882"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Based on the findings in Resource 3, it is not easy to draw conclusion that the 80 elderly are satisfied with the transport needs. In terms of public transport (bus, MRT etc), 38 out of the 80 elderly have chosen ‘most satisfied’</w:t>
            </w:r>
            <w:r w:rsidR="002C66D6">
              <w:rPr>
                <w:rFonts w:ascii="Arial" w:hAnsi="Arial" w:cs="Arial"/>
                <w:color w:val="0070C0"/>
                <w:sz w:val="22"/>
                <w:szCs w:val="22"/>
                <w:lang w:val="en-SG"/>
              </w:rPr>
              <w:t>.</w:t>
            </w:r>
            <w:r>
              <w:rPr>
                <w:rFonts w:ascii="Arial" w:hAnsi="Arial" w:cs="Arial"/>
                <w:color w:val="0070C0"/>
                <w:sz w:val="22"/>
                <w:szCs w:val="22"/>
                <w:lang w:val="en-SG"/>
              </w:rPr>
              <w:t xml:space="preserve"> However, it is not easy to conclude that the majority or at least the 50% majority are satisfied and mostly satisfied, without the results for the other options.  For some of the needs, such as ‘availability of transport options in times of emergency’, the total number who are ‘mostly satisfied’ are even fewer at 10 out of 80.  In fact</w:t>
            </w:r>
            <w:r w:rsidR="002C66D6">
              <w:rPr>
                <w:rFonts w:ascii="Arial" w:hAnsi="Arial" w:cs="Arial"/>
                <w:color w:val="0070C0"/>
                <w:sz w:val="22"/>
                <w:szCs w:val="22"/>
                <w:lang w:val="en-SG"/>
              </w:rPr>
              <w:t>,</w:t>
            </w:r>
            <w:r>
              <w:rPr>
                <w:rFonts w:ascii="Arial" w:hAnsi="Arial" w:cs="Arial"/>
                <w:color w:val="0070C0"/>
                <w:sz w:val="22"/>
                <w:szCs w:val="22"/>
                <w:lang w:val="en-SG"/>
              </w:rPr>
              <w:t xml:space="preserve"> a significant number cannot provide a definitive response, hence leading to ‘no data for the </w:t>
            </w:r>
            <w:proofErr w:type="gramStart"/>
            <w:r>
              <w:rPr>
                <w:rFonts w:ascii="Arial" w:hAnsi="Arial" w:cs="Arial"/>
                <w:color w:val="0070C0"/>
                <w:sz w:val="22"/>
                <w:szCs w:val="22"/>
                <w:lang w:val="en-SG"/>
              </w:rPr>
              <w:t>particular needs</w:t>
            </w:r>
            <w:proofErr w:type="gramEnd"/>
            <w:r>
              <w:rPr>
                <w:rFonts w:ascii="Arial" w:hAnsi="Arial" w:cs="Arial"/>
                <w:color w:val="0070C0"/>
                <w:sz w:val="22"/>
                <w:szCs w:val="22"/>
                <w:lang w:val="en-SG"/>
              </w:rPr>
              <w:t xml:space="preserve">.  </w:t>
            </w:r>
            <w:proofErr w:type="gramStart"/>
            <w:r w:rsidR="002C66D6">
              <w:rPr>
                <w:rFonts w:ascii="Arial" w:hAnsi="Arial" w:cs="Arial"/>
                <w:color w:val="0070C0"/>
                <w:sz w:val="22"/>
                <w:szCs w:val="22"/>
                <w:lang w:val="en-SG"/>
              </w:rPr>
              <w:t>Therefore</w:t>
            </w:r>
            <w:proofErr w:type="gramEnd"/>
            <w:r w:rsidR="002C66D6">
              <w:rPr>
                <w:rFonts w:ascii="Arial" w:hAnsi="Arial" w:cs="Arial"/>
                <w:color w:val="0070C0"/>
                <w:sz w:val="22"/>
                <w:szCs w:val="22"/>
                <w:lang w:val="en-SG"/>
              </w:rPr>
              <w:t xml:space="preserve"> no conclusive conclusion can be made based on the available information in Resource 3. </w:t>
            </w:r>
          </w:p>
          <w:p w14:paraId="64FAA9F0" w14:textId="77777777" w:rsidR="003403D0" w:rsidRDefault="003403D0" w:rsidP="00DE406F">
            <w:pPr>
              <w:autoSpaceDE w:val="0"/>
              <w:autoSpaceDN w:val="0"/>
              <w:adjustRightInd w:val="0"/>
              <w:spacing w:line="276" w:lineRule="auto"/>
              <w:jc w:val="both"/>
              <w:rPr>
                <w:rFonts w:ascii="Arial" w:hAnsi="Arial" w:cs="Arial"/>
                <w:color w:val="0070C0"/>
                <w:sz w:val="22"/>
                <w:szCs w:val="22"/>
                <w:lang w:val="en-SG"/>
              </w:rPr>
            </w:pPr>
          </w:p>
          <w:p w14:paraId="2EEF7C54" w14:textId="713EF9F5" w:rsidR="003403D0" w:rsidRDefault="003403D0"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It is also too myopic to look at just the available needs such as public transport and other forms of transport (ride sharing, car-sharing scheme) to draw conclusion. </w:t>
            </w:r>
            <w:r w:rsidR="002C66D6">
              <w:rPr>
                <w:rFonts w:ascii="Arial" w:hAnsi="Arial" w:cs="Arial"/>
                <w:color w:val="0070C0"/>
                <w:sz w:val="22"/>
                <w:szCs w:val="22"/>
                <w:lang w:val="en-SG"/>
              </w:rPr>
              <w:t xml:space="preserve">Resource 2 suggests that there is a focus on public transport needs in the study.  </w:t>
            </w:r>
            <w:r>
              <w:rPr>
                <w:rFonts w:ascii="Arial" w:hAnsi="Arial" w:cs="Arial"/>
                <w:color w:val="0070C0"/>
                <w:sz w:val="22"/>
                <w:szCs w:val="22"/>
                <w:lang w:val="en-SG"/>
              </w:rPr>
              <w:t>In</w:t>
            </w:r>
            <w:r w:rsidR="002C66D6">
              <w:rPr>
                <w:rFonts w:ascii="Arial" w:hAnsi="Arial" w:cs="Arial"/>
                <w:color w:val="0070C0"/>
                <w:sz w:val="22"/>
                <w:szCs w:val="22"/>
                <w:lang w:val="en-SG"/>
              </w:rPr>
              <w:t xml:space="preserve"> fact</w:t>
            </w:r>
            <w:r>
              <w:rPr>
                <w:rFonts w:ascii="Arial" w:hAnsi="Arial" w:cs="Arial"/>
                <w:color w:val="0070C0"/>
                <w:sz w:val="22"/>
                <w:szCs w:val="22"/>
                <w:lang w:val="en-SG"/>
              </w:rPr>
              <w:t>, elderly also rely on taxi of grab transport service.  Such forms of needs are not assessed in the survey.  Hence Resource 2 should consider other questions which include other modes of public transports.  There can in fact be elderly who drive or u</w:t>
            </w:r>
            <w:r w:rsidR="002C66D6">
              <w:rPr>
                <w:rFonts w:ascii="Arial" w:hAnsi="Arial" w:cs="Arial"/>
                <w:color w:val="0070C0"/>
                <w:sz w:val="22"/>
                <w:szCs w:val="22"/>
                <w:lang w:val="en-SG"/>
              </w:rPr>
              <w:t>s</w:t>
            </w:r>
            <w:r>
              <w:rPr>
                <w:rFonts w:ascii="Arial" w:hAnsi="Arial" w:cs="Arial"/>
                <w:color w:val="0070C0"/>
                <w:sz w:val="22"/>
                <w:szCs w:val="22"/>
                <w:lang w:val="en-SG"/>
              </w:rPr>
              <w:t>e the private transport and their needs can differ vastly.</w:t>
            </w:r>
            <w:r w:rsidR="002C66D6">
              <w:rPr>
                <w:rFonts w:ascii="Arial" w:hAnsi="Arial" w:cs="Arial"/>
                <w:color w:val="0070C0"/>
                <w:sz w:val="22"/>
                <w:szCs w:val="22"/>
                <w:lang w:val="en-SG"/>
              </w:rPr>
              <w:t xml:space="preserve">  Hence either the survey questions can be expanded to include the other private transport </w:t>
            </w:r>
            <w:proofErr w:type="gramStart"/>
            <w:r w:rsidR="002C66D6">
              <w:rPr>
                <w:rFonts w:ascii="Arial" w:hAnsi="Arial" w:cs="Arial"/>
                <w:color w:val="0070C0"/>
                <w:sz w:val="22"/>
                <w:szCs w:val="22"/>
                <w:lang w:val="en-SG"/>
              </w:rPr>
              <w:t>needs</w:t>
            </w:r>
            <w:proofErr w:type="gramEnd"/>
            <w:r w:rsidR="002C66D6">
              <w:rPr>
                <w:rFonts w:ascii="Arial" w:hAnsi="Arial" w:cs="Arial"/>
                <w:color w:val="0070C0"/>
                <w:sz w:val="22"/>
                <w:szCs w:val="22"/>
                <w:lang w:val="en-SG"/>
              </w:rPr>
              <w:t xml:space="preserve"> or the hypothesis can clarify that this is a study only on ‘public transport needs’. </w:t>
            </w:r>
          </w:p>
          <w:p w14:paraId="73933E5B" w14:textId="77777777" w:rsidR="002C66D6" w:rsidRDefault="002C66D6" w:rsidP="00DE406F">
            <w:pPr>
              <w:autoSpaceDE w:val="0"/>
              <w:autoSpaceDN w:val="0"/>
              <w:adjustRightInd w:val="0"/>
              <w:spacing w:line="276" w:lineRule="auto"/>
              <w:jc w:val="both"/>
              <w:rPr>
                <w:rFonts w:ascii="Arial" w:hAnsi="Arial" w:cs="Arial"/>
                <w:color w:val="0070C0"/>
                <w:sz w:val="22"/>
                <w:szCs w:val="22"/>
                <w:lang w:val="en-SG"/>
              </w:rPr>
            </w:pPr>
          </w:p>
          <w:p w14:paraId="18F0F3C9" w14:textId="7032B0FB" w:rsidR="002C66D6" w:rsidRDefault="002C66D6"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The survey is only written in English </w:t>
            </w:r>
            <w:proofErr w:type="gramStart"/>
            <w:r>
              <w:rPr>
                <w:rFonts w:ascii="Arial" w:hAnsi="Arial" w:cs="Arial"/>
                <w:color w:val="0070C0"/>
                <w:sz w:val="22"/>
                <w:szCs w:val="22"/>
                <w:lang w:val="en-SG"/>
              </w:rPr>
              <w:t>language</w:t>
            </w:r>
            <w:proofErr w:type="gramEnd"/>
            <w:r>
              <w:rPr>
                <w:rFonts w:ascii="Arial" w:hAnsi="Arial" w:cs="Arial"/>
                <w:color w:val="0070C0"/>
                <w:sz w:val="22"/>
                <w:szCs w:val="22"/>
                <w:lang w:val="en-SG"/>
              </w:rPr>
              <w:t xml:space="preserve"> and it may mean that the students either need to translate for certain elderly or the non-English speaking elderly may not be included in the investigation.  This may affect the </w:t>
            </w:r>
            <w:r>
              <w:rPr>
                <w:rFonts w:ascii="Arial" w:hAnsi="Arial" w:cs="Arial"/>
                <w:color w:val="0070C0"/>
                <w:sz w:val="22"/>
                <w:szCs w:val="22"/>
                <w:lang w:val="en-SG"/>
              </w:rPr>
              <w:lastRenderedPageBreak/>
              <w:t xml:space="preserve">authenticity of the </w:t>
            </w:r>
            <w:proofErr w:type="gramStart"/>
            <w:r>
              <w:rPr>
                <w:rFonts w:ascii="Arial" w:hAnsi="Arial" w:cs="Arial"/>
                <w:color w:val="0070C0"/>
                <w:sz w:val="22"/>
                <w:szCs w:val="22"/>
                <w:lang w:val="en-SG"/>
              </w:rPr>
              <w:t>final results</w:t>
            </w:r>
            <w:proofErr w:type="gramEnd"/>
            <w:r>
              <w:rPr>
                <w:rFonts w:ascii="Arial" w:hAnsi="Arial" w:cs="Arial"/>
                <w:color w:val="0070C0"/>
                <w:sz w:val="22"/>
                <w:szCs w:val="22"/>
                <w:lang w:val="en-SG"/>
              </w:rPr>
              <w:t xml:space="preserve">, since certain groups of elderly may be left out of the study. </w:t>
            </w:r>
          </w:p>
          <w:p w14:paraId="33BAF557" w14:textId="77777777" w:rsidR="003403D0" w:rsidRDefault="003403D0" w:rsidP="00DE406F">
            <w:pPr>
              <w:autoSpaceDE w:val="0"/>
              <w:autoSpaceDN w:val="0"/>
              <w:adjustRightInd w:val="0"/>
              <w:spacing w:line="276" w:lineRule="auto"/>
              <w:jc w:val="both"/>
              <w:rPr>
                <w:rFonts w:ascii="Arial" w:hAnsi="Arial" w:cs="Arial"/>
                <w:color w:val="0070C0"/>
                <w:sz w:val="22"/>
                <w:szCs w:val="22"/>
                <w:lang w:val="en-SG"/>
              </w:rPr>
            </w:pPr>
          </w:p>
          <w:p w14:paraId="3ABA7CE6" w14:textId="6838970B" w:rsidR="003403D0" w:rsidRDefault="003403D0"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In addition, for a better understanding of transport needs, there is a need to conduct open ended interview to find out about needs of the elderly.  By stationing the fieldwork in the vicinity of the bus stop (Resource</w:t>
            </w:r>
            <w:r w:rsidR="002C66D6">
              <w:rPr>
                <w:rFonts w:ascii="Arial" w:hAnsi="Arial" w:cs="Arial"/>
                <w:color w:val="0070C0"/>
                <w:sz w:val="22"/>
                <w:szCs w:val="22"/>
                <w:lang w:val="en-SG"/>
              </w:rPr>
              <w:t xml:space="preserve"> 1</w:t>
            </w:r>
            <w:r>
              <w:rPr>
                <w:rFonts w:ascii="Arial" w:hAnsi="Arial" w:cs="Arial"/>
                <w:color w:val="0070C0"/>
                <w:sz w:val="22"/>
                <w:szCs w:val="22"/>
                <w:lang w:val="en-SG"/>
              </w:rPr>
              <w:t>), there is tendency to survey only respondents who use the public transport</w:t>
            </w:r>
            <w:r w:rsidR="002C66D6">
              <w:rPr>
                <w:rFonts w:ascii="Arial" w:hAnsi="Arial" w:cs="Arial"/>
                <w:color w:val="0070C0"/>
                <w:sz w:val="22"/>
                <w:szCs w:val="22"/>
                <w:lang w:val="en-SG"/>
              </w:rPr>
              <w:t xml:space="preserve"> are surveyed</w:t>
            </w:r>
            <w:r>
              <w:rPr>
                <w:rFonts w:ascii="Arial" w:hAnsi="Arial" w:cs="Arial"/>
                <w:color w:val="0070C0"/>
                <w:sz w:val="22"/>
                <w:szCs w:val="22"/>
                <w:lang w:val="en-SG"/>
              </w:rPr>
              <w:t xml:space="preserve">, and this can skew the results of the survey.  </w:t>
            </w:r>
          </w:p>
          <w:p w14:paraId="535967DC" w14:textId="77777777" w:rsidR="003403D0" w:rsidRDefault="003403D0" w:rsidP="00DE406F">
            <w:pPr>
              <w:autoSpaceDE w:val="0"/>
              <w:autoSpaceDN w:val="0"/>
              <w:adjustRightInd w:val="0"/>
              <w:spacing w:line="276" w:lineRule="auto"/>
              <w:jc w:val="both"/>
              <w:rPr>
                <w:rFonts w:ascii="Arial" w:hAnsi="Arial" w:cs="Arial"/>
                <w:color w:val="0070C0"/>
                <w:sz w:val="22"/>
                <w:szCs w:val="22"/>
                <w:lang w:val="en-SG"/>
              </w:rPr>
            </w:pPr>
          </w:p>
          <w:p w14:paraId="7A74ACC4" w14:textId="77777777" w:rsidR="002C66D6" w:rsidRDefault="003403D0"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It is not helpful that the 80 elderly surveyed is not representative of the age profile of the estate.</w:t>
            </w:r>
            <w:r w:rsidR="002C66D6">
              <w:rPr>
                <w:rFonts w:ascii="Arial" w:hAnsi="Arial" w:cs="Arial"/>
                <w:color w:val="0070C0"/>
                <w:sz w:val="22"/>
                <w:szCs w:val="22"/>
                <w:lang w:val="en-SG"/>
              </w:rPr>
              <w:t xml:space="preserve"> (the 80 elderly surveyed are representative of the age profile in the neighbourhood). </w:t>
            </w:r>
            <w:proofErr w:type="gramStart"/>
            <w:r w:rsidR="002C66D6">
              <w:rPr>
                <w:rFonts w:ascii="Arial" w:hAnsi="Arial" w:cs="Arial"/>
                <w:color w:val="0070C0"/>
                <w:sz w:val="22"/>
                <w:szCs w:val="22"/>
                <w:lang w:val="en-SG"/>
              </w:rPr>
              <w:t>Moreover</w:t>
            </w:r>
            <w:proofErr w:type="gramEnd"/>
            <w:r w:rsidR="002C66D6">
              <w:rPr>
                <w:rFonts w:ascii="Arial" w:hAnsi="Arial" w:cs="Arial"/>
                <w:color w:val="0070C0"/>
                <w:sz w:val="22"/>
                <w:szCs w:val="22"/>
                <w:lang w:val="en-SG"/>
              </w:rPr>
              <w:t xml:space="preserve"> it is not sure if the elderly surveyed are representative of the gender profile in the estate.  </w:t>
            </w:r>
          </w:p>
          <w:p w14:paraId="6006D864" w14:textId="77777777" w:rsidR="002C66D6" w:rsidRDefault="002C66D6" w:rsidP="00DE406F">
            <w:pPr>
              <w:autoSpaceDE w:val="0"/>
              <w:autoSpaceDN w:val="0"/>
              <w:adjustRightInd w:val="0"/>
              <w:spacing w:line="276" w:lineRule="auto"/>
              <w:jc w:val="both"/>
              <w:rPr>
                <w:rFonts w:ascii="Arial" w:hAnsi="Arial" w:cs="Arial"/>
                <w:color w:val="0070C0"/>
                <w:sz w:val="22"/>
                <w:szCs w:val="22"/>
                <w:lang w:val="en-SG"/>
              </w:rPr>
            </w:pPr>
          </w:p>
          <w:p w14:paraId="1453C808" w14:textId="312E3D26" w:rsidR="003403D0" w:rsidRDefault="003403D0"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  </w:t>
            </w:r>
          </w:p>
          <w:p w14:paraId="59079974" w14:textId="77777777" w:rsidR="009D0882" w:rsidRDefault="009D0882" w:rsidP="00DE406F">
            <w:pPr>
              <w:autoSpaceDE w:val="0"/>
              <w:autoSpaceDN w:val="0"/>
              <w:adjustRightInd w:val="0"/>
              <w:spacing w:line="276" w:lineRule="auto"/>
              <w:jc w:val="both"/>
              <w:rPr>
                <w:rFonts w:ascii="Arial" w:hAnsi="Arial" w:cs="Arial"/>
                <w:color w:val="0070C0"/>
                <w:sz w:val="22"/>
                <w:szCs w:val="22"/>
                <w:lang w:val="en-SG"/>
              </w:rPr>
            </w:pPr>
          </w:p>
          <w:p w14:paraId="78201B7D" w14:textId="4DAC5E1D" w:rsidR="00885D78" w:rsidRPr="009D0882" w:rsidRDefault="009D0882" w:rsidP="00DE406F">
            <w:pPr>
              <w:autoSpaceDE w:val="0"/>
              <w:autoSpaceDN w:val="0"/>
              <w:adjustRightInd w:val="0"/>
              <w:spacing w:line="276" w:lineRule="auto"/>
              <w:jc w:val="both"/>
              <w:rPr>
                <w:rFonts w:ascii="Arial" w:hAnsi="Arial" w:cs="Arial"/>
                <w:color w:val="0070C0"/>
                <w:sz w:val="22"/>
                <w:szCs w:val="22"/>
                <w:lang w:val="en-SG"/>
              </w:rPr>
            </w:pPr>
            <w:r>
              <w:rPr>
                <w:rFonts w:ascii="Arial" w:hAnsi="Arial" w:cs="Arial"/>
                <w:color w:val="0070C0"/>
                <w:sz w:val="22"/>
                <w:szCs w:val="22"/>
                <w:lang w:val="en-SG"/>
              </w:rPr>
              <w:t xml:space="preserve"> </w:t>
            </w:r>
          </w:p>
        </w:tc>
        <w:tc>
          <w:tcPr>
            <w:tcW w:w="721" w:type="dxa"/>
          </w:tcPr>
          <w:p w14:paraId="02CB7231" w14:textId="77777777" w:rsidR="007438E3" w:rsidRPr="00927212" w:rsidRDefault="007438E3" w:rsidP="00DE406F">
            <w:pPr>
              <w:tabs>
                <w:tab w:val="num" w:pos="360"/>
              </w:tabs>
              <w:spacing w:line="276" w:lineRule="auto"/>
              <w:jc w:val="both"/>
              <w:rPr>
                <w:rFonts w:ascii="Arial" w:hAnsi="Arial" w:cs="Arial"/>
                <w:sz w:val="22"/>
                <w:szCs w:val="22"/>
                <w:lang w:val="en-SG"/>
              </w:rPr>
            </w:pPr>
          </w:p>
        </w:tc>
      </w:tr>
      <w:tr w:rsidR="007438E3" w:rsidRPr="00927212" w14:paraId="47AE7748" w14:textId="77777777" w:rsidTr="007438E3">
        <w:tc>
          <w:tcPr>
            <w:tcW w:w="485" w:type="dxa"/>
          </w:tcPr>
          <w:p w14:paraId="57BBD3E1"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5DFBC123" w14:textId="53619D4E" w:rsidR="007438E3" w:rsidRPr="00927212" w:rsidRDefault="003A3198" w:rsidP="00DE406F">
            <w:pPr>
              <w:autoSpaceDE w:val="0"/>
              <w:autoSpaceDN w:val="0"/>
              <w:adjustRightInd w:val="0"/>
              <w:spacing w:line="276" w:lineRule="auto"/>
              <w:jc w:val="both"/>
              <w:rPr>
                <w:rFonts w:ascii="Arial" w:hAnsi="Arial" w:cs="Arial"/>
                <w:sz w:val="22"/>
                <w:szCs w:val="22"/>
                <w:lang w:val="en-SG"/>
              </w:rPr>
            </w:pPr>
            <w:r w:rsidRPr="003A3198">
              <w:rPr>
                <w:rFonts w:ascii="Arial" w:hAnsi="Arial" w:cs="Arial"/>
                <w:noProof/>
                <w:sz w:val="22"/>
                <w:szCs w:val="22"/>
                <w:lang w:val="en-SG"/>
              </w:rPr>
              <w:drawing>
                <wp:inline distT="0" distB="0" distL="0" distR="0" wp14:anchorId="62DC9858" wp14:editId="1541BFB5">
                  <wp:extent cx="5056519" cy="2235200"/>
                  <wp:effectExtent l="0" t="0" r="0" b="0"/>
                  <wp:docPr id="30471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12501" name=""/>
                          <pic:cNvPicPr/>
                        </pic:nvPicPr>
                        <pic:blipFill>
                          <a:blip r:embed="rId8"/>
                          <a:stretch>
                            <a:fillRect/>
                          </a:stretch>
                        </pic:blipFill>
                        <pic:spPr>
                          <a:xfrm>
                            <a:off x="0" y="0"/>
                            <a:ext cx="5100592" cy="2254682"/>
                          </a:xfrm>
                          <a:prstGeom prst="rect">
                            <a:avLst/>
                          </a:prstGeom>
                        </pic:spPr>
                      </pic:pic>
                    </a:graphicData>
                  </a:graphic>
                </wp:inline>
              </w:drawing>
            </w:r>
          </w:p>
        </w:tc>
        <w:tc>
          <w:tcPr>
            <w:tcW w:w="721" w:type="dxa"/>
          </w:tcPr>
          <w:p w14:paraId="1E2D3748" w14:textId="77777777" w:rsidR="007438E3" w:rsidRPr="00927212" w:rsidRDefault="007438E3" w:rsidP="00DE406F">
            <w:pPr>
              <w:tabs>
                <w:tab w:val="num" w:pos="360"/>
              </w:tabs>
              <w:spacing w:line="276" w:lineRule="auto"/>
              <w:jc w:val="both"/>
              <w:rPr>
                <w:rFonts w:ascii="Arial" w:hAnsi="Arial" w:cs="Arial"/>
                <w:sz w:val="22"/>
                <w:szCs w:val="22"/>
                <w:lang w:val="en-SG"/>
              </w:rPr>
            </w:pPr>
          </w:p>
        </w:tc>
      </w:tr>
      <w:tr w:rsidR="007438E3" w:rsidRPr="00927212" w14:paraId="6363E6AA" w14:textId="77777777" w:rsidTr="007438E3">
        <w:tc>
          <w:tcPr>
            <w:tcW w:w="485" w:type="dxa"/>
          </w:tcPr>
          <w:p w14:paraId="0B22F2DB"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5A12DF54" w14:textId="409E2FD5" w:rsidR="007438E3" w:rsidRPr="00BD61B4" w:rsidRDefault="007438E3" w:rsidP="00BD61B4">
            <w:pPr>
              <w:autoSpaceDE w:val="0"/>
              <w:autoSpaceDN w:val="0"/>
              <w:adjustRightInd w:val="0"/>
              <w:spacing w:line="276" w:lineRule="auto"/>
              <w:jc w:val="center"/>
              <w:rPr>
                <w:rFonts w:ascii="Arial" w:hAnsi="Arial" w:cs="Arial"/>
                <w:b/>
                <w:bCs/>
                <w:sz w:val="22"/>
                <w:szCs w:val="22"/>
                <w:lang w:val="en-SG"/>
              </w:rPr>
            </w:pPr>
            <w:r w:rsidRPr="00BD61B4">
              <w:rPr>
                <w:rFonts w:ascii="Arial" w:hAnsi="Arial" w:cs="Arial"/>
                <w:b/>
                <w:bCs/>
                <w:sz w:val="22"/>
                <w:szCs w:val="22"/>
                <w:lang w:val="en-SG"/>
              </w:rPr>
              <w:t>Section B</w:t>
            </w:r>
          </w:p>
          <w:p w14:paraId="210E73A8" w14:textId="77777777" w:rsidR="007438E3" w:rsidRPr="00BD61B4" w:rsidRDefault="007438E3" w:rsidP="00BD61B4">
            <w:pPr>
              <w:autoSpaceDE w:val="0"/>
              <w:autoSpaceDN w:val="0"/>
              <w:adjustRightInd w:val="0"/>
              <w:spacing w:line="276" w:lineRule="auto"/>
              <w:jc w:val="both"/>
              <w:rPr>
                <w:rFonts w:ascii="Arial" w:hAnsi="Arial" w:cs="Arial"/>
                <w:b/>
                <w:bCs/>
                <w:sz w:val="22"/>
                <w:szCs w:val="22"/>
                <w:lang w:val="en-SG"/>
              </w:rPr>
            </w:pPr>
          </w:p>
          <w:p w14:paraId="4277BB37" w14:textId="3961258C" w:rsidR="007438E3" w:rsidRPr="00BD61B4" w:rsidRDefault="007438E3" w:rsidP="00BD61B4">
            <w:pPr>
              <w:autoSpaceDE w:val="0"/>
              <w:autoSpaceDN w:val="0"/>
              <w:adjustRightInd w:val="0"/>
              <w:spacing w:line="276" w:lineRule="auto"/>
              <w:jc w:val="center"/>
              <w:rPr>
                <w:rFonts w:ascii="Arial" w:hAnsi="Arial" w:cs="Arial"/>
                <w:b/>
                <w:bCs/>
                <w:sz w:val="22"/>
                <w:szCs w:val="22"/>
                <w:lang w:val="en-SG"/>
              </w:rPr>
            </w:pPr>
            <w:r>
              <w:rPr>
                <w:rFonts w:ascii="Arial" w:hAnsi="Arial" w:cs="Arial"/>
                <w:b/>
                <w:bCs/>
                <w:sz w:val="22"/>
                <w:szCs w:val="22"/>
                <w:lang w:val="en-SG"/>
              </w:rPr>
              <w:t xml:space="preserve">Cluster </w:t>
            </w:r>
            <w:proofErr w:type="gramStart"/>
            <w:r>
              <w:rPr>
                <w:rFonts w:ascii="Arial" w:hAnsi="Arial" w:cs="Arial"/>
                <w:b/>
                <w:bCs/>
                <w:sz w:val="22"/>
                <w:szCs w:val="22"/>
                <w:lang w:val="en-SG"/>
              </w:rPr>
              <w:t xml:space="preserve">1 </w:t>
            </w:r>
            <w:r w:rsidRPr="00BD61B4">
              <w:rPr>
                <w:rFonts w:ascii="Arial" w:hAnsi="Arial" w:cs="Arial"/>
                <w:b/>
                <w:bCs/>
                <w:sz w:val="22"/>
                <w:szCs w:val="22"/>
                <w:lang w:val="en-SG"/>
              </w:rPr>
              <w:t>:</w:t>
            </w:r>
            <w:proofErr w:type="gramEnd"/>
            <w:r w:rsidRPr="00BD61B4">
              <w:rPr>
                <w:rFonts w:ascii="Arial" w:hAnsi="Arial" w:cs="Arial"/>
                <w:b/>
                <w:bCs/>
                <w:sz w:val="22"/>
                <w:szCs w:val="22"/>
                <w:lang w:val="en-SG"/>
              </w:rPr>
              <w:t xml:space="preserve"> </w:t>
            </w:r>
            <w:r>
              <w:rPr>
                <w:rFonts w:ascii="Arial" w:hAnsi="Arial" w:cs="Arial"/>
                <w:b/>
                <w:bCs/>
                <w:sz w:val="22"/>
                <w:szCs w:val="22"/>
                <w:lang w:val="en-SG"/>
              </w:rPr>
              <w:t>Sustainable Future and Climate Change</w:t>
            </w:r>
          </w:p>
          <w:p w14:paraId="0655F5E4" w14:textId="77777777" w:rsidR="007438E3" w:rsidRPr="00BD61B4" w:rsidRDefault="007438E3" w:rsidP="00BD61B4">
            <w:pPr>
              <w:autoSpaceDE w:val="0"/>
              <w:autoSpaceDN w:val="0"/>
              <w:adjustRightInd w:val="0"/>
              <w:spacing w:line="276" w:lineRule="auto"/>
              <w:jc w:val="both"/>
              <w:rPr>
                <w:rFonts w:ascii="Arial" w:hAnsi="Arial" w:cs="Arial"/>
                <w:b/>
                <w:bCs/>
                <w:sz w:val="22"/>
                <w:szCs w:val="22"/>
                <w:lang w:val="en-SG"/>
              </w:rPr>
            </w:pPr>
          </w:p>
          <w:p w14:paraId="54FC831D" w14:textId="77777777" w:rsidR="007438E3" w:rsidRPr="00454047" w:rsidRDefault="007438E3" w:rsidP="00D91100">
            <w:pPr>
              <w:jc w:val="center"/>
              <w:rPr>
                <w:rFonts w:ascii="Arial" w:hAnsi="Arial" w:cs="Arial"/>
                <w:sz w:val="22"/>
                <w:szCs w:val="22"/>
                <w:lang w:val="en-US"/>
              </w:rPr>
            </w:pPr>
          </w:p>
        </w:tc>
        <w:tc>
          <w:tcPr>
            <w:tcW w:w="721" w:type="dxa"/>
          </w:tcPr>
          <w:p w14:paraId="763ED450" w14:textId="77777777" w:rsidR="007438E3" w:rsidRPr="00927212" w:rsidRDefault="007438E3" w:rsidP="00DE406F">
            <w:pPr>
              <w:tabs>
                <w:tab w:val="num" w:pos="360"/>
              </w:tabs>
              <w:spacing w:line="276" w:lineRule="auto"/>
              <w:jc w:val="both"/>
              <w:rPr>
                <w:rFonts w:ascii="Arial" w:hAnsi="Arial" w:cs="Arial"/>
                <w:sz w:val="22"/>
                <w:szCs w:val="22"/>
                <w:lang w:val="en-SG"/>
              </w:rPr>
            </w:pPr>
          </w:p>
        </w:tc>
      </w:tr>
      <w:tr w:rsidR="007438E3" w:rsidRPr="00454047" w14:paraId="769DC14B" w14:textId="77777777" w:rsidTr="007438E3">
        <w:trPr>
          <w:gridAfter w:val="2"/>
          <w:wAfter w:w="7932" w:type="dxa"/>
        </w:trPr>
        <w:tc>
          <w:tcPr>
            <w:tcW w:w="485" w:type="dxa"/>
          </w:tcPr>
          <w:p w14:paraId="29D36973" w14:textId="1050C3E8" w:rsidR="007438E3" w:rsidRPr="00454047" w:rsidRDefault="007438E3" w:rsidP="00DE406F">
            <w:pPr>
              <w:tabs>
                <w:tab w:val="num" w:pos="360"/>
              </w:tabs>
              <w:spacing w:line="276" w:lineRule="auto"/>
              <w:jc w:val="both"/>
              <w:rPr>
                <w:rFonts w:ascii="Arial" w:hAnsi="Arial" w:cs="Arial"/>
                <w:b/>
                <w:bCs/>
                <w:sz w:val="22"/>
                <w:szCs w:val="22"/>
                <w:lang w:val="en-SG"/>
              </w:rPr>
            </w:pPr>
          </w:p>
        </w:tc>
        <w:tc>
          <w:tcPr>
            <w:tcW w:w="583" w:type="dxa"/>
          </w:tcPr>
          <w:p w14:paraId="5E477699" w14:textId="1DAFCAA6"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7DCD3922" w14:textId="77777777" w:rsidTr="007438E3">
        <w:tc>
          <w:tcPr>
            <w:tcW w:w="485" w:type="dxa"/>
          </w:tcPr>
          <w:p w14:paraId="218DB081" w14:textId="512194A8" w:rsidR="007438E3" w:rsidRPr="00927212" w:rsidRDefault="00667E02" w:rsidP="00DE406F">
            <w:pPr>
              <w:tabs>
                <w:tab w:val="num" w:pos="360"/>
              </w:tabs>
              <w:spacing w:line="276" w:lineRule="auto"/>
              <w:jc w:val="both"/>
              <w:rPr>
                <w:rFonts w:ascii="Arial" w:hAnsi="Arial" w:cs="Arial"/>
                <w:sz w:val="22"/>
                <w:szCs w:val="22"/>
                <w:lang w:val="en-SG"/>
              </w:rPr>
            </w:pPr>
            <w:bookmarkStart w:id="0" w:name="_Hlk165385538"/>
            <w:r>
              <w:rPr>
                <w:rFonts w:ascii="Arial" w:hAnsi="Arial" w:cs="Arial"/>
                <w:sz w:val="22"/>
                <w:szCs w:val="22"/>
                <w:lang w:val="en-SG"/>
              </w:rPr>
              <w:t>2</w:t>
            </w:r>
          </w:p>
        </w:tc>
        <w:tc>
          <w:tcPr>
            <w:tcW w:w="7794" w:type="dxa"/>
            <w:gridSpan w:val="2"/>
          </w:tcPr>
          <w:p w14:paraId="2F8B9C08" w14:textId="054251EA" w:rsidR="007438E3" w:rsidRDefault="00C6571A" w:rsidP="00DE406F">
            <w:pPr>
              <w:autoSpaceDE w:val="0"/>
              <w:autoSpaceDN w:val="0"/>
              <w:adjustRightInd w:val="0"/>
              <w:spacing w:line="276" w:lineRule="auto"/>
              <w:jc w:val="both"/>
              <w:rPr>
                <w:rFonts w:ascii="Arial" w:hAnsi="Arial" w:cs="Arial"/>
                <w:bCs/>
                <w:sz w:val="22"/>
                <w:szCs w:val="22"/>
              </w:rPr>
            </w:pPr>
            <w:r w:rsidRPr="00C6571A">
              <w:rPr>
                <w:rFonts w:ascii="Arial" w:hAnsi="Arial" w:cs="Arial"/>
                <w:bCs/>
                <w:noProof/>
                <w:sz w:val="22"/>
                <w:szCs w:val="22"/>
              </w:rPr>
              <mc:AlternateContent>
                <mc:Choice Requires="wps">
                  <w:drawing>
                    <wp:anchor distT="0" distB="0" distL="114300" distR="114300" simplePos="0" relativeHeight="251725824" behindDoc="0" locked="0" layoutInCell="1" allowOverlap="1" wp14:anchorId="69FABCEC" wp14:editId="6EFA5B03">
                      <wp:simplePos x="0" y="0"/>
                      <wp:positionH relativeFrom="column">
                        <wp:posOffset>1525132</wp:posOffset>
                      </wp:positionH>
                      <wp:positionV relativeFrom="paragraph">
                        <wp:posOffset>63859</wp:posOffset>
                      </wp:positionV>
                      <wp:extent cx="72887" cy="79513"/>
                      <wp:effectExtent l="0" t="0" r="22860" b="15875"/>
                      <wp:wrapNone/>
                      <wp:docPr id="1623310519" name="Oval 2"/>
                      <wp:cNvGraphicFramePr/>
                      <a:graphic xmlns:a="http://schemas.openxmlformats.org/drawingml/2006/main">
                        <a:graphicData uri="http://schemas.microsoft.com/office/word/2010/wordprocessingShape">
                          <wps:wsp>
                            <wps:cNvSpPr/>
                            <wps:spPr>
                              <a:xfrm>
                                <a:off x="0" y="0"/>
                                <a:ext cx="72887" cy="79513"/>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9F42FA" id="Oval 2" o:spid="_x0000_s1026" style="position:absolute;margin-left:120.1pt;margin-top:5.05pt;width:5.75pt;height:6.2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" fillcolor="black [3213]" strokecolor="#091723 [484]" strokeweight="1pt">
                      <v:stroke joinstyle="miter"/>
                    </v:oval>
                  </w:pict>
                </mc:Fallback>
              </mc:AlternateContent>
            </w:r>
            <w:r w:rsidRPr="00C6571A">
              <w:rPr>
                <w:rFonts w:ascii="Arial" w:hAnsi="Arial" w:cs="Arial"/>
                <w:bCs/>
                <w:sz w:val="22"/>
                <w:szCs w:val="22"/>
              </w:rPr>
              <w:t xml:space="preserve">Creative industry parks </w:t>
            </w:r>
            <w:proofErr w:type="gramStart"/>
            <w:r w:rsidRPr="00C6571A">
              <w:rPr>
                <w:rFonts w:ascii="Arial" w:hAnsi="Arial" w:cs="Arial"/>
                <w:bCs/>
                <w:sz w:val="22"/>
                <w:szCs w:val="22"/>
              </w:rPr>
              <w:t>(  )</w:t>
            </w:r>
            <w:proofErr w:type="gramEnd"/>
            <w:r w:rsidRPr="00C6571A">
              <w:rPr>
                <w:rFonts w:ascii="Arial" w:hAnsi="Arial" w:cs="Arial"/>
                <w:bCs/>
                <w:sz w:val="22"/>
                <w:szCs w:val="22"/>
              </w:rPr>
              <w:t xml:space="preserve"> located on former industrial sites in Beijing's urban area. Amongst the creative spaces, 798 Art District is one of the largest Chinese contemporary art </w:t>
            </w:r>
            <w:proofErr w:type="gramStart"/>
            <w:r w:rsidRPr="00C6571A">
              <w:rPr>
                <w:rFonts w:ascii="Arial" w:hAnsi="Arial" w:cs="Arial"/>
                <w:bCs/>
                <w:sz w:val="22"/>
                <w:szCs w:val="22"/>
              </w:rPr>
              <w:t>community</w:t>
            </w:r>
            <w:proofErr w:type="gramEnd"/>
            <w:r w:rsidRPr="00C6571A">
              <w:rPr>
                <w:rFonts w:ascii="Arial" w:hAnsi="Arial" w:cs="Arial"/>
                <w:bCs/>
                <w:sz w:val="22"/>
                <w:szCs w:val="22"/>
              </w:rPr>
              <w:t xml:space="preserve"> developed on the site of a previous military industrial complex, it acted as a role model in the transformation of the Beijing Municipality from a national industrial city to an emerging global creative city. and </w:t>
            </w:r>
            <w:proofErr w:type="gramStart"/>
            <w:r w:rsidRPr="00C6571A">
              <w:rPr>
                <w:rFonts w:ascii="Arial" w:hAnsi="Arial" w:cs="Arial"/>
                <w:bCs/>
                <w:sz w:val="22"/>
                <w:szCs w:val="22"/>
              </w:rPr>
              <w:t>is located in</w:t>
            </w:r>
            <w:proofErr w:type="gramEnd"/>
            <w:r w:rsidRPr="00C6571A">
              <w:rPr>
                <w:rFonts w:ascii="Arial" w:hAnsi="Arial" w:cs="Arial"/>
                <w:bCs/>
                <w:sz w:val="22"/>
                <w:szCs w:val="22"/>
              </w:rPr>
              <w:t xml:space="preserve"> the northeast corner of Beijing. It is also called the </w:t>
            </w:r>
            <w:proofErr w:type="spellStart"/>
            <w:r w:rsidRPr="00C6571A">
              <w:rPr>
                <w:rFonts w:ascii="Arial" w:hAnsi="Arial" w:cs="Arial"/>
                <w:bCs/>
                <w:sz w:val="22"/>
                <w:szCs w:val="22"/>
              </w:rPr>
              <w:t>Dashanzi</w:t>
            </w:r>
            <w:proofErr w:type="spellEnd"/>
            <w:r w:rsidRPr="00C6571A">
              <w:rPr>
                <w:rFonts w:ascii="Arial" w:hAnsi="Arial" w:cs="Arial"/>
                <w:bCs/>
                <w:sz w:val="22"/>
                <w:szCs w:val="22"/>
              </w:rPr>
              <w:t xml:space="preserve"> Art. In 2006 the industrial site was designated as one of 30 officially recognized industrial districts for cultural and creative industries.</w:t>
            </w:r>
            <w:r w:rsidR="00345FF1">
              <w:rPr>
                <w:rFonts w:ascii="Arial" w:hAnsi="Arial" w:cs="Arial"/>
                <w:bCs/>
                <w:sz w:val="22"/>
                <w:szCs w:val="22"/>
              </w:rPr>
              <w:t xml:space="preserve"> 798 </w:t>
            </w:r>
            <w:r w:rsidR="00345FF1" w:rsidRPr="00345FF1">
              <w:rPr>
                <w:rFonts w:ascii="Arial" w:hAnsi="Arial" w:cs="Arial"/>
                <w:bCs/>
                <w:sz w:val="22"/>
                <w:szCs w:val="22"/>
              </w:rPr>
              <w:t xml:space="preserve">has </w:t>
            </w:r>
            <w:r w:rsidR="00345FF1">
              <w:rPr>
                <w:rFonts w:ascii="Arial" w:hAnsi="Arial" w:cs="Arial"/>
                <w:bCs/>
                <w:sz w:val="22"/>
                <w:szCs w:val="22"/>
              </w:rPr>
              <w:t xml:space="preserve">also </w:t>
            </w:r>
            <w:r w:rsidR="00345FF1" w:rsidRPr="00345FF1">
              <w:rPr>
                <w:rFonts w:ascii="Arial" w:hAnsi="Arial" w:cs="Arial"/>
                <w:bCs/>
                <w:sz w:val="22"/>
                <w:szCs w:val="22"/>
              </w:rPr>
              <w:lastRenderedPageBreak/>
              <w:t xml:space="preserve">evolved into the third most visited destination in Beijing, after the Forbidden City and the Great </w:t>
            </w:r>
            <w:proofErr w:type="spellStart"/>
            <w:proofErr w:type="gramStart"/>
            <w:r w:rsidR="001149EE">
              <w:rPr>
                <w:rFonts w:ascii="Arial" w:hAnsi="Arial" w:cs="Arial"/>
                <w:bCs/>
                <w:sz w:val="22"/>
                <w:szCs w:val="22"/>
              </w:rPr>
              <w:t>iept</w:t>
            </w:r>
            <w:proofErr w:type="spellEnd"/>
            <w:r w:rsidR="001149EE">
              <w:rPr>
                <w:rFonts w:ascii="Arial" w:hAnsi="Arial" w:cs="Arial"/>
                <w:bCs/>
                <w:sz w:val="22"/>
                <w:szCs w:val="22"/>
              </w:rPr>
              <w:t xml:space="preserve"> </w:t>
            </w:r>
            <w:r w:rsidR="00345FF1" w:rsidRPr="00345FF1">
              <w:rPr>
                <w:rFonts w:ascii="Arial" w:hAnsi="Arial" w:cs="Arial"/>
                <w:bCs/>
                <w:sz w:val="22"/>
                <w:szCs w:val="22"/>
              </w:rPr>
              <w:t>.</w:t>
            </w:r>
            <w:proofErr w:type="gramEnd"/>
          </w:p>
          <w:p w14:paraId="65C92F07" w14:textId="77777777" w:rsidR="0062611F" w:rsidRDefault="0062611F" w:rsidP="00DE406F">
            <w:pPr>
              <w:autoSpaceDE w:val="0"/>
              <w:autoSpaceDN w:val="0"/>
              <w:adjustRightInd w:val="0"/>
              <w:spacing w:line="276" w:lineRule="auto"/>
              <w:jc w:val="both"/>
              <w:rPr>
                <w:rFonts w:ascii="Arial" w:hAnsi="Arial" w:cs="Arial"/>
                <w:bCs/>
                <w:sz w:val="22"/>
                <w:szCs w:val="22"/>
              </w:rPr>
            </w:pPr>
          </w:p>
          <w:p w14:paraId="03FD6A61" w14:textId="54C2815B" w:rsidR="0062611F" w:rsidRDefault="0062611F" w:rsidP="00DE406F">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 xml:space="preserve">Resource </w:t>
            </w:r>
            <w:r w:rsidR="00FF1356">
              <w:rPr>
                <w:rFonts w:ascii="Arial" w:hAnsi="Arial" w:cs="Arial"/>
                <w:bCs/>
                <w:sz w:val="22"/>
                <w:szCs w:val="22"/>
              </w:rPr>
              <w:t xml:space="preserve">4A and 4B show the photographs of the Art District before and after reimaging.  Resource 5 </w:t>
            </w:r>
            <w:r>
              <w:rPr>
                <w:rFonts w:ascii="Arial" w:hAnsi="Arial" w:cs="Arial"/>
                <w:bCs/>
                <w:sz w:val="22"/>
                <w:szCs w:val="22"/>
              </w:rPr>
              <w:t xml:space="preserve">shows a map of Beijing. Resource </w:t>
            </w:r>
            <w:r w:rsidR="00FF1356">
              <w:rPr>
                <w:rFonts w:ascii="Arial" w:hAnsi="Arial" w:cs="Arial"/>
                <w:bCs/>
                <w:sz w:val="22"/>
                <w:szCs w:val="22"/>
              </w:rPr>
              <w:t>6</w:t>
            </w:r>
            <w:r>
              <w:rPr>
                <w:rFonts w:ascii="Arial" w:hAnsi="Arial" w:cs="Arial"/>
                <w:bCs/>
                <w:sz w:val="22"/>
                <w:szCs w:val="22"/>
              </w:rPr>
              <w:t xml:space="preserve"> shows the employment structure of </w:t>
            </w:r>
            <w:r w:rsidRPr="0062611F">
              <w:rPr>
                <w:rFonts w:ascii="Arial" w:hAnsi="Arial" w:cs="Arial"/>
                <w:bCs/>
                <w:sz w:val="22"/>
                <w:szCs w:val="22"/>
              </w:rPr>
              <w:t>cultural and creative industries in Beijing</w:t>
            </w:r>
            <w:r>
              <w:rPr>
                <w:rFonts w:ascii="Arial" w:hAnsi="Arial" w:cs="Arial"/>
                <w:bCs/>
                <w:sz w:val="22"/>
                <w:szCs w:val="22"/>
              </w:rPr>
              <w:t xml:space="preserve">. </w:t>
            </w:r>
            <w:r w:rsidR="00B91CA0">
              <w:rPr>
                <w:rFonts w:ascii="Arial" w:hAnsi="Arial" w:cs="Arial"/>
                <w:bCs/>
                <w:sz w:val="22"/>
                <w:szCs w:val="22"/>
              </w:rPr>
              <w:t xml:space="preserve">Resource </w:t>
            </w:r>
            <w:r w:rsidR="00FF1356">
              <w:rPr>
                <w:rFonts w:ascii="Arial" w:hAnsi="Arial" w:cs="Arial"/>
                <w:bCs/>
                <w:sz w:val="22"/>
                <w:szCs w:val="22"/>
              </w:rPr>
              <w:t>7</w:t>
            </w:r>
            <w:r w:rsidR="00B91CA0">
              <w:rPr>
                <w:rFonts w:ascii="Arial" w:hAnsi="Arial" w:cs="Arial"/>
                <w:bCs/>
                <w:sz w:val="22"/>
                <w:szCs w:val="22"/>
              </w:rPr>
              <w:t xml:space="preserve"> is an interview extract with a</w:t>
            </w:r>
            <w:r w:rsidR="006B73C3">
              <w:rPr>
                <w:rFonts w:ascii="Arial" w:hAnsi="Arial" w:cs="Arial"/>
                <w:bCs/>
                <w:sz w:val="22"/>
                <w:szCs w:val="22"/>
              </w:rPr>
              <w:t xml:space="preserve">n artist who arrived at 798 District before 2005. </w:t>
            </w:r>
            <w:r w:rsidR="00B91CA0">
              <w:rPr>
                <w:rFonts w:ascii="Arial" w:hAnsi="Arial" w:cs="Arial"/>
                <w:bCs/>
                <w:sz w:val="22"/>
                <w:szCs w:val="22"/>
              </w:rPr>
              <w:t xml:space="preserve"> </w:t>
            </w:r>
          </w:p>
          <w:p w14:paraId="4B4EDD2D" w14:textId="77777777" w:rsidR="00C6571A" w:rsidRDefault="00C6571A" w:rsidP="00DE406F">
            <w:pPr>
              <w:autoSpaceDE w:val="0"/>
              <w:autoSpaceDN w:val="0"/>
              <w:adjustRightInd w:val="0"/>
              <w:spacing w:line="276" w:lineRule="auto"/>
              <w:jc w:val="both"/>
              <w:rPr>
                <w:rFonts w:ascii="Arial" w:hAnsi="Arial" w:cs="Arial"/>
                <w:bCs/>
                <w:sz w:val="22"/>
                <w:szCs w:val="22"/>
              </w:rPr>
            </w:pPr>
          </w:p>
          <w:p w14:paraId="7AC2ABC6" w14:textId="77777777" w:rsidR="00C6571A" w:rsidRPr="00454047" w:rsidRDefault="00C6571A" w:rsidP="00DE406F">
            <w:pPr>
              <w:autoSpaceDE w:val="0"/>
              <w:autoSpaceDN w:val="0"/>
              <w:adjustRightInd w:val="0"/>
              <w:spacing w:line="276" w:lineRule="auto"/>
              <w:jc w:val="both"/>
              <w:rPr>
                <w:rFonts w:ascii="Arial" w:hAnsi="Arial" w:cs="Arial"/>
                <w:bCs/>
                <w:sz w:val="22"/>
                <w:szCs w:val="22"/>
              </w:rPr>
            </w:pPr>
          </w:p>
        </w:tc>
        <w:tc>
          <w:tcPr>
            <w:tcW w:w="721" w:type="dxa"/>
          </w:tcPr>
          <w:p w14:paraId="1944C1D8" w14:textId="77777777"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3EC47128" w14:textId="77777777" w:rsidTr="007438E3">
        <w:tc>
          <w:tcPr>
            <w:tcW w:w="485" w:type="dxa"/>
          </w:tcPr>
          <w:p w14:paraId="053C3A7C" w14:textId="77777777" w:rsidR="007438E3" w:rsidRDefault="007438E3"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(a)</w:t>
            </w:r>
          </w:p>
          <w:p w14:paraId="74FBA4D2" w14:textId="77777777" w:rsidR="001149EE" w:rsidRDefault="001149EE" w:rsidP="00DE406F">
            <w:pPr>
              <w:tabs>
                <w:tab w:val="num" w:pos="360"/>
              </w:tabs>
              <w:spacing w:line="276" w:lineRule="auto"/>
              <w:jc w:val="both"/>
              <w:rPr>
                <w:rFonts w:ascii="Arial" w:hAnsi="Arial" w:cs="Arial"/>
                <w:sz w:val="22"/>
                <w:szCs w:val="22"/>
                <w:lang w:val="en-SG"/>
              </w:rPr>
            </w:pPr>
          </w:p>
          <w:p w14:paraId="106BDEC9" w14:textId="77777777" w:rsidR="001149EE" w:rsidRDefault="001149EE" w:rsidP="00DE406F">
            <w:pPr>
              <w:tabs>
                <w:tab w:val="num" w:pos="360"/>
              </w:tabs>
              <w:spacing w:line="276" w:lineRule="auto"/>
              <w:jc w:val="both"/>
              <w:rPr>
                <w:rFonts w:ascii="Arial" w:hAnsi="Arial" w:cs="Arial"/>
                <w:sz w:val="22"/>
                <w:szCs w:val="22"/>
                <w:lang w:val="en-SG"/>
              </w:rPr>
            </w:pPr>
          </w:p>
          <w:p w14:paraId="7D913BE4" w14:textId="77777777" w:rsidR="001149EE" w:rsidRDefault="001149EE" w:rsidP="00DE406F">
            <w:pPr>
              <w:tabs>
                <w:tab w:val="num" w:pos="360"/>
              </w:tabs>
              <w:spacing w:line="276" w:lineRule="auto"/>
              <w:jc w:val="both"/>
              <w:rPr>
                <w:rFonts w:ascii="Arial" w:hAnsi="Arial" w:cs="Arial"/>
                <w:sz w:val="22"/>
                <w:szCs w:val="22"/>
                <w:lang w:val="en-SG"/>
              </w:rPr>
            </w:pPr>
          </w:p>
          <w:p w14:paraId="52455E57" w14:textId="77777777" w:rsidR="001149EE" w:rsidRDefault="001149EE" w:rsidP="00DE406F">
            <w:pPr>
              <w:tabs>
                <w:tab w:val="num" w:pos="360"/>
              </w:tabs>
              <w:spacing w:line="276" w:lineRule="auto"/>
              <w:jc w:val="both"/>
              <w:rPr>
                <w:rFonts w:ascii="Arial" w:hAnsi="Arial" w:cs="Arial"/>
                <w:sz w:val="22"/>
                <w:szCs w:val="22"/>
                <w:lang w:val="en-SG"/>
              </w:rPr>
            </w:pPr>
          </w:p>
          <w:p w14:paraId="3BEECDC5" w14:textId="77777777" w:rsidR="001149EE" w:rsidRDefault="001149EE" w:rsidP="00DE406F">
            <w:pPr>
              <w:tabs>
                <w:tab w:val="num" w:pos="360"/>
              </w:tabs>
              <w:spacing w:line="276" w:lineRule="auto"/>
              <w:jc w:val="both"/>
              <w:rPr>
                <w:rFonts w:ascii="Arial" w:hAnsi="Arial" w:cs="Arial"/>
                <w:sz w:val="22"/>
                <w:szCs w:val="22"/>
                <w:lang w:val="en-SG"/>
              </w:rPr>
            </w:pPr>
          </w:p>
          <w:p w14:paraId="0EE96832" w14:textId="77777777" w:rsidR="001149EE" w:rsidRDefault="001149EE" w:rsidP="00DE406F">
            <w:pPr>
              <w:tabs>
                <w:tab w:val="num" w:pos="360"/>
              </w:tabs>
              <w:spacing w:line="276" w:lineRule="auto"/>
              <w:jc w:val="both"/>
              <w:rPr>
                <w:rFonts w:ascii="Arial" w:hAnsi="Arial" w:cs="Arial"/>
                <w:sz w:val="22"/>
                <w:szCs w:val="22"/>
                <w:lang w:val="en-SG"/>
              </w:rPr>
            </w:pPr>
          </w:p>
          <w:p w14:paraId="0ECC05C3" w14:textId="77777777" w:rsidR="001149EE" w:rsidRDefault="001149EE" w:rsidP="00DE406F">
            <w:pPr>
              <w:tabs>
                <w:tab w:val="num" w:pos="360"/>
              </w:tabs>
              <w:spacing w:line="276" w:lineRule="auto"/>
              <w:jc w:val="both"/>
              <w:rPr>
                <w:rFonts w:ascii="Arial" w:hAnsi="Arial" w:cs="Arial"/>
                <w:sz w:val="22"/>
                <w:szCs w:val="22"/>
                <w:lang w:val="en-SG"/>
              </w:rPr>
            </w:pPr>
          </w:p>
          <w:p w14:paraId="2E6459C2" w14:textId="77777777" w:rsidR="001149EE" w:rsidRDefault="001149EE" w:rsidP="00DE406F">
            <w:pPr>
              <w:tabs>
                <w:tab w:val="num" w:pos="360"/>
              </w:tabs>
              <w:spacing w:line="276" w:lineRule="auto"/>
              <w:jc w:val="both"/>
              <w:rPr>
                <w:rFonts w:ascii="Arial" w:hAnsi="Arial" w:cs="Arial"/>
                <w:sz w:val="22"/>
                <w:szCs w:val="22"/>
                <w:lang w:val="en-SG"/>
              </w:rPr>
            </w:pPr>
          </w:p>
          <w:p w14:paraId="1AB83F2A" w14:textId="77777777" w:rsidR="001149EE" w:rsidRDefault="001149EE" w:rsidP="00DE406F">
            <w:pPr>
              <w:tabs>
                <w:tab w:val="num" w:pos="360"/>
              </w:tabs>
              <w:spacing w:line="276" w:lineRule="auto"/>
              <w:jc w:val="both"/>
              <w:rPr>
                <w:rFonts w:ascii="Arial" w:hAnsi="Arial" w:cs="Arial"/>
                <w:sz w:val="22"/>
                <w:szCs w:val="22"/>
                <w:lang w:val="en-SG"/>
              </w:rPr>
            </w:pPr>
          </w:p>
          <w:p w14:paraId="440125B4" w14:textId="77777777" w:rsidR="001149EE" w:rsidRDefault="001149EE" w:rsidP="00DE406F">
            <w:pPr>
              <w:tabs>
                <w:tab w:val="num" w:pos="360"/>
              </w:tabs>
              <w:spacing w:line="276" w:lineRule="auto"/>
              <w:jc w:val="both"/>
              <w:rPr>
                <w:rFonts w:ascii="Arial" w:hAnsi="Arial" w:cs="Arial"/>
                <w:sz w:val="22"/>
                <w:szCs w:val="22"/>
                <w:lang w:val="en-SG"/>
              </w:rPr>
            </w:pPr>
          </w:p>
          <w:p w14:paraId="46FBA4C8" w14:textId="77777777" w:rsidR="001149EE" w:rsidRDefault="001149EE" w:rsidP="00DE406F">
            <w:pPr>
              <w:tabs>
                <w:tab w:val="num" w:pos="360"/>
              </w:tabs>
              <w:spacing w:line="276" w:lineRule="auto"/>
              <w:jc w:val="both"/>
              <w:rPr>
                <w:rFonts w:ascii="Arial" w:hAnsi="Arial" w:cs="Arial"/>
                <w:sz w:val="22"/>
                <w:szCs w:val="22"/>
                <w:lang w:val="en-SG"/>
              </w:rPr>
            </w:pPr>
          </w:p>
          <w:p w14:paraId="342E8B8F" w14:textId="77777777" w:rsidR="001149EE" w:rsidRDefault="001149EE" w:rsidP="00DE406F">
            <w:pPr>
              <w:tabs>
                <w:tab w:val="num" w:pos="360"/>
              </w:tabs>
              <w:spacing w:line="276" w:lineRule="auto"/>
              <w:jc w:val="both"/>
              <w:rPr>
                <w:rFonts w:ascii="Arial" w:hAnsi="Arial" w:cs="Arial"/>
                <w:sz w:val="22"/>
                <w:szCs w:val="22"/>
                <w:lang w:val="en-SG"/>
              </w:rPr>
            </w:pPr>
          </w:p>
          <w:p w14:paraId="17EB5E34" w14:textId="77777777" w:rsidR="001149EE" w:rsidRDefault="001149EE" w:rsidP="00DE406F">
            <w:pPr>
              <w:tabs>
                <w:tab w:val="num" w:pos="360"/>
              </w:tabs>
              <w:spacing w:line="276" w:lineRule="auto"/>
              <w:jc w:val="both"/>
              <w:rPr>
                <w:rFonts w:ascii="Arial" w:hAnsi="Arial" w:cs="Arial"/>
                <w:sz w:val="22"/>
                <w:szCs w:val="22"/>
                <w:lang w:val="en-SG"/>
              </w:rPr>
            </w:pPr>
          </w:p>
          <w:p w14:paraId="2C28682A" w14:textId="77777777" w:rsidR="001149EE" w:rsidRDefault="001149EE" w:rsidP="00DE406F">
            <w:pPr>
              <w:tabs>
                <w:tab w:val="num" w:pos="360"/>
              </w:tabs>
              <w:spacing w:line="276" w:lineRule="auto"/>
              <w:jc w:val="both"/>
              <w:rPr>
                <w:rFonts w:ascii="Arial" w:hAnsi="Arial" w:cs="Arial"/>
                <w:sz w:val="22"/>
                <w:szCs w:val="22"/>
                <w:lang w:val="en-SG"/>
              </w:rPr>
            </w:pPr>
          </w:p>
          <w:p w14:paraId="11308712" w14:textId="77777777" w:rsidR="001149EE" w:rsidRDefault="001149EE" w:rsidP="00DE406F">
            <w:pPr>
              <w:tabs>
                <w:tab w:val="num" w:pos="360"/>
              </w:tabs>
              <w:spacing w:line="276" w:lineRule="auto"/>
              <w:jc w:val="both"/>
              <w:rPr>
                <w:rFonts w:ascii="Arial" w:hAnsi="Arial" w:cs="Arial"/>
                <w:sz w:val="22"/>
                <w:szCs w:val="22"/>
                <w:lang w:val="en-SG"/>
              </w:rPr>
            </w:pPr>
          </w:p>
          <w:p w14:paraId="45B96AAD" w14:textId="77777777" w:rsidR="001149EE" w:rsidRDefault="001149EE" w:rsidP="00DE406F">
            <w:pPr>
              <w:tabs>
                <w:tab w:val="num" w:pos="360"/>
              </w:tabs>
              <w:spacing w:line="276" w:lineRule="auto"/>
              <w:jc w:val="both"/>
              <w:rPr>
                <w:rFonts w:ascii="Arial" w:hAnsi="Arial" w:cs="Arial"/>
                <w:sz w:val="22"/>
                <w:szCs w:val="22"/>
                <w:lang w:val="en-SG"/>
              </w:rPr>
            </w:pPr>
          </w:p>
          <w:p w14:paraId="706925C3" w14:textId="77777777" w:rsidR="001149EE" w:rsidRDefault="001149EE" w:rsidP="00DE406F">
            <w:pPr>
              <w:tabs>
                <w:tab w:val="num" w:pos="360"/>
              </w:tabs>
              <w:spacing w:line="276" w:lineRule="auto"/>
              <w:jc w:val="both"/>
              <w:rPr>
                <w:rFonts w:ascii="Arial" w:hAnsi="Arial" w:cs="Arial"/>
                <w:sz w:val="22"/>
                <w:szCs w:val="22"/>
                <w:lang w:val="en-SG"/>
              </w:rPr>
            </w:pPr>
          </w:p>
          <w:p w14:paraId="414203D2" w14:textId="77777777" w:rsidR="005A57DA" w:rsidRDefault="005A57DA" w:rsidP="00DE406F">
            <w:pPr>
              <w:tabs>
                <w:tab w:val="num" w:pos="360"/>
              </w:tabs>
              <w:spacing w:line="276" w:lineRule="auto"/>
              <w:jc w:val="both"/>
              <w:rPr>
                <w:rFonts w:ascii="Arial" w:hAnsi="Arial" w:cs="Arial"/>
                <w:sz w:val="22"/>
                <w:szCs w:val="22"/>
                <w:lang w:val="en-SG"/>
              </w:rPr>
            </w:pPr>
          </w:p>
          <w:p w14:paraId="442C4B1E" w14:textId="77777777" w:rsidR="005A57DA" w:rsidRDefault="005A57DA" w:rsidP="00DE406F">
            <w:pPr>
              <w:tabs>
                <w:tab w:val="num" w:pos="360"/>
              </w:tabs>
              <w:spacing w:line="276" w:lineRule="auto"/>
              <w:jc w:val="both"/>
              <w:rPr>
                <w:rFonts w:ascii="Arial" w:hAnsi="Arial" w:cs="Arial"/>
                <w:sz w:val="22"/>
                <w:szCs w:val="22"/>
                <w:lang w:val="en-SG"/>
              </w:rPr>
            </w:pPr>
          </w:p>
          <w:p w14:paraId="411E6737" w14:textId="77777777" w:rsidR="001149EE" w:rsidRDefault="001149EE"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(b)</w:t>
            </w:r>
          </w:p>
          <w:p w14:paraId="4C13CCD9" w14:textId="77777777" w:rsidR="001149EE" w:rsidRDefault="001149EE" w:rsidP="00DE406F">
            <w:pPr>
              <w:tabs>
                <w:tab w:val="num" w:pos="360"/>
              </w:tabs>
              <w:spacing w:line="276" w:lineRule="auto"/>
              <w:jc w:val="both"/>
              <w:rPr>
                <w:rFonts w:ascii="Arial" w:hAnsi="Arial" w:cs="Arial"/>
                <w:sz w:val="22"/>
                <w:szCs w:val="22"/>
                <w:lang w:val="en-SG"/>
              </w:rPr>
            </w:pPr>
          </w:p>
          <w:p w14:paraId="5A380E77" w14:textId="1BE8B325" w:rsidR="001149EE" w:rsidRPr="00927212" w:rsidRDefault="001149EE" w:rsidP="00DE406F">
            <w:pPr>
              <w:tabs>
                <w:tab w:val="num" w:pos="360"/>
              </w:tabs>
              <w:spacing w:line="276" w:lineRule="auto"/>
              <w:jc w:val="both"/>
              <w:rPr>
                <w:rFonts w:ascii="Arial" w:hAnsi="Arial" w:cs="Arial"/>
                <w:sz w:val="22"/>
                <w:szCs w:val="22"/>
                <w:lang w:val="en-SG"/>
              </w:rPr>
            </w:pPr>
          </w:p>
        </w:tc>
        <w:tc>
          <w:tcPr>
            <w:tcW w:w="7794" w:type="dxa"/>
            <w:gridSpan w:val="2"/>
          </w:tcPr>
          <w:p w14:paraId="43E2DD9B" w14:textId="7B7527B8" w:rsidR="001149EE" w:rsidRDefault="001149EE" w:rsidP="00DE406F">
            <w:pPr>
              <w:autoSpaceDE w:val="0"/>
              <w:autoSpaceDN w:val="0"/>
              <w:adjustRightInd w:val="0"/>
              <w:spacing w:line="276" w:lineRule="auto"/>
              <w:jc w:val="both"/>
              <w:rPr>
                <w:rFonts w:ascii="Arial" w:hAnsi="Arial" w:cs="Arial"/>
                <w:bCs/>
                <w:sz w:val="22"/>
                <w:szCs w:val="22"/>
              </w:rPr>
            </w:pPr>
            <w:r w:rsidRPr="001149EE">
              <w:rPr>
                <w:rFonts w:ascii="Arial" w:hAnsi="Arial" w:cs="Arial"/>
                <w:bCs/>
                <w:sz w:val="22"/>
                <w:szCs w:val="22"/>
              </w:rPr>
              <w:t>With reference to Resource 4, suggest why reimaging was necessary.</w:t>
            </w:r>
          </w:p>
          <w:p w14:paraId="7ED31375" w14:textId="77777777" w:rsidR="001149EE" w:rsidRDefault="001149EE" w:rsidP="00DE406F">
            <w:pPr>
              <w:autoSpaceDE w:val="0"/>
              <w:autoSpaceDN w:val="0"/>
              <w:adjustRightInd w:val="0"/>
              <w:spacing w:line="276" w:lineRule="auto"/>
              <w:jc w:val="both"/>
              <w:rPr>
                <w:rFonts w:ascii="Arial" w:hAnsi="Arial" w:cs="Arial"/>
                <w:bCs/>
                <w:sz w:val="22"/>
                <w:szCs w:val="22"/>
                <w:lang w:val="en-SG"/>
              </w:rPr>
            </w:pPr>
          </w:p>
          <w:p w14:paraId="3B96ED9B" w14:textId="11FD83F6" w:rsidR="001149EE" w:rsidRPr="001149EE" w:rsidRDefault="001149EE" w:rsidP="00DE406F">
            <w:pPr>
              <w:autoSpaceDE w:val="0"/>
              <w:autoSpaceDN w:val="0"/>
              <w:adjustRightInd w:val="0"/>
              <w:spacing w:line="276" w:lineRule="auto"/>
              <w:jc w:val="both"/>
              <w:rPr>
                <w:rFonts w:ascii="Arial" w:hAnsi="Arial" w:cs="Arial"/>
                <w:bCs/>
                <w:color w:val="0070C0"/>
                <w:sz w:val="22"/>
                <w:szCs w:val="22"/>
                <w:lang w:val="en-SG"/>
              </w:rPr>
            </w:pPr>
            <w:r w:rsidRPr="001149EE">
              <w:rPr>
                <w:rFonts w:ascii="Arial" w:hAnsi="Arial" w:cs="Arial"/>
                <w:bCs/>
                <w:color w:val="0070C0"/>
                <w:sz w:val="22"/>
                <w:szCs w:val="22"/>
                <w:lang w:val="en-SG"/>
              </w:rPr>
              <w:t>Indicative content</w:t>
            </w:r>
          </w:p>
          <w:p w14:paraId="42CE7D21" w14:textId="5444A855" w:rsidR="001149EE" w:rsidRPr="005A57DA" w:rsidRDefault="001149EE" w:rsidP="000C4E4F">
            <w:pPr>
              <w:pStyle w:val="ListParagraph"/>
              <w:numPr>
                <w:ilvl w:val="0"/>
                <w:numId w:val="23"/>
              </w:numPr>
              <w:autoSpaceDE w:val="0"/>
              <w:autoSpaceDN w:val="0"/>
              <w:adjustRightInd w:val="0"/>
              <w:spacing w:line="276" w:lineRule="auto"/>
              <w:jc w:val="both"/>
              <w:rPr>
                <w:rFonts w:ascii="Arial" w:hAnsi="Arial" w:cs="Arial"/>
                <w:bCs/>
                <w:color w:val="0070C0"/>
                <w:sz w:val="22"/>
                <w:szCs w:val="22"/>
                <w:lang w:val="en-SG"/>
              </w:rPr>
            </w:pPr>
            <w:r w:rsidRPr="005A57DA">
              <w:rPr>
                <w:rFonts w:ascii="Arial" w:hAnsi="Arial" w:cs="Arial"/>
                <w:bCs/>
                <w:color w:val="0070C0"/>
                <w:sz w:val="22"/>
                <w:szCs w:val="22"/>
              </w:rPr>
              <w:t xml:space="preserve">Socially, the old buildings are not pleasant and required new code of paint etc to rejuvenate the image. </w:t>
            </w:r>
            <w:r w:rsidR="00EF09D8">
              <w:rPr>
                <w:rFonts w:ascii="Arial" w:hAnsi="Arial" w:cs="Arial"/>
                <w:bCs/>
                <w:color w:val="0070C0"/>
                <w:sz w:val="22"/>
                <w:szCs w:val="22"/>
              </w:rPr>
              <w:t>(1)</w:t>
            </w:r>
            <w:r w:rsidRPr="005A57DA">
              <w:rPr>
                <w:rFonts w:ascii="Arial" w:hAnsi="Arial" w:cs="Arial"/>
                <w:bCs/>
                <w:color w:val="0070C0"/>
                <w:sz w:val="22"/>
                <w:szCs w:val="22"/>
              </w:rPr>
              <w:t xml:space="preserve"> Hence the former activities which may no longer be suitable for the location should be replaced with new activities more acceptable by the residents. </w:t>
            </w:r>
            <w:r w:rsidR="00EF09D8">
              <w:rPr>
                <w:rFonts w:ascii="Arial" w:hAnsi="Arial" w:cs="Arial"/>
                <w:bCs/>
                <w:color w:val="0070C0"/>
                <w:sz w:val="22"/>
                <w:szCs w:val="22"/>
              </w:rPr>
              <w:t>(1)</w:t>
            </w:r>
            <w:r w:rsidRPr="005A57DA">
              <w:rPr>
                <w:rFonts w:ascii="Arial" w:hAnsi="Arial" w:cs="Arial"/>
                <w:bCs/>
                <w:color w:val="0070C0"/>
                <w:sz w:val="22"/>
                <w:szCs w:val="22"/>
              </w:rPr>
              <w:t xml:space="preserve"> In this case, the old industries are replaced by Art activities, café etc.  This will help to inject energy and life to the place, through the more vibrant activities. </w:t>
            </w:r>
          </w:p>
          <w:p w14:paraId="7F375A51" w14:textId="6C5C3690" w:rsidR="001149EE" w:rsidRPr="005A57DA" w:rsidRDefault="001149EE" w:rsidP="000C4E4F">
            <w:pPr>
              <w:pStyle w:val="ListParagraph"/>
              <w:numPr>
                <w:ilvl w:val="0"/>
                <w:numId w:val="23"/>
              </w:numPr>
              <w:autoSpaceDE w:val="0"/>
              <w:autoSpaceDN w:val="0"/>
              <w:adjustRightInd w:val="0"/>
              <w:spacing w:line="276" w:lineRule="auto"/>
              <w:jc w:val="both"/>
              <w:rPr>
                <w:rFonts w:ascii="Arial" w:hAnsi="Arial" w:cs="Arial"/>
                <w:bCs/>
                <w:color w:val="0070C0"/>
                <w:sz w:val="22"/>
                <w:szCs w:val="22"/>
                <w:lang w:val="en-SG"/>
              </w:rPr>
            </w:pPr>
            <w:r w:rsidRPr="005A57DA">
              <w:rPr>
                <w:rFonts w:ascii="Arial" w:hAnsi="Arial" w:cs="Arial"/>
                <w:bCs/>
                <w:color w:val="0070C0"/>
                <w:sz w:val="22"/>
                <w:szCs w:val="22"/>
              </w:rPr>
              <w:t xml:space="preserve">Environmentally, old buildings will start to decay as they become dilapidated, if not occupied or maintained. </w:t>
            </w:r>
            <w:r w:rsidR="00EF09D8">
              <w:rPr>
                <w:rFonts w:ascii="Arial" w:hAnsi="Arial" w:cs="Arial"/>
                <w:bCs/>
                <w:color w:val="0070C0"/>
                <w:sz w:val="22"/>
                <w:szCs w:val="22"/>
              </w:rPr>
              <w:t xml:space="preserve">(1) </w:t>
            </w:r>
            <w:r w:rsidRPr="005A57DA">
              <w:rPr>
                <w:rFonts w:ascii="Arial" w:hAnsi="Arial" w:cs="Arial"/>
                <w:bCs/>
                <w:color w:val="0070C0"/>
                <w:sz w:val="22"/>
                <w:szCs w:val="22"/>
              </w:rPr>
              <w:t xml:space="preserve">Through the introduction of the new tenants into the area, there can be refurbishment of the old buildings such as new coat of paint, hence helping to maintain and upkeep the pace.  This is a way of conserving the building is also sustainable use of the original building, since it has given new meanings to the original façade. </w:t>
            </w:r>
            <w:r w:rsidR="00EF09D8">
              <w:rPr>
                <w:rFonts w:ascii="Arial" w:hAnsi="Arial" w:cs="Arial"/>
                <w:bCs/>
                <w:color w:val="0070C0"/>
                <w:sz w:val="22"/>
                <w:szCs w:val="22"/>
              </w:rPr>
              <w:t>(1)</w:t>
            </w:r>
          </w:p>
          <w:p w14:paraId="313A3DEA" w14:textId="26A827C1" w:rsidR="001149EE" w:rsidRPr="00EF09D8" w:rsidRDefault="001149EE" w:rsidP="00B7402A">
            <w:pPr>
              <w:pStyle w:val="ListParagraph"/>
              <w:numPr>
                <w:ilvl w:val="0"/>
                <w:numId w:val="23"/>
              </w:numPr>
              <w:autoSpaceDE w:val="0"/>
              <w:autoSpaceDN w:val="0"/>
              <w:adjustRightInd w:val="0"/>
              <w:spacing w:line="276" w:lineRule="auto"/>
              <w:jc w:val="both"/>
              <w:rPr>
                <w:rFonts w:ascii="Arial" w:hAnsi="Arial" w:cs="Arial"/>
                <w:bCs/>
                <w:color w:val="0070C0"/>
                <w:sz w:val="22"/>
                <w:szCs w:val="22"/>
              </w:rPr>
            </w:pPr>
            <w:r w:rsidRPr="005A57DA">
              <w:rPr>
                <w:rFonts w:ascii="Arial" w:hAnsi="Arial" w:cs="Arial"/>
                <w:bCs/>
                <w:color w:val="0070C0"/>
                <w:sz w:val="22"/>
                <w:szCs w:val="22"/>
                <w:lang w:val="en-SG"/>
              </w:rPr>
              <w:t xml:space="preserve">Economically, the new activities will generate income tax receipt for the local government. </w:t>
            </w:r>
            <w:r w:rsidR="00EF09D8">
              <w:rPr>
                <w:rFonts w:ascii="Arial" w:hAnsi="Arial" w:cs="Arial"/>
                <w:bCs/>
                <w:color w:val="0070C0"/>
                <w:sz w:val="22"/>
                <w:szCs w:val="22"/>
                <w:lang w:val="en-SG"/>
              </w:rPr>
              <w:t xml:space="preserve">(1) </w:t>
            </w:r>
            <w:r w:rsidRPr="005A57DA">
              <w:rPr>
                <w:rFonts w:ascii="Arial" w:hAnsi="Arial" w:cs="Arial"/>
                <w:bCs/>
                <w:color w:val="0070C0"/>
                <w:sz w:val="22"/>
                <w:szCs w:val="22"/>
                <w:lang w:val="en-SG"/>
              </w:rPr>
              <w:t xml:space="preserve">The rise in </w:t>
            </w:r>
            <w:proofErr w:type="spellStart"/>
            <w:r w:rsidRPr="005A57DA">
              <w:rPr>
                <w:rFonts w:ascii="Arial" w:hAnsi="Arial" w:cs="Arial"/>
                <w:bCs/>
                <w:color w:val="0070C0"/>
                <w:sz w:val="22"/>
                <w:szCs w:val="22"/>
                <w:lang w:val="en-SG"/>
              </w:rPr>
              <w:t>visitorship</w:t>
            </w:r>
            <w:proofErr w:type="spellEnd"/>
            <w:r w:rsidRPr="005A57DA">
              <w:rPr>
                <w:rFonts w:ascii="Arial" w:hAnsi="Arial" w:cs="Arial"/>
                <w:bCs/>
                <w:color w:val="0070C0"/>
                <w:sz w:val="22"/>
                <w:szCs w:val="22"/>
                <w:lang w:val="en-SG"/>
              </w:rPr>
              <w:t xml:space="preserve"> or tourism is a welcomed move for </w:t>
            </w:r>
            <w:r w:rsidR="00EF09D8">
              <w:rPr>
                <w:rFonts w:ascii="Arial" w:hAnsi="Arial" w:cs="Arial"/>
                <w:bCs/>
                <w:color w:val="0070C0"/>
                <w:sz w:val="22"/>
                <w:szCs w:val="22"/>
                <w:lang w:val="en-SG"/>
              </w:rPr>
              <w:t xml:space="preserve">a declining </w:t>
            </w:r>
            <w:r w:rsidR="005A57DA" w:rsidRPr="005A57DA">
              <w:rPr>
                <w:rFonts w:ascii="Arial" w:hAnsi="Arial" w:cs="Arial"/>
                <w:bCs/>
                <w:color w:val="0070C0"/>
                <w:sz w:val="22"/>
                <w:szCs w:val="22"/>
                <w:lang w:val="en-SG"/>
              </w:rPr>
              <w:t>area.</w:t>
            </w:r>
            <w:r w:rsidR="00EF09D8">
              <w:rPr>
                <w:rFonts w:ascii="Arial" w:hAnsi="Arial" w:cs="Arial"/>
                <w:bCs/>
                <w:color w:val="0070C0"/>
                <w:sz w:val="22"/>
                <w:szCs w:val="22"/>
                <w:lang w:val="en-SG"/>
              </w:rPr>
              <w:t xml:space="preserve"> (1)</w:t>
            </w:r>
          </w:p>
          <w:p w14:paraId="43C6D9D0" w14:textId="77777777" w:rsidR="00EF09D8" w:rsidRDefault="00EF09D8" w:rsidP="00EF09D8">
            <w:pPr>
              <w:autoSpaceDE w:val="0"/>
              <w:autoSpaceDN w:val="0"/>
              <w:adjustRightInd w:val="0"/>
              <w:spacing w:line="276" w:lineRule="auto"/>
              <w:jc w:val="both"/>
              <w:rPr>
                <w:rFonts w:ascii="Arial" w:hAnsi="Arial" w:cs="Arial"/>
                <w:bCs/>
                <w:color w:val="0070C0"/>
                <w:sz w:val="22"/>
                <w:szCs w:val="22"/>
              </w:rPr>
            </w:pPr>
          </w:p>
          <w:p w14:paraId="2FFAB905" w14:textId="7C7F0D9D" w:rsidR="007438E3" w:rsidRPr="00454047" w:rsidRDefault="007438E3" w:rsidP="00DE406F">
            <w:pPr>
              <w:autoSpaceDE w:val="0"/>
              <w:autoSpaceDN w:val="0"/>
              <w:adjustRightInd w:val="0"/>
              <w:spacing w:line="276" w:lineRule="auto"/>
              <w:jc w:val="both"/>
              <w:rPr>
                <w:rFonts w:ascii="Arial" w:hAnsi="Arial" w:cs="Arial"/>
                <w:bCs/>
                <w:sz w:val="22"/>
                <w:szCs w:val="22"/>
              </w:rPr>
            </w:pPr>
            <w:r w:rsidRPr="00A71374">
              <w:rPr>
                <w:rFonts w:ascii="Arial" w:hAnsi="Arial" w:cs="Arial"/>
                <w:bCs/>
                <w:sz w:val="22"/>
                <w:szCs w:val="22"/>
              </w:rPr>
              <w:t xml:space="preserve">Describe the spatial distribution of the </w:t>
            </w:r>
            <w:r>
              <w:rPr>
                <w:rFonts w:ascii="Arial" w:hAnsi="Arial" w:cs="Arial"/>
                <w:bCs/>
                <w:sz w:val="22"/>
                <w:szCs w:val="22"/>
              </w:rPr>
              <w:t>creative industry parks</w:t>
            </w:r>
            <w:r w:rsidRPr="00A71374">
              <w:rPr>
                <w:rFonts w:ascii="Arial" w:hAnsi="Arial" w:cs="Arial"/>
                <w:bCs/>
                <w:sz w:val="22"/>
                <w:szCs w:val="22"/>
              </w:rPr>
              <w:t xml:space="preserve"> in Beijing, using Resource 1. </w:t>
            </w:r>
          </w:p>
        </w:tc>
        <w:tc>
          <w:tcPr>
            <w:tcW w:w="721" w:type="dxa"/>
          </w:tcPr>
          <w:p w14:paraId="69DD0EA9" w14:textId="77777777" w:rsidR="007438E3" w:rsidRDefault="007438E3" w:rsidP="00DE406F">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4]</w:t>
            </w:r>
          </w:p>
          <w:p w14:paraId="699BC308" w14:textId="77777777" w:rsidR="001149EE" w:rsidRDefault="001149EE" w:rsidP="00DE406F">
            <w:pPr>
              <w:tabs>
                <w:tab w:val="num" w:pos="360"/>
              </w:tabs>
              <w:spacing w:line="276" w:lineRule="auto"/>
              <w:jc w:val="both"/>
              <w:rPr>
                <w:rFonts w:ascii="Arial" w:hAnsi="Arial" w:cs="Arial"/>
                <w:sz w:val="22"/>
                <w:szCs w:val="22"/>
                <w:lang w:val="en-SG"/>
              </w:rPr>
            </w:pPr>
          </w:p>
          <w:p w14:paraId="6F7F4354" w14:textId="77777777" w:rsidR="001149EE" w:rsidRDefault="001149EE" w:rsidP="00DE406F">
            <w:pPr>
              <w:tabs>
                <w:tab w:val="num" w:pos="360"/>
              </w:tabs>
              <w:spacing w:line="276" w:lineRule="auto"/>
              <w:jc w:val="both"/>
              <w:rPr>
                <w:rFonts w:ascii="Arial" w:hAnsi="Arial" w:cs="Arial"/>
                <w:sz w:val="22"/>
                <w:szCs w:val="22"/>
                <w:lang w:val="en-SG"/>
              </w:rPr>
            </w:pPr>
          </w:p>
          <w:p w14:paraId="391DDFFE" w14:textId="77777777" w:rsidR="001149EE" w:rsidRDefault="001149EE" w:rsidP="00DE406F">
            <w:pPr>
              <w:tabs>
                <w:tab w:val="num" w:pos="360"/>
              </w:tabs>
              <w:spacing w:line="276" w:lineRule="auto"/>
              <w:jc w:val="both"/>
              <w:rPr>
                <w:rFonts w:ascii="Arial" w:hAnsi="Arial" w:cs="Arial"/>
                <w:sz w:val="22"/>
                <w:szCs w:val="22"/>
                <w:lang w:val="en-SG"/>
              </w:rPr>
            </w:pPr>
          </w:p>
          <w:p w14:paraId="50EAC289" w14:textId="77777777" w:rsidR="001149EE" w:rsidRDefault="001149EE" w:rsidP="00DE406F">
            <w:pPr>
              <w:tabs>
                <w:tab w:val="num" w:pos="360"/>
              </w:tabs>
              <w:spacing w:line="276" w:lineRule="auto"/>
              <w:jc w:val="both"/>
              <w:rPr>
                <w:rFonts w:ascii="Arial" w:hAnsi="Arial" w:cs="Arial"/>
                <w:sz w:val="22"/>
                <w:szCs w:val="22"/>
                <w:lang w:val="en-SG"/>
              </w:rPr>
            </w:pPr>
          </w:p>
          <w:p w14:paraId="01D7E59E" w14:textId="77777777" w:rsidR="001149EE" w:rsidRDefault="001149EE" w:rsidP="00DE406F">
            <w:pPr>
              <w:tabs>
                <w:tab w:val="num" w:pos="360"/>
              </w:tabs>
              <w:spacing w:line="276" w:lineRule="auto"/>
              <w:jc w:val="both"/>
              <w:rPr>
                <w:rFonts w:ascii="Arial" w:hAnsi="Arial" w:cs="Arial"/>
                <w:sz w:val="22"/>
                <w:szCs w:val="22"/>
                <w:lang w:val="en-SG"/>
              </w:rPr>
            </w:pPr>
          </w:p>
          <w:p w14:paraId="0C8A0EF6" w14:textId="77777777" w:rsidR="001149EE" w:rsidRDefault="001149EE" w:rsidP="00DE406F">
            <w:pPr>
              <w:tabs>
                <w:tab w:val="num" w:pos="360"/>
              </w:tabs>
              <w:spacing w:line="276" w:lineRule="auto"/>
              <w:jc w:val="both"/>
              <w:rPr>
                <w:rFonts w:ascii="Arial" w:hAnsi="Arial" w:cs="Arial"/>
                <w:sz w:val="22"/>
                <w:szCs w:val="22"/>
                <w:lang w:val="en-SG"/>
              </w:rPr>
            </w:pPr>
          </w:p>
          <w:p w14:paraId="0FCAACD0" w14:textId="77777777" w:rsidR="001149EE" w:rsidRDefault="001149EE" w:rsidP="00DE406F">
            <w:pPr>
              <w:tabs>
                <w:tab w:val="num" w:pos="360"/>
              </w:tabs>
              <w:spacing w:line="276" w:lineRule="auto"/>
              <w:jc w:val="both"/>
              <w:rPr>
                <w:rFonts w:ascii="Arial" w:hAnsi="Arial" w:cs="Arial"/>
                <w:sz w:val="22"/>
                <w:szCs w:val="22"/>
                <w:lang w:val="en-SG"/>
              </w:rPr>
            </w:pPr>
          </w:p>
          <w:p w14:paraId="5B9F38FD" w14:textId="77777777" w:rsidR="001149EE" w:rsidRDefault="001149EE" w:rsidP="00DE406F">
            <w:pPr>
              <w:tabs>
                <w:tab w:val="num" w:pos="360"/>
              </w:tabs>
              <w:spacing w:line="276" w:lineRule="auto"/>
              <w:jc w:val="both"/>
              <w:rPr>
                <w:rFonts w:ascii="Arial" w:hAnsi="Arial" w:cs="Arial"/>
                <w:sz w:val="22"/>
                <w:szCs w:val="22"/>
                <w:lang w:val="en-SG"/>
              </w:rPr>
            </w:pPr>
          </w:p>
          <w:p w14:paraId="4BD5D02D" w14:textId="77777777" w:rsidR="001149EE" w:rsidRDefault="001149EE" w:rsidP="00DE406F">
            <w:pPr>
              <w:tabs>
                <w:tab w:val="num" w:pos="360"/>
              </w:tabs>
              <w:spacing w:line="276" w:lineRule="auto"/>
              <w:jc w:val="both"/>
              <w:rPr>
                <w:rFonts w:ascii="Arial" w:hAnsi="Arial" w:cs="Arial"/>
                <w:sz w:val="22"/>
                <w:szCs w:val="22"/>
                <w:lang w:val="en-SG"/>
              </w:rPr>
            </w:pPr>
          </w:p>
          <w:p w14:paraId="5F108041" w14:textId="77777777" w:rsidR="001149EE" w:rsidRDefault="001149EE" w:rsidP="00DE406F">
            <w:pPr>
              <w:tabs>
                <w:tab w:val="num" w:pos="360"/>
              </w:tabs>
              <w:spacing w:line="276" w:lineRule="auto"/>
              <w:jc w:val="both"/>
              <w:rPr>
                <w:rFonts w:ascii="Arial" w:hAnsi="Arial" w:cs="Arial"/>
                <w:sz w:val="22"/>
                <w:szCs w:val="22"/>
                <w:lang w:val="en-SG"/>
              </w:rPr>
            </w:pPr>
          </w:p>
          <w:p w14:paraId="2319E1CF" w14:textId="77777777" w:rsidR="001149EE" w:rsidRDefault="001149EE" w:rsidP="00DE406F">
            <w:pPr>
              <w:tabs>
                <w:tab w:val="num" w:pos="360"/>
              </w:tabs>
              <w:spacing w:line="276" w:lineRule="auto"/>
              <w:jc w:val="both"/>
              <w:rPr>
                <w:rFonts w:ascii="Arial" w:hAnsi="Arial" w:cs="Arial"/>
                <w:sz w:val="22"/>
                <w:szCs w:val="22"/>
                <w:lang w:val="en-SG"/>
              </w:rPr>
            </w:pPr>
          </w:p>
          <w:p w14:paraId="0442576F" w14:textId="77777777" w:rsidR="001149EE" w:rsidRDefault="001149EE" w:rsidP="00DE406F">
            <w:pPr>
              <w:tabs>
                <w:tab w:val="num" w:pos="360"/>
              </w:tabs>
              <w:spacing w:line="276" w:lineRule="auto"/>
              <w:jc w:val="both"/>
              <w:rPr>
                <w:rFonts w:ascii="Arial" w:hAnsi="Arial" w:cs="Arial"/>
                <w:sz w:val="22"/>
                <w:szCs w:val="22"/>
                <w:lang w:val="en-SG"/>
              </w:rPr>
            </w:pPr>
          </w:p>
          <w:p w14:paraId="08F6CED7" w14:textId="77777777" w:rsidR="001149EE" w:rsidRDefault="001149EE" w:rsidP="00DE406F">
            <w:pPr>
              <w:tabs>
                <w:tab w:val="num" w:pos="360"/>
              </w:tabs>
              <w:spacing w:line="276" w:lineRule="auto"/>
              <w:jc w:val="both"/>
              <w:rPr>
                <w:rFonts w:ascii="Arial" w:hAnsi="Arial" w:cs="Arial"/>
                <w:sz w:val="22"/>
                <w:szCs w:val="22"/>
                <w:lang w:val="en-SG"/>
              </w:rPr>
            </w:pPr>
          </w:p>
          <w:p w14:paraId="1837058B" w14:textId="77777777" w:rsidR="001149EE" w:rsidRDefault="001149EE" w:rsidP="00DE406F">
            <w:pPr>
              <w:tabs>
                <w:tab w:val="num" w:pos="360"/>
              </w:tabs>
              <w:spacing w:line="276" w:lineRule="auto"/>
              <w:jc w:val="both"/>
              <w:rPr>
                <w:rFonts w:ascii="Arial" w:hAnsi="Arial" w:cs="Arial"/>
                <w:sz w:val="22"/>
                <w:szCs w:val="22"/>
                <w:lang w:val="en-SG"/>
              </w:rPr>
            </w:pPr>
          </w:p>
          <w:p w14:paraId="4C28E752" w14:textId="77777777" w:rsidR="001149EE" w:rsidRDefault="001149EE" w:rsidP="00DE406F">
            <w:pPr>
              <w:tabs>
                <w:tab w:val="num" w:pos="360"/>
              </w:tabs>
              <w:spacing w:line="276" w:lineRule="auto"/>
              <w:jc w:val="both"/>
              <w:rPr>
                <w:rFonts w:ascii="Arial" w:hAnsi="Arial" w:cs="Arial"/>
                <w:sz w:val="22"/>
                <w:szCs w:val="22"/>
                <w:lang w:val="en-SG"/>
              </w:rPr>
            </w:pPr>
          </w:p>
          <w:p w14:paraId="05D08BC9" w14:textId="77777777" w:rsidR="001149EE" w:rsidRDefault="001149EE" w:rsidP="00DE406F">
            <w:pPr>
              <w:tabs>
                <w:tab w:val="num" w:pos="360"/>
              </w:tabs>
              <w:spacing w:line="276" w:lineRule="auto"/>
              <w:jc w:val="both"/>
              <w:rPr>
                <w:rFonts w:ascii="Arial" w:hAnsi="Arial" w:cs="Arial"/>
                <w:sz w:val="22"/>
                <w:szCs w:val="22"/>
                <w:lang w:val="en-SG"/>
              </w:rPr>
            </w:pPr>
          </w:p>
          <w:p w14:paraId="32D71D65" w14:textId="77777777" w:rsidR="005A57DA" w:rsidRDefault="005A57DA" w:rsidP="00DE406F">
            <w:pPr>
              <w:tabs>
                <w:tab w:val="num" w:pos="360"/>
              </w:tabs>
              <w:spacing w:line="276" w:lineRule="auto"/>
              <w:jc w:val="both"/>
              <w:rPr>
                <w:rFonts w:ascii="Arial" w:hAnsi="Arial" w:cs="Arial"/>
                <w:sz w:val="22"/>
                <w:szCs w:val="22"/>
                <w:lang w:val="en-SG"/>
              </w:rPr>
            </w:pPr>
          </w:p>
          <w:p w14:paraId="76706D33" w14:textId="77777777" w:rsidR="005A57DA" w:rsidRDefault="005A57DA" w:rsidP="00DE406F">
            <w:pPr>
              <w:tabs>
                <w:tab w:val="num" w:pos="360"/>
              </w:tabs>
              <w:spacing w:line="276" w:lineRule="auto"/>
              <w:jc w:val="both"/>
              <w:rPr>
                <w:rFonts w:ascii="Arial" w:hAnsi="Arial" w:cs="Arial"/>
                <w:sz w:val="22"/>
                <w:szCs w:val="22"/>
                <w:lang w:val="en-SG"/>
              </w:rPr>
            </w:pPr>
          </w:p>
          <w:p w14:paraId="7223A939" w14:textId="77777777" w:rsidR="001149EE" w:rsidRDefault="001149EE" w:rsidP="00DE406F">
            <w:pPr>
              <w:tabs>
                <w:tab w:val="num" w:pos="360"/>
              </w:tabs>
              <w:spacing w:line="276" w:lineRule="auto"/>
              <w:jc w:val="both"/>
              <w:rPr>
                <w:rFonts w:ascii="Arial" w:hAnsi="Arial" w:cs="Arial"/>
                <w:sz w:val="22"/>
                <w:szCs w:val="22"/>
                <w:lang w:val="en-SG"/>
              </w:rPr>
            </w:pPr>
          </w:p>
          <w:p w14:paraId="4098BE2C" w14:textId="1DDFB86F" w:rsidR="001149EE" w:rsidRPr="00454047" w:rsidRDefault="001149EE"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[4]</w:t>
            </w:r>
          </w:p>
        </w:tc>
      </w:tr>
      <w:tr w:rsidR="007438E3" w:rsidRPr="00454047" w14:paraId="03190865" w14:textId="77777777" w:rsidTr="007438E3">
        <w:tc>
          <w:tcPr>
            <w:tcW w:w="485" w:type="dxa"/>
          </w:tcPr>
          <w:p w14:paraId="1A1A94AD"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6768433B" w14:textId="0F135796" w:rsidR="00EF09D8" w:rsidRPr="00EF09D8" w:rsidRDefault="00EF09D8" w:rsidP="00EF09D8">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Indicative content</w:t>
            </w:r>
          </w:p>
          <w:p w14:paraId="7A186BD7" w14:textId="675CB3A1" w:rsidR="00885D78" w:rsidRDefault="00885D78" w:rsidP="00885D78">
            <w:pPr>
              <w:pStyle w:val="ListParagraph"/>
              <w:numPr>
                <w:ilvl w:val="0"/>
                <w:numId w:val="12"/>
              </w:numPr>
              <w:autoSpaceDE w:val="0"/>
              <w:autoSpaceDN w:val="0"/>
              <w:adjustRightInd w:val="0"/>
              <w:spacing w:line="276" w:lineRule="auto"/>
              <w:jc w:val="both"/>
              <w:rPr>
                <w:rFonts w:ascii="Arial" w:hAnsi="Arial" w:cs="Arial"/>
                <w:bCs/>
                <w:color w:val="0070C0"/>
                <w:sz w:val="22"/>
                <w:szCs w:val="22"/>
              </w:rPr>
            </w:pPr>
            <w:r w:rsidRPr="00885D78">
              <w:rPr>
                <w:rFonts w:ascii="Arial" w:hAnsi="Arial" w:cs="Arial"/>
                <w:bCs/>
                <w:color w:val="0070C0"/>
                <w:sz w:val="22"/>
                <w:szCs w:val="22"/>
              </w:rPr>
              <w:t xml:space="preserve">All </w:t>
            </w:r>
            <w:r w:rsidR="0034485F">
              <w:rPr>
                <w:rFonts w:ascii="Arial" w:hAnsi="Arial" w:cs="Arial"/>
                <w:bCs/>
                <w:color w:val="0070C0"/>
                <w:sz w:val="22"/>
                <w:szCs w:val="22"/>
              </w:rPr>
              <w:t xml:space="preserve">creative industry parks are </w:t>
            </w:r>
            <w:r>
              <w:rPr>
                <w:rFonts w:ascii="Arial" w:hAnsi="Arial" w:cs="Arial"/>
                <w:bCs/>
                <w:color w:val="0070C0"/>
                <w:sz w:val="22"/>
                <w:szCs w:val="22"/>
              </w:rPr>
              <w:t xml:space="preserve">dispersed </w:t>
            </w:r>
            <w:r w:rsidRPr="00885D78">
              <w:rPr>
                <w:rFonts w:ascii="Arial" w:hAnsi="Arial" w:cs="Arial"/>
                <w:bCs/>
                <w:color w:val="0070C0"/>
                <w:sz w:val="22"/>
                <w:szCs w:val="22"/>
              </w:rPr>
              <w:t>outside the old city, mostly outside the inner urban with only</w:t>
            </w:r>
            <w:r w:rsidR="00EF09D8">
              <w:rPr>
                <w:rFonts w:ascii="Arial" w:hAnsi="Arial" w:cs="Arial"/>
                <w:bCs/>
                <w:color w:val="0070C0"/>
                <w:sz w:val="22"/>
                <w:szCs w:val="22"/>
              </w:rPr>
              <w:t>. (1)</w:t>
            </w:r>
            <w:r w:rsidRPr="00885D78">
              <w:rPr>
                <w:rFonts w:ascii="Arial" w:hAnsi="Arial" w:cs="Arial"/>
                <w:bCs/>
                <w:color w:val="0070C0"/>
                <w:sz w:val="22"/>
                <w:szCs w:val="22"/>
              </w:rPr>
              <w:t xml:space="preserve"> 2 of the </w:t>
            </w:r>
            <w:r>
              <w:rPr>
                <w:rFonts w:ascii="Arial" w:hAnsi="Arial" w:cs="Arial"/>
                <w:bCs/>
                <w:color w:val="0070C0"/>
                <w:sz w:val="22"/>
                <w:szCs w:val="22"/>
              </w:rPr>
              <w:t xml:space="preserve">10 </w:t>
            </w:r>
            <w:r w:rsidRPr="00885D78">
              <w:rPr>
                <w:rFonts w:ascii="Arial" w:hAnsi="Arial" w:cs="Arial"/>
                <w:bCs/>
                <w:color w:val="0070C0"/>
                <w:sz w:val="22"/>
                <w:szCs w:val="22"/>
              </w:rPr>
              <w:t>found within the</w:t>
            </w:r>
            <w:r>
              <w:rPr>
                <w:rFonts w:ascii="Arial" w:hAnsi="Arial" w:cs="Arial"/>
                <w:bCs/>
                <w:color w:val="0070C0"/>
                <w:sz w:val="22"/>
                <w:szCs w:val="22"/>
              </w:rPr>
              <w:t xml:space="preserve"> inner urban</w:t>
            </w:r>
            <w:r w:rsidR="00EF09D8">
              <w:rPr>
                <w:rFonts w:ascii="Arial" w:hAnsi="Arial" w:cs="Arial"/>
                <w:bCs/>
                <w:color w:val="0070C0"/>
                <w:sz w:val="22"/>
                <w:szCs w:val="22"/>
              </w:rPr>
              <w:t xml:space="preserve"> (1)</w:t>
            </w:r>
          </w:p>
          <w:p w14:paraId="51279B5D" w14:textId="4BFFE5C3" w:rsidR="00885D78" w:rsidRDefault="00885D78" w:rsidP="00885D78">
            <w:pPr>
              <w:pStyle w:val="ListParagraph"/>
              <w:numPr>
                <w:ilvl w:val="0"/>
                <w:numId w:val="12"/>
              </w:num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Concentration of creative industry parks in the North and </w:t>
            </w:r>
            <w:proofErr w:type="gramStart"/>
            <w:r>
              <w:rPr>
                <w:rFonts w:ascii="Arial" w:hAnsi="Arial" w:cs="Arial"/>
                <w:bCs/>
                <w:color w:val="0070C0"/>
                <w:sz w:val="22"/>
                <w:szCs w:val="22"/>
              </w:rPr>
              <w:t>North East</w:t>
            </w:r>
            <w:proofErr w:type="gramEnd"/>
            <w:r>
              <w:rPr>
                <w:rFonts w:ascii="Arial" w:hAnsi="Arial" w:cs="Arial"/>
                <w:bCs/>
                <w:color w:val="0070C0"/>
                <w:sz w:val="22"/>
                <w:szCs w:val="22"/>
              </w:rPr>
              <w:t xml:space="preserve"> of Beijing. </w:t>
            </w:r>
            <w:r w:rsidR="00EF09D8">
              <w:rPr>
                <w:rFonts w:ascii="Arial" w:hAnsi="Arial" w:cs="Arial"/>
                <w:bCs/>
                <w:color w:val="0070C0"/>
                <w:sz w:val="22"/>
                <w:szCs w:val="22"/>
              </w:rPr>
              <w:t xml:space="preserve">(1) </w:t>
            </w:r>
            <w:r>
              <w:rPr>
                <w:rFonts w:ascii="Arial" w:hAnsi="Arial" w:cs="Arial"/>
                <w:bCs/>
                <w:color w:val="0070C0"/>
                <w:sz w:val="22"/>
                <w:szCs w:val="22"/>
              </w:rPr>
              <w:t xml:space="preserve">The two exceptions, with one in North and one in the West.  None found in the South </w:t>
            </w:r>
          </w:p>
          <w:p w14:paraId="06448109" w14:textId="783B7C95" w:rsidR="00345FF1" w:rsidRDefault="00345FF1" w:rsidP="00885D78">
            <w:pPr>
              <w:pStyle w:val="ListParagraph"/>
              <w:numPr>
                <w:ilvl w:val="0"/>
                <w:numId w:val="12"/>
              </w:num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Majority are found along the main road or the railway. </w:t>
            </w:r>
            <w:r w:rsidR="00EF09D8">
              <w:rPr>
                <w:rFonts w:ascii="Arial" w:hAnsi="Arial" w:cs="Arial"/>
                <w:bCs/>
                <w:color w:val="0070C0"/>
                <w:sz w:val="22"/>
                <w:szCs w:val="22"/>
              </w:rPr>
              <w:t>(1)</w:t>
            </w:r>
          </w:p>
          <w:p w14:paraId="3C759B0F" w14:textId="5DF041C7" w:rsidR="00345FF1" w:rsidRDefault="00345FF1" w:rsidP="00885D78">
            <w:pPr>
              <w:pStyle w:val="ListParagraph"/>
              <w:numPr>
                <w:ilvl w:val="0"/>
                <w:numId w:val="12"/>
              </w:num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For the majority, their locations also coincide with the factory and warehouse. </w:t>
            </w:r>
            <w:r w:rsidR="00EF09D8">
              <w:rPr>
                <w:rFonts w:ascii="Arial" w:hAnsi="Arial" w:cs="Arial"/>
                <w:bCs/>
                <w:color w:val="0070C0"/>
                <w:sz w:val="22"/>
                <w:szCs w:val="22"/>
              </w:rPr>
              <w:t>(1)</w:t>
            </w:r>
          </w:p>
          <w:p w14:paraId="733586EE" w14:textId="77777777" w:rsidR="00EF09D8" w:rsidRDefault="00EF09D8" w:rsidP="00EF09D8">
            <w:pPr>
              <w:autoSpaceDE w:val="0"/>
              <w:autoSpaceDN w:val="0"/>
              <w:adjustRightInd w:val="0"/>
              <w:spacing w:line="276" w:lineRule="auto"/>
              <w:jc w:val="both"/>
              <w:rPr>
                <w:rFonts w:ascii="Arial" w:hAnsi="Arial" w:cs="Arial"/>
                <w:bCs/>
                <w:color w:val="0070C0"/>
                <w:sz w:val="22"/>
                <w:szCs w:val="22"/>
              </w:rPr>
            </w:pPr>
          </w:p>
          <w:p w14:paraId="6D9D75AD" w14:textId="509F354C" w:rsidR="00EF09D8" w:rsidRPr="00EF09D8" w:rsidRDefault="00EF09D8" w:rsidP="00EF09D8">
            <w:pPr>
              <w:autoSpaceDE w:val="0"/>
              <w:autoSpaceDN w:val="0"/>
              <w:adjustRightInd w:val="0"/>
              <w:spacing w:line="276" w:lineRule="auto"/>
              <w:jc w:val="both"/>
              <w:rPr>
                <w:rFonts w:ascii="Arial" w:hAnsi="Arial" w:cs="Arial"/>
                <w:bCs/>
                <w:color w:val="FF0000"/>
                <w:sz w:val="22"/>
                <w:szCs w:val="22"/>
              </w:rPr>
            </w:pPr>
            <w:r w:rsidRPr="00EF09D8">
              <w:rPr>
                <w:rFonts w:ascii="Arial" w:hAnsi="Arial" w:cs="Arial"/>
                <w:bCs/>
                <w:color w:val="FF0000"/>
                <w:sz w:val="22"/>
                <w:szCs w:val="22"/>
              </w:rPr>
              <w:t>Examiners comments</w:t>
            </w:r>
          </w:p>
          <w:p w14:paraId="0181D6F8" w14:textId="6105706E" w:rsidR="00885D78" w:rsidRDefault="00EF09D8" w:rsidP="00EF09D8">
            <w:pPr>
              <w:pStyle w:val="ListParagraph"/>
              <w:numPr>
                <w:ilvl w:val="0"/>
                <w:numId w:val="34"/>
              </w:numPr>
              <w:autoSpaceDE w:val="0"/>
              <w:autoSpaceDN w:val="0"/>
              <w:adjustRightInd w:val="0"/>
              <w:spacing w:line="276" w:lineRule="auto"/>
              <w:jc w:val="both"/>
              <w:rPr>
                <w:rFonts w:ascii="Arial" w:hAnsi="Arial" w:cs="Arial"/>
                <w:bCs/>
                <w:color w:val="FF0000"/>
                <w:sz w:val="22"/>
                <w:szCs w:val="22"/>
              </w:rPr>
            </w:pPr>
            <w:r>
              <w:rPr>
                <w:rFonts w:ascii="Arial" w:hAnsi="Arial" w:cs="Arial"/>
                <w:bCs/>
                <w:color w:val="FF0000"/>
                <w:sz w:val="22"/>
                <w:szCs w:val="22"/>
              </w:rPr>
              <w:lastRenderedPageBreak/>
              <w:t xml:space="preserve">Quite a few did not read the question carefully and were just describing the map of Beijing and its various land uses. </w:t>
            </w:r>
          </w:p>
          <w:p w14:paraId="1296E1EE" w14:textId="3946B369" w:rsidR="00EF09D8" w:rsidRPr="00EF09D8" w:rsidRDefault="00EF09D8" w:rsidP="00EF09D8">
            <w:pPr>
              <w:pStyle w:val="ListParagraph"/>
              <w:numPr>
                <w:ilvl w:val="0"/>
                <w:numId w:val="34"/>
              </w:numPr>
              <w:autoSpaceDE w:val="0"/>
              <w:autoSpaceDN w:val="0"/>
              <w:adjustRightInd w:val="0"/>
              <w:spacing w:line="276" w:lineRule="auto"/>
              <w:jc w:val="both"/>
              <w:rPr>
                <w:rFonts w:ascii="Arial" w:hAnsi="Arial" w:cs="Arial"/>
                <w:bCs/>
                <w:color w:val="FF0000"/>
                <w:sz w:val="22"/>
                <w:szCs w:val="22"/>
              </w:rPr>
            </w:pPr>
            <w:r>
              <w:rPr>
                <w:rFonts w:ascii="Arial" w:hAnsi="Arial" w:cs="Arial"/>
                <w:bCs/>
                <w:color w:val="FF0000"/>
                <w:sz w:val="22"/>
                <w:szCs w:val="22"/>
              </w:rPr>
              <w:t xml:space="preserve">The key to map reading is to read the key, so that the terms mentioned in the key are used appropriately.  </w:t>
            </w:r>
          </w:p>
          <w:p w14:paraId="3D15008F" w14:textId="77777777" w:rsidR="00885D78" w:rsidRPr="00454047" w:rsidRDefault="00885D78" w:rsidP="00DE406F">
            <w:pPr>
              <w:autoSpaceDE w:val="0"/>
              <w:autoSpaceDN w:val="0"/>
              <w:adjustRightInd w:val="0"/>
              <w:spacing w:line="276" w:lineRule="auto"/>
              <w:jc w:val="both"/>
              <w:rPr>
                <w:rFonts w:ascii="Arial" w:hAnsi="Arial" w:cs="Arial"/>
                <w:bCs/>
                <w:sz w:val="22"/>
                <w:szCs w:val="22"/>
              </w:rPr>
            </w:pPr>
          </w:p>
        </w:tc>
        <w:tc>
          <w:tcPr>
            <w:tcW w:w="721" w:type="dxa"/>
          </w:tcPr>
          <w:p w14:paraId="69C3441D" w14:textId="77777777"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1D78B51D" w14:textId="77777777" w:rsidTr="007438E3">
        <w:tc>
          <w:tcPr>
            <w:tcW w:w="485" w:type="dxa"/>
          </w:tcPr>
          <w:p w14:paraId="09634398" w14:textId="75D28868" w:rsidR="007438E3" w:rsidRPr="00927212" w:rsidRDefault="0062611F"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C312F2">
              <w:rPr>
                <w:rFonts w:ascii="Arial" w:hAnsi="Arial" w:cs="Arial"/>
                <w:sz w:val="22"/>
                <w:szCs w:val="22"/>
                <w:lang w:val="en-SG"/>
              </w:rPr>
              <w:t>c</w:t>
            </w:r>
            <w:r>
              <w:rPr>
                <w:rFonts w:ascii="Arial" w:hAnsi="Arial" w:cs="Arial"/>
                <w:sz w:val="22"/>
                <w:szCs w:val="22"/>
                <w:lang w:val="en-SG"/>
              </w:rPr>
              <w:t>)</w:t>
            </w:r>
          </w:p>
        </w:tc>
        <w:tc>
          <w:tcPr>
            <w:tcW w:w="7794" w:type="dxa"/>
            <w:gridSpan w:val="2"/>
          </w:tcPr>
          <w:p w14:paraId="607EE079" w14:textId="63FCFD2C" w:rsidR="007438E3" w:rsidRPr="00454047" w:rsidRDefault="007438E3" w:rsidP="00DE406F">
            <w:pPr>
              <w:autoSpaceDE w:val="0"/>
              <w:autoSpaceDN w:val="0"/>
              <w:adjustRightInd w:val="0"/>
              <w:spacing w:line="276" w:lineRule="auto"/>
              <w:jc w:val="both"/>
              <w:rPr>
                <w:rFonts w:ascii="Arial" w:hAnsi="Arial" w:cs="Arial"/>
                <w:sz w:val="22"/>
                <w:szCs w:val="22"/>
                <w:lang w:val="en-SG"/>
              </w:rPr>
            </w:pPr>
            <w:r w:rsidRPr="00A71374">
              <w:rPr>
                <w:rFonts w:ascii="Arial" w:hAnsi="Arial" w:cs="Arial"/>
                <w:sz w:val="22"/>
                <w:szCs w:val="22"/>
                <w:lang w:val="en-SG"/>
              </w:rPr>
              <w:t>With reference to Resource 2, explain how changes</w:t>
            </w:r>
            <w:r>
              <w:rPr>
                <w:rFonts w:ascii="Arial" w:hAnsi="Arial" w:cs="Arial"/>
                <w:sz w:val="22"/>
                <w:szCs w:val="22"/>
                <w:lang w:val="en-SG"/>
              </w:rPr>
              <w:t xml:space="preserve"> in employment of the creative and cultural sector between 2007 and 2012 may</w:t>
            </w:r>
            <w:r w:rsidRPr="00A71374">
              <w:rPr>
                <w:rFonts w:ascii="Arial" w:hAnsi="Arial" w:cs="Arial"/>
                <w:sz w:val="22"/>
                <w:szCs w:val="22"/>
                <w:lang w:val="en-SG"/>
              </w:rPr>
              <w:t xml:space="preserve"> affect economic development in Beijing.</w:t>
            </w:r>
          </w:p>
        </w:tc>
        <w:tc>
          <w:tcPr>
            <w:tcW w:w="721" w:type="dxa"/>
          </w:tcPr>
          <w:p w14:paraId="7E765A72" w14:textId="12FBDE4B" w:rsidR="007438E3" w:rsidRPr="00454047" w:rsidRDefault="007438E3" w:rsidP="00DE406F">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4</w:t>
            </w:r>
            <w:r w:rsidRPr="00454047">
              <w:rPr>
                <w:rFonts w:ascii="Arial" w:hAnsi="Arial" w:cs="Arial"/>
                <w:sz w:val="22"/>
                <w:szCs w:val="22"/>
                <w:lang w:val="en-SG"/>
              </w:rPr>
              <w:t>]</w:t>
            </w:r>
          </w:p>
        </w:tc>
      </w:tr>
      <w:tr w:rsidR="007438E3" w:rsidRPr="00454047" w14:paraId="0E7002BD" w14:textId="77777777" w:rsidTr="007438E3">
        <w:tc>
          <w:tcPr>
            <w:tcW w:w="485" w:type="dxa"/>
          </w:tcPr>
          <w:p w14:paraId="459E4001"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370318E7" w14:textId="77777777" w:rsidR="00EF09D8" w:rsidRDefault="00EF09D8" w:rsidP="00EF09D8">
            <w:pPr>
              <w:pStyle w:val="ListParagraph"/>
              <w:autoSpaceDE w:val="0"/>
              <w:autoSpaceDN w:val="0"/>
              <w:adjustRightInd w:val="0"/>
              <w:spacing w:line="276" w:lineRule="auto"/>
              <w:ind w:left="360"/>
              <w:jc w:val="both"/>
              <w:rPr>
                <w:rFonts w:ascii="Arial" w:hAnsi="Arial" w:cs="Arial"/>
                <w:bCs/>
                <w:color w:val="0070C0"/>
                <w:sz w:val="22"/>
                <w:szCs w:val="22"/>
              </w:rPr>
            </w:pPr>
          </w:p>
          <w:p w14:paraId="6909F937" w14:textId="68559352" w:rsidR="00EF09D8" w:rsidRPr="00EF09D8" w:rsidRDefault="00EF09D8" w:rsidP="00EF09D8">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Indicative content</w:t>
            </w:r>
          </w:p>
          <w:p w14:paraId="35DDBC25" w14:textId="243D25B5" w:rsidR="007438E3" w:rsidRDefault="00345FF1" w:rsidP="00345FF1">
            <w:pPr>
              <w:pStyle w:val="ListParagraph"/>
              <w:numPr>
                <w:ilvl w:val="0"/>
                <w:numId w:val="13"/>
              </w:numPr>
              <w:autoSpaceDE w:val="0"/>
              <w:autoSpaceDN w:val="0"/>
              <w:adjustRightInd w:val="0"/>
              <w:spacing w:line="276" w:lineRule="auto"/>
              <w:jc w:val="both"/>
              <w:rPr>
                <w:rFonts w:ascii="Arial" w:hAnsi="Arial" w:cs="Arial"/>
                <w:bCs/>
                <w:color w:val="0070C0"/>
                <w:sz w:val="22"/>
                <w:szCs w:val="22"/>
              </w:rPr>
            </w:pPr>
            <w:r w:rsidRPr="00345FF1">
              <w:rPr>
                <w:rFonts w:ascii="Arial" w:hAnsi="Arial" w:cs="Arial"/>
                <w:bCs/>
                <w:color w:val="0070C0"/>
                <w:sz w:val="22"/>
                <w:szCs w:val="22"/>
              </w:rPr>
              <w:t xml:space="preserve">Increase in income with the employment in the creative and cultural sector. Quote data on the increase. </w:t>
            </w:r>
            <w:r w:rsidR="00683C5C">
              <w:rPr>
                <w:rFonts w:ascii="Arial" w:hAnsi="Arial" w:cs="Arial"/>
                <w:bCs/>
                <w:color w:val="0070C0"/>
                <w:sz w:val="22"/>
                <w:szCs w:val="22"/>
              </w:rPr>
              <w:t>(1)</w:t>
            </w:r>
            <w:r w:rsidR="00EF09D8">
              <w:rPr>
                <w:rFonts w:ascii="Arial" w:hAnsi="Arial" w:cs="Arial"/>
                <w:bCs/>
                <w:color w:val="0070C0"/>
                <w:sz w:val="22"/>
                <w:szCs w:val="22"/>
              </w:rPr>
              <w:t xml:space="preserve"> </w:t>
            </w:r>
            <w:r w:rsidR="00EF09D8" w:rsidRPr="00EF09D8">
              <w:rPr>
                <w:rFonts w:ascii="Arial" w:hAnsi="Arial" w:cs="Arial"/>
                <w:bCs/>
                <w:color w:val="FF0000"/>
                <w:sz w:val="22"/>
                <w:szCs w:val="22"/>
              </w:rPr>
              <w:t>[Many did not proceed beyond this.  Do note that the question expects an explanation]</w:t>
            </w:r>
          </w:p>
          <w:p w14:paraId="1D8A3621" w14:textId="6A6421FE" w:rsidR="00345FF1" w:rsidRDefault="00345FF1" w:rsidP="00683C5C">
            <w:pPr>
              <w:pStyle w:val="ListParagraph"/>
              <w:numPr>
                <w:ilvl w:val="0"/>
                <w:numId w:val="13"/>
              </w:numPr>
              <w:rPr>
                <w:rFonts w:ascii="Arial" w:hAnsi="Arial" w:cs="Arial"/>
                <w:bCs/>
                <w:color w:val="0070C0"/>
                <w:sz w:val="22"/>
                <w:szCs w:val="22"/>
              </w:rPr>
            </w:pPr>
            <w:r w:rsidRPr="00683C5C">
              <w:rPr>
                <w:rFonts w:ascii="Arial" w:hAnsi="Arial" w:cs="Arial"/>
                <w:bCs/>
                <w:color w:val="0070C0"/>
                <w:sz w:val="22"/>
                <w:szCs w:val="22"/>
              </w:rPr>
              <w:t>There can be indirect impact such as the tourism industry (</w:t>
            </w:r>
            <w:r w:rsidR="00EF09D8">
              <w:rPr>
                <w:rFonts w:ascii="Arial" w:hAnsi="Arial" w:cs="Arial"/>
                <w:bCs/>
                <w:color w:val="0070C0"/>
                <w:sz w:val="22"/>
                <w:szCs w:val="22"/>
              </w:rPr>
              <w:t>after</w:t>
            </w:r>
            <w:r w:rsidR="0034485F">
              <w:rPr>
                <w:rFonts w:ascii="Arial" w:hAnsi="Arial" w:cs="Arial"/>
                <w:bCs/>
                <w:color w:val="0070C0"/>
                <w:sz w:val="22"/>
                <w:szCs w:val="22"/>
              </w:rPr>
              <w:t xml:space="preserve"> </w:t>
            </w:r>
            <w:r w:rsidR="00EF09D8">
              <w:rPr>
                <w:rFonts w:ascii="Arial" w:hAnsi="Arial" w:cs="Arial"/>
                <w:bCs/>
                <w:color w:val="0070C0"/>
                <w:sz w:val="22"/>
                <w:szCs w:val="22"/>
              </w:rPr>
              <w:t xml:space="preserve">all, the 798 Art District is the </w:t>
            </w:r>
            <w:r w:rsidRPr="00683C5C">
              <w:rPr>
                <w:rFonts w:ascii="Arial" w:hAnsi="Arial" w:cs="Arial"/>
                <w:bCs/>
                <w:color w:val="0070C0"/>
                <w:sz w:val="22"/>
                <w:szCs w:val="22"/>
              </w:rPr>
              <w:t>3</w:t>
            </w:r>
            <w:r w:rsidRPr="00683C5C">
              <w:rPr>
                <w:rFonts w:ascii="Arial" w:hAnsi="Arial" w:cs="Arial"/>
                <w:bCs/>
                <w:color w:val="0070C0"/>
                <w:sz w:val="22"/>
                <w:szCs w:val="22"/>
                <w:vertAlign w:val="superscript"/>
              </w:rPr>
              <w:t>rd</w:t>
            </w:r>
            <w:r w:rsidRPr="00683C5C">
              <w:rPr>
                <w:rFonts w:ascii="Arial" w:hAnsi="Arial" w:cs="Arial"/>
                <w:bCs/>
                <w:color w:val="0070C0"/>
                <w:sz w:val="22"/>
                <w:szCs w:val="22"/>
              </w:rPr>
              <w:t xml:space="preserve"> most visited place in Beijing</w:t>
            </w:r>
            <w:r w:rsidR="00EF09D8">
              <w:rPr>
                <w:rFonts w:ascii="Arial" w:hAnsi="Arial" w:cs="Arial"/>
                <w:bCs/>
                <w:color w:val="0070C0"/>
                <w:sz w:val="22"/>
                <w:szCs w:val="22"/>
              </w:rPr>
              <w:t>.  With u</w:t>
            </w:r>
            <w:r w:rsidR="00683C5C" w:rsidRPr="00683C5C">
              <w:rPr>
                <w:rFonts w:ascii="Arial" w:hAnsi="Arial" w:cs="Arial"/>
                <w:bCs/>
                <w:color w:val="0070C0"/>
                <w:sz w:val="22"/>
                <w:szCs w:val="22"/>
              </w:rPr>
              <w:t xml:space="preserve">rban </w:t>
            </w:r>
            <w:r w:rsidR="00EF09D8">
              <w:rPr>
                <w:rFonts w:ascii="Arial" w:hAnsi="Arial" w:cs="Arial"/>
                <w:bCs/>
                <w:color w:val="0070C0"/>
                <w:sz w:val="22"/>
                <w:szCs w:val="22"/>
              </w:rPr>
              <w:t>r</w:t>
            </w:r>
            <w:r w:rsidR="00683C5C" w:rsidRPr="00683C5C">
              <w:rPr>
                <w:rFonts w:ascii="Arial" w:hAnsi="Arial" w:cs="Arial"/>
                <w:bCs/>
                <w:color w:val="0070C0"/>
                <w:sz w:val="22"/>
                <w:szCs w:val="22"/>
              </w:rPr>
              <w:t xml:space="preserve">egeneration and </w:t>
            </w:r>
            <w:r w:rsidR="00EF09D8">
              <w:rPr>
                <w:rFonts w:ascii="Arial" w:hAnsi="Arial" w:cs="Arial"/>
                <w:bCs/>
                <w:color w:val="0070C0"/>
                <w:sz w:val="22"/>
                <w:szCs w:val="22"/>
              </w:rPr>
              <w:t>d</w:t>
            </w:r>
            <w:r w:rsidR="00683C5C" w:rsidRPr="00683C5C">
              <w:rPr>
                <w:rFonts w:ascii="Arial" w:hAnsi="Arial" w:cs="Arial"/>
                <w:bCs/>
                <w:color w:val="0070C0"/>
                <w:sz w:val="22"/>
                <w:szCs w:val="22"/>
              </w:rPr>
              <w:t>evelopmen</w:t>
            </w:r>
            <w:r w:rsidR="00EF09D8">
              <w:rPr>
                <w:rFonts w:ascii="Arial" w:hAnsi="Arial" w:cs="Arial"/>
                <w:bCs/>
                <w:color w:val="0070C0"/>
                <w:sz w:val="22"/>
                <w:szCs w:val="22"/>
              </w:rPr>
              <w:t>t, c</w:t>
            </w:r>
            <w:r w:rsidR="00683C5C" w:rsidRPr="00683C5C">
              <w:rPr>
                <w:rFonts w:ascii="Arial" w:hAnsi="Arial" w:cs="Arial"/>
                <w:bCs/>
                <w:color w:val="0070C0"/>
                <w:sz w:val="22"/>
                <w:szCs w:val="22"/>
              </w:rPr>
              <w:t>reative industries can play a vital role in urban regeneration, transforming underutili</w:t>
            </w:r>
            <w:r w:rsidR="00EF09D8">
              <w:rPr>
                <w:rFonts w:ascii="Arial" w:hAnsi="Arial" w:cs="Arial"/>
                <w:bCs/>
                <w:color w:val="0070C0"/>
                <w:sz w:val="22"/>
                <w:szCs w:val="22"/>
              </w:rPr>
              <w:t>s</w:t>
            </w:r>
            <w:r w:rsidR="00683C5C" w:rsidRPr="00683C5C">
              <w:rPr>
                <w:rFonts w:ascii="Arial" w:hAnsi="Arial" w:cs="Arial"/>
                <w:bCs/>
                <w:color w:val="0070C0"/>
                <w:sz w:val="22"/>
                <w:szCs w:val="22"/>
              </w:rPr>
              <w:t>ed areas into vibrant cultural hubs. This can attract tourism, investment, and talent, further boosting economic growth.</w:t>
            </w:r>
            <w:r w:rsidR="00EF09D8">
              <w:rPr>
                <w:rFonts w:ascii="Arial" w:hAnsi="Arial" w:cs="Arial"/>
                <w:bCs/>
                <w:color w:val="0070C0"/>
                <w:sz w:val="22"/>
                <w:szCs w:val="22"/>
              </w:rPr>
              <w:t xml:space="preserve"> </w:t>
            </w:r>
            <w:r w:rsidR="00683C5C" w:rsidRPr="00683C5C">
              <w:rPr>
                <w:rFonts w:ascii="Arial" w:hAnsi="Arial" w:cs="Arial"/>
                <w:bCs/>
                <w:color w:val="0070C0"/>
                <w:sz w:val="22"/>
                <w:szCs w:val="22"/>
              </w:rPr>
              <w:t>(1)</w:t>
            </w:r>
          </w:p>
          <w:p w14:paraId="720597A4" w14:textId="2D4E1346" w:rsidR="00683C5C" w:rsidRDefault="00683C5C" w:rsidP="00683C5C">
            <w:pPr>
              <w:pStyle w:val="ListParagraph"/>
              <w:numPr>
                <w:ilvl w:val="0"/>
                <w:numId w:val="13"/>
              </w:numPr>
              <w:rPr>
                <w:rFonts w:ascii="Arial" w:hAnsi="Arial" w:cs="Arial"/>
                <w:bCs/>
                <w:color w:val="0070C0"/>
                <w:sz w:val="22"/>
                <w:szCs w:val="22"/>
              </w:rPr>
            </w:pPr>
            <w:r w:rsidRPr="00683C5C">
              <w:rPr>
                <w:rFonts w:ascii="Arial" w:hAnsi="Arial" w:cs="Arial"/>
                <w:bCs/>
                <w:color w:val="0070C0"/>
                <w:sz w:val="22"/>
                <w:szCs w:val="22"/>
              </w:rPr>
              <w:t xml:space="preserve">Service </w:t>
            </w:r>
            <w:proofErr w:type="gramStart"/>
            <w:r w:rsidRPr="00683C5C">
              <w:rPr>
                <w:rFonts w:ascii="Arial" w:hAnsi="Arial" w:cs="Arial"/>
                <w:bCs/>
                <w:color w:val="0070C0"/>
                <w:sz w:val="22"/>
                <w:szCs w:val="22"/>
              </w:rPr>
              <w:t>sector</w:t>
            </w:r>
            <w:proofErr w:type="gramEnd"/>
            <w:r w:rsidRPr="00683C5C">
              <w:rPr>
                <w:rFonts w:ascii="Arial" w:hAnsi="Arial" w:cs="Arial"/>
                <w:bCs/>
                <w:color w:val="0070C0"/>
                <w:sz w:val="22"/>
                <w:szCs w:val="22"/>
              </w:rPr>
              <w:t xml:space="preserve"> generate more income ideal for the development of the country, reducing reliance on traditional industries and potentially making the economy more resilient to economic downturns in specific sectors.</w:t>
            </w:r>
            <w:r w:rsidR="00EF09D8">
              <w:rPr>
                <w:rFonts w:ascii="Arial" w:hAnsi="Arial" w:cs="Arial"/>
                <w:bCs/>
                <w:color w:val="0070C0"/>
                <w:sz w:val="22"/>
                <w:szCs w:val="22"/>
              </w:rPr>
              <w:t xml:space="preserve"> (1)</w:t>
            </w:r>
          </w:p>
          <w:p w14:paraId="13EAE410" w14:textId="1EC2EF17" w:rsidR="00683C5C" w:rsidRPr="00683C5C" w:rsidRDefault="00683C5C" w:rsidP="00683C5C">
            <w:pPr>
              <w:pStyle w:val="ListParagraph"/>
              <w:numPr>
                <w:ilvl w:val="0"/>
                <w:numId w:val="13"/>
              </w:numPr>
              <w:rPr>
                <w:rFonts w:ascii="Arial" w:hAnsi="Arial" w:cs="Arial"/>
                <w:bCs/>
                <w:color w:val="0070C0"/>
                <w:sz w:val="22"/>
                <w:szCs w:val="22"/>
              </w:rPr>
            </w:pPr>
            <w:r w:rsidRPr="00683C5C">
              <w:rPr>
                <w:rFonts w:ascii="Arial" w:hAnsi="Arial" w:cs="Arial"/>
                <w:bCs/>
                <w:color w:val="0070C0"/>
                <w:sz w:val="22"/>
                <w:szCs w:val="22"/>
              </w:rPr>
              <w:t>The creative industry often drives innovation, as it encompasses fields like design, media, technology, and the arts. This can lead to the development of new products, services, and business models, enhancing the country's global competitiveness.</w:t>
            </w:r>
            <w:r w:rsidR="00EF09D8">
              <w:rPr>
                <w:rFonts w:ascii="Arial" w:hAnsi="Arial" w:cs="Arial"/>
                <w:bCs/>
                <w:color w:val="0070C0"/>
                <w:sz w:val="22"/>
                <w:szCs w:val="22"/>
              </w:rPr>
              <w:t xml:space="preserve"> (1) Hence attracting foreign investment especially in the art-related or cultural related industry. </w:t>
            </w:r>
          </w:p>
          <w:p w14:paraId="372B24B3" w14:textId="3F2328D7" w:rsidR="00345FF1" w:rsidRPr="00345FF1" w:rsidRDefault="00345FF1" w:rsidP="00345FF1">
            <w:pPr>
              <w:pStyle w:val="ListParagraph"/>
              <w:numPr>
                <w:ilvl w:val="0"/>
                <w:numId w:val="13"/>
              </w:numPr>
              <w:autoSpaceDE w:val="0"/>
              <w:autoSpaceDN w:val="0"/>
              <w:adjustRightInd w:val="0"/>
              <w:spacing w:line="276" w:lineRule="auto"/>
              <w:jc w:val="both"/>
              <w:rPr>
                <w:rFonts w:ascii="Arial" w:hAnsi="Arial" w:cs="Arial"/>
                <w:bCs/>
                <w:color w:val="0070C0"/>
                <w:sz w:val="22"/>
                <w:szCs w:val="22"/>
              </w:rPr>
            </w:pPr>
            <w:r w:rsidRPr="00345FF1">
              <w:rPr>
                <w:rFonts w:ascii="Arial" w:hAnsi="Arial" w:cs="Arial"/>
                <w:bCs/>
                <w:color w:val="0070C0"/>
                <w:sz w:val="22"/>
                <w:szCs w:val="22"/>
              </w:rPr>
              <w:t>However, the increase of 3% from 2007 to 2012 may be insignificant</w:t>
            </w:r>
            <w:r w:rsidR="00683C5C">
              <w:rPr>
                <w:rFonts w:ascii="Arial" w:hAnsi="Arial" w:cs="Arial"/>
                <w:bCs/>
                <w:color w:val="0070C0"/>
                <w:sz w:val="22"/>
                <w:szCs w:val="22"/>
              </w:rPr>
              <w:t xml:space="preserve">. </w:t>
            </w:r>
            <w:r w:rsidR="00EF09D8">
              <w:rPr>
                <w:rFonts w:ascii="Arial" w:hAnsi="Arial" w:cs="Arial"/>
                <w:bCs/>
                <w:color w:val="0070C0"/>
                <w:sz w:val="22"/>
                <w:szCs w:val="22"/>
              </w:rPr>
              <w:t xml:space="preserve">(1) </w:t>
            </w:r>
            <w:r w:rsidR="00683C5C" w:rsidRPr="00683C5C">
              <w:rPr>
                <w:rFonts w:ascii="Arial" w:hAnsi="Arial" w:cs="Arial"/>
                <w:bCs/>
                <w:color w:val="0070C0"/>
                <w:sz w:val="22"/>
                <w:szCs w:val="22"/>
              </w:rPr>
              <w:t xml:space="preserve">Only less than 3% in the 5 years period, may not have much significant impact? The growth of creative jobs may also present challenges, such as income inequality, precarious employment conditions, and the displacement of traditional industries and communities. It may also lead to increased competition for resources like real estate, driving up costs in certain areas. </w:t>
            </w:r>
            <w:r w:rsidR="00683C5C">
              <w:rPr>
                <w:rFonts w:ascii="Arial" w:hAnsi="Arial" w:cs="Arial"/>
                <w:bCs/>
                <w:color w:val="0070C0"/>
                <w:sz w:val="22"/>
                <w:szCs w:val="22"/>
              </w:rPr>
              <w:t>(1)</w:t>
            </w:r>
          </w:p>
          <w:p w14:paraId="2849E450" w14:textId="43245FA5" w:rsidR="00345FF1" w:rsidRPr="00345FF1" w:rsidRDefault="00345FF1" w:rsidP="00345FF1">
            <w:pPr>
              <w:pStyle w:val="ListParagraph"/>
              <w:numPr>
                <w:ilvl w:val="0"/>
                <w:numId w:val="13"/>
              </w:numPr>
              <w:autoSpaceDE w:val="0"/>
              <w:autoSpaceDN w:val="0"/>
              <w:adjustRightInd w:val="0"/>
              <w:spacing w:line="276" w:lineRule="auto"/>
              <w:jc w:val="both"/>
              <w:rPr>
                <w:rFonts w:ascii="Arial" w:hAnsi="Arial" w:cs="Arial"/>
                <w:bCs/>
                <w:color w:val="0070C0"/>
                <w:sz w:val="22"/>
                <w:szCs w:val="22"/>
              </w:rPr>
            </w:pPr>
            <w:r w:rsidRPr="00345FF1">
              <w:rPr>
                <w:rFonts w:ascii="Arial" w:hAnsi="Arial" w:cs="Arial"/>
                <w:bCs/>
                <w:color w:val="0070C0"/>
                <w:sz w:val="22"/>
                <w:szCs w:val="22"/>
              </w:rPr>
              <w:t xml:space="preserve">The increase could also be at the </w:t>
            </w:r>
            <w:proofErr w:type="spellStart"/>
            <w:r w:rsidRPr="00345FF1">
              <w:rPr>
                <w:rFonts w:ascii="Arial" w:hAnsi="Arial" w:cs="Arial"/>
                <w:bCs/>
                <w:color w:val="0070C0"/>
                <w:sz w:val="22"/>
                <w:szCs w:val="22"/>
              </w:rPr>
              <w:t>expanse</w:t>
            </w:r>
            <w:proofErr w:type="spellEnd"/>
            <w:r w:rsidRPr="00345FF1">
              <w:rPr>
                <w:rFonts w:ascii="Arial" w:hAnsi="Arial" w:cs="Arial"/>
                <w:bCs/>
                <w:color w:val="0070C0"/>
                <w:sz w:val="22"/>
                <w:szCs w:val="22"/>
              </w:rPr>
              <w:t xml:space="preserve"> of other sectors, such as the </w:t>
            </w:r>
            <w:proofErr w:type="gramStart"/>
            <w:r w:rsidRPr="00345FF1">
              <w:rPr>
                <w:rFonts w:ascii="Arial" w:hAnsi="Arial" w:cs="Arial"/>
                <w:bCs/>
                <w:color w:val="0070C0"/>
                <w:sz w:val="22"/>
                <w:szCs w:val="22"/>
              </w:rPr>
              <w:t>blue collar</w:t>
            </w:r>
            <w:proofErr w:type="gramEnd"/>
            <w:r w:rsidRPr="00345FF1">
              <w:rPr>
                <w:rFonts w:ascii="Arial" w:hAnsi="Arial" w:cs="Arial"/>
                <w:bCs/>
                <w:color w:val="0070C0"/>
                <w:sz w:val="22"/>
                <w:szCs w:val="22"/>
              </w:rPr>
              <w:t xml:space="preserve"> </w:t>
            </w:r>
            <w:r w:rsidR="00683C5C">
              <w:rPr>
                <w:rFonts w:ascii="Arial" w:hAnsi="Arial" w:cs="Arial"/>
                <w:bCs/>
                <w:color w:val="0070C0"/>
                <w:sz w:val="22"/>
                <w:szCs w:val="22"/>
              </w:rPr>
              <w:t>workers, who may have lost their jobs due to structural changes in the economy. (1)</w:t>
            </w:r>
          </w:p>
          <w:p w14:paraId="6EBFE7CA" w14:textId="77777777" w:rsidR="00345FF1" w:rsidRDefault="00345FF1" w:rsidP="00DE406F">
            <w:pPr>
              <w:autoSpaceDE w:val="0"/>
              <w:autoSpaceDN w:val="0"/>
              <w:adjustRightInd w:val="0"/>
              <w:spacing w:line="276" w:lineRule="auto"/>
              <w:jc w:val="both"/>
              <w:rPr>
                <w:rFonts w:ascii="Arial" w:hAnsi="Arial" w:cs="Arial"/>
                <w:bCs/>
                <w:sz w:val="22"/>
                <w:szCs w:val="22"/>
              </w:rPr>
            </w:pPr>
          </w:p>
          <w:p w14:paraId="09D6EEFD" w14:textId="535A1073" w:rsidR="00EF09D8" w:rsidRPr="00EF09D8" w:rsidRDefault="00EF09D8" w:rsidP="00DE406F">
            <w:pPr>
              <w:autoSpaceDE w:val="0"/>
              <w:autoSpaceDN w:val="0"/>
              <w:adjustRightInd w:val="0"/>
              <w:spacing w:line="276" w:lineRule="auto"/>
              <w:jc w:val="both"/>
              <w:rPr>
                <w:rFonts w:ascii="Arial" w:hAnsi="Arial" w:cs="Arial"/>
                <w:bCs/>
                <w:color w:val="FF0000"/>
                <w:sz w:val="22"/>
                <w:szCs w:val="22"/>
              </w:rPr>
            </w:pPr>
            <w:r w:rsidRPr="00EF09D8">
              <w:rPr>
                <w:rFonts w:ascii="Arial" w:hAnsi="Arial" w:cs="Arial"/>
                <w:bCs/>
                <w:color w:val="FF0000"/>
                <w:sz w:val="22"/>
                <w:szCs w:val="22"/>
              </w:rPr>
              <w:t>Examiners’ comments</w:t>
            </w:r>
          </w:p>
          <w:p w14:paraId="635C5097" w14:textId="6F1E522A" w:rsidR="00345FF1" w:rsidRPr="00696539" w:rsidRDefault="00EF09D8" w:rsidP="00EF09D8">
            <w:pPr>
              <w:pStyle w:val="ListParagraph"/>
              <w:numPr>
                <w:ilvl w:val="0"/>
                <w:numId w:val="35"/>
              </w:numPr>
              <w:autoSpaceDE w:val="0"/>
              <w:autoSpaceDN w:val="0"/>
              <w:adjustRightInd w:val="0"/>
              <w:spacing w:line="276" w:lineRule="auto"/>
              <w:jc w:val="both"/>
              <w:rPr>
                <w:rFonts w:ascii="Arial" w:hAnsi="Arial" w:cs="Arial"/>
                <w:bCs/>
                <w:color w:val="FF0000"/>
                <w:sz w:val="22"/>
                <w:szCs w:val="22"/>
              </w:rPr>
            </w:pPr>
            <w:r w:rsidRPr="00696539">
              <w:rPr>
                <w:rFonts w:ascii="Arial" w:hAnsi="Arial" w:cs="Arial"/>
                <w:bCs/>
                <w:color w:val="FF0000"/>
                <w:sz w:val="22"/>
                <w:szCs w:val="22"/>
              </w:rPr>
              <w:t>To answer this question well</w:t>
            </w:r>
            <w:r w:rsidR="0034485F">
              <w:rPr>
                <w:rFonts w:ascii="Arial" w:hAnsi="Arial" w:cs="Arial"/>
                <w:bCs/>
                <w:color w:val="FF0000"/>
                <w:sz w:val="22"/>
                <w:szCs w:val="22"/>
              </w:rPr>
              <w:t>,</w:t>
            </w:r>
            <w:r w:rsidRPr="00696539">
              <w:rPr>
                <w:rFonts w:ascii="Arial" w:hAnsi="Arial" w:cs="Arial"/>
                <w:bCs/>
                <w:color w:val="FF0000"/>
                <w:sz w:val="22"/>
                <w:szCs w:val="22"/>
              </w:rPr>
              <w:t xml:space="preserve"> there is a need to explain the direct and indirect impact that the art and cultural sector can have on Beijing.  The economic impact can also be driven by </w:t>
            </w:r>
            <w:proofErr w:type="spellStart"/>
            <w:r w:rsidRPr="00696539">
              <w:rPr>
                <w:rFonts w:ascii="Arial" w:hAnsi="Arial" w:cs="Arial"/>
                <w:bCs/>
                <w:color w:val="FF0000"/>
                <w:sz w:val="22"/>
                <w:szCs w:val="22"/>
              </w:rPr>
              <w:t>influex</w:t>
            </w:r>
            <w:proofErr w:type="spellEnd"/>
            <w:r w:rsidRPr="00696539">
              <w:rPr>
                <w:rFonts w:ascii="Arial" w:hAnsi="Arial" w:cs="Arial"/>
                <w:bCs/>
                <w:color w:val="FF0000"/>
                <w:sz w:val="22"/>
                <w:szCs w:val="22"/>
              </w:rPr>
              <w:t xml:space="preserve"> of foreign investment.  Moreover, many failed to see that there can be negative impact to the reimaging.  It is also suggested in Resource 7 (the final Resource), that there can be inflationary pressure and </w:t>
            </w:r>
            <w:r w:rsidR="00696539" w:rsidRPr="00696539">
              <w:rPr>
                <w:rFonts w:ascii="Arial" w:hAnsi="Arial" w:cs="Arial"/>
                <w:bCs/>
                <w:color w:val="FF0000"/>
                <w:sz w:val="22"/>
                <w:szCs w:val="22"/>
              </w:rPr>
              <w:t>some arts workers</w:t>
            </w:r>
            <w:r w:rsidR="0034485F">
              <w:rPr>
                <w:rFonts w:ascii="Arial" w:hAnsi="Arial" w:cs="Arial"/>
                <w:bCs/>
                <w:color w:val="FF0000"/>
                <w:sz w:val="22"/>
                <w:szCs w:val="22"/>
              </w:rPr>
              <w:t xml:space="preserve"> (especially the </w:t>
            </w:r>
            <w:r w:rsidR="0034485F">
              <w:rPr>
                <w:rFonts w:ascii="Arial" w:hAnsi="Arial" w:cs="Arial"/>
                <w:bCs/>
                <w:color w:val="FF0000"/>
                <w:sz w:val="22"/>
                <w:szCs w:val="22"/>
              </w:rPr>
              <w:lastRenderedPageBreak/>
              <w:t>smaller players in the industry)</w:t>
            </w:r>
            <w:r w:rsidR="00696539" w:rsidRPr="00696539">
              <w:rPr>
                <w:rFonts w:ascii="Arial" w:hAnsi="Arial" w:cs="Arial"/>
                <w:bCs/>
                <w:color w:val="FF0000"/>
                <w:sz w:val="22"/>
                <w:szCs w:val="22"/>
              </w:rPr>
              <w:t xml:space="preserve"> may be pushed out of the </w:t>
            </w:r>
            <w:proofErr w:type="gramStart"/>
            <w:r w:rsidR="00696539" w:rsidRPr="00696539">
              <w:rPr>
                <w:rFonts w:ascii="Arial" w:hAnsi="Arial" w:cs="Arial"/>
                <w:bCs/>
                <w:color w:val="FF0000"/>
                <w:sz w:val="22"/>
                <w:szCs w:val="22"/>
              </w:rPr>
              <w:t>District</w:t>
            </w:r>
            <w:proofErr w:type="gramEnd"/>
            <w:r w:rsidR="00696539" w:rsidRPr="00696539">
              <w:rPr>
                <w:rFonts w:ascii="Arial" w:hAnsi="Arial" w:cs="Arial"/>
                <w:bCs/>
                <w:color w:val="FF0000"/>
                <w:sz w:val="22"/>
                <w:szCs w:val="22"/>
              </w:rPr>
              <w:t xml:space="preserve"> as they cannot compete with the bigger more established players in the industry.  </w:t>
            </w:r>
          </w:p>
          <w:p w14:paraId="1D6A4440" w14:textId="1E2DBA52" w:rsidR="00696539" w:rsidRPr="00EF09D8" w:rsidRDefault="00696539" w:rsidP="00696539">
            <w:pPr>
              <w:pStyle w:val="ListParagraph"/>
              <w:autoSpaceDE w:val="0"/>
              <w:autoSpaceDN w:val="0"/>
              <w:adjustRightInd w:val="0"/>
              <w:spacing w:line="276" w:lineRule="auto"/>
              <w:ind w:left="360"/>
              <w:jc w:val="both"/>
              <w:rPr>
                <w:rFonts w:ascii="Arial" w:hAnsi="Arial" w:cs="Arial"/>
                <w:bCs/>
                <w:sz w:val="22"/>
                <w:szCs w:val="22"/>
              </w:rPr>
            </w:pPr>
          </w:p>
        </w:tc>
        <w:tc>
          <w:tcPr>
            <w:tcW w:w="721" w:type="dxa"/>
          </w:tcPr>
          <w:p w14:paraId="10C91D26" w14:textId="77777777"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5EE9DBCC" w14:textId="77777777" w:rsidTr="007438E3">
        <w:tc>
          <w:tcPr>
            <w:tcW w:w="485" w:type="dxa"/>
          </w:tcPr>
          <w:p w14:paraId="3C829AE7" w14:textId="1CBBDF6F" w:rsidR="007438E3" w:rsidRPr="00927212" w:rsidRDefault="0062611F"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C312F2">
              <w:rPr>
                <w:rFonts w:ascii="Arial" w:hAnsi="Arial" w:cs="Arial"/>
                <w:sz w:val="22"/>
                <w:szCs w:val="22"/>
                <w:lang w:val="en-SG"/>
              </w:rPr>
              <w:t>d</w:t>
            </w:r>
            <w:r>
              <w:rPr>
                <w:rFonts w:ascii="Arial" w:hAnsi="Arial" w:cs="Arial"/>
                <w:sz w:val="22"/>
                <w:szCs w:val="22"/>
                <w:lang w:val="en-SG"/>
              </w:rPr>
              <w:t>)</w:t>
            </w:r>
          </w:p>
        </w:tc>
        <w:tc>
          <w:tcPr>
            <w:tcW w:w="7794" w:type="dxa"/>
            <w:gridSpan w:val="2"/>
          </w:tcPr>
          <w:p w14:paraId="58A0080E" w14:textId="621AE823" w:rsidR="007438E3" w:rsidRPr="00454047" w:rsidRDefault="00B91CA0" w:rsidP="00DE406F">
            <w:pPr>
              <w:autoSpaceDE w:val="0"/>
              <w:autoSpaceDN w:val="0"/>
              <w:adjustRightInd w:val="0"/>
              <w:spacing w:line="276" w:lineRule="auto"/>
              <w:jc w:val="both"/>
              <w:rPr>
                <w:rFonts w:ascii="Arial" w:hAnsi="Arial" w:cs="Arial"/>
                <w:bCs/>
                <w:sz w:val="22"/>
                <w:szCs w:val="22"/>
              </w:rPr>
            </w:pPr>
            <w:r w:rsidRPr="00B91CA0">
              <w:rPr>
                <w:rFonts w:ascii="Arial" w:hAnsi="Arial" w:cs="Arial"/>
                <w:bCs/>
                <w:sz w:val="22"/>
                <w:szCs w:val="22"/>
              </w:rPr>
              <w:t xml:space="preserve">With reference to Resource </w:t>
            </w:r>
            <w:r w:rsidR="00696539">
              <w:rPr>
                <w:rFonts w:ascii="Arial" w:hAnsi="Arial" w:cs="Arial"/>
                <w:bCs/>
                <w:sz w:val="22"/>
                <w:szCs w:val="22"/>
              </w:rPr>
              <w:t>5</w:t>
            </w:r>
            <w:r w:rsidRPr="00B91CA0">
              <w:rPr>
                <w:rFonts w:ascii="Arial" w:hAnsi="Arial" w:cs="Arial"/>
                <w:bCs/>
                <w:sz w:val="22"/>
                <w:szCs w:val="22"/>
              </w:rPr>
              <w:t xml:space="preserve"> and </w:t>
            </w:r>
            <w:r w:rsidR="00696539">
              <w:rPr>
                <w:rFonts w:ascii="Arial" w:hAnsi="Arial" w:cs="Arial"/>
                <w:bCs/>
                <w:sz w:val="22"/>
                <w:szCs w:val="22"/>
              </w:rPr>
              <w:t>6</w:t>
            </w:r>
            <w:r w:rsidRPr="00B91CA0">
              <w:rPr>
                <w:rFonts w:ascii="Arial" w:hAnsi="Arial" w:cs="Arial"/>
                <w:bCs/>
                <w:sz w:val="22"/>
                <w:szCs w:val="22"/>
              </w:rPr>
              <w:t>, explain the role of the Beijing government in shaping the reimaging strategies?</w:t>
            </w:r>
            <w:r w:rsidRPr="00B91CA0">
              <w:rPr>
                <w:rFonts w:ascii="Arial" w:hAnsi="Arial" w:cs="Arial"/>
                <w:bCs/>
                <w:sz w:val="22"/>
                <w:szCs w:val="22"/>
              </w:rPr>
              <w:tab/>
            </w:r>
          </w:p>
        </w:tc>
        <w:tc>
          <w:tcPr>
            <w:tcW w:w="721" w:type="dxa"/>
          </w:tcPr>
          <w:p w14:paraId="0E61F467" w14:textId="61A2EB8C" w:rsidR="007438E3" w:rsidRPr="00454047" w:rsidRDefault="007438E3" w:rsidP="00DE406F">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4]</w:t>
            </w:r>
          </w:p>
        </w:tc>
      </w:tr>
      <w:tr w:rsidR="007438E3" w:rsidRPr="00454047" w14:paraId="65E58609" w14:textId="77777777" w:rsidTr="007438E3">
        <w:tc>
          <w:tcPr>
            <w:tcW w:w="485" w:type="dxa"/>
          </w:tcPr>
          <w:p w14:paraId="25F50DC7"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15C5BF6F" w14:textId="77777777" w:rsidR="00696539" w:rsidRDefault="00696539" w:rsidP="00683C5C">
            <w:pPr>
              <w:autoSpaceDE w:val="0"/>
              <w:autoSpaceDN w:val="0"/>
              <w:adjustRightInd w:val="0"/>
              <w:spacing w:line="276" w:lineRule="auto"/>
              <w:jc w:val="both"/>
              <w:rPr>
                <w:rFonts w:ascii="Arial" w:hAnsi="Arial" w:cs="Arial"/>
                <w:bCs/>
                <w:color w:val="4472C4" w:themeColor="accent5"/>
                <w:sz w:val="22"/>
                <w:szCs w:val="22"/>
              </w:rPr>
            </w:pPr>
          </w:p>
          <w:p w14:paraId="40E3DF2E" w14:textId="678C8B38" w:rsidR="007438E3" w:rsidRPr="00683C5C" w:rsidRDefault="00683C5C" w:rsidP="00683C5C">
            <w:p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Indicative content</w:t>
            </w:r>
          </w:p>
          <w:p w14:paraId="5EAEA5A2" w14:textId="77777777" w:rsidR="00683C5C" w:rsidRPr="0034485F" w:rsidRDefault="00683C5C" w:rsidP="0034485F">
            <w:pPr>
              <w:autoSpaceDE w:val="0"/>
              <w:autoSpaceDN w:val="0"/>
              <w:adjustRightInd w:val="0"/>
              <w:spacing w:line="276" w:lineRule="auto"/>
              <w:jc w:val="both"/>
              <w:rPr>
                <w:rFonts w:ascii="Arial" w:hAnsi="Arial" w:cs="Arial"/>
                <w:bCs/>
                <w:color w:val="4472C4" w:themeColor="accent5"/>
                <w:sz w:val="22"/>
                <w:szCs w:val="22"/>
              </w:rPr>
            </w:pPr>
            <w:r w:rsidRPr="0034485F">
              <w:rPr>
                <w:rFonts w:ascii="Arial" w:hAnsi="Arial" w:cs="Arial"/>
                <w:bCs/>
                <w:color w:val="4472C4" w:themeColor="accent5"/>
                <w:sz w:val="22"/>
                <w:szCs w:val="22"/>
              </w:rPr>
              <w:t>1. Policy Initiatives and Urban Planning</w:t>
            </w:r>
          </w:p>
          <w:p w14:paraId="6D1519DB" w14:textId="77777777" w:rsidR="00683C5C" w:rsidRPr="00683C5C" w:rsidRDefault="00683C5C" w:rsidP="00683C5C">
            <w:pPr>
              <w:pStyle w:val="ListParagraph"/>
              <w:numPr>
                <w:ilvl w:val="0"/>
                <w:numId w:val="15"/>
              </w:num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The Beijing government implemented various policy initiatives and urban planning strategies to promote cultural and creative industries. This included designating specific areas, such as the 798 Art District, as official zones for cultural and creative development. By doing so, the government facilitated the establishment of art galleries, studios, and cultural institutions, fostering a vibrant creative community.</w:t>
            </w:r>
          </w:p>
          <w:p w14:paraId="5D8DD6E0" w14:textId="77777777" w:rsidR="00683C5C" w:rsidRPr="00683C5C" w:rsidRDefault="00683C5C" w:rsidP="00696539">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25793401" w14:textId="77777777" w:rsidR="00683C5C" w:rsidRPr="0034485F" w:rsidRDefault="00683C5C" w:rsidP="0034485F">
            <w:pPr>
              <w:autoSpaceDE w:val="0"/>
              <w:autoSpaceDN w:val="0"/>
              <w:adjustRightInd w:val="0"/>
              <w:spacing w:line="276" w:lineRule="auto"/>
              <w:jc w:val="both"/>
              <w:rPr>
                <w:rFonts w:ascii="Arial" w:hAnsi="Arial" w:cs="Arial"/>
                <w:bCs/>
                <w:color w:val="4472C4" w:themeColor="accent5"/>
                <w:sz w:val="22"/>
                <w:szCs w:val="22"/>
              </w:rPr>
            </w:pPr>
            <w:r w:rsidRPr="0034485F">
              <w:rPr>
                <w:rFonts w:ascii="Arial" w:hAnsi="Arial" w:cs="Arial"/>
                <w:bCs/>
                <w:color w:val="4472C4" w:themeColor="accent5"/>
                <w:sz w:val="22"/>
                <w:szCs w:val="22"/>
              </w:rPr>
              <w:t>2. Industrial Relocation and Environmental Goals</w:t>
            </w:r>
          </w:p>
          <w:p w14:paraId="35CCE208" w14:textId="77777777" w:rsidR="00683C5C" w:rsidRPr="00683C5C" w:rsidRDefault="00683C5C" w:rsidP="00683C5C">
            <w:pPr>
              <w:pStyle w:val="ListParagraph"/>
              <w:numPr>
                <w:ilvl w:val="0"/>
                <w:numId w:val="15"/>
              </w:num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 xml:space="preserve">In preparation for the 2008 Beijing Olympics and in line with the 'Green Beijing Olympic Games' initiative, the government prioritized environmental improvements. This led to the relocation of many industrial enterprises from the city </w:t>
            </w:r>
            <w:proofErr w:type="spellStart"/>
            <w:r w:rsidRPr="00683C5C">
              <w:rPr>
                <w:rFonts w:ascii="Arial" w:hAnsi="Arial" w:cs="Arial"/>
                <w:bCs/>
                <w:color w:val="4472C4" w:themeColor="accent5"/>
                <w:sz w:val="22"/>
                <w:szCs w:val="22"/>
              </w:rPr>
              <w:t>center</w:t>
            </w:r>
            <w:proofErr w:type="spellEnd"/>
            <w:r w:rsidRPr="00683C5C">
              <w:rPr>
                <w:rFonts w:ascii="Arial" w:hAnsi="Arial" w:cs="Arial"/>
                <w:bCs/>
                <w:color w:val="4472C4" w:themeColor="accent5"/>
                <w:sz w:val="22"/>
                <w:szCs w:val="22"/>
              </w:rPr>
              <w:t xml:space="preserve"> to the outskirts or other regions. As a result, former industrial areas were repurposed for creative and cultural uses, contributing to the reimagining of these spaces as hubs of innovation and artistic expression.</w:t>
            </w:r>
          </w:p>
          <w:p w14:paraId="10081451" w14:textId="77777777" w:rsidR="00683C5C" w:rsidRPr="00683C5C" w:rsidRDefault="00683C5C" w:rsidP="00696539">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21001EE0" w14:textId="77777777" w:rsidR="00683C5C" w:rsidRPr="0034485F" w:rsidRDefault="00683C5C" w:rsidP="0034485F">
            <w:pPr>
              <w:autoSpaceDE w:val="0"/>
              <w:autoSpaceDN w:val="0"/>
              <w:adjustRightInd w:val="0"/>
              <w:spacing w:line="276" w:lineRule="auto"/>
              <w:jc w:val="both"/>
              <w:rPr>
                <w:rFonts w:ascii="Arial" w:hAnsi="Arial" w:cs="Arial"/>
                <w:bCs/>
                <w:color w:val="4472C4" w:themeColor="accent5"/>
                <w:sz w:val="22"/>
                <w:szCs w:val="22"/>
              </w:rPr>
            </w:pPr>
            <w:r w:rsidRPr="0034485F">
              <w:rPr>
                <w:rFonts w:ascii="Arial" w:hAnsi="Arial" w:cs="Arial"/>
                <w:bCs/>
                <w:color w:val="4472C4" w:themeColor="accent5"/>
                <w:sz w:val="22"/>
                <w:szCs w:val="22"/>
              </w:rPr>
              <w:t>3. Economic and Cultural Investment</w:t>
            </w:r>
          </w:p>
          <w:p w14:paraId="1CAD3ABD" w14:textId="77777777" w:rsidR="00683C5C" w:rsidRPr="00683C5C" w:rsidRDefault="00683C5C" w:rsidP="00683C5C">
            <w:pPr>
              <w:pStyle w:val="ListParagraph"/>
              <w:numPr>
                <w:ilvl w:val="0"/>
                <w:numId w:val="15"/>
              </w:num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The Beijing government supported the creative sector through financial incentives, grants, and investments in infrastructure. This support helped attract both local and international artists, designers, and entrepreneurs to the city, boosting the creative economy and enhancing Beijing's cultural capital. The government's investment in cultural infrastructure also played a role in promoting tourism and city branding.</w:t>
            </w:r>
          </w:p>
          <w:p w14:paraId="3CB32373" w14:textId="77777777" w:rsidR="00683C5C" w:rsidRPr="00683C5C" w:rsidRDefault="00683C5C" w:rsidP="00696539">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3F63D4DC" w14:textId="77777777" w:rsidR="00683C5C" w:rsidRPr="0034485F" w:rsidRDefault="00683C5C" w:rsidP="0034485F">
            <w:pPr>
              <w:autoSpaceDE w:val="0"/>
              <w:autoSpaceDN w:val="0"/>
              <w:adjustRightInd w:val="0"/>
              <w:spacing w:line="276" w:lineRule="auto"/>
              <w:jc w:val="both"/>
              <w:rPr>
                <w:rFonts w:ascii="Arial" w:hAnsi="Arial" w:cs="Arial"/>
                <w:bCs/>
                <w:color w:val="4472C4" w:themeColor="accent5"/>
                <w:sz w:val="22"/>
                <w:szCs w:val="22"/>
              </w:rPr>
            </w:pPr>
            <w:r w:rsidRPr="0034485F">
              <w:rPr>
                <w:rFonts w:ascii="Arial" w:hAnsi="Arial" w:cs="Arial"/>
                <w:bCs/>
                <w:color w:val="4472C4" w:themeColor="accent5"/>
                <w:sz w:val="22"/>
                <w:szCs w:val="22"/>
              </w:rPr>
              <w:t>4. Regulation and Governance</w:t>
            </w:r>
          </w:p>
          <w:p w14:paraId="73E9CCD7" w14:textId="77777777" w:rsidR="00683C5C" w:rsidRPr="00683C5C" w:rsidRDefault="00683C5C" w:rsidP="00683C5C">
            <w:pPr>
              <w:pStyle w:val="ListParagraph"/>
              <w:numPr>
                <w:ilvl w:val="0"/>
                <w:numId w:val="15"/>
              </w:num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The government established regulations and governance structures to manage the development of creative zones. This included zoning laws, tax incentives, and guidelines for the use of space. By regulating the development of these areas, the government ensured that the growth of the creative industries aligned with broader urban development goals and maintained a balance between commercialization and cultural preservation.</w:t>
            </w:r>
          </w:p>
          <w:p w14:paraId="6B645AE6" w14:textId="77777777" w:rsidR="00683C5C" w:rsidRPr="00683C5C" w:rsidRDefault="00683C5C" w:rsidP="00696539">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04002112" w14:textId="77777777" w:rsidR="00683C5C" w:rsidRPr="0034485F" w:rsidRDefault="00683C5C" w:rsidP="0034485F">
            <w:pPr>
              <w:autoSpaceDE w:val="0"/>
              <w:autoSpaceDN w:val="0"/>
              <w:adjustRightInd w:val="0"/>
              <w:spacing w:line="276" w:lineRule="auto"/>
              <w:jc w:val="both"/>
              <w:rPr>
                <w:rFonts w:ascii="Arial" w:hAnsi="Arial" w:cs="Arial"/>
                <w:bCs/>
                <w:color w:val="4472C4" w:themeColor="accent5"/>
                <w:sz w:val="22"/>
                <w:szCs w:val="22"/>
              </w:rPr>
            </w:pPr>
            <w:r w:rsidRPr="0034485F">
              <w:rPr>
                <w:rFonts w:ascii="Arial" w:hAnsi="Arial" w:cs="Arial"/>
                <w:bCs/>
                <w:color w:val="4472C4" w:themeColor="accent5"/>
                <w:sz w:val="22"/>
                <w:szCs w:val="22"/>
              </w:rPr>
              <w:t>5. Promotion of Cultural Openness</w:t>
            </w:r>
          </w:p>
          <w:p w14:paraId="1FB23679" w14:textId="77777777" w:rsidR="00683C5C" w:rsidRDefault="00683C5C" w:rsidP="00683C5C">
            <w:pPr>
              <w:pStyle w:val="ListParagraph"/>
              <w:numPr>
                <w:ilvl w:val="0"/>
                <w:numId w:val="15"/>
              </w:numPr>
              <w:autoSpaceDE w:val="0"/>
              <w:autoSpaceDN w:val="0"/>
              <w:adjustRightInd w:val="0"/>
              <w:spacing w:line="276" w:lineRule="auto"/>
              <w:jc w:val="both"/>
              <w:rPr>
                <w:rFonts w:ascii="Arial" w:hAnsi="Arial" w:cs="Arial"/>
                <w:bCs/>
                <w:color w:val="4472C4" w:themeColor="accent5"/>
                <w:sz w:val="22"/>
                <w:szCs w:val="22"/>
              </w:rPr>
            </w:pPr>
            <w:r w:rsidRPr="00683C5C">
              <w:rPr>
                <w:rFonts w:ascii="Arial" w:hAnsi="Arial" w:cs="Arial"/>
                <w:bCs/>
                <w:color w:val="4472C4" w:themeColor="accent5"/>
                <w:sz w:val="22"/>
                <w:szCs w:val="22"/>
              </w:rPr>
              <w:t xml:space="preserve">The Beijing government actively promoted the city's cultural openness and diversity, leveraging the creative sector as a symbol of modernity and progress. This involved supporting events, exhibitions, and festivals that </w:t>
            </w:r>
            <w:r w:rsidRPr="00683C5C">
              <w:rPr>
                <w:rFonts w:ascii="Arial" w:hAnsi="Arial" w:cs="Arial"/>
                <w:bCs/>
                <w:color w:val="4472C4" w:themeColor="accent5"/>
                <w:sz w:val="22"/>
                <w:szCs w:val="22"/>
              </w:rPr>
              <w:lastRenderedPageBreak/>
              <w:t>showcased Beijing's cultural richness and artistic talent, thereby enhancing the city's global image and appeal.</w:t>
            </w:r>
          </w:p>
          <w:p w14:paraId="73CC1E31" w14:textId="77777777" w:rsidR="00696539" w:rsidRDefault="00696539" w:rsidP="00696539">
            <w:pPr>
              <w:autoSpaceDE w:val="0"/>
              <w:autoSpaceDN w:val="0"/>
              <w:adjustRightInd w:val="0"/>
              <w:spacing w:line="276" w:lineRule="auto"/>
              <w:jc w:val="both"/>
              <w:rPr>
                <w:rFonts w:ascii="Arial" w:hAnsi="Arial" w:cs="Arial"/>
                <w:bCs/>
                <w:color w:val="4472C4" w:themeColor="accent5"/>
                <w:sz w:val="22"/>
                <w:szCs w:val="22"/>
              </w:rPr>
            </w:pPr>
          </w:p>
          <w:p w14:paraId="7424528A" w14:textId="295C39C0" w:rsidR="00696539" w:rsidRDefault="00696539" w:rsidP="00696539">
            <w:pPr>
              <w:autoSpaceDE w:val="0"/>
              <w:autoSpaceDN w:val="0"/>
              <w:adjustRightInd w:val="0"/>
              <w:spacing w:line="276" w:lineRule="auto"/>
              <w:jc w:val="both"/>
              <w:rPr>
                <w:rFonts w:ascii="Arial" w:hAnsi="Arial" w:cs="Arial"/>
                <w:bCs/>
                <w:color w:val="FF0000"/>
                <w:sz w:val="22"/>
                <w:szCs w:val="22"/>
              </w:rPr>
            </w:pPr>
            <w:r w:rsidRPr="00696539">
              <w:rPr>
                <w:rFonts w:ascii="Arial" w:hAnsi="Arial" w:cs="Arial"/>
                <w:bCs/>
                <w:color w:val="FF0000"/>
                <w:sz w:val="22"/>
                <w:szCs w:val="22"/>
              </w:rPr>
              <w:t>Examiners’ comments</w:t>
            </w:r>
          </w:p>
          <w:p w14:paraId="3888CE02" w14:textId="65A5CCE5" w:rsidR="00696539" w:rsidRPr="00696539" w:rsidRDefault="00696539" w:rsidP="00696539">
            <w:pPr>
              <w:pStyle w:val="ListParagraph"/>
              <w:numPr>
                <w:ilvl w:val="0"/>
                <w:numId w:val="36"/>
              </w:numPr>
              <w:autoSpaceDE w:val="0"/>
              <w:autoSpaceDN w:val="0"/>
              <w:adjustRightInd w:val="0"/>
              <w:spacing w:line="276" w:lineRule="auto"/>
              <w:jc w:val="both"/>
              <w:rPr>
                <w:rFonts w:ascii="Arial" w:hAnsi="Arial" w:cs="Arial"/>
                <w:bCs/>
                <w:color w:val="FF0000"/>
                <w:sz w:val="22"/>
                <w:szCs w:val="22"/>
              </w:rPr>
            </w:pPr>
            <w:r>
              <w:rPr>
                <w:rFonts w:ascii="Arial" w:hAnsi="Arial" w:cs="Arial"/>
                <w:bCs/>
                <w:color w:val="FF0000"/>
                <w:sz w:val="22"/>
                <w:szCs w:val="22"/>
              </w:rPr>
              <w:t xml:space="preserve">Make good use of the Resources and you will have noted that the government is the decision maker in the urban planning, The government decided on the creation of the art districts in specific locations.  Such decisions must also come along with government financial support for the sector.  This included scholarship for interested arts students, so that there can be a </w:t>
            </w:r>
            <w:proofErr w:type="gramStart"/>
            <w:r>
              <w:rPr>
                <w:rFonts w:ascii="Arial" w:hAnsi="Arial" w:cs="Arial"/>
                <w:bCs/>
                <w:color w:val="FF0000"/>
                <w:sz w:val="22"/>
                <w:szCs w:val="22"/>
              </w:rPr>
              <w:t>budding groups of graduates</w:t>
            </w:r>
            <w:proofErr w:type="gramEnd"/>
            <w:r>
              <w:rPr>
                <w:rFonts w:ascii="Arial" w:hAnsi="Arial" w:cs="Arial"/>
                <w:bCs/>
                <w:color w:val="FF0000"/>
                <w:sz w:val="22"/>
                <w:szCs w:val="22"/>
              </w:rPr>
              <w:t xml:space="preserve"> in the sector.  </w:t>
            </w:r>
            <w:proofErr w:type="gramStart"/>
            <w:r>
              <w:rPr>
                <w:rFonts w:ascii="Arial" w:hAnsi="Arial" w:cs="Arial"/>
                <w:bCs/>
                <w:color w:val="FF0000"/>
                <w:sz w:val="22"/>
                <w:szCs w:val="22"/>
              </w:rPr>
              <w:t>The  government</w:t>
            </w:r>
            <w:proofErr w:type="gramEnd"/>
            <w:r>
              <w:rPr>
                <w:rFonts w:ascii="Arial" w:hAnsi="Arial" w:cs="Arial"/>
                <w:bCs/>
                <w:color w:val="FF0000"/>
                <w:sz w:val="22"/>
                <w:szCs w:val="22"/>
              </w:rPr>
              <w:t xml:space="preserve"> may not directly employed all the artists for the subsidies for their start-up will have help</w:t>
            </w:r>
            <w:r w:rsidR="0034485F">
              <w:rPr>
                <w:rFonts w:ascii="Arial" w:hAnsi="Arial" w:cs="Arial"/>
                <w:bCs/>
                <w:color w:val="FF0000"/>
                <w:sz w:val="22"/>
                <w:szCs w:val="22"/>
              </w:rPr>
              <w:t>ed</w:t>
            </w:r>
            <w:r>
              <w:rPr>
                <w:rFonts w:ascii="Arial" w:hAnsi="Arial" w:cs="Arial"/>
                <w:bCs/>
                <w:color w:val="FF0000"/>
                <w:sz w:val="22"/>
                <w:szCs w:val="22"/>
              </w:rPr>
              <w:t xml:space="preserve"> to defray their costs when they first started.  </w:t>
            </w:r>
          </w:p>
          <w:p w14:paraId="385FEEF1" w14:textId="1401583A" w:rsidR="00696539" w:rsidRPr="00696539" w:rsidRDefault="00696539" w:rsidP="00696539">
            <w:pPr>
              <w:autoSpaceDE w:val="0"/>
              <w:autoSpaceDN w:val="0"/>
              <w:adjustRightInd w:val="0"/>
              <w:spacing w:line="276" w:lineRule="auto"/>
              <w:jc w:val="both"/>
              <w:rPr>
                <w:rFonts w:ascii="Arial" w:hAnsi="Arial" w:cs="Arial"/>
                <w:bCs/>
                <w:color w:val="4472C4" w:themeColor="accent5"/>
                <w:sz w:val="22"/>
                <w:szCs w:val="22"/>
              </w:rPr>
            </w:pPr>
          </w:p>
        </w:tc>
        <w:tc>
          <w:tcPr>
            <w:tcW w:w="721" w:type="dxa"/>
          </w:tcPr>
          <w:p w14:paraId="535E5B68" w14:textId="77777777"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27D6E649" w14:textId="77777777" w:rsidTr="007438E3">
        <w:tc>
          <w:tcPr>
            <w:tcW w:w="485" w:type="dxa"/>
          </w:tcPr>
          <w:p w14:paraId="2A6FB1D0" w14:textId="0223E5D4" w:rsidR="007438E3" w:rsidRPr="00927212" w:rsidRDefault="0062611F"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C312F2">
              <w:rPr>
                <w:rFonts w:ascii="Arial" w:hAnsi="Arial" w:cs="Arial"/>
                <w:sz w:val="22"/>
                <w:szCs w:val="22"/>
                <w:lang w:val="en-SG"/>
              </w:rPr>
              <w:t>e</w:t>
            </w:r>
            <w:r>
              <w:rPr>
                <w:rFonts w:ascii="Arial" w:hAnsi="Arial" w:cs="Arial"/>
                <w:sz w:val="22"/>
                <w:szCs w:val="22"/>
                <w:lang w:val="en-SG"/>
              </w:rPr>
              <w:t>)</w:t>
            </w:r>
          </w:p>
        </w:tc>
        <w:tc>
          <w:tcPr>
            <w:tcW w:w="7794" w:type="dxa"/>
            <w:gridSpan w:val="2"/>
          </w:tcPr>
          <w:p w14:paraId="58B2D10A" w14:textId="627F9494" w:rsidR="007438E3" w:rsidRPr="00454047" w:rsidRDefault="00C312F2" w:rsidP="00DE406F">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With reference to all Resources, s</w:t>
            </w:r>
            <w:r w:rsidR="00683C5C" w:rsidRPr="00683C5C">
              <w:rPr>
                <w:rFonts w:ascii="Arial" w:hAnsi="Arial" w:cs="Arial"/>
                <w:bCs/>
                <w:sz w:val="22"/>
                <w:szCs w:val="22"/>
              </w:rPr>
              <w:t>uggest the impact on sustainable urban development due to the agglomeration of the cultural and creative activities in 798 Art District.</w:t>
            </w:r>
          </w:p>
        </w:tc>
        <w:tc>
          <w:tcPr>
            <w:tcW w:w="721" w:type="dxa"/>
          </w:tcPr>
          <w:p w14:paraId="5F0A43C6" w14:textId="1F98657A" w:rsidR="007438E3" w:rsidRPr="00454047" w:rsidRDefault="007438E3" w:rsidP="00DE406F">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sidR="00C312F2">
              <w:rPr>
                <w:rFonts w:ascii="Arial" w:hAnsi="Arial" w:cs="Arial"/>
                <w:sz w:val="22"/>
                <w:szCs w:val="22"/>
                <w:lang w:val="en-SG"/>
              </w:rPr>
              <w:t>6</w:t>
            </w:r>
            <w:r w:rsidRPr="00454047">
              <w:rPr>
                <w:rFonts w:ascii="Arial" w:hAnsi="Arial" w:cs="Arial"/>
                <w:sz w:val="22"/>
                <w:szCs w:val="22"/>
                <w:lang w:val="en-SG"/>
              </w:rPr>
              <w:t>]</w:t>
            </w:r>
          </w:p>
        </w:tc>
      </w:tr>
      <w:tr w:rsidR="007438E3" w:rsidRPr="00454047" w14:paraId="2D03417C" w14:textId="77777777" w:rsidTr="007438E3">
        <w:tc>
          <w:tcPr>
            <w:tcW w:w="485" w:type="dxa"/>
          </w:tcPr>
          <w:p w14:paraId="7A51D565" w14:textId="77777777" w:rsidR="007438E3" w:rsidRPr="00927212" w:rsidRDefault="007438E3" w:rsidP="00DE406F">
            <w:pPr>
              <w:tabs>
                <w:tab w:val="num" w:pos="360"/>
              </w:tabs>
              <w:spacing w:line="276" w:lineRule="auto"/>
              <w:jc w:val="both"/>
              <w:rPr>
                <w:rFonts w:ascii="Arial" w:hAnsi="Arial" w:cs="Arial"/>
                <w:sz w:val="22"/>
                <w:szCs w:val="22"/>
                <w:lang w:val="en-SG"/>
              </w:rPr>
            </w:pPr>
          </w:p>
        </w:tc>
        <w:tc>
          <w:tcPr>
            <w:tcW w:w="7794" w:type="dxa"/>
            <w:gridSpan w:val="2"/>
          </w:tcPr>
          <w:p w14:paraId="192E57E7" w14:textId="77777777" w:rsidR="00C312F2" w:rsidRDefault="00C312F2" w:rsidP="00DE406F">
            <w:pPr>
              <w:autoSpaceDE w:val="0"/>
              <w:autoSpaceDN w:val="0"/>
              <w:adjustRightInd w:val="0"/>
              <w:spacing w:line="276" w:lineRule="auto"/>
              <w:jc w:val="both"/>
              <w:rPr>
                <w:rFonts w:ascii="Arial" w:hAnsi="Arial" w:cs="Arial"/>
                <w:bCs/>
                <w:sz w:val="22"/>
                <w:szCs w:val="22"/>
                <w:lang w:val="en-SG"/>
              </w:rPr>
            </w:pPr>
          </w:p>
          <w:p w14:paraId="68CB9383" w14:textId="0982D77E" w:rsidR="0034485F" w:rsidRPr="0034485F" w:rsidRDefault="0034485F" w:rsidP="00DE406F">
            <w:pPr>
              <w:autoSpaceDE w:val="0"/>
              <w:autoSpaceDN w:val="0"/>
              <w:adjustRightInd w:val="0"/>
              <w:spacing w:line="276" w:lineRule="auto"/>
              <w:jc w:val="both"/>
              <w:rPr>
                <w:rFonts w:ascii="Arial" w:hAnsi="Arial" w:cs="Arial"/>
                <w:bCs/>
                <w:color w:val="2E74B5" w:themeColor="accent1" w:themeShade="BF"/>
                <w:sz w:val="22"/>
                <w:szCs w:val="22"/>
                <w:lang w:val="en-SG"/>
              </w:rPr>
            </w:pPr>
            <w:r w:rsidRPr="0034485F">
              <w:rPr>
                <w:rFonts w:ascii="Arial" w:hAnsi="Arial" w:cs="Arial"/>
                <w:bCs/>
                <w:color w:val="2E74B5" w:themeColor="accent1" w:themeShade="BF"/>
                <w:sz w:val="22"/>
                <w:szCs w:val="22"/>
                <w:lang w:val="en-SG"/>
              </w:rPr>
              <w:t>Indicative content</w:t>
            </w:r>
          </w:p>
          <w:p w14:paraId="5983E99D" w14:textId="0EBB33AA" w:rsidR="00015738" w:rsidRDefault="00683C5C" w:rsidP="00683C5C">
            <w:pPr>
              <w:autoSpaceDE w:val="0"/>
              <w:autoSpaceDN w:val="0"/>
              <w:adjustRightInd w:val="0"/>
              <w:spacing w:line="276" w:lineRule="auto"/>
              <w:jc w:val="both"/>
              <w:rPr>
                <w:rFonts w:ascii="Arial" w:hAnsi="Arial" w:cs="Arial"/>
                <w:bCs/>
                <w:color w:val="4472C4" w:themeColor="accent5"/>
                <w:sz w:val="22"/>
                <w:szCs w:val="22"/>
                <w:lang w:val="en-SG"/>
              </w:rPr>
            </w:pPr>
            <w:r w:rsidRPr="00015738">
              <w:rPr>
                <w:rFonts w:ascii="Arial" w:hAnsi="Arial" w:cs="Arial"/>
                <w:bCs/>
                <w:color w:val="4472C4" w:themeColor="accent5"/>
                <w:sz w:val="22"/>
                <w:szCs w:val="22"/>
                <w:lang w:val="en-SG"/>
              </w:rPr>
              <w:t>Economic</w:t>
            </w:r>
            <w:r w:rsidR="00C312F2">
              <w:rPr>
                <w:rFonts w:ascii="Arial" w:hAnsi="Arial" w:cs="Arial"/>
                <w:bCs/>
                <w:color w:val="4472C4" w:themeColor="accent5"/>
                <w:sz w:val="22"/>
                <w:szCs w:val="22"/>
                <w:lang w:val="en-SG"/>
              </w:rPr>
              <w:t xml:space="preserve"> </w:t>
            </w:r>
            <w:proofErr w:type="gramStart"/>
            <w:r w:rsidR="00C312F2">
              <w:rPr>
                <w:rFonts w:ascii="Arial" w:hAnsi="Arial" w:cs="Arial"/>
                <w:bCs/>
                <w:color w:val="4472C4" w:themeColor="accent5"/>
                <w:sz w:val="22"/>
                <w:szCs w:val="22"/>
                <w:lang w:val="en-SG"/>
              </w:rPr>
              <w:t>benefits</w:t>
            </w:r>
            <w:r w:rsidRPr="00015738">
              <w:rPr>
                <w:rFonts w:ascii="Arial" w:hAnsi="Arial" w:cs="Arial"/>
                <w:bCs/>
                <w:color w:val="4472C4" w:themeColor="accent5"/>
                <w:sz w:val="22"/>
                <w:szCs w:val="22"/>
                <w:lang w:val="en-SG"/>
              </w:rPr>
              <w:t xml:space="preserve"> :</w:t>
            </w:r>
            <w:proofErr w:type="gramEnd"/>
            <w:r w:rsidRPr="00015738">
              <w:rPr>
                <w:rFonts w:ascii="Arial" w:hAnsi="Arial" w:cs="Arial"/>
                <w:bCs/>
                <w:color w:val="4472C4" w:themeColor="accent5"/>
                <w:sz w:val="22"/>
                <w:szCs w:val="22"/>
                <w:lang w:val="en-SG"/>
              </w:rPr>
              <w:t xml:space="preserve"> The pooled </w:t>
            </w:r>
            <w:r w:rsidRPr="00683C5C">
              <w:rPr>
                <w:rFonts w:ascii="Arial" w:hAnsi="Arial" w:cs="Arial"/>
                <w:bCs/>
                <w:color w:val="4472C4" w:themeColor="accent5"/>
                <w:sz w:val="22"/>
                <w:szCs w:val="22"/>
                <w:lang w:val="en-SG"/>
              </w:rPr>
              <w:t>cultural amenities and other infrastructure</w:t>
            </w:r>
            <w:r>
              <w:rPr>
                <w:rFonts w:ascii="Arial" w:hAnsi="Arial" w:cs="Arial"/>
                <w:bCs/>
                <w:color w:val="4472C4" w:themeColor="accent5"/>
                <w:sz w:val="22"/>
                <w:szCs w:val="22"/>
                <w:lang w:val="en-SG"/>
              </w:rPr>
              <w:t xml:space="preserve"> can help to </w:t>
            </w:r>
            <w:r w:rsidRPr="00683C5C">
              <w:rPr>
                <w:rFonts w:ascii="Arial" w:hAnsi="Arial" w:cs="Arial"/>
                <w:bCs/>
                <w:color w:val="4472C4" w:themeColor="accent5"/>
                <w:sz w:val="22"/>
                <w:szCs w:val="22"/>
                <w:lang w:val="en-SG"/>
              </w:rPr>
              <w:t xml:space="preserve">reduce </w:t>
            </w:r>
            <w:r>
              <w:rPr>
                <w:rFonts w:ascii="Arial" w:hAnsi="Arial" w:cs="Arial"/>
                <w:bCs/>
                <w:color w:val="4472C4" w:themeColor="accent5"/>
                <w:sz w:val="22"/>
                <w:szCs w:val="22"/>
                <w:lang w:val="en-SG"/>
              </w:rPr>
              <w:t>fix</w:t>
            </w:r>
            <w:r w:rsidRPr="00683C5C">
              <w:rPr>
                <w:rFonts w:ascii="Arial" w:hAnsi="Arial" w:cs="Arial"/>
                <w:bCs/>
                <w:color w:val="4472C4" w:themeColor="accent5"/>
                <w:sz w:val="22"/>
                <w:szCs w:val="22"/>
                <w:lang w:val="en-SG"/>
              </w:rPr>
              <w:t xml:space="preserve"> costs and to increase access to markets, </w:t>
            </w:r>
            <w:r>
              <w:rPr>
                <w:rFonts w:ascii="Arial" w:hAnsi="Arial" w:cs="Arial"/>
                <w:bCs/>
                <w:color w:val="4472C4" w:themeColor="accent5"/>
                <w:sz w:val="22"/>
                <w:szCs w:val="22"/>
                <w:lang w:val="en-SG"/>
              </w:rPr>
              <w:t xml:space="preserve">since the </w:t>
            </w:r>
            <w:r w:rsidR="00015738">
              <w:rPr>
                <w:rFonts w:ascii="Arial" w:hAnsi="Arial" w:cs="Arial"/>
                <w:bCs/>
                <w:color w:val="4472C4" w:themeColor="accent5"/>
                <w:sz w:val="22"/>
                <w:szCs w:val="22"/>
                <w:lang w:val="en-SG"/>
              </w:rPr>
              <w:t>customers will descend at the same location</w:t>
            </w:r>
            <w:r w:rsidR="00C312F2">
              <w:rPr>
                <w:rFonts w:ascii="Arial" w:hAnsi="Arial" w:cs="Arial"/>
                <w:bCs/>
                <w:color w:val="4472C4" w:themeColor="accent5"/>
                <w:sz w:val="22"/>
                <w:szCs w:val="22"/>
                <w:lang w:val="en-SG"/>
              </w:rPr>
              <w:t xml:space="preserve"> </w:t>
            </w:r>
            <w:r w:rsidR="00302B79">
              <w:rPr>
                <w:rFonts w:ascii="Arial" w:hAnsi="Arial" w:cs="Arial"/>
                <w:bCs/>
                <w:color w:val="4472C4" w:themeColor="accent5"/>
                <w:sz w:val="22"/>
                <w:szCs w:val="22"/>
                <w:lang w:val="en-SG"/>
              </w:rPr>
              <w:t>(1)</w:t>
            </w:r>
          </w:p>
          <w:p w14:paraId="35C69843" w14:textId="77777777" w:rsidR="00C312F2" w:rsidRDefault="00C312F2" w:rsidP="00683C5C">
            <w:pPr>
              <w:autoSpaceDE w:val="0"/>
              <w:autoSpaceDN w:val="0"/>
              <w:adjustRightInd w:val="0"/>
              <w:spacing w:line="276" w:lineRule="auto"/>
              <w:jc w:val="both"/>
              <w:rPr>
                <w:rFonts w:ascii="Arial" w:hAnsi="Arial" w:cs="Arial"/>
                <w:bCs/>
                <w:color w:val="4472C4" w:themeColor="accent5"/>
                <w:sz w:val="22"/>
                <w:szCs w:val="22"/>
                <w:lang w:val="en-SG"/>
              </w:rPr>
            </w:pPr>
          </w:p>
          <w:p w14:paraId="0881E4C5" w14:textId="5AB52483" w:rsidR="00015738" w:rsidRDefault="00015738" w:rsidP="00683C5C">
            <w:pPr>
              <w:autoSpaceDE w:val="0"/>
              <w:autoSpaceDN w:val="0"/>
              <w:adjustRightInd w:val="0"/>
              <w:spacing w:line="276" w:lineRule="auto"/>
              <w:jc w:val="both"/>
              <w:rPr>
                <w:rFonts w:ascii="Arial" w:hAnsi="Arial" w:cs="Arial"/>
                <w:bCs/>
                <w:color w:val="4472C4" w:themeColor="accent5"/>
                <w:sz w:val="22"/>
                <w:szCs w:val="22"/>
                <w:lang w:val="en-SG"/>
              </w:rPr>
            </w:pPr>
            <w:r w:rsidRPr="00015738">
              <w:rPr>
                <w:rFonts w:ascii="Arial" w:hAnsi="Arial" w:cs="Arial"/>
                <w:bCs/>
                <w:color w:val="4472C4" w:themeColor="accent5"/>
                <w:sz w:val="22"/>
                <w:szCs w:val="22"/>
                <w:lang w:val="en-SG"/>
              </w:rPr>
              <w:t xml:space="preserve">Economic </w:t>
            </w:r>
            <w:proofErr w:type="gramStart"/>
            <w:r w:rsidRPr="00015738">
              <w:rPr>
                <w:rFonts w:ascii="Arial" w:hAnsi="Arial" w:cs="Arial"/>
                <w:bCs/>
                <w:color w:val="4472C4" w:themeColor="accent5"/>
                <w:sz w:val="22"/>
                <w:szCs w:val="22"/>
                <w:lang w:val="en-SG"/>
              </w:rPr>
              <w:t>costs :</w:t>
            </w:r>
            <w:proofErr w:type="gramEnd"/>
            <w:r w:rsidRPr="00015738">
              <w:rPr>
                <w:rFonts w:ascii="Arial" w:hAnsi="Arial" w:cs="Arial"/>
                <w:bCs/>
                <w:color w:val="4472C4" w:themeColor="accent5"/>
                <w:sz w:val="22"/>
                <w:szCs w:val="22"/>
                <w:lang w:val="en-SG"/>
              </w:rPr>
              <w:t xml:space="preserve"> Creative industries are however relatively footloose with low capital and fixed material inputs, responsive to cost increases and strict regulation.</w:t>
            </w:r>
            <w:r w:rsidR="00302B79">
              <w:rPr>
                <w:rFonts w:ascii="Arial" w:hAnsi="Arial" w:cs="Arial"/>
                <w:bCs/>
                <w:color w:val="4472C4" w:themeColor="accent5"/>
                <w:sz w:val="22"/>
                <w:szCs w:val="22"/>
                <w:lang w:val="en-SG"/>
              </w:rPr>
              <w:t xml:space="preserve"> (1)  Moreover, the 798 is a ‘victim of its own success’.  This can be seen from Resource 7, where there is evidence of rising rental costs which will drive out the existing tenants of the </w:t>
            </w:r>
            <w:proofErr w:type="gramStart"/>
            <w:r w:rsidR="00302B79">
              <w:rPr>
                <w:rFonts w:ascii="Arial" w:hAnsi="Arial" w:cs="Arial"/>
                <w:bCs/>
                <w:color w:val="4472C4" w:themeColor="accent5"/>
                <w:sz w:val="22"/>
                <w:szCs w:val="22"/>
                <w:lang w:val="en-SG"/>
              </w:rPr>
              <w:t>District</w:t>
            </w:r>
            <w:proofErr w:type="gramEnd"/>
            <w:r w:rsidR="00302B79">
              <w:rPr>
                <w:rFonts w:ascii="Arial" w:hAnsi="Arial" w:cs="Arial"/>
                <w:bCs/>
                <w:color w:val="4472C4" w:themeColor="accent5"/>
                <w:sz w:val="22"/>
                <w:szCs w:val="22"/>
                <w:lang w:val="en-SG"/>
              </w:rPr>
              <w:t xml:space="preserve"> (1)</w:t>
            </w:r>
          </w:p>
          <w:p w14:paraId="68767343" w14:textId="77777777" w:rsidR="00C312F2" w:rsidRDefault="00C312F2" w:rsidP="00683C5C">
            <w:pPr>
              <w:autoSpaceDE w:val="0"/>
              <w:autoSpaceDN w:val="0"/>
              <w:adjustRightInd w:val="0"/>
              <w:spacing w:line="276" w:lineRule="auto"/>
              <w:jc w:val="both"/>
              <w:rPr>
                <w:rFonts w:ascii="Arial" w:hAnsi="Arial" w:cs="Arial"/>
                <w:bCs/>
                <w:color w:val="4472C4" w:themeColor="accent5"/>
                <w:sz w:val="22"/>
                <w:szCs w:val="22"/>
                <w:lang w:val="en-SG"/>
              </w:rPr>
            </w:pPr>
          </w:p>
          <w:p w14:paraId="63303208" w14:textId="448F40DC" w:rsidR="00015738" w:rsidRDefault="00015738" w:rsidP="00683C5C">
            <w:pPr>
              <w:autoSpaceDE w:val="0"/>
              <w:autoSpaceDN w:val="0"/>
              <w:adjustRightInd w:val="0"/>
              <w:spacing w:line="276" w:lineRule="auto"/>
              <w:jc w:val="both"/>
              <w:rPr>
                <w:rFonts w:ascii="Arial" w:hAnsi="Arial" w:cs="Arial"/>
                <w:bCs/>
                <w:color w:val="4472C4" w:themeColor="accent5"/>
                <w:sz w:val="22"/>
                <w:szCs w:val="22"/>
                <w:lang w:val="en-SG"/>
              </w:rPr>
            </w:pPr>
            <w:r>
              <w:rPr>
                <w:rFonts w:ascii="Arial" w:hAnsi="Arial" w:cs="Arial"/>
                <w:bCs/>
                <w:color w:val="4472C4" w:themeColor="accent5"/>
                <w:sz w:val="22"/>
                <w:szCs w:val="22"/>
                <w:lang w:val="en-SG"/>
              </w:rPr>
              <w:t xml:space="preserve">Social </w:t>
            </w:r>
            <w:r w:rsidR="00C312F2">
              <w:rPr>
                <w:rFonts w:ascii="Arial" w:hAnsi="Arial" w:cs="Arial"/>
                <w:bCs/>
                <w:color w:val="4472C4" w:themeColor="accent5"/>
                <w:sz w:val="22"/>
                <w:szCs w:val="22"/>
                <w:lang w:val="en-SG"/>
              </w:rPr>
              <w:t xml:space="preserve">/environmental </w:t>
            </w:r>
            <w:proofErr w:type="gramStart"/>
            <w:r w:rsidR="00C312F2">
              <w:rPr>
                <w:rFonts w:ascii="Arial" w:hAnsi="Arial" w:cs="Arial"/>
                <w:bCs/>
                <w:color w:val="4472C4" w:themeColor="accent5"/>
                <w:sz w:val="22"/>
                <w:szCs w:val="22"/>
                <w:lang w:val="en-SG"/>
              </w:rPr>
              <w:t xml:space="preserve">benefits </w:t>
            </w:r>
            <w:r>
              <w:rPr>
                <w:rFonts w:ascii="Arial" w:hAnsi="Arial" w:cs="Arial"/>
                <w:bCs/>
                <w:color w:val="4472C4" w:themeColor="accent5"/>
                <w:sz w:val="22"/>
                <w:szCs w:val="22"/>
                <w:lang w:val="en-SG"/>
              </w:rPr>
              <w:t>:</w:t>
            </w:r>
            <w:proofErr w:type="gramEnd"/>
            <w:r>
              <w:rPr>
                <w:rFonts w:ascii="Arial" w:hAnsi="Arial" w:cs="Arial"/>
                <w:bCs/>
                <w:color w:val="4472C4" w:themeColor="accent5"/>
                <w:sz w:val="22"/>
                <w:szCs w:val="22"/>
                <w:lang w:val="en-SG"/>
              </w:rPr>
              <w:t xml:space="preserve"> to reuse the existing façade left behind by the military industries help in preserving the rich history associated with industrialisation.  </w:t>
            </w:r>
            <w:r w:rsidR="00302B79">
              <w:rPr>
                <w:rFonts w:ascii="Arial" w:hAnsi="Arial" w:cs="Arial"/>
                <w:bCs/>
                <w:color w:val="4472C4" w:themeColor="accent5"/>
                <w:sz w:val="22"/>
                <w:szCs w:val="22"/>
                <w:lang w:val="en-SG"/>
              </w:rPr>
              <w:t>(1) The large group of tenants also help to upkeep/maintain the place, instead of allowing the place to decline (1)</w:t>
            </w:r>
          </w:p>
          <w:p w14:paraId="74065B97" w14:textId="77777777" w:rsidR="00C312F2" w:rsidRDefault="00C312F2" w:rsidP="00683C5C">
            <w:pPr>
              <w:autoSpaceDE w:val="0"/>
              <w:autoSpaceDN w:val="0"/>
              <w:adjustRightInd w:val="0"/>
              <w:spacing w:line="276" w:lineRule="auto"/>
              <w:jc w:val="both"/>
              <w:rPr>
                <w:rFonts w:ascii="Arial" w:hAnsi="Arial" w:cs="Arial"/>
                <w:bCs/>
                <w:color w:val="4472C4" w:themeColor="accent5"/>
                <w:sz w:val="22"/>
                <w:szCs w:val="22"/>
                <w:lang w:val="en-SG"/>
              </w:rPr>
            </w:pPr>
          </w:p>
          <w:p w14:paraId="0C539BD5" w14:textId="33551C8B" w:rsidR="00683C5C" w:rsidRDefault="00302B79" w:rsidP="00683C5C">
            <w:pPr>
              <w:autoSpaceDE w:val="0"/>
              <w:autoSpaceDN w:val="0"/>
              <w:adjustRightInd w:val="0"/>
              <w:spacing w:line="276" w:lineRule="auto"/>
              <w:jc w:val="both"/>
              <w:rPr>
                <w:rFonts w:ascii="Arial" w:hAnsi="Arial" w:cs="Arial"/>
                <w:bCs/>
                <w:color w:val="4472C4" w:themeColor="accent5"/>
                <w:sz w:val="22"/>
                <w:szCs w:val="22"/>
                <w:lang w:val="en-SG"/>
              </w:rPr>
            </w:pPr>
            <w:r>
              <w:rPr>
                <w:rFonts w:ascii="Arial" w:hAnsi="Arial" w:cs="Arial"/>
                <w:bCs/>
                <w:color w:val="4472C4" w:themeColor="accent5"/>
                <w:sz w:val="22"/>
                <w:szCs w:val="22"/>
                <w:lang w:val="en-SG"/>
              </w:rPr>
              <w:t>Social/e</w:t>
            </w:r>
            <w:r w:rsidR="00683C5C">
              <w:rPr>
                <w:rFonts w:ascii="Arial" w:hAnsi="Arial" w:cs="Arial"/>
                <w:bCs/>
                <w:color w:val="4472C4" w:themeColor="accent5"/>
                <w:sz w:val="22"/>
                <w:szCs w:val="22"/>
                <w:lang w:val="en-SG"/>
              </w:rPr>
              <w:t xml:space="preserve">nvironmental </w:t>
            </w:r>
            <w:r w:rsidR="00C312F2">
              <w:rPr>
                <w:rFonts w:ascii="Arial" w:hAnsi="Arial" w:cs="Arial"/>
                <w:bCs/>
                <w:color w:val="4472C4" w:themeColor="accent5"/>
                <w:sz w:val="22"/>
                <w:szCs w:val="22"/>
                <w:lang w:val="en-SG"/>
              </w:rPr>
              <w:t>costs</w:t>
            </w:r>
            <w:r w:rsidR="00683C5C">
              <w:rPr>
                <w:rFonts w:ascii="Arial" w:hAnsi="Arial" w:cs="Arial"/>
                <w:bCs/>
                <w:color w:val="4472C4" w:themeColor="accent5"/>
                <w:sz w:val="22"/>
                <w:szCs w:val="22"/>
                <w:lang w:val="en-SG"/>
              </w:rPr>
              <w:t xml:space="preserve">: </w:t>
            </w:r>
            <w:r w:rsidR="00683C5C" w:rsidRPr="00683C5C">
              <w:rPr>
                <w:rFonts w:ascii="Arial" w:hAnsi="Arial" w:cs="Arial"/>
                <w:bCs/>
                <w:color w:val="4472C4" w:themeColor="accent5"/>
                <w:sz w:val="22"/>
                <w:szCs w:val="22"/>
                <w:lang w:val="en-SG"/>
              </w:rPr>
              <w:t xml:space="preserve">The concentration of creative people and enterprises increases scarcity of premises and </w:t>
            </w:r>
            <w:proofErr w:type="gramStart"/>
            <w:r w:rsidR="00683C5C" w:rsidRPr="00683C5C">
              <w:rPr>
                <w:rFonts w:ascii="Arial" w:hAnsi="Arial" w:cs="Arial"/>
                <w:bCs/>
                <w:color w:val="4472C4" w:themeColor="accent5"/>
                <w:sz w:val="22"/>
                <w:szCs w:val="22"/>
                <w:lang w:val="en-SG"/>
              </w:rPr>
              <w:t>rents, and</w:t>
            </w:r>
            <w:proofErr w:type="gramEnd"/>
            <w:r w:rsidR="00683C5C" w:rsidRPr="00683C5C">
              <w:rPr>
                <w:rFonts w:ascii="Arial" w:hAnsi="Arial" w:cs="Arial"/>
                <w:bCs/>
                <w:color w:val="4472C4" w:themeColor="accent5"/>
                <w:sz w:val="22"/>
                <w:szCs w:val="22"/>
                <w:lang w:val="en-SG"/>
              </w:rPr>
              <w:t xml:space="preserve"> increases noise and disturbance prompting relocation and land use change.</w:t>
            </w:r>
            <w:r>
              <w:rPr>
                <w:rFonts w:ascii="Arial" w:hAnsi="Arial" w:cs="Arial"/>
                <w:bCs/>
                <w:color w:val="4472C4" w:themeColor="accent5"/>
                <w:sz w:val="22"/>
                <w:szCs w:val="22"/>
                <w:lang w:val="en-SG"/>
              </w:rPr>
              <w:t xml:space="preserve"> (1)</w:t>
            </w:r>
          </w:p>
          <w:p w14:paraId="7C8F3396" w14:textId="77777777" w:rsidR="00302B79" w:rsidRDefault="00302B79" w:rsidP="00683C5C">
            <w:pPr>
              <w:autoSpaceDE w:val="0"/>
              <w:autoSpaceDN w:val="0"/>
              <w:adjustRightInd w:val="0"/>
              <w:spacing w:line="276" w:lineRule="auto"/>
              <w:jc w:val="both"/>
              <w:rPr>
                <w:rFonts w:ascii="Arial" w:hAnsi="Arial" w:cs="Arial"/>
                <w:bCs/>
                <w:color w:val="4472C4" w:themeColor="accent5"/>
                <w:sz w:val="22"/>
                <w:szCs w:val="22"/>
                <w:lang w:val="en-SG"/>
              </w:rPr>
            </w:pPr>
          </w:p>
          <w:p w14:paraId="4A73FB7C" w14:textId="4EB2AEAF" w:rsidR="00302B79" w:rsidRDefault="00302B79" w:rsidP="00683C5C">
            <w:pPr>
              <w:autoSpaceDE w:val="0"/>
              <w:autoSpaceDN w:val="0"/>
              <w:adjustRightInd w:val="0"/>
              <w:spacing w:line="276" w:lineRule="auto"/>
              <w:jc w:val="both"/>
              <w:rPr>
                <w:rFonts w:ascii="Arial" w:hAnsi="Arial" w:cs="Arial"/>
                <w:bCs/>
                <w:color w:val="FF0000"/>
                <w:sz w:val="22"/>
                <w:szCs w:val="22"/>
                <w:lang w:val="en-SG"/>
              </w:rPr>
            </w:pPr>
            <w:r>
              <w:rPr>
                <w:rFonts w:ascii="Arial" w:hAnsi="Arial" w:cs="Arial"/>
                <w:bCs/>
                <w:color w:val="FF0000"/>
                <w:sz w:val="22"/>
                <w:szCs w:val="22"/>
                <w:lang w:val="en-SG"/>
              </w:rPr>
              <w:t>Examiners’ comments</w:t>
            </w:r>
          </w:p>
          <w:p w14:paraId="4D6DE755" w14:textId="7BFCA866" w:rsidR="00302B79" w:rsidRPr="00302B79" w:rsidRDefault="00302B79" w:rsidP="00302B79">
            <w:pPr>
              <w:pStyle w:val="ListParagraph"/>
              <w:numPr>
                <w:ilvl w:val="0"/>
                <w:numId w:val="36"/>
              </w:numPr>
              <w:autoSpaceDE w:val="0"/>
              <w:autoSpaceDN w:val="0"/>
              <w:adjustRightInd w:val="0"/>
              <w:spacing w:line="276" w:lineRule="auto"/>
              <w:jc w:val="both"/>
              <w:rPr>
                <w:rFonts w:ascii="Arial" w:hAnsi="Arial" w:cs="Arial"/>
                <w:bCs/>
                <w:color w:val="FF0000"/>
                <w:sz w:val="22"/>
                <w:szCs w:val="22"/>
                <w:lang w:val="en-SG"/>
              </w:rPr>
            </w:pPr>
            <w:r>
              <w:rPr>
                <w:rFonts w:ascii="Arial" w:hAnsi="Arial" w:cs="Arial"/>
                <w:bCs/>
                <w:color w:val="FF0000"/>
                <w:sz w:val="22"/>
                <w:szCs w:val="22"/>
                <w:lang w:val="en-SG"/>
              </w:rPr>
              <w:t xml:space="preserve">Candidates have totally disregarded the idea of agglomeration economics. And has generalised on the impact.   </w:t>
            </w:r>
            <w:r w:rsidR="0034485F">
              <w:rPr>
                <w:rFonts w:ascii="Arial" w:hAnsi="Arial" w:cs="Arial"/>
                <w:bCs/>
                <w:color w:val="FF0000"/>
                <w:sz w:val="22"/>
                <w:szCs w:val="22"/>
                <w:lang w:val="en-SG"/>
              </w:rPr>
              <w:t>The issue could be due to the misunderstanding or disregard for the term ‘</w:t>
            </w:r>
            <w:proofErr w:type="spellStart"/>
            <w:r w:rsidR="0034485F">
              <w:rPr>
                <w:rFonts w:ascii="Arial" w:hAnsi="Arial" w:cs="Arial"/>
                <w:bCs/>
                <w:color w:val="FF0000"/>
                <w:sz w:val="22"/>
                <w:szCs w:val="22"/>
                <w:lang w:val="en-SG"/>
              </w:rPr>
              <w:t>agglomaration</w:t>
            </w:r>
            <w:proofErr w:type="spellEnd"/>
            <w:r w:rsidR="0034485F">
              <w:rPr>
                <w:rFonts w:ascii="Arial" w:hAnsi="Arial" w:cs="Arial"/>
                <w:bCs/>
                <w:color w:val="FF0000"/>
                <w:sz w:val="22"/>
                <w:szCs w:val="22"/>
                <w:lang w:val="en-SG"/>
              </w:rPr>
              <w:t xml:space="preserve">’ (the word is </w:t>
            </w:r>
            <w:proofErr w:type="gramStart"/>
            <w:r w:rsidR="0034485F">
              <w:rPr>
                <w:rFonts w:ascii="Arial" w:hAnsi="Arial" w:cs="Arial"/>
                <w:bCs/>
                <w:color w:val="FF0000"/>
                <w:sz w:val="22"/>
                <w:szCs w:val="22"/>
                <w:lang w:val="en-SG"/>
              </w:rPr>
              <w:t>actually defined</w:t>
            </w:r>
            <w:proofErr w:type="gramEnd"/>
            <w:r w:rsidR="0034485F">
              <w:rPr>
                <w:rFonts w:ascii="Arial" w:hAnsi="Arial" w:cs="Arial"/>
                <w:bCs/>
                <w:color w:val="FF0000"/>
                <w:sz w:val="22"/>
                <w:szCs w:val="22"/>
                <w:lang w:val="en-SG"/>
              </w:rPr>
              <w:t xml:space="preserve"> in the preamble). </w:t>
            </w:r>
          </w:p>
          <w:p w14:paraId="2257EF50" w14:textId="77777777" w:rsidR="00302B79" w:rsidRDefault="00302B79" w:rsidP="00683C5C">
            <w:pPr>
              <w:autoSpaceDE w:val="0"/>
              <w:autoSpaceDN w:val="0"/>
              <w:adjustRightInd w:val="0"/>
              <w:spacing w:line="276" w:lineRule="auto"/>
              <w:jc w:val="both"/>
              <w:rPr>
                <w:rFonts w:ascii="Arial" w:hAnsi="Arial" w:cs="Arial"/>
                <w:bCs/>
                <w:color w:val="4472C4" w:themeColor="accent5"/>
                <w:sz w:val="22"/>
                <w:szCs w:val="22"/>
                <w:lang w:val="en-SG"/>
              </w:rPr>
            </w:pPr>
          </w:p>
          <w:p w14:paraId="558DFF10" w14:textId="6ABC33A9" w:rsidR="00302B79" w:rsidRPr="00683C5C" w:rsidRDefault="00302B79" w:rsidP="00683C5C">
            <w:pPr>
              <w:autoSpaceDE w:val="0"/>
              <w:autoSpaceDN w:val="0"/>
              <w:adjustRightInd w:val="0"/>
              <w:spacing w:line="276" w:lineRule="auto"/>
              <w:jc w:val="both"/>
              <w:rPr>
                <w:rFonts w:ascii="Arial" w:hAnsi="Arial" w:cs="Arial"/>
                <w:bCs/>
                <w:color w:val="4472C4" w:themeColor="accent5"/>
                <w:sz w:val="22"/>
                <w:szCs w:val="22"/>
                <w:lang w:val="en-SG"/>
              </w:rPr>
            </w:pPr>
            <w:r>
              <w:rPr>
                <w:rFonts w:ascii="Arial" w:hAnsi="Arial" w:cs="Arial"/>
                <w:bCs/>
                <w:color w:val="4472C4" w:themeColor="accent5"/>
                <w:sz w:val="22"/>
                <w:szCs w:val="22"/>
                <w:lang w:val="en-SG"/>
              </w:rPr>
              <w:t>An</w:t>
            </w:r>
            <w:r w:rsidR="00020E4E">
              <w:rPr>
                <w:rFonts w:ascii="Arial" w:hAnsi="Arial" w:cs="Arial"/>
                <w:bCs/>
                <w:color w:val="4472C4" w:themeColor="accent5"/>
                <w:sz w:val="22"/>
                <w:szCs w:val="22"/>
                <w:lang w:val="en-SG"/>
              </w:rPr>
              <w:t xml:space="preserve"> alternative</w:t>
            </w:r>
            <w:r>
              <w:rPr>
                <w:rFonts w:ascii="Arial" w:hAnsi="Arial" w:cs="Arial"/>
                <w:bCs/>
                <w:color w:val="4472C4" w:themeColor="accent5"/>
                <w:sz w:val="22"/>
                <w:szCs w:val="22"/>
                <w:lang w:val="en-SG"/>
              </w:rPr>
              <w:t xml:space="preserve"> question </w:t>
            </w:r>
            <w:r w:rsidR="00020E4E">
              <w:rPr>
                <w:rFonts w:ascii="Arial" w:hAnsi="Arial" w:cs="Arial"/>
                <w:bCs/>
                <w:color w:val="4472C4" w:themeColor="accent5"/>
                <w:sz w:val="22"/>
                <w:szCs w:val="22"/>
                <w:lang w:val="en-SG"/>
              </w:rPr>
              <w:t>(e)</w:t>
            </w:r>
          </w:p>
          <w:p w14:paraId="25D0DD65" w14:textId="77777777" w:rsidR="00683C5C" w:rsidRDefault="00683C5C" w:rsidP="00DE406F">
            <w:pPr>
              <w:autoSpaceDE w:val="0"/>
              <w:autoSpaceDN w:val="0"/>
              <w:adjustRightInd w:val="0"/>
              <w:spacing w:line="276" w:lineRule="auto"/>
              <w:jc w:val="both"/>
              <w:rPr>
                <w:rFonts w:ascii="Arial" w:hAnsi="Arial" w:cs="Arial"/>
                <w:bCs/>
                <w:sz w:val="22"/>
                <w:szCs w:val="22"/>
                <w:lang w:val="en-SG"/>
              </w:rPr>
            </w:pPr>
          </w:p>
          <w:p w14:paraId="7F344E1C" w14:textId="77777777" w:rsidR="00683C5C" w:rsidRPr="00454047" w:rsidRDefault="00683C5C" w:rsidP="00DE406F">
            <w:pPr>
              <w:autoSpaceDE w:val="0"/>
              <w:autoSpaceDN w:val="0"/>
              <w:adjustRightInd w:val="0"/>
              <w:spacing w:line="276" w:lineRule="auto"/>
              <w:jc w:val="both"/>
              <w:rPr>
                <w:rFonts w:ascii="Arial" w:hAnsi="Arial" w:cs="Arial"/>
                <w:bCs/>
                <w:sz w:val="22"/>
                <w:szCs w:val="22"/>
                <w:lang w:val="en-SG"/>
              </w:rPr>
            </w:pPr>
          </w:p>
        </w:tc>
        <w:tc>
          <w:tcPr>
            <w:tcW w:w="721" w:type="dxa"/>
          </w:tcPr>
          <w:p w14:paraId="14A5859B" w14:textId="77777777" w:rsidR="007438E3" w:rsidRPr="00454047" w:rsidRDefault="007438E3" w:rsidP="00DE406F">
            <w:pPr>
              <w:tabs>
                <w:tab w:val="num" w:pos="360"/>
              </w:tabs>
              <w:spacing w:line="276" w:lineRule="auto"/>
              <w:jc w:val="both"/>
              <w:rPr>
                <w:rFonts w:ascii="Arial" w:hAnsi="Arial" w:cs="Arial"/>
                <w:sz w:val="22"/>
                <w:szCs w:val="22"/>
                <w:lang w:val="en-SG"/>
              </w:rPr>
            </w:pPr>
          </w:p>
        </w:tc>
      </w:tr>
      <w:tr w:rsidR="007438E3" w:rsidRPr="00454047" w14:paraId="53848D80" w14:textId="77777777" w:rsidTr="007438E3">
        <w:tc>
          <w:tcPr>
            <w:tcW w:w="485" w:type="dxa"/>
          </w:tcPr>
          <w:p w14:paraId="6CF18094" w14:textId="1012F921" w:rsidR="007438E3" w:rsidRPr="00927212" w:rsidRDefault="0062611F" w:rsidP="00DE406F">
            <w:pPr>
              <w:tabs>
                <w:tab w:val="num" w:pos="360"/>
              </w:tabs>
              <w:spacing w:line="276" w:lineRule="auto"/>
              <w:jc w:val="both"/>
              <w:rPr>
                <w:rFonts w:ascii="Arial" w:hAnsi="Arial" w:cs="Arial"/>
                <w:sz w:val="22"/>
                <w:szCs w:val="22"/>
                <w:lang w:val="en-SG"/>
              </w:rPr>
            </w:pPr>
            <w:r>
              <w:rPr>
                <w:rFonts w:ascii="Arial" w:hAnsi="Arial" w:cs="Arial"/>
                <w:sz w:val="22"/>
                <w:szCs w:val="22"/>
                <w:lang w:val="en-SG"/>
              </w:rPr>
              <w:t>(e)</w:t>
            </w:r>
          </w:p>
        </w:tc>
        <w:tc>
          <w:tcPr>
            <w:tcW w:w="7794" w:type="dxa"/>
            <w:gridSpan w:val="2"/>
          </w:tcPr>
          <w:p w14:paraId="02D59ACC" w14:textId="765D563F" w:rsidR="00730C2F" w:rsidRPr="00730C2F" w:rsidRDefault="00730C2F" w:rsidP="00DE406F">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 xml:space="preserve">With </w:t>
            </w:r>
            <w:r w:rsidR="00302B79">
              <w:rPr>
                <w:rFonts w:ascii="Arial" w:hAnsi="Arial" w:cs="Arial"/>
                <w:bCs/>
                <w:sz w:val="22"/>
                <w:szCs w:val="22"/>
              </w:rPr>
              <w:t xml:space="preserve">reference to all Resources, explain </w:t>
            </w:r>
            <w:r w:rsidR="00020E4E">
              <w:rPr>
                <w:rFonts w:ascii="Arial" w:hAnsi="Arial" w:cs="Arial"/>
                <w:bCs/>
                <w:sz w:val="22"/>
                <w:szCs w:val="22"/>
              </w:rPr>
              <w:t>why overcoming the</w:t>
            </w:r>
            <w:r w:rsidR="00302B79">
              <w:rPr>
                <w:rFonts w:ascii="Arial" w:hAnsi="Arial" w:cs="Arial"/>
                <w:bCs/>
                <w:sz w:val="22"/>
                <w:szCs w:val="22"/>
              </w:rPr>
              <w:t xml:space="preserve"> challenges of urban reimaging for the cultural and creative activities in 798 Art District</w:t>
            </w:r>
            <w:r w:rsidR="00020E4E">
              <w:rPr>
                <w:rFonts w:ascii="Arial" w:hAnsi="Arial" w:cs="Arial"/>
                <w:bCs/>
                <w:sz w:val="22"/>
                <w:szCs w:val="22"/>
              </w:rPr>
              <w:t xml:space="preserve"> may be challenging</w:t>
            </w:r>
            <w:r w:rsidR="00302B79">
              <w:rPr>
                <w:rFonts w:ascii="Arial" w:hAnsi="Arial" w:cs="Arial"/>
                <w:bCs/>
                <w:sz w:val="22"/>
                <w:szCs w:val="22"/>
              </w:rPr>
              <w:t xml:space="preserve">. </w:t>
            </w:r>
          </w:p>
          <w:p w14:paraId="35FD6423" w14:textId="77777777" w:rsidR="00730C2F" w:rsidRDefault="00730C2F" w:rsidP="00DE406F">
            <w:pPr>
              <w:autoSpaceDE w:val="0"/>
              <w:autoSpaceDN w:val="0"/>
              <w:adjustRightInd w:val="0"/>
              <w:spacing w:line="276" w:lineRule="auto"/>
              <w:jc w:val="both"/>
              <w:rPr>
                <w:rFonts w:ascii="Arial" w:hAnsi="Arial" w:cs="Arial"/>
                <w:bCs/>
                <w:color w:val="4472C4" w:themeColor="accent5"/>
                <w:sz w:val="22"/>
                <w:szCs w:val="22"/>
              </w:rPr>
            </w:pPr>
          </w:p>
          <w:p w14:paraId="3109CC69" w14:textId="77777777" w:rsidR="00730C2F" w:rsidRDefault="00730C2F" w:rsidP="00DE406F">
            <w:pPr>
              <w:autoSpaceDE w:val="0"/>
              <w:autoSpaceDN w:val="0"/>
              <w:adjustRightInd w:val="0"/>
              <w:spacing w:line="276" w:lineRule="auto"/>
              <w:jc w:val="both"/>
              <w:rPr>
                <w:rFonts w:ascii="Arial" w:hAnsi="Arial" w:cs="Arial"/>
                <w:bCs/>
                <w:color w:val="4472C4" w:themeColor="accent5"/>
                <w:sz w:val="22"/>
                <w:szCs w:val="22"/>
              </w:rPr>
            </w:pPr>
          </w:p>
          <w:p w14:paraId="72527B14" w14:textId="54F75F24" w:rsidR="00B91CA0" w:rsidRDefault="00015738" w:rsidP="00DE406F">
            <w:pPr>
              <w:autoSpaceDE w:val="0"/>
              <w:autoSpaceDN w:val="0"/>
              <w:adjustRightInd w:val="0"/>
              <w:spacing w:line="276" w:lineRule="auto"/>
              <w:jc w:val="both"/>
              <w:rPr>
                <w:rFonts w:ascii="Arial" w:hAnsi="Arial" w:cs="Arial"/>
                <w:bCs/>
                <w:color w:val="4472C4" w:themeColor="accent5"/>
                <w:sz w:val="22"/>
                <w:szCs w:val="22"/>
              </w:rPr>
            </w:pPr>
            <w:r w:rsidRPr="00015738">
              <w:rPr>
                <w:rFonts w:ascii="Arial" w:hAnsi="Arial" w:cs="Arial"/>
                <w:bCs/>
                <w:color w:val="4472C4" w:themeColor="accent5"/>
                <w:sz w:val="22"/>
                <w:szCs w:val="22"/>
              </w:rPr>
              <w:t>Indicative content</w:t>
            </w:r>
          </w:p>
          <w:p w14:paraId="51639B9F" w14:textId="77777777" w:rsidR="00015738" w:rsidRDefault="00015738" w:rsidP="00DE406F">
            <w:pPr>
              <w:autoSpaceDE w:val="0"/>
              <w:autoSpaceDN w:val="0"/>
              <w:adjustRightInd w:val="0"/>
              <w:spacing w:line="276" w:lineRule="auto"/>
              <w:jc w:val="both"/>
              <w:rPr>
                <w:rFonts w:ascii="Arial" w:hAnsi="Arial" w:cs="Arial"/>
                <w:bCs/>
                <w:color w:val="4472C4" w:themeColor="accent5"/>
                <w:sz w:val="22"/>
                <w:szCs w:val="22"/>
              </w:rPr>
            </w:pPr>
          </w:p>
          <w:p w14:paraId="77A3A9A5" w14:textId="02FA726B" w:rsidR="00730C2F" w:rsidRDefault="00730C2F"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730C2F">
              <w:rPr>
                <w:rFonts w:ascii="Arial" w:hAnsi="Arial" w:cs="Arial"/>
                <w:bCs/>
                <w:color w:val="4472C4" w:themeColor="accent5"/>
                <w:sz w:val="22"/>
                <w:szCs w:val="22"/>
              </w:rPr>
              <w:t>Overcoming the challenges of urban reimaging is complex due to the multifaceted nature of the issues involved. Displacement of blue-collar and poor residents is a significant challenge, as rising property values and gentrification push them out of their communities, often with insufficient support or affordable alternatives. High costs associated with constructing large-scale infrastructure, like Olympic venues, can strain public finances, leading to long-term debt. Additionally, the success of reimaging can backfire by attracting too many tourists, overwhelming local infrastructure and reducing the quality of life for residents. Inflationary pressures further complicate matters by increasing living costs, disproportionately affecting lower-income populations. Mitigating these challenges requires carefully balanced policies that prioritize inclusivity, affordability, and sustainable development while ensuring that the benefits of urban reimaging are widely shared.</w:t>
            </w:r>
          </w:p>
          <w:p w14:paraId="696E79CB" w14:textId="77777777" w:rsidR="00730C2F" w:rsidRDefault="00730C2F"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63C55F7A" w14:textId="5CB0104E"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Urban reimaging, particularly in the context of large-scale events like the Olympics, presents a complex set of challenges. Here's an assessment of these challenges and how they might be mitigated:</w:t>
            </w:r>
          </w:p>
          <w:p w14:paraId="25ECC348" w14:textId="77777777"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016EEBDC" w14:textId="36F0D740" w:rsidR="00015738" w:rsidRPr="00015738" w:rsidRDefault="00D07700"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Pr>
                <w:rFonts w:ascii="Arial" w:hAnsi="Arial" w:cs="Arial"/>
                <w:bCs/>
                <w:color w:val="4472C4" w:themeColor="accent5"/>
                <w:sz w:val="22"/>
                <w:szCs w:val="22"/>
              </w:rPr>
              <w:t>1</w:t>
            </w:r>
            <w:r w:rsidR="00015738" w:rsidRPr="00015738">
              <w:rPr>
                <w:rFonts w:ascii="Arial" w:hAnsi="Arial" w:cs="Arial"/>
                <w:bCs/>
                <w:color w:val="4472C4" w:themeColor="accent5"/>
                <w:sz w:val="22"/>
                <w:szCs w:val="22"/>
              </w:rPr>
              <w:t>. Overtourism as a Result of Successful Reimaging:</w:t>
            </w:r>
          </w:p>
          <w:p w14:paraId="175B15F0" w14:textId="77777777"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Challenge: A successful reimaging can attract excessive numbers of visitors, leading to overcrowding, strain on infrastructure, and a diminished quality of life for residents.</w:t>
            </w:r>
          </w:p>
          <w:p w14:paraId="1C6568D0" w14:textId="77777777"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Overcoming: Implementing tourist management strategies, such as limiting the number of visitors, creating tourist seasons, or investing in infrastructure to support the increased footfall, can help alleviate these pressures. Additionally, promoting alternative tourist destinations within the city can distribute the visitor load more evenly.</w:t>
            </w:r>
          </w:p>
          <w:p w14:paraId="7972C39F" w14:textId="1F5B9C5A" w:rsidR="00015738" w:rsidRPr="00015738" w:rsidRDefault="00D07700"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Pr>
                <w:rFonts w:ascii="Arial" w:hAnsi="Arial" w:cs="Arial"/>
                <w:bCs/>
                <w:color w:val="4472C4" w:themeColor="accent5"/>
                <w:sz w:val="22"/>
                <w:szCs w:val="22"/>
              </w:rPr>
              <w:t>2</w:t>
            </w:r>
            <w:r w:rsidR="00015738" w:rsidRPr="00015738">
              <w:rPr>
                <w:rFonts w:ascii="Arial" w:hAnsi="Arial" w:cs="Arial"/>
                <w:bCs/>
                <w:color w:val="4472C4" w:themeColor="accent5"/>
                <w:sz w:val="22"/>
                <w:szCs w:val="22"/>
              </w:rPr>
              <w:t>. Inflationary Pressure:</w:t>
            </w:r>
          </w:p>
          <w:p w14:paraId="42C79AF8" w14:textId="671FA6E3"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Challenge: Urban reimaging can drive up prices in the local economy, contributing to inflation, particularly in the housing market</w:t>
            </w:r>
            <w:r w:rsidR="00D07700">
              <w:rPr>
                <w:rFonts w:ascii="Arial" w:hAnsi="Arial" w:cs="Arial"/>
                <w:bCs/>
                <w:color w:val="4472C4" w:themeColor="accent5"/>
                <w:sz w:val="22"/>
                <w:szCs w:val="22"/>
              </w:rPr>
              <w:t xml:space="preserve"> in the vicinity</w:t>
            </w:r>
            <w:r w:rsidRPr="00015738">
              <w:rPr>
                <w:rFonts w:ascii="Arial" w:hAnsi="Arial" w:cs="Arial"/>
                <w:bCs/>
                <w:color w:val="4472C4" w:themeColor="accent5"/>
                <w:sz w:val="22"/>
                <w:szCs w:val="22"/>
              </w:rPr>
              <w:t>.</w:t>
            </w:r>
          </w:p>
          <w:p w14:paraId="7E90E30C" w14:textId="77777777" w:rsid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 xml:space="preserve">Overcoming: Government intervention through rent control measures, subsidies for low-income households, and careful monitoring of the housing market can help manage inflationary pressures. Encouraging the </w:t>
            </w:r>
            <w:r w:rsidRPr="00015738">
              <w:rPr>
                <w:rFonts w:ascii="Arial" w:hAnsi="Arial" w:cs="Arial"/>
                <w:bCs/>
                <w:color w:val="4472C4" w:themeColor="accent5"/>
                <w:sz w:val="22"/>
                <w:szCs w:val="22"/>
              </w:rPr>
              <w:lastRenderedPageBreak/>
              <w:t>development of mixed-income housing can also ensure a more balanced economic environment.</w:t>
            </w:r>
          </w:p>
          <w:p w14:paraId="174711FA" w14:textId="7EC453A4" w:rsidR="00D07700" w:rsidRP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D07700">
              <w:rPr>
                <w:rFonts w:ascii="Arial" w:hAnsi="Arial" w:cs="Arial"/>
                <w:bCs/>
                <w:color w:val="4472C4" w:themeColor="accent5"/>
                <w:sz w:val="22"/>
                <w:szCs w:val="22"/>
              </w:rPr>
              <w:t>Displacement of Blue-Collar Workers:</w:t>
            </w:r>
          </w:p>
          <w:p w14:paraId="1C896130" w14:textId="77777777" w:rsidR="00D07700" w:rsidRP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D07700">
              <w:rPr>
                <w:rFonts w:ascii="Arial" w:hAnsi="Arial" w:cs="Arial"/>
                <w:bCs/>
                <w:color w:val="4472C4" w:themeColor="accent5"/>
                <w:sz w:val="22"/>
                <w:szCs w:val="22"/>
              </w:rPr>
              <w:t>Challenge: Urban reimaging often leads to gentrification, which can push out lower-income residents and blue-collar workers as property values and living costs rise.</w:t>
            </w:r>
          </w:p>
          <w:p w14:paraId="35689C4E" w14:textId="5D623F35" w:rsidR="00D07700" w:rsidRPr="00015738"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D07700">
              <w:rPr>
                <w:rFonts w:ascii="Arial" w:hAnsi="Arial" w:cs="Arial"/>
                <w:bCs/>
                <w:color w:val="4472C4" w:themeColor="accent5"/>
                <w:sz w:val="22"/>
                <w:szCs w:val="22"/>
              </w:rPr>
              <w:t>Overcoming: To mitigate this, policies could be implemented to protect affordable housing and ensure that a portion of new developments are reserved for lower-income residents. Additionally, job retraining programs could be offered to help displaced workers transition to new opportunities created by the urban renewal.</w:t>
            </w:r>
          </w:p>
          <w:p w14:paraId="17634417" w14:textId="03D84B94" w:rsidR="00015738" w:rsidRPr="00015738" w:rsidRDefault="00D07700"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Pr>
                <w:rFonts w:ascii="Arial" w:hAnsi="Arial" w:cs="Arial"/>
                <w:bCs/>
                <w:color w:val="4472C4" w:themeColor="accent5"/>
                <w:sz w:val="22"/>
                <w:szCs w:val="22"/>
              </w:rPr>
              <w:t>3</w:t>
            </w:r>
            <w:r w:rsidR="00015738" w:rsidRPr="00015738">
              <w:rPr>
                <w:rFonts w:ascii="Arial" w:hAnsi="Arial" w:cs="Arial"/>
                <w:bCs/>
                <w:color w:val="4472C4" w:themeColor="accent5"/>
                <w:sz w:val="22"/>
                <w:szCs w:val="22"/>
              </w:rPr>
              <w:t xml:space="preserve">. Displacement of </w:t>
            </w:r>
            <w:r w:rsidR="00015738">
              <w:rPr>
                <w:rFonts w:ascii="Arial" w:hAnsi="Arial" w:cs="Arial"/>
                <w:bCs/>
                <w:color w:val="4472C4" w:themeColor="accent5"/>
                <w:sz w:val="22"/>
                <w:szCs w:val="22"/>
              </w:rPr>
              <w:t xml:space="preserve">indigenous </w:t>
            </w:r>
            <w:r>
              <w:rPr>
                <w:rFonts w:ascii="Arial" w:hAnsi="Arial" w:cs="Arial"/>
                <w:bCs/>
                <w:color w:val="4472C4" w:themeColor="accent5"/>
                <w:sz w:val="22"/>
                <w:szCs w:val="22"/>
              </w:rPr>
              <w:t>occupants</w:t>
            </w:r>
            <w:r w:rsidR="00015738" w:rsidRPr="00015738">
              <w:rPr>
                <w:rFonts w:ascii="Arial" w:hAnsi="Arial" w:cs="Arial"/>
                <w:bCs/>
                <w:color w:val="4472C4" w:themeColor="accent5"/>
                <w:sz w:val="22"/>
                <w:szCs w:val="22"/>
              </w:rPr>
              <w:t>:</w:t>
            </w:r>
          </w:p>
          <w:p w14:paraId="5637DC3A" w14:textId="1FAC065F" w:rsidR="00015738" w:rsidRPr="00015738" w:rsidRDefault="00015738" w:rsidP="00015738">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 xml:space="preserve">Challenge: Urban redevelopment often results in the displacement of </w:t>
            </w:r>
            <w:r w:rsidR="00D07700">
              <w:rPr>
                <w:rFonts w:ascii="Arial" w:hAnsi="Arial" w:cs="Arial"/>
                <w:bCs/>
                <w:color w:val="4472C4" w:themeColor="accent5"/>
                <w:sz w:val="22"/>
                <w:szCs w:val="22"/>
              </w:rPr>
              <w:t>indigenous</w:t>
            </w:r>
            <w:r w:rsidRPr="00015738">
              <w:rPr>
                <w:rFonts w:ascii="Arial" w:hAnsi="Arial" w:cs="Arial"/>
                <w:bCs/>
                <w:color w:val="4472C4" w:themeColor="accent5"/>
                <w:sz w:val="22"/>
                <w:szCs w:val="22"/>
              </w:rPr>
              <w:t xml:space="preserve"> </w:t>
            </w:r>
            <w:r w:rsidR="00D07700">
              <w:rPr>
                <w:rFonts w:ascii="Arial" w:hAnsi="Arial" w:cs="Arial"/>
                <w:bCs/>
                <w:color w:val="4472C4" w:themeColor="accent5"/>
                <w:sz w:val="22"/>
                <w:szCs w:val="22"/>
              </w:rPr>
              <w:t>occupants due to rising rent</w:t>
            </w:r>
            <w:r w:rsidRPr="00015738">
              <w:rPr>
                <w:rFonts w:ascii="Arial" w:hAnsi="Arial" w:cs="Arial"/>
                <w:bCs/>
                <w:color w:val="4472C4" w:themeColor="accent5"/>
                <w:sz w:val="22"/>
                <w:szCs w:val="22"/>
              </w:rPr>
              <w:t xml:space="preserve">, who may be forced out of their communities due to rising costs </w:t>
            </w:r>
          </w:p>
          <w:p w14:paraId="4C2C6B39" w14:textId="77777777" w:rsidR="007438E3" w:rsidRDefault="00015738"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015738">
              <w:rPr>
                <w:rFonts w:ascii="Arial" w:hAnsi="Arial" w:cs="Arial"/>
                <w:bCs/>
                <w:color w:val="4472C4" w:themeColor="accent5"/>
                <w:sz w:val="22"/>
                <w:szCs w:val="22"/>
              </w:rPr>
              <w:t>Overcoming: To counter this, cities can offer relocation assistance, and engaging in community consultation throughout the planning process</w:t>
            </w:r>
            <w:r w:rsidR="00D07700">
              <w:rPr>
                <w:rFonts w:ascii="Arial" w:hAnsi="Arial" w:cs="Arial"/>
                <w:bCs/>
                <w:color w:val="4472C4" w:themeColor="accent5"/>
                <w:sz w:val="22"/>
                <w:szCs w:val="22"/>
              </w:rPr>
              <w:t xml:space="preserve">. </w:t>
            </w:r>
          </w:p>
          <w:p w14:paraId="682F86FA" w14:textId="4B2095CD" w:rsidR="00D07700" w:rsidRP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Pr>
                <w:rFonts w:ascii="Arial" w:hAnsi="Arial" w:cs="Arial"/>
                <w:bCs/>
                <w:color w:val="4472C4" w:themeColor="accent5"/>
                <w:sz w:val="22"/>
                <w:szCs w:val="22"/>
              </w:rPr>
              <w:t>4</w:t>
            </w:r>
            <w:r w:rsidRPr="00D07700">
              <w:rPr>
                <w:rFonts w:ascii="Arial" w:hAnsi="Arial" w:cs="Arial"/>
                <w:bCs/>
                <w:color w:val="4472C4" w:themeColor="accent5"/>
                <w:sz w:val="22"/>
                <w:szCs w:val="22"/>
              </w:rPr>
              <w:t>. High Costs of Construction (e.g., Olympic Venues):</w:t>
            </w:r>
          </w:p>
          <w:p w14:paraId="025A23FA" w14:textId="77777777" w:rsidR="00D07700" w:rsidRP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D07700">
              <w:rPr>
                <w:rFonts w:ascii="Arial" w:hAnsi="Arial" w:cs="Arial"/>
                <w:bCs/>
                <w:color w:val="4472C4" w:themeColor="accent5"/>
                <w:sz w:val="22"/>
                <w:szCs w:val="22"/>
              </w:rPr>
              <w:t>Challenge: The construction of Olympic venues and other large-scale infrastructure projects can lead to significant debt for host cities, with long-term financial burdens.</w:t>
            </w:r>
          </w:p>
          <w:p w14:paraId="0E02BF02" w14:textId="5722EAA9" w:rsid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sidRPr="00D07700">
              <w:rPr>
                <w:rFonts w:ascii="Arial" w:hAnsi="Arial" w:cs="Arial"/>
                <w:bCs/>
                <w:color w:val="4472C4" w:themeColor="accent5"/>
                <w:sz w:val="22"/>
                <w:szCs w:val="22"/>
              </w:rPr>
              <w:t>Overcoming: Sustainable planning, such as designing venues for post-event use, can help manage these costs. Cities should focus on multi-use facilities that serve the community long after the event is over. Public-private partnerships can also help distribute the financial burden.</w:t>
            </w:r>
          </w:p>
          <w:p w14:paraId="28AA44AA" w14:textId="77777777" w:rsid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p>
          <w:p w14:paraId="052B96EF" w14:textId="5129734D" w:rsidR="00D07700" w:rsidRDefault="00D07700" w:rsidP="00D07700">
            <w:pPr>
              <w:pStyle w:val="ListParagraph"/>
              <w:autoSpaceDE w:val="0"/>
              <w:autoSpaceDN w:val="0"/>
              <w:adjustRightInd w:val="0"/>
              <w:spacing w:line="276" w:lineRule="auto"/>
              <w:ind w:left="360"/>
              <w:jc w:val="both"/>
              <w:rPr>
                <w:rFonts w:ascii="Arial" w:hAnsi="Arial" w:cs="Arial"/>
                <w:bCs/>
                <w:color w:val="4472C4" w:themeColor="accent5"/>
                <w:sz w:val="22"/>
                <w:szCs w:val="22"/>
              </w:rPr>
            </w:pPr>
            <w:r>
              <w:rPr>
                <w:rFonts w:ascii="Arial" w:hAnsi="Arial" w:cs="Arial"/>
                <w:bCs/>
                <w:color w:val="4472C4" w:themeColor="accent5"/>
                <w:sz w:val="22"/>
                <w:szCs w:val="22"/>
              </w:rPr>
              <w:t xml:space="preserve">Competition with similar creative industries. </w:t>
            </w:r>
          </w:p>
          <w:p w14:paraId="0374840D" w14:textId="4E6F21D2" w:rsidR="00D07700" w:rsidRPr="00454047" w:rsidRDefault="00D07700" w:rsidP="00D07700">
            <w:pPr>
              <w:pStyle w:val="ListParagraph"/>
              <w:autoSpaceDE w:val="0"/>
              <w:autoSpaceDN w:val="0"/>
              <w:adjustRightInd w:val="0"/>
              <w:spacing w:line="276" w:lineRule="auto"/>
              <w:ind w:left="360"/>
              <w:jc w:val="both"/>
              <w:rPr>
                <w:rFonts w:ascii="Arial" w:hAnsi="Arial" w:cs="Arial"/>
                <w:bCs/>
                <w:sz w:val="22"/>
                <w:szCs w:val="22"/>
              </w:rPr>
            </w:pPr>
          </w:p>
        </w:tc>
        <w:tc>
          <w:tcPr>
            <w:tcW w:w="721" w:type="dxa"/>
          </w:tcPr>
          <w:p w14:paraId="48A3F602" w14:textId="74A24F94" w:rsidR="007438E3" w:rsidRDefault="007438E3" w:rsidP="00DE406F">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lastRenderedPageBreak/>
              <w:t>[</w:t>
            </w:r>
            <w:r>
              <w:rPr>
                <w:rFonts w:ascii="Arial" w:hAnsi="Arial" w:cs="Arial"/>
                <w:sz w:val="22"/>
                <w:szCs w:val="22"/>
                <w:lang w:val="en-SG"/>
              </w:rPr>
              <w:t>6</w:t>
            </w:r>
            <w:r w:rsidRPr="00454047">
              <w:rPr>
                <w:rFonts w:ascii="Arial" w:hAnsi="Arial" w:cs="Arial"/>
                <w:sz w:val="22"/>
                <w:szCs w:val="22"/>
                <w:lang w:val="en-SG"/>
              </w:rPr>
              <w:t>]</w:t>
            </w:r>
          </w:p>
          <w:p w14:paraId="04F55D2D" w14:textId="77777777" w:rsidR="007438E3" w:rsidRDefault="007438E3" w:rsidP="00DE406F">
            <w:pPr>
              <w:tabs>
                <w:tab w:val="num" w:pos="360"/>
              </w:tabs>
              <w:spacing w:line="276" w:lineRule="auto"/>
              <w:jc w:val="both"/>
              <w:rPr>
                <w:rFonts w:ascii="Arial" w:hAnsi="Arial" w:cs="Arial"/>
                <w:sz w:val="22"/>
                <w:szCs w:val="22"/>
                <w:lang w:val="en-SG"/>
              </w:rPr>
            </w:pPr>
          </w:p>
          <w:p w14:paraId="27FA9721" w14:textId="1A1A2939" w:rsidR="007438E3" w:rsidRPr="00454047" w:rsidRDefault="007438E3" w:rsidP="00DE406F">
            <w:pPr>
              <w:tabs>
                <w:tab w:val="num" w:pos="360"/>
              </w:tabs>
              <w:spacing w:line="276" w:lineRule="auto"/>
              <w:jc w:val="both"/>
              <w:rPr>
                <w:rFonts w:ascii="Arial" w:hAnsi="Arial" w:cs="Arial"/>
                <w:sz w:val="22"/>
                <w:szCs w:val="22"/>
                <w:lang w:val="en-SG"/>
              </w:rPr>
            </w:pPr>
          </w:p>
        </w:tc>
      </w:tr>
    </w:tbl>
    <w:bookmarkEnd w:id="0"/>
    <w:p w14:paraId="750F757D" w14:textId="305BBBFB" w:rsidR="00D94099" w:rsidRPr="001068E5" w:rsidRDefault="00003776" w:rsidP="00A86FB4">
      <w:pPr>
        <w:jc w:val="both"/>
        <w:rPr>
          <w:rFonts w:ascii="Arial" w:hAnsi="Arial" w:cs="Arial"/>
          <w:bCs/>
          <w:sz w:val="22"/>
          <w:szCs w:val="22"/>
          <w:lang w:val="en-SG"/>
        </w:rPr>
      </w:pPr>
      <w:r>
        <w:rPr>
          <w:rFonts w:ascii="Arial" w:hAnsi="Arial" w:cs="Arial"/>
          <w:b/>
          <w:sz w:val="22"/>
          <w:szCs w:val="22"/>
          <w:lang w:val="en-SG"/>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7830"/>
        <w:gridCol w:w="985"/>
      </w:tblGrid>
      <w:tr w:rsidR="00FB01A9" w14:paraId="46A9CCCB" w14:textId="77777777" w:rsidTr="008E67E6">
        <w:tc>
          <w:tcPr>
            <w:tcW w:w="535" w:type="dxa"/>
          </w:tcPr>
          <w:p w14:paraId="32D41246" w14:textId="77777777" w:rsidR="00FB01A9" w:rsidRPr="008E67E6" w:rsidRDefault="00FB01A9" w:rsidP="001068E5">
            <w:pPr>
              <w:autoSpaceDE w:val="0"/>
              <w:autoSpaceDN w:val="0"/>
              <w:adjustRightInd w:val="0"/>
              <w:rPr>
                <w:rFonts w:ascii="Arial" w:hAnsi="Arial" w:cs="Arial"/>
                <w:b/>
                <w:sz w:val="22"/>
                <w:szCs w:val="22"/>
                <w:lang w:val="en-SG"/>
              </w:rPr>
            </w:pPr>
          </w:p>
        </w:tc>
        <w:tc>
          <w:tcPr>
            <w:tcW w:w="7830" w:type="dxa"/>
          </w:tcPr>
          <w:p w14:paraId="0CCDD67C" w14:textId="77777777" w:rsidR="00FB01A9" w:rsidRDefault="00FB01A9" w:rsidP="00FB01A9">
            <w:pPr>
              <w:autoSpaceDE w:val="0"/>
              <w:autoSpaceDN w:val="0"/>
              <w:adjustRightInd w:val="0"/>
              <w:jc w:val="center"/>
              <w:rPr>
                <w:rFonts w:ascii="Arial" w:hAnsi="Arial" w:cs="Arial"/>
                <w:bCs/>
                <w:sz w:val="22"/>
                <w:szCs w:val="22"/>
                <w:lang w:val="en-SG"/>
              </w:rPr>
            </w:pPr>
          </w:p>
        </w:tc>
        <w:tc>
          <w:tcPr>
            <w:tcW w:w="985" w:type="dxa"/>
          </w:tcPr>
          <w:p w14:paraId="4FA9F85C" w14:textId="77777777" w:rsidR="00FB01A9" w:rsidRDefault="00FB01A9" w:rsidP="001068E5">
            <w:pPr>
              <w:autoSpaceDE w:val="0"/>
              <w:autoSpaceDN w:val="0"/>
              <w:adjustRightInd w:val="0"/>
              <w:rPr>
                <w:rFonts w:ascii="Arial" w:hAnsi="Arial" w:cs="Arial"/>
                <w:bCs/>
                <w:sz w:val="22"/>
                <w:szCs w:val="22"/>
                <w:lang w:val="en-SG"/>
              </w:rPr>
            </w:pPr>
          </w:p>
        </w:tc>
      </w:tr>
      <w:tr w:rsidR="008E67E6" w14:paraId="1DF8D628" w14:textId="77777777" w:rsidTr="008E67E6">
        <w:tc>
          <w:tcPr>
            <w:tcW w:w="535" w:type="dxa"/>
          </w:tcPr>
          <w:p w14:paraId="75BCAC70" w14:textId="6A790FFE" w:rsidR="008E67E6" w:rsidRPr="008E67E6" w:rsidRDefault="008E67E6" w:rsidP="001068E5">
            <w:pPr>
              <w:autoSpaceDE w:val="0"/>
              <w:autoSpaceDN w:val="0"/>
              <w:adjustRightInd w:val="0"/>
              <w:rPr>
                <w:rFonts w:ascii="Arial" w:hAnsi="Arial" w:cs="Arial"/>
                <w:b/>
                <w:sz w:val="22"/>
                <w:szCs w:val="22"/>
                <w:lang w:val="en-SG"/>
              </w:rPr>
            </w:pPr>
            <w:r w:rsidRPr="008E67E6">
              <w:rPr>
                <w:rFonts w:ascii="Arial" w:hAnsi="Arial" w:cs="Arial"/>
                <w:b/>
                <w:sz w:val="22"/>
                <w:szCs w:val="22"/>
                <w:lang w:val="en-SG"/>
              </w:rPr>
              <w:t>3.</w:t>
            </w:r>
          </w:p>
        </w:tc>
        <w:tc>
          <w:tcPr>
            <w:tcW w:w="7830" w:type="dxa"/>
          </w:tcPr>
          <w:p w14:paraId="1839B482" w14:textId="6D1B3977" w:rsidR="00FB01A9" w:rsidRDefault="00FB01A9" w:rsidP="00FB01A9">
            <w:pPr>
              <w:autoSpaceDE w:val="0"/>
              <w:autoSpaceDN w:val="0"/>
              <w:adjustRightInd w:val="0"/>
              <w:jc w:val="both"/>
              <w:rPr>
                <w:rFonts w:ascii="Arial" w:hAnsi="Arial" w:cs="Arial"/>
                <w:bCs/>
                <w:sz w:val="22"/>
                <w:szCs w:val="22"/>
                <w:lang w:val="en-SG"/>
              </w:rPr>
            </w:pPr>
            <w:r>
              <w:rPr>
                <w:rFonts w:ascii="Arial" w:hAnsi="Arial" w:cs="Arial"/>
                <w:bCs/>
                <w:sz w:val="22"/>
                <w:szCs w:val="22"/>
                <w:lang w:val="en-SG"/>
              </w:rPr>
              <w:t>India holds the record for the highest ever recorded temperature of 53 degrees Celsius.  78% of the Indian population has personally experienced the effects of climate change. However,</w:t>
            </w:r>
            <w:r>
              <w:t xml:space="preserve"> </w:t>
            </w:r>
            <w:r w:rsidRPr="00FB01A9">
              <w:rPr>
                <w:rFonts w:ascii="Arial" w:hAnsi="Arial" w:cs="Arial"/>
                <w:bCs/>
                <w:sz w:val="22"/>
                <w:szCs w:val="22"/>
                <w:lang w:val="en-SG"/>
              </w:rPr>
              <w:t>Climate Action Tracker's</w:t>
            </w:r>
            <w:r>
              <w:rPr>
                <w:rFonts w:ascii="Arial" w:hAnsi="Arial" w:cs="Arial"/>
                <w:bCs/>
                <w:sz w:val="22"/>
                <w:szCs w:val="22"/>
                <w:lang w:val="en-SG"/>
              </w:rPr>
              <w:t xml:space="preserve"> 2021</w:t>
            </w:r>
            <w:r w:rsidRPr="00FB01A9">
              <w:rPr>
                <w:rFonts w:ascii="Arial" w:hAnsi="Arial" w:cs="Arial"/>
                <w:bCs/>
                <w:sz w:val="22"/>
                <w:szCs w:val="22"/>
                <w:lang w:val="en-SG"/>
              </w:rPr>
              <w:t xml:space="preserve"> rating system</w:t>
            </w:r>
            <w:r w:rsidR="00A85C25">
              <w:rPr>
                <w:rFonts w:ascii="Arial" w:hAnsi="Arial" w:cs="Arial"/>
                <w:bCs/>
                <w:sz w:val="22"/>
                <w:szCs w:val="22"/>
                <w:lang w:val="en-SG"/>
              </w:rPr>
              <w:t xml:space="preserve"> </w:t>
            </w:r>
            <w:r w:rsidRPr="00FB01A9">
              <w:rPr>
                <w:rFonts w:ascii="Arial" w:hAnsi="Arial" w:cs="Arial"/>
                <w:bCs/>
                <w:sz w:val="22"/>
                <w:szCs w:val="22"/>
                <w:lang w:val="en-SG"/>
              </w:rPr>
              <w:t>reveal</w:t>
            </w:r>
            <w:r w:rsidR="00A85C25">
              <w:rPr>
                <w:rFonts w:ascii="Arial" w:hAnsi="Arial" w:cs="Arial"/>
                <w:bCs/>
                <w:sz w:val="22"/>
                <w:szCs w:val="22"/>
                <w:lang w:val="en-SG"/>
              </w:rPr>
              <w:t>ed</w:t>
            </w:r>
            <w:r w:rsidRPr="00FB01A9">
              <w:rPr>
                <w:rFonts w:ascii="Arial" w:hAnsi="Arial" w:cs="Arial"/>
                <w:bCs/>
                <w:sz w:val="22"/>
                <w:szCs w:val="22"/>
                <w:lang w:val="en-SG"/>
              </w:rPr>
              <w:t xml:space="preserve"> that </w:t>
            </w:r>
            <w:r>
              <w:rPr>
                <w:rFonts w:ascii="Arial" w:hAnsi="Arial" w:cs="Arial"/>
                <w:bCs/>
                <w:sz w:val="22"/>
                <w:szCs w:val="22"/>
                <w:lang w:val="en-SG"/>
              </w:rPr>
              <w:t xml:space="preserve">India’s action on reducing </w:t>
            </w:r>
            <w:r w:rsidRPr="00FB01A9">
              <w:rPr>
                <w:rFonts w:ascii="Arial" w:hAnsi="Arial" w:cs="Arial"/>
                <w:bCs/>
                <w:sz w:val="22"/>
                <w:szCs w:val="22"/>
                <w:lang w:val="en-SG"/>
              </w:rPr>
              <w:t>carbon emissions and global warming</w:t>
            </w:r>
            <w:r>
              <w:rPr>
                <w:rFonts w:ascii="Arial" w:hAnsi="Arial" w:cs="Arial"/>
                <w:bCs/>
                <w:sz w:val="22"/>
                <w:szCs w:val="22"/>
                <w:lang w:val="en-SG"/>
              </w:rPr>
              <w:t xml:space="preserve"> was still ‘highly insufficient’. </w:t>
            </w:r>
          </w:p>
          <w:p w14:paraId="2AAD74BC" w14:textId="77777777" w:rsidR="00FB01A9" w:rsidRDefault="00FB01A9" w:rsidP="00FB01A9">
            <w:pPr>
              <w:autoSpaceDE w:val="0"/>
              <w:autoSpaceDN w:val="0"/>
              <w:adjustRightInd w:val="0"/>
              <w:jc w:val="center"/>
              <w:rPr>
                <w:rFonts w:ascii="Arial" w:hAnsi="Arial" w:cs="Arial"/>
                <w:bCs/>
                <w:sz w:val="22"/>
                <w:szCs w:val="22"/>
                <w:lang w:val="en-SG"/>
              </w:rPr>
            </w:pPr>
          </w:p>
          <w:p w14:paraId="6CEA4536" w14:textId="70871188" w:rsidR="002B7955" w:rsidRDefault="002B7955" w:rsidP="002B7955">
            <w:pPr>
              <w:autoSpaceDE w:val="0"/>
              <w:autoSpaceDN w:val="0"/>
              <w:adjustRightInd w:val="0"/>
              <w:jc w:val="both"/>
              <w:rPr>
                <w:rFonts w:ascii="Arial" w:hAnsi="Arial" w:cs="Arial"/>
                <w:bCs/>
                <w:sz w:val="22"/>
                <w:szCs w:val="22"/>
                <w:lang w:val="en-SG"/>
              </w:rPr>
            </w:pPr>
            <w:r>
              <w:rPr>
                <w:rFonts w:ascii="Arial" w:hAnsi="Arial" w:cs="Arial"/>
                <w:bCs/>
                <w:sz w:val="22"/>
                <w:szCs w:val="22"/>
                <w:lang w:val="en-SG"/>
              </w:rPr>
              <w:t xml:space="preserve">Resource </w:t>
            </w:r>
            <w:r w:rsidR="0034485F">
              <w:rPr>
                <w:rFonts w:ascii="Arial" w:hAnsi="Arial" w:cs="Arial"/>
                <w:bCs/>
                <w:sz w:val="22"/>
                <w:szCs w:val="22"/>
                <w:lang w:val="en-SG"/>
              </w:rPr>
              <w:t>8</w:t>
            </w:r>
            <w:r>
              <w:rPr>
                <w:rFonts w:ascii="Arial" w:hAnsi="Arial" w:cs="Arial"/>
                <w:bCs/>
                <w:sz w:val="22"/>
                <w:szCs w:val="22"/>
                <w:lang w:val="en-SG"/>
              </w:rPr>
              <w:t xml:space="preserve"> shows the projected </w:t>
            </w:r>
            <w:proofErr w:type="spellStart"/>
            <w:r>
              <w:rPr>
                <w:rFonts w:ascii="Arial" w:hAnsi="Arial" w:cs="Arial"/>
                <w:bCs/>
                <w:sz w:val="22"/>
                <w:szCs w:val="22"/>
                <w:lang w:val="en-SG"/>
              </w:rPr>
              <w:t>change sin</w:t>
            </w:r>
            <w:proofErr w:type="spellEnd"/>
            <w:r>
              <w:rPr>
                <w:rFonts w:ascii="Arial" w:hAnsi="Arial" w:cs="Arial"/>
                <w:bCs/>
                <w:sz w:val="22"/>
                <w:szCs w:val="22"/>
                <w:lang w:val="en-SG"/>
              </w:rPr>
              <w:t xml:space="preserve"> global annual mean precipitation for the low and high emissions scenarios. Resource </w:t>
            </w:r>
            <w:r w:rsidR="0034485F">
              <w:rPr>
                <w:rFonts w:ascii="Arial" w:hAnsi="Arial" w:cs="Arial"/>
                <w:bCs/>
                <w:sz w:val="22"/>
                <w:szCs w:val="22"/>
                <w:lang w:val="en-SG"/>
              </w:rPr>
              <w:t>9</w:t>
            </w:r>
            <w:r>
              <w:rPr>
                <w:rFonts w:ascii="Arial" w:hAnsi="Arial" w:cs="Arial"/>
                <w:bCs/>
                <w:sz w:val="22"/>
                <w:szCs w:val="22"/>
                <w:lang w:val="en-SG"/>
              </w:rPr>
              <w:t xml:space="preserve"> shows the impact of climate change on India. </w:t>
            </w:r>
            <w:r w:rsidR="0078501B">
              <w:rPr>
                <w:rFonts w:ascii="Arial" w:hAnsi="Arial" w:cs="Arial"/>
                <w:bCs/>
                <w:sz w:val="22"/>
                <w:szCs w:val="22"/>
                <w:lang w:val="en-SG"/>
              </w:rPr>
              <w:t xml:space="preserve">Resource </w:t>
            </w:r>
            <w:r w:rsidR="0034485F">
              <w:rPr>
                <w:rFonts w:ascii="Arial" w:hAnsi="Arial" w:cs="Arial"/>
                <w:bCs/>
                <w:sz w:val="22"/>
                <w:szCs w:val="22"/>
                <w:lang w:val="en-SG"/>
              </w:rPr>
              <w:t>10</w:t>
            </w:r>
            <w:r w:rsidR="0078501B">
              <w:rPr>
                <w:rFonts w:ascii="Arial" w:hAnsi="Arial" w:cs="Arial"/>
                <w:bCs/>
                <w:sz w:val="22"/>
                <w:szCs w:val="22"/>
                <w:lang w:val="en-SG"/>
              </w:rPr>
              <w:t xml:space="preserve"> shows th</w:t>
            </w:r>
            <w:r w:rsidR="006B73C3">
              <w:rPr>
                <w:rFonts w:ascii="Arial" w:hAnsi="Arial" w:cs="Arial"/>
                <w:bCs/>
                <w:sz w:val="22"/>
                <w:szCs w:val="22"/>
                <w:lang w:val="en-SG"/>
              </w:rPr>
              <w:t>e</w:t>
            </w:r>
            <w:r w:rsidR="0078501B">
              <w:rPr>
                <w:rFonts w:ascii="Arial" w:hAnsi="Arial" w:cs="Arial"/>
                <w:bCs/>
                <w:sz w:val="22"/>
                <w:szCs w:val="22"/>
                <w:lang w:val="en-SG"/>
              </w:rPr>
              <w:t xml:space="preserve"> carbon emission per person of some countries. Resource </w:t>
            </w:r>
            <w:r w:rsidR="006B73C3">
              <w:rPr>
                <w:rFonts w:ascii="Arial" w:hAnsi="Arial" w:cs="Arial"/>
                <w:bCs/>
                <w:sz w:val="22"/>
                <w:szCs w:val="22"/>
                <w:lang w:val="en-SG"/>
              </w:rPr>
              <w:t>1</w:t>
            </w:r>
            <w:r w:rsidR="0034485F">
              <w:rPr>
                <w:rFonts w:ascii="Arial" w:hAnsi="Arial" w:cs="Arial"/>
                <w:bCs/>
                <w:sz w:val="22"/>
                <w:szCs w:val="22"/>
                <w:lang w:val="en-SG"/>
              </w:rPr>
              <w:t>1</w:t>
            </w:r>
            <w:r w:rsidR="0078501B">
              <w:rPr>
                <w:rFonts w:ascii="Arial" w:hAnsi="Arial" w:cs="Arial"/>
                <w:bCs/>
                <w:sz w:val="22"/>
                <w:szCs w:val="22"/>
                <w:lang w:val="en-SG"/>
              </w:rPr>
              <w:t xml:space="preserve"> is an extract of a report from an </w:t>
            </w:r>
            <w:r w:rsidR="0078501B" w:rsidRPr="0078501B">
              <w:rPr>
                <w:rFonts w:ascii="Arial" w:hAnsi="Arial" w:cs="Arial"/>
                <w:bCs/>
                <w:sz w:val="22"/>
                <w:szCs w:val="22"/>
                <w:lang w:val="en-SG"/>
              </w:rPr>
              <w:t>official website of the United States government</w:t>
            </w:r>
            <w:r w:rsidR="0078501B">
              <w:rPr>
                <w:rFonts w:ascii="Arial" w:hAnsi="Arial" w:cs="Arial"/>
                <w:bCs/>
                <w:sz w:val="22"/>
                <w:szCs w:val="22"/>
                <w:lang w:val="en-SG"/>
              </w:rPr>
              <w:t xml:space="preserve">. </w:t>
            </w:r>
          </w:p>
          <w:p w14:paraId="623041F7" w14:textId="0E24CC6E" w:rsidR="008E67E6" w:rsidRDefault="008E67E6" w:rsidP="00FB01A9">
            <w:pPr>
              <w:autoSpaceDE w:val="0"/>
              <w:autoSpaceDN w:val="0"/>
              <w:adjustRightInd w:val="0"/>
              <w:jc w:val="center"/>
              <w:rPr>
                <w:rFonts w:ascii="Arial" w:hAnsi="Arial" w:cs="Arial"/>
                <w:bCs/>
                <w:sz w:val="22"/>
                <w:szCs w:val="22"/>
                <w:lang w:val="en-SG"/>
              </w:rPr>
            </w:pPr>
          </w:p>
        </w:tc>
        <w:tc>
          <w:tcPr>
            <w:tcW w:w="985" w:type="dxa"/>
          </w:tcPr>
          <w:p w14:paraId="705F958B" w14:textId="77777777" w:rsidR="008E67E6" w:rsidRDefault="008E67E6" w:rsidP="001068E5">
            <w:pPr>
              <w:autoSpaceDE w:val="0"/>
              <w:autoSpaceDN w:val="0"/>
              <w:adjustRightInd w:val="0"/>
              <w:rPr>
                <w:rFonts w:ascii="Arial" w:hAnsi="Arial" w:cs="Arial"/>
                <w:bCs/>
                <w:sz w:val="22"/>
                <w:szCs w:val="22"/>
                <w:lang w:val="en-SG"/>
              </w:rPr>
            </w:pPr>
          </w:p>
        </w:tc>
      </w:tr>
    </w:tbl>
    <w:p w14:paraId="0E5FE815" w14:textId="7B5E840E" w:rsidR="00003776" w:rsidRPr="001068E5" w:rsidRDefault="00003776" w:rsidP="001068E5">
      <w:pPr>
        <w:autoSpaceDE w:val="0"/>
        <w:autoSpaceDN w:val="0"/>
        <w:adjustRightInd w:val="0"/>
        <w:rPr>
          <w:rFonts w:ascii="Arial" w:hAnsi="Arial" w:cs="Arial"/>
          <w:bCs/>
          <w:sz w:val="22"/>
          <w:szCs w:val="22"/>
          <w:lang w:val="en-SG"/>
        </w:rPr>
      </w:pPr>
    </w:p>
    <w:tbl>
      <w:tblPr>
        <w:tblW w:w="9360" w:type="dxa"/>
        <w:tblLayout w:type="fixed"/>
        <w:tblLook w:val="04A0" w:firstRow="1" w:lastRow="0" w:firstColumn="1" w:lastColumn="0" w:noHBand="0" w:noVBand="1"/>
      </w:tblPr>
      <w:tblGrid>
        <w:gridCol w:w="540"/>
        <w:gridCol w:w="34"/>
        <w:gridCol w:w="8233"/>
        <w:gridCol w:w="13"/>
        <w:gridCol w:w="90"/>
        <w:gridCol w:w="19"/>
        <w:gridCol w:w="431"/>
      </w:tblGrid>
      <w:tr w:rsidR="004D2EB5" w:rsidRPr="00454047" w14:paraId="3648D8C8" w14:textId="77777777" w:rsidTr="00D013C1">
        <w:tc>
          <w:tcPr>
            <w:tcW w:w="540" w:type="dxa"/>
          </w:tcPr>
          <w:p w14:paraId="1A70BA53" w14:textId="77777777" w:rsidR="004D2EB5" w:rsidRPr="00927212" w:rsidRDefault="004D2EB5" w:rsidP="009D71A4">
            <w:pPr>
              <w:tabs>
                <w:tab w:val="num" w:pos="360"/>
              </w:tabs>
              <w:spacing w:line="276" w:lineRule="auto"/>
              <w:jc w:val="both"/>
              <w:rPr>
                <w:rFonts w:ascii="Arial" w:hAnsi="Arial" w:cs="Arial"/>
                <w:sz w:val="22"/>
                <w:szCs w:val="22"/>
                <w:lang w:val="en-SG"/>
              </w:rPr>
            </w:pPr>
          </w:p>
        </w:tc>
        <w:tc>
          <w:tcPr>
            <w:tcW w:w="8389" w:type="dxa"/>
            <w:gridSpan w:val="5"/>
          </w:tcPr>
          <w:p w14:paraId="72915909" w14:textId="77777777" w:rsidR="004D2EB5" w:rsidRPr="00454047" w:rsidRDefault="004D2EB5" w:rsidP="009D71A4">
            <w:pPr>
              <w:autoSpaceDE w:val="0"/>
              <w:autoSpaceDN w:val="0"/>
              <w:adjustRightInd w:val="0"/>
              <w:spacing w:line="276" w:lineRule="auto"/>
              <w:jc w:val="both"/>
              <w:rPr>
                <w:rFonts w:ascii="Arial" w:hAnsi="Arial" w:cs="Arial"/>
                <w:bCs/>
                <w:sz w:val="22"/>
                <w:szCs w:val="22"/>
              </w:rPr>
            </w:pPr>
          </w:p>
        </w:tc>
        <w:tc>
          <w:tcPr>
            <w:tcW w:w="431" w:type="dxa"/>
          </w:tcPr>
          <w:p w14:paraId="4D119333" w14:textId="77777777" w:rsidR="004D2EB5" w:rsidRPr="00454047" w:rsidRDefault="004D2EB5" w:rsidP="009D71A4">
            <w:pPr>
              <w:tabs>
                <w:tab w:val="num" w:pos="360"/>
              </w:tabs>
              <w:spacing w:line="276" w:lineRule="auto"/>
              <w:jc w:val="both"/>
              <w:rPr>
                <w:rFonts w:ascii="Arial" w:hAnsi="Arial" w:cs="Arial"/>
                <w:sz w:val="22"/>
                <w:szCs w:val="22"/>
                <w:lang w:val="en-SG"/>
              </w:rPr>
            </w:pPr>
          </w:p>
        </w:tc>
      </w:tr>
      <w:tr w:rsidR="004D2EB5" w:rsidRPr="00454047" w14:paraId="7F85B479" w14:textId="77777777" w:rsidTr="00D013C1">
        <w:tc>
          <w:tcPr>
            <w:tcW w:w="574" w:type="dxa"/>
            <w:gridSpan w:val="2"/>
          </w:tcPr>
          <w:p w14:paraId="23B12E8D" w14:textId="2765DCCE" w:rsidR="004D2EB5" w:rsidRPr="00927212" w:rsidRDefault="004D2EB5" w:rsidP="009D71A4">
            <w:pPr>
              <w:tabs>
                <w:tab w:val="num" w:pos="360"/>
              </w:tabs>
              <w:spacing w:line="276" w:lineRule="auto"/>
              <w:jc w:val="both"/>
              <w:rPr>
                <w:rFonts w:ascii="Arial" w:hAnsi="Arial" w:cs="Arial"/>
                <w:sz w:val="22"/>
                <w:szCs w:val="22"/>
                <w:lang w:val="en-SG"/>
              </w:rPr>
            </w:pPr>
            <w:r>
              <w:rPr>
                <w:rFonts w:ascii="Arial" w:hAnsi="Arial" w:cs="Arial"/>
                <w:sz w:val="22"/>
                <w:szCs w:val="22"/>
                <w:lang w:val="en-SG"/>
              </w:rPr>
              <w:t>(a)</w:t>
            </w:r>
          </w:p>
        </w:tc>
        <w:tc>
          <w:tcPr>
            <w:tcW w:w="8233" w:type="dxa"/>
          </w:tcPr>
          <w:p w14:paraId="23308460" w14:textId="2AD68D56" w:rsidR="004D2EB5" w:rsidRPr="00454047" w:rsidRDefault="004D2EB5" w:rsidP="009D71A4">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Compare the projected changes in global annual mean precipitation for the low emission (left) and high emission (right) scenarios</w:t>
            </w:r>
            <w:r w:rsidR="002B7955">
              <w:rPr>
                <w:rFonts w:ascii="Arial" w:hAnsi="Arial" w:cs="Arial"/>
                <w:bCs/>
                <w:sz w:val="22"/>
                <w:szCs w:val="22"/>
              </w:rPr>
              <w:t xml:space="preserve"> in Resource </w:t>
            </w:r>
            <w:r w:rsidR="0034485F">
              <w:rPr>
                <w:rFonts w:ascii="Arial" w:hAnsi="Arial" w:cs="Arial"/>
                <w:bCs/>
                <w:sz w:val="22"/>
                <w:szCs w:val="22"/>
              </w:rPr>
              <w:t>8</w:t>
            </w:r>
            <w:r>
              <w:rPr>
                <w:rFonts w:ascii="Arial" w:hAnsi="Arial" w:cs="Arial"/>
                <w:bCs/>
                <w:sz w:val="22"/>
                <w:szCs w:val="22"/>
              </w:rPr>
              <w:t xml:space="preserve">.  </w:t>
            </w:r>
          </w:p>
        </w:tc>
        <w:tc>
          <w:tcPr>
            <w:tcW w:w="553" w:type="dxa"/>
            <w:gridSpan w:val="4"/>
          </w:tcPr>
          <w:p w14:paraId="68116CBE" w14:textId="44B605DD" w:rsidR="004D2EB5" w:rsidRPr="00454047" w:rsidRDefault="004D2EB5" w:rsidP="009D71A4">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4]</w:t>
            </w:r>
          </w:p>
        </w:tc>
      </w:tr>
      <w:tr w:rsidR="004D2EB5" w:rsidRPr="00454047" w14:paraId="30A8B6A3" w14:textId="77777777" w:rsidTr="00D013C1">
        <w:tc>
          <w:tcPr>
            <w:tcW w:w="540" w:type="dxa"/>
          </w:tcPr>
          <w:p w14:paraId="47698509" w14:textId="77777777" w:rsidR="004D2EB5" w:rsidRPr="00927212" w:rsidRDefault="004D2EB5" w:rsidP="009D71A4">
            <w:pPr>
              <w:tabs>
                <w:tab w:val="num" w:pos="360"/>
              </w:tabs>
              <w:spacing w:line="276" w:lineRule="auto"/>
              <w:jc w:val="both"/>
              <w:rPr>
                <w:rFonts w:ascii="Arial" w:hAnsi="Arial" w:cs="Arial"/>
                <w:sz w:val="22"/>
                <w:szCs w:val="22"/>
                <w:lang w:val="en-SG"/>
              </w:rPr>
            </w:pPr>
          </w:p>
        </w:tc>
        <w:tc>
          <w:tcPr>
            <w:tcW w:w="8389" w:type="dxa"/>
            <w:gridSpan w:val="5"/>
          </w:tcPr>
          <w:p w14:paraId="106FD9F0" w14:textId="77777777" w:rsidR="00020E4E" w:rsidRDefault="00020E4E" w:rsidP="009D71A4">
            <w:pPr>
              <w:autoSpaceDE w:val="0"/>
              <w:autoSpaceDN w:val="0"/>
              <w:adjustRightInd w:val="0"/>
              <w:spacing w:line="276" w:lineRule="auto"/>
              <w:jc w:val="both"/>
              <w:rPr>
                <w:rFonts w:ascii="Arial" w:hAnsi="Arial" w:cs="Arial"/>
                <w:bCs/>
                <w:color w:val="4472C4" w:themeColor="accent5"/>
                <w:sz w:val="22"/>
                <w:szCs w:val="22"/>
              </w:rPr>
            </w:pPr>
          </w:p>
          <w:p w14:paraId="51BA269F" w14:textId="4F15BFE7" w:rsidR="00F8576C" w:rsidRDefault="00F8576C" w:rsidP="009D71A4">
            <w:pPr>
              <w:autoSpaceDE w:val="0"/>
              <w:autoSpaceDN w:val="0"/>
              <w:adjustRightInd w:val="0"/>
              <w:spacing w:line="276" w:lineRule="auto"/>
              <w:jc w:val="both"/>
              <w:rPr>
                <w:rFonts w:ascii="Arial" w:hAnsi="Arial" w:cs="Arial"/>
                <w:bCs/>
                <w:color w:val="4472C4" w:themeColor="accent5"/>
                <w:sz w:val="22"/>
                <w:szCs w:val="22"/>
              </w:rPr>
            </w:pPr>
            <w:r>
              <w:rPr>
                <w:rFonts w:ascii="Arial" w:hAnsi="Arial" w:cs="Arial"/>
                <w:bCs/>
                <w:color w:val="4472C4" w:themeColor="accent5"/>
                <w:sz w:val="22"/>
                <w:szCs w:val="22"/>
              </w:rPr>
              <w:t xml:space="preserve">Indicative content </w:t>
            </w:r>
          </w:p>
          <w:p w14:paraId="3700C92F" w14:textId="6292E62C" w:rsidR="004D2EB5" w:rsidRDefault="00F8576C" w:rsidP="00F8576C">
            <w:pPr>
              <w:pStyle w:val="ListParagraph"/>
              <w:numPr>
                <w:ilvl w:val="0"/>
                <w:numId w:val="17"/>
              </w:numPr>
              <w:autoSpaceDE w:val="0"/>
              <w:autoSpaceDN w:val="0"/>
              <w:adjustRightInd w:val="0"/>
              <w:spacing w:line="276" w:lineRule="auto"/>
              <w:jc w:val="both"/>
              <w:rPr>
                <w:rFonts w:ascii="Arial" w:hAnsi="Arial" w:cs="Arial"/>
                <w:bCs/>
                <w:color w:val="4472C4" w:themeColor="accent5"/>
                <w:sz w:val="22"/>
                <w:szCs w:val="22"/>
              </w:rPr>
            </w:pPr>
            <w:r w:rsidRPr="00F8576C">
              <w:rPr>
                <w:rFonts w:ascii="Arial" w:hAnsi="Arial" w:cs="Arial"/>
                <w:bCs/>
                <w:color w:val="4472C4" w:themeColor="accent5"/>
                <w:sz w:val="22"/>
                <w:szCs w:val="22"/>
              </w:rPr>
              <w:t xml:space="preserve">Low emission </w:t>
            </w:r>
            <w:r>
              <w:rPr>
                <w:rFonts w:ascii="Arial" w:hAnsi="Arial" w:cs="Arial"/>
                <w:bCs/>
                <w:color w:val="4472C4" w:themeColor="accent5"/>
                <w:sz w:val="22"/>
                <w:szCs w:val="22"/>
              </w:rPr>
              <w:t xml:space="preserve">projection has a muted change averaging -20 to 20%. </w:t>
            </w:r>
            <w:r w:rsidRPr="00C15112">
              <w:rPr>
                <w:rFonts w:ascii="Arial" w:hAnsi="Arial" w:cs="Arial"/>
                <w:b/>
                <w:color w:val="4472C4" w:themeColor="accent5"/>
                <w:sz w:val="22"/>
                <w:szCs w:val="22"/>
                <w:u w:val="single"/>
              </w:rPr>
              <w:t>However</w:t>
            </w:r>
            <w:r>
              <w:rPr>
                <w:rFonts w:ascii="Arial" w:hAnsi="Arial" w:cs="Arial"/>
                <w:bCs/>
                <w:color w:val="4472C4" w:themeColor="accent5"/>
                <w:sz w:val="22"/>
                <w:szCs w:val="22"/>
              </w:rPr>
              <w:t xml:space="preserve">, the high emission projection has a wider range averaging -30 to 50%. </w:t>
            </w:r>
            <w:r w:rsidR="0002599B">
              <w:rPr>
                <w:rFonts w:ascii="Arial" w:hAnsi="Arial" w:cs="Arial"/>
                <w:bCs/>
                <w:color w:val="4472C4" w:themeColor="accent5"/>
                <w:sz w:val="22"/>
                <w:szCs w:val="22"/>
              </w:rPr>
              <w:t>(2)</w:t>
            </w:r>
          </w:p>
          <w:p w14:paraId="51744794" w14:textId="0B41E381" w:rsidR="00F8576C" w:rsidRDefault="00F8576C" w:rsidP="00F8576C">
            <w:pPr>
              <w:pStyle w:val="ListParagraph"/>
              <w:numPr>
                <w:ilvl w:val="0"/>
                <w:numId w:val="17"/>
              </w:numPr>
              <w:autoSpaceDE w:val="0"/>
              <w:autoSpaceDN w:val="0"/>
              <w:adjustRightInd w:val="0"/>
              <w:spacing w:line="276" w:lineRule="auto"/>
              <w:jc w:val="both"/>
              <w:rPr>
                <w:rFonts w:ascii="Arial" w:hAnsi="Arial" w:cs="Arial"/>
                <w:bCs/>
                <w:color w:val="4472C4" w:themeColor="accent5"/>
                <w:sz w:val="22"/>
                <w:szCs w:val="22"/>
              </w:rPr>
            </w:pPr>
            <w:r>
              <w:rPr>
                <w:rFonts w:ascii="Arial" w:hAnsi="Arial" w:cs="Arial"/>
                <w:bCs/>
                <w:color w:val="4472C4" w:themeColor="accent5"/>
                <w:sz w:val="22"/>
                <w:szCs w:val="22"/>
              </w:rPr>
              <w:t xml:space="preserve">The locations which are expected to experienced greatest positive change and greatest negative change </w:t>
            </w:r>
            <w:r w:rsidRPr="00C15112">
              <w:rPr>
                <w:rFonts w:ascii="Arial" w:hAnsi="Arial" w:cs="Arial"/>
                <w:b/>
                <w:color w:val="4472C4" w:themeColor="accent5"/>
                <w:sz w:val="22"/>
                <w:szCs w:val="22"/>
                <w:u w:val="single"/>
              </w:rPr>
              <w:t>are similar</w:t>
            </w:r>
            <w:r>
              <w:rPr>
                <w:rFonts w:ascii="Arial" w:hAnsi="Arial" w:cs="Arial"/>
                <w:bCs/>
                <w:color w:val="4472C4" w:themeColor="accent5"/>
                <w:sz w:val="22"/>
                <w:szCs w:val="22"/>
              </w:rPr>
              <w:t xml:space="preserve"> on the 2 scenarios.  The lowest latitude (about 0°) and the highest latitude (90° in the Artic and </w:t>
            </w:r>
            <w:r w:rsidR="00C15112">
              <w:rPr>
                <w:rFonts w:ascii="Arial" w:hAnsi="Arial" w:cs="Arial"/>
                <w:bCs/>
                <w:color w:val="4472C4" w:themeColor="accent5"/>
                <w:sz w:val="22"/>
                <w:szCs w:val="22"/>
              </w:rPr>
              <w:t>Antarctic</w:t>
            </w:r>
            <w:r>
              <w:rPr>
                <w:rFonts w:ascii="Arial" w:hAnsi="Arial" w:cs="Arial"/>
                <w:bCs/>
                <w:color w:val="4472C4" w:themeColor="accent5"/>
                <w:sz w:val="22"/>
                <w:szCs w:val="22"/>
              </w:rPr>
              <w:t xml:space="preserve">) will have greatest positive change, that range from 20% (low projection) to 50% (high projection). The mid latitude areas including </w:t>
            </w:r>
            <w:r w:rsidR="0002599B">
              <w:rPr>
                <w:rFonts w:ascii="Arial" w:hAnsi="Arial" w:cs="Arial"/>
                <w:bCs/>
                <w:color w:val="4472C4" w:themeColor="accent5"/>
                <w:sz w:val="22"/>
                <w:szCs w:val="22"/>
              </w:rPr>
              <w:t xml:space="preserve">continents such as </w:t>
            </w:r>
            <w:r>
              <w:rPr>
                <w:rFonts w:ascii="Arial" w:hAnsi="Arial" w:cs="Arial"/>
                <w:bCs/>
                <w:color w:val="4472C4" w:themeColor="accent5"/>
                <w:sz w:val="22"/>
                <w:szCs w:val="22"/>
              </w:rPr>
              <w:t>S</w:t>
            </w:r>
            <w:r w:rsidR="0002599B">
              <w:rPr>
                <w:rFonts w:ascii="Arial" w:hAnsi="Arial" w:cs="Arial"/>
                <w:bCs/>
                <w:color w:val="4472C4" w:themeColor="accent5"/>
                <w:sz w:val="22"/>
                <w:szCs w:val="22"/>
              </w:rPr>
              <w:t>outh America, Africa and Australia are expected to have the negative change in precipitation, ranging from -20 to 0%.  (1)</w:t>
            </w:r>
          </w:p>
          <w:p w14:paraId="557F5961" w14:textId="0DFDD046" w:rsidR="00F8576C" w:rsidRPr="00F8576C" w:rsidRDefault="0002599B" w:rsidP="00F8576C">
            <w:pPr>
              <w:pStyle w:val="ListParagraph"/>
              <w:numPr>
                <w:ilvl w:val="0"/>
                <w:numId w:val="17"/>
              </w:numPr>
              <w:autoSpaceDE w:val="0"/>
              <w:autoSpaceDN w:val="0"/>
              <w:adjustRightInd w:val="0"/>
              <w:spacing w:line="276" w:lineRule="auto"/>
              <w:jc w:val="both"/>
              <w:rPr>
                <w:rFonts w:ascii="Arial" w:hAnsi="Arial" w:cs="Arial"/>
                <w:bCs/>
                <w:color w:val="4472C4" w:themeColor="accent5"/>
                <w:sz w:val="22"/>
                <w:szCs w:val="22"/>
              </w:rPr>
            </w:pPr>
            <w:r w:rsidRPr="00C15112">
              <w:rPr>
                <w:rFonts w:ascii="Arial" w:hAnsi="Arial" w:cs="Arial"/>
                <w:b/>
                <w:color w:val="4472C4" w:themeColor="accent5"/>
                <w:sz w:val="22"/>
                <w:szCs w:val="22"/>
                <w:u w:val="single"/>
              </w:rPr>
              <w:t>However</w:t>
            </w:r>
            <w:r w:rsidR="00C15112" w:rsidRPr="00C15112">
              <w:rPr>
                <w:rFonts w:ascii="Arial" w:hAnsi="Arial" w:cs="Arial"/>
                <w:b/>
                <w:color w:val="4472C4" w:themeColor="accent5"/>
                <w:sz w:val="22"/>
                <w:szCs w:val="22"/>
              </w:rPr>
              <w:t>,</w:t>
            </w:r>
            <w:r>
              <w:rPr>
                <w:rFonts w:ascii="Arial" w:hAnsi="Arial" w:cs="Arial"/>
                <w:bCs/>
                <w:color w:val="4472C4" w:themeColor="accent5"/>
                <w:sz w:val="22"/>
                <w:szCs w:val="22"/>
              </w:rPr>
              <w:t xml:space="preserve"> it is only observed in the high scenario, that the greatest change of </w:t>
            </w:r>
            <w:r w:rsidR="00C23D30">
              <w:rPr>
                <w:rFonts w:ascii="Arial" w:hAnsi="Arial" w:cs="Arial"/>
                <w:bCs/>
                <w:color w:val="4472C4" w:themeColor="accent5"/>
                <w:sz w:val="22"/>
                <w:szCs w:val="22"/>
              </w:rPr>
              <w:t>50% is happening in the extreme North and South and that the greatest fall is</w:t>
            </w:r>
            <w:r w:rsidR="00C15112">
              <w:rPr>
                <w:rFonts w:ascii="Arial" w:hAnsi="Arial" w:cs="Arial"/>
                <w:bCs/>
                <w:color w:val="4472C4" w:themeColor="accent5"/>
                <w:sz w:val="22"/>
                <w:szCs w:val="22"/>
              </w:rPr>
              <w:t xml:space="preserve"> often</w:t>
            </w:r>
            <w:r w:rsidR="00C23D30">
              <w:rPr>
                <w:rFonts w:ascii="Arial" w:hAnsi="Arial" w:cs="Arial"/>
                <w:bCs/>
                <w:color w:val="4472C4" w:themeColor="accent5"/>
                <w:sz w:val="22"/>
                <w:szCs w:val="22"/>
              </w:rPr>
              <w:t xml:space="preserve"> happening in the west coast of continent</w:t>
            </w:r>
            <w:r w:rsidR="00C15112">
              <w:rPr>
                <w:rFonts w:ascii="Arial" w:hAnsi="Arial" w:cs="Arial"/>
                <w:bCs/>
                <w:color w:val="4472C4" w:themeColor="accent5"/>
                <w:sz w:val="22"/>
                <w:szCs w:val="22"/>
              </w:rPr>
              <w:t>s</w:t>
            </w:r>
            <w:r>
              <w:rPr>
                <w:rFonts w:ascii="Arial" w:hAnsi="Arial" w:cs="Arial"/>
                <w:bCs/>
                <w:color w:val="4472C4" w:themeColor="accent5"/>
                <w:sz w:val="22"/>
                <w:szCs w:val="22"/>
              </w:rPr>
              <w:t>. (1)</w:t>
            </w:r>
          </w:p>
          <w:p w14:paraId="1F6731A4" w14:textId="77777777" w:rsidR="00F8576C" w:rsidRDefault="00F8576C" w:rsidP="009D71A4">
            <w:pPr>
              <w:autoSpaceDE w:val="0"/>
              <w:autoSpaceDN w:val="0"/>
              <w:adjustRightInd w:val="0"/>
              <w:spacing w:line="276" w:lineRule="auto"/>
              <w:jc w:val="both"/>
              <w:rPr>
                <w:rFonts w:ascii="Arial" w:hAnsi="Arial" w:cs="Arial"/>
                <w:bCs/>
                <w:sz w:val="22"/>
                <w:szCs w:val="22"/>
              </w:rPr>
            </w:pPr>
          </w:p>
          <w:p w14:paraId="0ADA299B" w14:textId="2DA32A16" w:rsidR="00C23D30" w:rsidRDefault="00C23D30" w:rsidP="009D71A4">
            <w:pPr>
              <w:autoSpaceDE w:val="0"/>
              <w:autoSpaceDN w:val="0"/>
              <w:adjustRightInd w:val="0"/>
              <w:spacing w:line="276" w:lineRule="auto"/>
              <w:jc w:val="both"/>
              <w:rPr>
                <w:rFonts w:ascii="Arial" w:hAnsi="Arial" w:cs="Arial"/>
                <w:bCs/>
                <w:color w:val="FF0000"/>
                <w:sz w:val="22"/>
                <w:szCs w:val="22"/>
              </w:rPr>
            </w:pPr>
            <w:r w:rsidRPr="00C23D30">
              <w:rPr>
                <w:rFonts w:ascii="Arial" w:hAnsi="Arial" w:cs="Arial"/>
                <w:bCs/>
                <w:color w:val="FF0000"/>
                <w:sz w:val="22"/>
                <w:szCs w:val="22"/>
              </w:rPr>
              <w:t>Examiners’ comments</w:t>
            </w:r>
          </w:p>
          <w:p w14:paraId="76E84513" w14:textId="459AB391" w:rsidR="00C23D30" w:rsidRPr="00C15112" w:rsidRDefault="00C23D30" w:rsidP="00C15112">
            <w:pPr>
              <w:pStyle w:val="ListParagraph"/>
              <w:numPr>
                <w:ilvl w:val="0"/>
                <w:numId w:val="37"/>
              </w:numPr>
              <w:autoSpaceDE w:val="0"/>
              <w:autoSpaceDN w:val="0"/>
              <w:adjustRightInd w:val="0"/>
              <w:spacing w:line="276" w:lineRule="auto"/>
              <w:jc w:val="both"/>
              <w:rPr>
                <w:rFonts w:ascii="Arial" w:hAnsi="Arial" w:cs="Arial"/>
                <w:bCs/>
                <w:color w:val="FF0000"/>
                <w:sz w:val="22"/>
                <w:szCs w:val="22"/>
              </w:rPr>
            </w:pPr>
            <w:r w:rsidRPr="00C15112">
              <w:rPr>
                <w:rFonts w:ascii="Arial" w:hAnsi="Arial" w:cs="Arial"/>
                <w:bCs/>
                <w:color w:val="FF0000"/>
                <w:sz w:val="22"/>
                <w:szCs w:val="22"/>
              </w:rPr>
              <w:t xml:space="preserve">This question is not just about the change (increase or decrease) but also about where the change is taking place.  In other words, looking at both temporal and spatial variation.  </w:t>
            </w:r>
          </w:p>
          <w:p w14:paraId="729455F3" w14:textId="71C9C43F" w:rsidR="00C15112" w:rsidRPr="00C15112" w:rsidRDefault="00C15112" w:rsidP="00C15112">
            <w:pPr>
              <w:pStyle w:val="ListParagraph"/>
              <w:numPr>
                <w:ilvl w:val="0"/>
                <w:numId w:val="37"/>
              </w:numPr>
              <w:autoSpaceDE w:val="0"/>
              <w:autoSpaceDN w:val="0"/>
              <w:adjustRightInd w:val="0"/>
              <w:spacing w:line="276" w:lineRule="auto"/>
              <w:jc w:val="both"/>
              <w:rPr>
                <w:rFonts w:ascii="Arial" w:hAnsi="Arial" w:cs="Arial"/>
                <w:bCs/>
                <w:color w:val="FF0000"/>
                <w:sz w:val="22"/>
                <w:szCs w:val="22"/>
              </w:rPr>
            </w:pPr>
            <w:r w:rsidRPr="00C15112">
              <w:rPr>
                <w:rFonts w:ascii="Arial" w:hAnsi="Arial" w:cs="Arial"/>
                <w:bCs/>
                <w:color w:val="FF0000"/>
                <w:sz w:val="22"/>
                <w:szCs w:val="22"/>
              </w:rPr>
              <w:t>In addition</w:t>
            </w:r>
            <w:r>
              <w:rPr>
                <w:rFonts w:ascii="Arial" w:hAnsi="Arial" w:cs="Arial"/>
                <w:bCs/>
                <w:color w:val="FF0000"/>
                <w:sz w:val="22"/>
                <w:szCs w:val="22"/>
              </w:rPr>
              <w:t xml:space="preserve">, there must be a comparative study using keywords to display differences and similarities observed in the 2 scenarios. </w:t>
            </w:r>
            <w:r w:rsidRPr="00C15112">
              <w:rPr>
                <w:rFonts w:ascii="Arial" w:hAnsi="Arial" w:cs="Arial"/>
                <w:bCs/>
                <w:color w:val="FF0000"/>
                <w:sz w:val="22"/>
                <w:szCs w:val="22"/>
              </w:rPr>
              <w:t xml:space="preserve"> </w:t>
            </w:r>
          </w:p>
          <w:p w14:paraId="67D47D8E" w14:textId="77777777" w:rsidR="00F8576C" w:rsidRDefault="00F8576C" w:rsidP="009D71A4">
            <w:pPr>
              <w:autoSpaceDE w:val="0"/>
              <w:autoSpaceDN w:val="0"/>
              <w:adjustRightInd w:val="0"/>
              <w:spacing w:line="276" w:lineRule="auto"/>
              <w:jc w:val="both"/>
              <w:rPr>
                <w:rFonts w:ascii="Arial" w:hAnsi="Arial" w:cs="Arial"/>
                <w:bCs/>
                <w:sz w:val="22"/>
                <w:szCs w:val="22"/>
              </w:rPr>
            </w:pPr>
          </w:p>
          <w:p w14:paraId="3F31F3B5" w14:textId="77777777" w:rsidR="00F8576C" w:rsidRPr="00454047" w:rsidRDefault="00F8576C" w:rsidP="009D71A4">
            <w:pPr>
              <w:autoSpaceDE w:val="0"/>
              <w:autoSpaceDN w:val="0"/>
              <w:adjustRightInd w:val="0"/>
              <w:spacing w:line="276" w:lineRule="auto"/>
              <w:jc w:val="both"/>
              <w:rPr>
                <w:rFonts w:ascii="Arial" w:hAnsi="Arial" w:cs="Arial"/>
                <w:bCs/>
                <w:sz w:val="22"/>
                <w:szCs w:val="22"/>
              </w:rPr>
            </w:pPr>
          </w:p>
        </w:tc>
        <w:tc>
          <w:tcPr>
            <w:tcW w:w="431" w:type="dxa"/>
          </w:tcPr>
          <w:p w14:paraId="7A5F2F5B" w14:textId="77777777" w:rsidR="004D2EB5" w:rsidRPr="00454047" w:rsidRDefault="004D2EB5" w:rsidP="009D71A4">
            <w:pPr>
              <w:tabs>
                <w:tab w:val="num" w:pos="360"/>
              </w:tabs>
              <w:spacing w:line="276" w:lineRule="auto"/>
              <w:jc w:val="both"/>
              <w:rPr>
                <w:rFonts w:ascii="Arial" w:hAnsi="Arial" w:cs="Arial"/>
                <w:sz w:val="22"/>
                <w:szCs w:val="22"/>
                <w:lang w:val="en-SG"/>
              </w:rPr>
            </w:pPr>
          </w:p>
        </w:tc>
      </w:tr>
      <w:tr w:rsidR="004D2EB5" w:rsidRPr="00454047" w14:paraId="7C9A058F" w14:textId="77777777" w:rsidTr="00D013C1">
        <w:tc>
          <w:tcPr>
            <w:tcW w:w="540" w:type="dxa"/>
          </w:tcPr>
          <w:p w14:paraId="5373595D" w14:textId="4CAD3E0E" w:rsidR="004D2EB5" w:rsidRPr="00927212" w:rsidRDefault="004D2EB5" w:rsidP="009D71A4">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1B1680">
              <w:rPr>
                <w:rFonts w:ascii="Arial" w:hAnsi="Arial" w:cs="Arial"/>
                <w:sz w:val="22"/>
                <w:szCs w:val="22"/>
                <w:lang w:val="en-SG"/>
              </w:rPr>
              <w:t>b</w:t>
            </w:r>
            <w:r>
              <w:rPr>
                <w:rFonts w:ascii="Arial" w:hAnsi="Arial" w:cs="Arial"/>
                <w:sz w:val="22"/>
                <w:szCs w:val="22"/>
                <w:lang w:val="en-SG"/>
              </w:rPr>
              <w:t>)</w:t>
            </w:r>
          </w:p>
        </w:tc>
        <w:tc>
          <w:tcPr>
            <w:tcW w:w="8389" w:type="dxa"/>
            <w:gridSpan w:val="5"/>
          </w:tcPr>
          <w:p w14:paraId="0593B3ED" w14:textId="6DB2491A" w:rsidR="004D2EB5" w:rsidRPr="00454047" w:rsidRDefault="004D2EB5" w:rsidP="009D71A4">
            <w:pPr>
              <w:autoSpaceDE w:val="0"/>
              <w:autoSpaceDN w:val="0"/>
              <w:adjustRightInd w:val="0"/>
              <w:spacing w:line="276" w:lineRule="auto"/>
              <w:jc w:val="both"/>
              <w:rPr>
                <w:rFonts w:ascii="Arial" w:hAnsi="Arial" w:cs="Arial"/>
                <w:sz w:val="22"/>
                <w:szCs w:val="22"/>
                <w:lang w:val="en-SG"/>
              </w:rPr>
            </w:pPr>
            <w:r>
              <w:rPr>
                <w:rFonts w:ascii="Arial" w:hAnsi="Arial" w:cs="Arial"/>
                <w:sz w:val="22"/>
                <w:szCs w:val="22"/>
                <w:lang w:val="en-SG"/>
              </w:rPr>
              <w:t>With reference to Resourc</w:t>
            </w:r>
            <w:r w:rsidR="002B7955">
              <w:rPr>
                <w:rFonts w:ascii="Arial" w:hAnsi="Arial" w:cs="Arial"/>
                <w:sz w:val="22"/>
                <w:szCs w:val="22"/>
                <w:lang w:val="en-SG"/>
              </w:rPr>
              <w:t xml:space="preserve">e </w:t>
            </w:r>
            <w:r w:rsidR="0034485F">
              <w:rPr>
                <w:rFonts w:ascii="Arial" w:hAnsi="Arial" w:cs="Arial"/>
                <w:sz w:val="22"/>
                <w:szCs w:val="22"/>
                <w:lang w:val="en-SG"/>
              </w:rPr>
              <w:t>9</w:t>
            </w:r>
            <w:r>
              <w:rPr>
                <w:rFonts w:ascii="Arial" w:hAnsi="Arial" w:cs="Arial"/>
                <w:sz w:val="22"/>
                <w:szCs w:val="22"/>
                <w:lang w:val="en-SG"/>
              </w:rPr>
              <w:t xml:space="preserve">, explain how climate change may threaten sustainable development in India. </w:t>
            </w:r>
          </w:p>
        </w:tc>
        <w:tc>
          <w:tcPr>
            <w:tcW w:w="431" w:type="dxa"/>
          </w:tcPr>
          <w:p w14:paraId="1DEF3391" w14:textId="5DB3DC59" w:rsidR="004D2EB5" w:rsidRPr="00454047" w:rsidRDefault="004D2EB5" w:rsidP="009D71A4">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5</w:t>
            </w:r>
            <w:r w:rsidRPr="00454047">
              <w:rPr>
                <w:rFonts w:ascii="Arial" w:hAnsi="Arial" w:cs="Arial"/>
                <w:sz w:val="22"/>
                <w:szCs w:val="22"/>
                <w:lang w:val="en-SG"/>
              </w:rPr>
              <w:t>]</w:t>
            </w:r>
          </w:p>
        </w:tc>
      </w:tr>
      <w:tr w:rsidR="004D2EB5" w:rsidRPr="00454047" w14:paraId="42361AD3" w14:textId="77777777" w:rsidTr="00D013C1">
        <w:tc>
          <w:tcPr>
            <w:tcW w:w="540" w:type="dxa"/>
          </w:tcPr>
          <w:p w14:paraId="3BD42E85" w14:textId="77777777" w:rsidR="004D2EB5" w:rsidRPr="00927212" w:rsidRDefault="004D2EB5" w:rsidP="009D71A4">
            <w:pPr>
              <w:tabs>
                <w:tab w:val="num" w:pos="360"/>
              </w:tabs>
              <w:spacing w:line="276" w:lineRule="auto"/>
              <w:jc w:val="both"/>
              <w:rPr>
                <w:rFonts w:ascii="Arial" w:hAnsi="Arial" w:cs="Arial"/>
                <w:sz w:val="22"/>
                <w:szCs w:val="22"/>
                <w:lang w:val="en-SG"/>
              </w:rPr>
            </w:pPr>
          </w:p>
        </w:tc>
        <w:tc>
          <w:tcPr>
            <w:tcW w:w="8389" w:type="dxa"/>
            <w:gridSpan w:val="5"/>
          </w:tcPr>
          <w:p w14:paraId="3815BFE7" w14:textId="77777777" w:rsidR="004D2EB5" w:rsidRPr="0002599B" w:rsidRDefault="004D2EB5" w:rsidP="009D71A4">
            <w:pPr>
              <w:autoSpaceDE w:val="0"/>
              <w:autoSpaceDN w:val="0"/>
              <w:adjustRightInd w:val="0"/>
              <w:spacing w:line="276" w:lineRule="auto"/>
              <w:jc w:val="both"/>
              <w:rPr>
                <w:rFonts w:ascii="Arial" w:hAnsi="Arial" w:cs="Arial"/>
                <w:bCs/>
                <w:color w:val="0070C0"/>
                <w:sz w:val="22"/>
                <w:szCs w:val="22"/>
              </w:rPr>
            </w:pPr>
          </w:p>
          <w:p w14:paraId="1BC9BCF3" w14:textId="45ADCA27" w:rsidR="0002599B" w:rsidRPr="0002599B" w:rsidRDefault="0002599B" w:rsidP="009D71A4">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 xml:space="preserve">Indicative content </w:t>
            </w:r>
          </w:p>
          <w:p w14:paraId="051D0B4F" w14:textId="2A6B6945"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 xml:space="preserve">Many possibilities.  Look at how changes in temperature, rainfall, water quality, storm surges and/or tropical cyclones can affect terrestrial and aquatic life. </w:t>
            </w:r>
            <w:r>
              <w:rPr>
                <w:rFonts w:ascii="Arial" w:hAnsi="Arial" w:cs="Arial"/>
                <w:bCs/>
                <w:color w:val="0070C0"/>
                <w:sz w:val="22"/>
                <w:szCs w:val="22"/>
              </w:rPr>
              <w:t>Because the question mentioned ‘sustainable development’, hence need to consider the various aspects of SD</w:t>
            </w:r>
            <w:r w:rsidRPr="0002599B">
              <w:rPr>
                <w:rFonts w:ascii="Arial" w:hAnsi="Arial" w:cs="Arial"/>
                <w:bCs/>
                <w:color w:val="0070C0"/>
                <w:sz w:val="22"/>
                <w:szCs w:val="22"/>
              </w:rPr>
              <w:t xml:space="preserve"> </w:t>
            </w:r>
          </w:p>
          <w:p w14:paraId="369B2119" w14:textId="22B19F86"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For instance, storm surges can have devastating effects on both terrestrial and aquatic ecosystems, leading to loss of biodiversity, habitat degradation, and long-term ecological imbalances.</w:t>
            </w:r>
          </w:p>
          <w:p w14:paraId="78519A0A" w14:textId="77777777"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p>
          <w:p w14:paraId="174A8EF7" w14:textId="77777777" w:rsidR="0002599B" w:rsidRPr="0002599B" w:rsidRDefault="0002599B" w:rsidP="0002599B">
            <w:pPr>
              <w:pStyle w:val="ListParagraph"/>
              <w:numPr>
                <w:ilvl w:val="0"/>
                <w:numId w:val="22"/>
              </w:num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Economic Costs</w:t>
            </w:r>
          </w:p>
          <w:p w14:paraId="225B4F88" w14:textId="77777777"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Habitat Destruction and Erosion: Flooding and erosion damage infrastructure, homes, and agricultural lands, leading to costly repairs and loss of income.</w:t>
            </w:r>
          </w:p>
          <w:p w14:paraId="2406D7EB" w14:textId="77777777" w:rsidR="0002599B" w:rsidRPr="0002599B" w:rsidRDefault="0002599B" w:rsidP="0002599B">
            <w:pPr>
              <w:pStyle w:val="ListParagraph"/>
              <w:numPr>
                <w:ilvl w:val="0"/>
                <w:numId w:val="22"/>
              </w:num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Social Costs</w:t>
            </w:r>
          </w:p>
          <w:p w14:paraId="35961F19" w14:textId="77777777"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Pollution and Loss of Life: Floodwaters spread pollutants and can cause human and wildlife fatalities, disrupting communities and public health.</w:t>
            </w:r>
          </w:p>
          <w:p w14:paraId="5B33DBEB" w14:textId="77777777"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Environmental Costs</w:t>
            </w:r>
          </w:p>
          <w:p w14:paraId="6F88BE67" w14:textId="77777777" w:rsidR="0002599B" w:rsidRP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lastRenderedPageBreak/>
              <w:t>Salinity Changes and Oxygen Depletion: Saltwater intrusion and nutrient release harm freshwater and marine ecosystems, reducing biodiversity and creating dead zones.</w:t>
            </w:r>
          </w:p>
          <w:p w14:paraId="686C20FD" w14:textId="6BFD752B" w:rsidR="0002599B" w:rsidRDefault="0002599B" w:rsidP="0002599B">
            <w:pPr>
              <w:autoSpaceDE w:val="0"/>
              <w:autoSpaceDN w:val="0"/>
              <w:adjustRightInd w:val="0"/>
              <w:spacing w:line="276" w:lineRule="auto"/>
              <w:jc w:val="both"/>
              <w:rPr>
                <w:rFonts w:ascii="Arial" w:hAnsi="Arial" w:cs="Arial"/>
                <w:bCs/>
                <w:color w:val="0070C0"/>
                <w:sz w:val="22"/>
                <w:szCs w:val="22"/>
              </w:rPr>
            </w:pPr>
            <w:r w:rsidRPr="0002599B">
              <w:rPr>
                <w:rFonts w:ascii="Arial" w:hAnsi="Arial" w:cs="Arial"/>
                <w:bCs/>
                <w:color w:val="0070C0"/>
                <w:sz w:val="22"/>
                <w:szCs w:val="22"/>
              </w:rPr>
              <w:t>Habitat Alteration and Displacement: The physical force of storm surges damages critical habitats like coral reefs and displaces both terrestrial and aquatic species, leading to long-term ecological imbalances.</w:t>
            </w:r>
          </w:p>
          <w:p w14:paraId="4225F9A3" w14:textId="1443F196" w:rsidR="0002599B" w:rsidRPr="0002599B" w:rsidRDefault="0002599B" w:rsidP="0002599B">
            <w:pPr>
              <w:spacing w:before="100" w:beforeAutospacing="1" w:after="100" w:afterAutospacing="1"/>
              <w:rPr>
                <w:rFonts w:ascii="Arial" w:hAnsi="Arial" w:cs="Arial"/>
                <w:bCs/>
                <w:color w:val="0070C0"/>
                <w:sz w:val="22"/>
                <w:szCs w:val="22"/>
                <w:lang w:val="en-US"/>
              </w:rPr>
            </w:pPr>
          </w:p>
        </w:tc>
        <w:tc>
          <w:tcPr>
            <w:tcW w:w="431" w:type="dxa"/>
          </w:tcPr>
          <w:p w14:paraId="45E6CC3D" w14:textId="77777777" w:rsidR="004D2EB5" w:rsidRPr="00454047" w:rsidRDefault="004D2EB5" w:rsidP="009D71A4">
            <w:pPr>
              <w:tabs>
                <w:tab w:val="num" w:pos="360"/>
              </w:tabs>
              <w:spacing w:line="276" w:lineRule="auto"/>
              <w:jc w:val="both"/>
              <w:rPr>
                <w:rFonts w:ascii="Arial" w:hAnsi="Arial" w:cs="Arial"/>
                <w:sz w:val="22"/>
                <w:szCs w:val="22"/>
                <w:lang w:val="en-SG"/>
              </w:rPr>
            </w:pPr>
          </w:p>
        </w:tc>
      </w:tr>
      <w:tr w:rsidR="004D2EB5" w:rsidRPr="00454047" w14:paraId="642593C2" w14:textId="77777777" w:rsidTr="00D013C1">
        <w:tc>
          <w:tcPr>
            <w:tcW w:w="540" w:type="dxa"/>
          </w:tcPr>
          <w:p w14:paraId="30AFE240" w14:textId="5717431D" w:rsidR="004D2EB5" w:rsidRPr="00927212" w:rsidRDefault="004D2EB5" w:rsidP="009D71A4">
            <w:pPr>
              <w:tabs>
                <w:tab w:val="num" w:pos="360"/>
              </w:tabs>
              <w:spacing w:line="276" w:lineRule="auto"/>
              <w:jc w:val="both"/>
              <w:rPr>
                <w:rFonts w:ascii="Arial" w:hAnsi="Arial" w:cs="Arial"/>
                <w:sz w:val="22"/>
                <w:szCs w:val="22"/>
                <w:lang w:val="en-SG"/>
              </w:rPr>
            </w:pPr>
            <w:r>
              <w:rPr>
                <w:rFonts w:ascii="Arial" w:hAnsi="Arial" w:cs="Arial"/>
                <w:sz w:val="22"/>
                <w:szCs w:val="22"/>
                <w:lang w:val="en-SG"/>
              </w:rPr>
              <w:t>(c)</w:t>
            </w:r>
          </w:p>
        </w:tc>
        <w:tc>
          <w:tcPr>
            <w:tcW w:w="8389" w:type="dxa"/>
            <w:gridSpan w:val="5"/>
          </w:tcPr>
          <w:p w14:paraId="68808145" w14:textId="29F37662" w:rsidR="004D2EB5" w:rsidRDefault="004D2EB5" w:rsidP="009D71A4">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 xml:space="preserve">Account for the uncertainty over future impacts of climate change shown in Resource </w:t>
            </w:r>
            <w:r w:rsidR="0034485F">
              <w:rPr>
                <w:rFonts w:ascii="Arial" w:hAnsi="Arial" w:cs="Arial"/>
                <w:bCs/>
                <w:sz w:val="22"/>
                <w:szCs w:val="22"/>
              </w:rPr>
              <w:t>9</w:t>
            </w:r>
            <w:r w:rsidR="003B1804">
              <w:rPr>
                <w:rFonts w:ascii="Arial" w:hAnsi="Arial" w:cs="Arial"/>
                <w:bCs/>
                <w:sz w:val="22"/>
                <w:szCs w:val="22"/>
              </w:rPr>
              <w:t xml:space="preserve">. </w:t>
            </w:r>
          </w:p>
          <w:p w14:paraId="3C639533" w14:textId="77777777" w:rsidR="00C15112" w:rsidRDefault="00C15112" w:rsidP="009D71A4">
            <w:pPr>
              <w:autoSpaceDE w:val="0"/>
              <w:autoSpaceDN w:val="0"/>
              <w:adjustRightInd w:val="0"/>
              <w:spacing w:line="276" w:lineRule="auto"/>
              <w:jc w:val="both"/>
              <w:rPr>
                <w:rFonts w:ascii="Arial" w:hAnsi="Arial" w:cs="Arial"/>
                <w:bCs/>
                <w:sz w:val="22"/>
                <w:szCs w:val="22"/>
              </w:rPr>
            </w:pPr>
          </w:p>
          <w:p w14:paraId="148BE0AE" w14:textId="5A57CC5C" w:rsidR="00C15112" w:rsidRDefault="00C15112" w:rsidP="009D71A4">
            <w:pPr>
              <w:autoSpaceDE w:val="0"/>
              <w:autoSpaceDN w:val="0"/>
              <w:adjustRightInd w:val="0"/>
              <w:spacing w:line="276" w:lineRule="auto"/>
              <w:jc w:val="both"/>
              <w:rPr>
                <w:rFonts w:ascii="Arial" w:hAnsi="Arial" w:cs="Arial"/>
                <w:bCs/>
                <w:color w:val="2E74B5" w:themeColor="accent1" w:themeShade="BF"/>
                <w:sz w:val="22"/>
                <w:szCs w:val="22"/>
              </w:rPr>
            </w:pPr>
            <w:r w:rsidRPr="00C15112">
              <w:rPr>
                <w:rFonts w:ascii="Arial" w:hAnsi="Arial" w:cs="Arial"/>
                <w:bCs/>
                <w:color w:val="2E74B5" w:themeColor="accent1" w:themeShade="BF"/>
                <w:sz w:val="22"/>
                <w:szCs w:val="22"/>
              </w:rPr>
              <w:t>Indicative content</w:t>
            </w:r>
          </w:p>
          <w:p w14:paraId="5BFA2517" w14:textId="7DCAE8ED" w:rsidR="00C15112" w:rsidRPr="00C15112" w:rsidRDefault="00C15112" w:rsidP="009D71A4">
            <w:pPr>
              <w:autoSpaceDE w:val="0"/>
              <w:autoSpaceDN w:val="0"/>
              <w:adjustRightInd w:val="0"/>
              <w:spacing w:line="276" w:lineRule="auto"/>
              <w:jc w:val="both"/>
              <w:rPr>
                <w:rFonts w:ascii="Arial" w:hAnsi="Arial" w:cs="Arial"/>
                <w:bCs/>
                <w:color w:val="2E74B5" w:themeColor="accent1" w:themeShade="BF"/>
                <w:sz w:val="22"/>
                <w:szCs w:val="22"/>
              </w:rPr>
            </w:pPr>
            <w:r>
              <w:rPr>
                <w:rFonts w:ascii="Arial" w:hAnsi="Arial" w:cs="Arial"/>
                <w:bCs/>
                <w:color w:val="2E74B5" w:themeColor="accent1" w:themeShade="BF"/>
                <w:sz w:val="22"/>
                <w:szCs w:val="22"/>
              </w:rPr>
              <w:t xml:space="preserve">This question is testing the following part of the syllabus. </w:t>
            </w:r>
          </w:p>
          <w:p w14:paraId="14700ECF" w14:textId="77777777" w:rsidR="003B1804" w:rsidRDefault="003B1804" w:rsidP="009D71A4">
            <w:pPr>
              <w:autoSpaceDE w:val="0"/>
              <w:autoSpaceDN w:val="0"/>
              <w:adjustRightInd w:val="0"/>
              <w:spacing w:line="276" w:lineRule="auto"/>
              <w:jc w:val="both"/>
              <w:rPr>
                <w:rFonts w:ascii="Arial" w:hAnsi="Arial" w:cs="Arial"/>
                <w:bCs/>
                <w:sz w:val="22"/>
                <w:szCs w:val="22"/>
              </w:rPr>
            </w:pPr>
          </w:p>
          <w:p w14:paraId="33BA25B4" w14:textId="6863D6BD" w:rsidR="003B1804" w:rsidRDefault="00C15112" w:rsidP="009D71A4">
            <w:pPr>
              <w:autoSpaceDE w:val="0"/>
              <w:autoSpaceDN w:val="0"/>
              <w:adjustRightInd w:val="0"/>
              <w:spacing w:line="276" w:lineRule="auto"/>
              <w:jc w:val="both"/>
              <w:rPr>
                <w:rFonts w:ascii="Arial" w:hAnsi="Arial" w:cs="Arial"/>
                <w:bCs/>
                <w:sz w:val="22"/>
                <w:szCs w:val="22"/>
              </w:rPr>
            </w:pPr>
            <w:r w:rsidRPr="00C15112">
              <w:rPr>
                <w:rFonts w:ascii="Arial" w:hAnsi="Arial" w:cs="Arial"/>
                <w:bCs/>
                <w:noProof/>
                <w:sz w:val="22"/>
                <w:szCs w:val="22"/>
              </w:rPr>
              <w:drawing>
                <wp:inline distT="0" distB="0" distL="0" distR="0" wp14:anchorId="5931F669" wp14:editId="4C7DF8C7">
                  <wp:extent cx="5942776" cy="1095369"/>
                  <wp:effectExtent l="0" t="0" r="1270" b="0"/>
                  <wp:docPr id="169215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3976" name=""/>
                          <pic:cNvPicPr/>
                        </pic:nvPicPr>
                        <pic:blipFill rotWithShape="1">
                          <a:blip r:embed="rId9"/>
                          <a:srcRect t="3481" b="9512"/>
                          <a:stretch/>
                        </pic:blipFill>
                        <pic:spPr bwMode="auto">
                          <a:xfrm>
                            <a:off x="0" y="0"/>
                            <a:ext cx="5943600" cy="1095521"/>
                          </a:xfrm>
                          <a:prstGeom prst="rect">
                            <a:avLst/>
                          </a:prstGeom>
                          <a:ln>
                            <a:noFill/>
                          </a:ln>
                          <a:extLst>
                            <a:ext uri="{53640926-AAD7-44D8-BBD7-CCE9431645EC}">
                              <a14:shadowObscured xmlns:a14="http://schemas.microsoft.com/office/drawing/2010/main"/>
                            </a:ext>
                          </a:extLst>
                        </pic:spPr>
                      </pic:pic>
                    </a:graphicData>
                  </a:graphic>
                </wp:inline>
              </w:drawing>
            </w:r>
          </w:p>
          <w:p w14:paraId="07ECD662" w14:textId="77777777" w:rsidR="003B1804" w:rsidRDefault="003B1804" w:rsidP="009D71A4">
            <w:pPr>
              <w:autoSpaceDE w:val="0"/>
              <w:autoSpaceDN w:val="0"/>
              <w:adjustRightInd w:val="0"/>
              <w:spacing w:line="276" w:lineRule="auto"/>
              <w:jc w:val="both"/>
              <w:rPr>
                <w:rFonts w:ascii="Arial" w:hAnsi="Arial" w:cs="Arial"/>
                <w:bCs/>
                <w:sz w:val="22"/>
                <w:szCs w:val="22"/>
              </w:rPr>
            </w:pPr>
          </w:p>
          <w:p w14:paraId="77D32FD4" w14:textId="32FE5B69" w:rsidR="003B1804" w:rsidRPr="00454047" w:rsidRDefault="003B1804" w:rsidP="009D71A4">
            <w:pPr>
              <w:autoSpaceDE w:val="0"/>
              <w:autoSpaceDN w:val="0"/>
              <w:adjustRightInd w:val="0"/>
              <w:spacing w:line="276" w:lineRule="auto"/>
              <w:jc w:val="both"/>
              <w:rPr>
                <w:rFonts w:ascii="Arial" w:hAnsi="Arial" w:cs="Arial"/>
                <w:bCs/>
                <w:sz w:val="22"/>
                <w:szCs w:val="22"/>
              </w:rPr>
            </w:pPr>
          </w:p>
        </w:tc>
        <w:tc>
          <w:tcPr>
            <w:tcW w:w="431" w:type="dxa"/>
          </w:tcPr>
          <w:p w14:paraId="2CEEE720" w14:textId="77777777" w:rsidR="004D2EB5" w:rsidRPr="00454047" w:rsidRDefault="004D2EB5" w:rsidP="009D71A4">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[3]</w:t>
            </w:r>
          </w:p>
        </w:tc>
      </w:tr>
      <w:tr w:rsidR="004D2EB5" w:rsidRPr="00454047" w14:paraId="03AF970F" w14:textId="77777777" w:rsidTr="00D013C1">
        <w:tc>
          <w:tcPr>
            <w:tcW w:w="540" w:type="dxa"/>
          </w:tcPr>
          <w:p w14:paraId="10A27137" w14:textId="77777777" w:rsidR="004D2EB5" w:rsidRPr="00927212" w:rsidRDefault="004D2EB5" w:rsidP="009D71A4">
            <w:pPr>
              <w:tabs>
                <w:tab w:val="num" w:pos="360"/>
              </w:tabs>
              <w:spacing w:line="276" w:lineRule="auto"/>
              <w:jc w:val="both"/>
              <w:rPr>
                <w:rFonts w:ascii="Arial" w:hAnsi="Arial" w:cs="Arial"/>
                <w:sz w:val="22"/>
                <w:szCs w:val="22"/>
                <w:lang w:val="en-SG"/>
              </w:rPr>
            </w:pPr>
          </w:p>
        </w:tc>
        <w:tc>
          <w:tcPr>
            <w:tcW w:w="8389" w:type="dxa"/>
            <w:gridSpan w:val="5"/>
          </w:tcPr>
          <w:p w14:paraId="5AF8CED8" w14:textId="77777777" w:rsidR="004D2EB5" w:rsidRPr="00454047" w:rsidRDefault="004D2EB5" w:rsidP="009D71A4">
            <w:pPr>
              <w:autoSpaceDE w:val="0"/>
              <w:autoSpaceDN w:val="0"/>
              <w:adjustRightInd w:val="0"/>
              <w:spacing w:line="276" w:lineRule="auto"/>
              <w:jc w:val="both"/>
              <w:rPr>
                <w:rFonts w:ascii="Arial" w:hAnsi="Arial" w:cs="Arial"/>
                <w:bCs/>
                <w:sz w:val="22"/>
                <w:szCs w:val="22"/>
              </w:rPr>
            </w:pPr>
          </w:p>
        </w:tc>
        <w:tc>
          <w:tcPr>
            <w:tcW w:w="431" w:type="dxa"/>
          </w:tcPr>
          <w:p w14:paraId="16242517" w14:textId="77777777" w:rsidR="004D2EB5" w:rsidRPr="00454047" w:rsidRDefault="004D2EB5" w:rsidP="009D71A4">
            <w:pPr>
              <w:tabs>
                <w:tab w:val="num" w:pos="360"/>
              </w:tabs>
              <w:spacing w:line="276" w:lineRule="auto"/>
              <w:jc w:val="both"/>
              <w:rPr>
                <w:rFonts w:ascii="Arial" w:hAnsi="Arial" w:cs="Arial"/>
                <w:sz w:val="22"/>
                <w:szCs w:val="22"/>
                <w:lang w:val="en-SG"/>
              </w:rPr>
            </w:pPr>
          </w:p>
        </w:tc>
      </w:tr>
      <w:tr w:rsidR="004D2EB5" w:rsidRPr="00454047" w14:paraId="7AE0EFD0" w14:textId="77777777" w:rsidTr="00D013C1">
        <w:tc>
          <w:tcPr>
            <w:tcW w:w="540" w:type="dxa"/>
          </w:tcPr>
          <w:p w14:paraId="0242DAAB" w14:textId="315251D6" w:rsidR="004D2EB5" w:rsidRPr="00927212" w:rsidRDefault="004D2EB5" w:rsidP="009D71A4">
            <w:pPr>
              <w:tabs>
                <w:tab w:val="num" w:pos="360"/>
              </w:tabs>
              <w:spacing w:line="276" w:lineRule="auto"/>
              <w:jc w:val="both"/>
              <w:rPr>
                <w:rFonts w:ascii="Arial" w:hAnsi="Arial" w:cs="Arial"/>
                <w:sz w:val="22"/>
                <w:szCs w:val="22"/>
                <w:lang w:val="en-SG"/>
              </w:rPr>
            </w:pPr>
            <w:r>
              <w:rPr>
                <w:rFonts w:ascii="Arial" w:hAnsi="Arial" w:cs="Arial"/>
                <w:sz w:val="22"/>
                <w:szCs w:val="22"/>
                <w:lang w:val="en-SG"/>
              </w:rPr>
              <w:t>(d)</w:t>
            </w:r>
          </w:p>
        </w:tc>
        <w:tc>
          <w:tcPr>
            <w:tcW w:w="8370" w:type="dxa"/>
            <w:gridSpan w:val="4"/>
          </w:tcPr>
          <w:p w14:paraId="6DE5865E" w14:textId="3132BFAD" w:rsidR="004D2EB5" w:rsidRPr="00454047" w:rsidRDefault="004D2EB5" w:rsidP="009D71A4">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Describe the carbon dioxide emission per person shown in Resource</w:t>
            </w:r>
            <w:r w:rsidR="002B7955">
              <w:rPr>
                <w:rFonts w:ascii="Arial" w:hAnsi="Arial" w:cs="Arial"/>
                <w:bCs/>
                <w:sz w:val="22"/>
                <w:szCs w:val="22"/>
              </w:rPr>
              <w:t xml:space="preserve"> </w:t>
            </w:r>
            <w:r w:rsidR="0034485F">
              <w:rPr>
                <w:rFonts w:ascii="Arial" w:hAnsi="Arial" w:cs="Arial"/>
                <w:bCs/>
                <w:sz w:val="22"/>
                <w:szCs w:val="22"/>
              </w:rPr>
              <w:t>10</w:t>
            </w:r>
            <w:r w:rsidR="002B7955">
              <w:rPr>
                <w:rFonts w:ascii="Arial" w:hAnsi="Arial" w:cs="Arial"/>
                <w:bCs/>
                <w:sz w:val="22"/>
                <w:szCs w:val="22"/>
              </w:rPr>
              <w:t xml:space="preserve">. </w:t>
            </w:r>
          </w:p>
        </w:tc>
        <w:tc>
          <w:tcPr>
            <w:tcW w:w="450" w:type="dxa"/>
            <w:gridSpan w:val="2"/>
          </w:tcPr>
          <w:p w14:paraId="301A454A" w14:textId="77777777" w:rsidR="004D2EB5" w:rsidRPr="00454047" w:rsidRDefault="004D2EB5" w:rsidP="009D71A4">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4</w:t>
            </w:r>
            <w:r w:rsidRPr="00454047">
              <w:rPr>
                <w:rFonts w:ascii="Arial" w:hAnsi="Arial" w:cs="Arial"/>
                <w:sz w:val="22"/>
                <w:szCs w:val="22"/>
                <w:lang w:val="en-SG"/>
              </w:rPr>
              <w:t>]</w:t>
            </w:r>
          </w:p>
        </w:tc>
      </w:tr>
      <w:tr w:rsidR="004D2EB5" w:rsidRPr="00454047" w14:paraId="6D8042D6" w14:textId="77777777" w:rsidTr="00D013C1">
        <w:tc>
          <w:tcPr>
            <w:tcW w:w="540" w:type="dxa"/>
          </w:tcPr>
          <w:p w14:paraId="225CE6CA" w14:textId="77777777" w:rsidR="004D2EB5" w:rsidRPr="00927212" w:rsidRDefault="004D2EB5" w:rsidP="009D71A4">
            <w:pPr>
              <w:tabs>
                <w:tab w:val="num" w:pos="360"/>
              </w:tabs>
              <w:spacing w:line="276" w:lineRule="auto"/>
              <w:jc w:val="both"/>
              <w:rPr>
                <w:rFonts w:ascii="Arial" w:hAnsi="Arial" w:cs="Arial"/>
                <w:sz w:val="22"/>
                <w:szCs w:val="22"/>
                <w:lang w:val="en-SG"/>
              </w:rPr>
            </w:pPr>
          </w:p>
        </w:tc>
        <w:tc>
          <w:tcPr>
            <w:tcW w:w="8389" w:type="dxa"/>
            <w:gridSpan w:val="5"/>
          </w:tcPr>
          <w:p w14:paraId="43F6F34C" w14:textId="77777777" w:rsidR="004D2EB5" w:rsidRDefault="004D2EB5" w:rsidP="009D71A4">
            <w:pPr>
              <w:autoSpaceDE w:val="0"/>
              <w:autoSpaceDN w:val="0"/>
              <w:adjustRightInd w:val="0"/>
              <w:spacing w:line="276" w:lineRule="auto"/>
              <w:jc w:val="both"/>
              <w:rPr>
                <w:rFonts w:ascii="Arial" w:hAnsi="Arial" w:cs="Arial"/>
                <w:bCs/>
                <w:sz w:val="22"/>
                <w:szCs w:val="22"/>
                <w:lang w:val="en-SG"/>
              </w:rPr>
            </w:pPr>
          </w:p>
          <w:p w14:paraId="06770AC4" w14:textId="0AB7E801" w:rsidR="003B1804" w:rsidRPr="00916FD0" w:rsidRDefault="003B1804" w:rsidP="009D71A4">
            <w:pPr>
              <w:autoSpaceDE w:val="0"/>
              <w:autoSpaceDN w:val="0"/>
              <w:adjustRightInd w:val="0"/>
              <w:spacing w:line="276" w:lineRule="auto"/>
              <w:jc w:val="both"/>
              <w:rPr>
                <w:rFonts w:ascii="Arial" w:hAnsi="Arial" w:cs="Arial"/>
                <w:bCs/>
                <w:color w:val="0070C0"/>
                <w:sz w:val="22"/>
                <w:szCs w:val="22"/>
                <w:lang w:val="en-SG"/>
              </w:rPr>
            </w:pPr>
            <w:r w:rsidRPr="00916FD0">
              <w:rPr>
                <w:rFonts w:ascii="Arial" w:hAnsi="Arial" w:cs="Arial"/>
                <w:bCs/>
                <w:color w:val="0070C0"/>
                <w:sz w:val="22"/>
                <w:szCs w:val="22"/>
                <w:lang w:val="en-SG"/>
              </w:rPr>
              <w:t>Indicative content</w:t>
            </w:r>
          </w:p>
          <w:p w14:paraId="213F1552" w14:textId="059C57DC" w:rsidR="003B1804" w:rsidRDefault="003B1804" w:rsidP="003B1804">
            <w:pPr>
              <w:pStyle w:val="ListParagraph"/>
              <w:numPr>
                <w:ilvl w:val="0"/>
                <w:numId w:val="22"/>
              </w:numPr>
              <w:autoSpaceDE w:val="0"/>
              <w:autoSpaceDN w:val="0"/>
              <w:adjustRightInd w:val="0"/>
              <w:spacing w:line="276" w:lineRule="auto"/>
              <w:jc w:val="both"/>
              <w:rPr>
                <w:rFonts w:ascii="Arial" w:hAnsi="Arial" w:cs="Arial"/>
                <w:bCs/>
                <w:color w:val="0070C0"/>
                <w:sz w:val="22"/>
                <w:szCs w:val="22"/>
                <w:lang w:val="en-SG"/>
              </w:rPr>
            </w:pPr>
            <w:r w:rsidRPr="00916FD0">
              <w:rPr>
                <w:rFonts w:ascii="Arial" w:hAnsi="Arial" w:cs="Arial"/>
                <w:bCs/>
                <w:color w:val="0070C0"/>
                <w:sz w:val="22"/>
                <w:szCs w:val="22"/>
                <w:lang w:val="en-SG"/>
              </w:rPr>
              <w:t xml:space="preserve">High income countries in Resource </w:t>
            </w:r>
            <w:r w:rsidR="001B1680">
              <w:rPr>
                <w:rFonts w:ascii="Arial" w:hAnsi="Arial" w:cs="Arial"/>
                <w:bCs/>
                <w:color w:val="0070C0"/>
                <w:sz w:val="22"/>
                <w:szCs w:val="22"/>
                <w:lang w:val="en-SG"/>
              </w:rPr>
              <w:t>10</w:t>
            </w:r>
            <w:r w:rsidRPr="00916FD0">
              <w:rPr>
                <w:rFonts w:ascii="Arial" w:hAnsi="Arial" w:cs="Arial"/>
                <w:bCs/>
                <w:color w:val="0070C0"/>
                <w:sz w:val="22"/>
                <w:szCs w:val="22"/>
                <w:lang w:val="en-SG"/>
              </w:rPr>
              <w:t xml:space="preserve"> have higher carbon dioxide emission per person.  These include Saudi Arabia, USA, Japan</w:t>
            </w:r>
            <w:r w:rsidR="00916FD0">
              <w:rPr>
                <w:rFonts w:ascii="Arial" w:hAnsi="Arial" w:cs="Arial"/>
                <w:bCs/>
                <w:color w:val="0070C0"/>
                <w:sz w:val="22"/>
                <w:szCs w:val="22"/>
                <w:lang w:val="en-SG"/>
              </w:rPr>
              <w:t xml:space="preserve"> and Germany.  The CO2 emission range from as high as 17 units in Saudi Arabia to 8 units in Germany.  </w:t>
            </w:r>
          </w:p>
          <w:p w14:paraId="2A5BD19C" w14:textId="4C529DCC" w:rsidR="00916FD0" w:rsidRDefault="00916FD0" w:rsidP="003B1804">
            <w:pPr>
              <w:pStyle w:val="ListParagraph"/>
              <w:numPr>
                <w:ilvl w:val="0"/>
                <w:numId w:val="22"/>
              </w:numPr>
              <w:autoSpaceDE w:val="0"/>
              <w:autoSpaceDN w:val="0"/>
              <w:adjustRightInd w:val="0"/>
              <w:spacing w:line="276" w:lineRule="auto"/>
              <w:jc w:val="both"/>
              <w:rPr>
                <w:rFonts w:ascii="Arial" w:hAnsi="Arial" w:cs="Arial"/>
                <w:bCs/>
                <w:color w:val="0070C0"/>
                <w:sz w:val="22"/>
                <w:szCs w:val="22"/>
                <w:lang w:val="en-SG"/>
              </w:rPr>
            </w:pPr>
            <w:r>
              <w:rPr>
                <w:rFonts w:ascii="Arial" w:hAnsi="Arial" w:cs="Arial"/>
                <w:bCs/>
                <w:color w:val="0070C0"/>
                <w:sz w:val="22"/>
                <w:szCs w:val="22"/>
                <w:lang w:val="en-SG"/>
              </w:rPr>
              <w:t>Two of the top countries with the highest CO2 emissions are from the Middle East (Saudi Arabia and Iran)</w:t>
            </w:r>
          </w:p>
          <w:p w14:paraId="7B824A38" w14:textId="27977396" w:rsidR="00916FD0" w:rsidRDefault="00916FD0" w:rsidP="003B1804">
            <w:pPr>
              <w:pStyle w:val="ListParagraph"/>
              <w:numPr>
                <w:ilvl w:val="0"/>
                <w:numId w:val="22"/>
              </w:numPr>
              <w:autoSpaceDE w:val="0"/>
              <w:autoSpaceDN w:val="0"/>
              <w:adjustRightInd w:val="0"/>
              <w:spacing w:line="276" w:lineRule="auto"/>
              <w:jc w:val="both"/>
              <w:rPr>
                <w:rFonts w:ascii="Arial" w:hAnsi="Arial" w:cs="Arial"/>
                <w:bCs/>
                <w:color w:val="0070C0"/>
                <w:sz w:val="22"/>
                <w:szCs w:val="22"/>
                <w:lang w:val="en-SG"/>
              </w:rPr>
            </w:pPr>
            <w:r>
              <w:rPr>
                <w:rFonts w:ascii="Arial" w:hAnsi="Arial" w:cs="Arial"/>
                <w:bCs/>
                <w:color w:val="0070C0"/>
                <w:sz w:val="22"/>
                <w:szCs w:val="22"/>
                <w:lang w:val="en-SG"/>
              </w:rPr>
              <w:t xml:space="preserve">The two most populus countries in the world – China and India also appear in the chart.  Though having comparable population size, their emissions are vastly different. China at 8 units, comparable to some of the </w:t>
            </w:r>
            <w:proofErr w:type="gramStart"/>
            <w:r>
              <w:rPr>
                <w:rFonts w:ascii="Arial" w:hAnsi="Arial" w:cs="Arial"/>
                <w:bCs/>
                <w:color w:val="0070C0"/>
                <w:sz w:val="22"/>
                <w:szCs w:val="22"/>
                <w:lang w:val="en-SG"/>
              </w:rPr>
              <w:t>high income</w:t>
            </w:r>
            <w:proofErr w:type="gramEnd"/>
            <w:r>
              <w:rPr>
                <w:rFonts w:ascii="Arial" w:hAnsi="Arial" w:cs="Arial"/>
                <w:bCs/>
                <w:color w:val="0070C0"/>
                <w:sz w:val="22"/>
                <w:szCs w:val="22"/>
                <w:lang w:val="en-SG"/>
              </w:rPr>
              <w:t xml:space="preserve"> countries such as Japan and Germany.  Yet, India’s CO2 emission is </w:t>
            </w:r>
            <w:proofErr w:type="spellStart"/>
            <w:r>
              <w:rPr>
                <w:rFonts w:ascii="Arial" w:hAnsi="Arial" w:cs="Arial"/>
                <w:bCs/>
                <w:color w:val="0070C0"/>
                <w:sz w:val="22"/>
                <w:szCs w:val="22"/>
                <w:lang w:val="en-SG"/>
              </w:rPr>
              <w:t>ony</w:t>
            </w:r>
            <w:proofErr w:type="spellEnd"/>
            <w:r>
              <w:rPr>
                <w:rFonts w:ascii="Arial" w:hAnsi="Arial" w:cs="Arial"/>
                <w:bCs/>
                <w:color w:val="0070C0"/>
                <w:sz w:val="22"/>
                <w:szCs w:val="22"/>
                <w:lang w:val="en-SG"/>
              </w:rPr>
              <w:t xml:space="preserve"> 2</w:t>
            </w:r>
            <w:r w:rsidR="004D4B6C">
              <w:rPr>
                <w:rFonts w:ascii="Arial" w:hAnsi="Arial" w:cs="Arial"/>
                <w:bCs/>
                <w:color w:val="0070C0"/>
                <w:sz w:val="22"/>
                <w:szCs w:val="22"/>
                <w:lang w:val="en-SG"/>
              </w:rPr>
              <w:t xml:space="preserve"> </w:t>
            </w:r>
            <w:r>
              <w:rPr>
                <w:rFonts w:ascii="Arial" w:hAnsi="Arial" w:cs="Arial"/>
                <w:bCs/>
                <w:color w:val="0070C0"/>
                <w:sz w:val="22"/>
                <w:szCs w:val="22"/>
                <w:lang w:val="en-SG"/>
              </w:rPr>
              <w:t xml:space="preserve">units.  All other countries together </w:t>
            </w:r>
            <w:proofErr w:type="gramStart"/>
            <w:r>
              <w:rPr>
                <w:rFonts w:ascii="Arial" w:hAnsi="Arial" w:cs="Arial"/>
                <w:bCs/>
                <w:color w:val="0070C0"/>
                <w:sz w:val="22"/>
                <w:szCs w:val="22"/>
                <w:lang w:val="en-SG"/>
              </w:rPr>
              <w:t>has</w:t>
            </w:r>
            <w:proofErr w:type="gramEnd"/>
            <w:r>
              <w:rPr>
                <w:rFonts w:ascii="Arial" w:hAnsi="Arial" w:cs="Arial"/>
                <w:bCs/>
                <w:color w:val="0070C0"/>
                <w:sz w:val="22"/>
                <w:szCs w:val="22"/>
                <w:lang w:val="en-SG"/>
              </w:rPr>
              <w:t xml:space="preserve"> CO2 emissions closer to that of India at about 3 units. </w:t>
            </w:r>
          </w:p>
          <w:p w14:paraId="7CC0635D" w14:textId="77777777" w:rsidR="001B1680" w:rsidRDefault="001B1680" w:rsidP="001B1680">
            <w:pPr>
              <w:autoSpaceDE w:val="0"/>
              <w:autoSpaceDN w:val="0"/>
              <w:adjustRightInd w:val="0"/>
              <w:spacing w:line="276" w:lineRule="auto"/>
              <w:jc w:val="both"/>
              <w:rPr>
                <w:rFonts w:ascii="Arial" w:hAnsi="Arial" w:cs="Arial"/>
                <w:bCs/>
                <w:color w:val="0070C0"/>
                <w:sz w:val="22"/>
                <w:szCs w:val="22"/>
                <w:lang w:val="en-SG"/>
              </w:rPr>
            </w:pPr>
          </w:p>
          <w:p w14:paraId="0FE05DB7" w14:textId="4136CCB3" w:rsidR="001B1680" w:rsidRDefault="001B1680" w:rsidP="001B1680">
            <w:pPr>
              <w:autoSpaceDE w:val="0"/>
              <w:autoSpaceDN w:val="0"/>
              <w:adjustRightInd w:val="0"/>
              <w:spacing w:line="276" w:lineRule="auto"/>
              <w:jc w:val="both"/>
              <w:rPr>
                <w:rFonts w:ascii="Arial" w:hAnsi="Arial" w:cs="Arial"/>
                <w:bCs/>
                <w:color w:val="FF0000"/>
                <w:sz w:val="22"/>
                <w:szCs w:val="22"/>
                <w:lang w:val="en-SG"/>
              </w:rPr>
            </w:pPr>
            <w:r w:rsidRPr="001B1680">
              <w:rPr>
                <w:rFonts w:ascii="Arial" w:hAnsi="Arial" w:cs="Arial"/>
                <w:bCs/>
                <w:color w:val="FF0000"/>
                <w:sz w:val="22"/>
                <w:szCs w:val="22"/>
                <w:lang w:val="en-SG"/>
              </w:rPr>
              <w:t>Examiners’ comments</w:t>
            </w:r>
          </w:p>
          <w:p w14:paraId="39DE5185" w14:textId="134AFBB5" w:rsidR="001B1680" w:rsidRDefault="001B1680" w:rsidP="001B1680">
            <w:pPr>
              <w:pStyle w:val="ListParagraph"/>
              <w:numPr>
                <w:ilvl w:val="0"/>
                <w:numId w:val="38"/>
              </w:numPr>
              <w:autoSpaceDE w:val="0"/>
              <w:autoSpaceDN w:val="0"/>
              <w:adjustRightInd w:val="0"/>
              <w:spacing w:line="276" w:lineRule="auto"/>
              <w:jc w:val="both"/>
              <w:rPr>
                <w:rFonts w:ascii="Arial" w:hAnsi="Arial" w:cs="Arial"/>
                <w:bCs/>
                <w:color w:val="FF0000"/>
                <w:sz w:val="22"/>
                <w:szCs w:val="22"/>
                <w:lang w:val="en-SG"/>
              </w:rPr>
            </w:pPr>
            <w:r>
              <w:rPr>
                <w:rFonts w:ascii="Arial" w:hAnsi="Arial" w:cs="Arial"/>
                <w:bCs/>
                <w:color w:val="FF0000"/>
                <w:sz w:val="22"/>
                <w:szCs w:val="22"/>
                <w:lang w:val="en-SG"/>
              </w:rPr>
              <w:t xml:space="preserve">Same issue being repeated here, </w:t>
            </w:r>
            <w:proofErr w:type="spellStart"/>
            <w:r>
              <w:rPr>
                <w:rFonts w:ascii="Arial" w:hAnsi="Arial" w:cs="Arial"/>
                <w:bCs/>
                <w:color w:val="FF0000"/>
                <w:sz w:val="22"/>
                <w:szCs w:val="22"/>
                <w:lang w:val="en-SG"/>
              </w:rPr>
              <w:t>ie</w:t>
            </w:r>
            <w:proofErr w:type="spellEnd"/>
            <w:r>
              <w:rPr>
                <w:rFonts w:ascii="Arial" w:hAnsi="Arial" w:cs="Arial"/>
                <w:bCs/>
                <w:color w:val="FF0000"/>
                <w:sz w:val="22"/>
                <w:szCs w:val="22"/>
                <w:lang w:val="en-SG"/>
              </w:rPr>
              <w:t xml:space="preserve">., you are not observing any pattern but merely listing.  In this case, do also be reminded that high income countries are not necessarily developed countries. Saudi Arabia is a very good example of a </w:t>
            </w:r>
            <w:proofErr w:type="gramStart"/>
            <w:r>
              <w:rPr>
                <w:rFonts w:ascii="Arial" w:hAnsi="Arial" w:cs="Arial"/>
                <w:bCs/>
                <w:color w:val="FF0000"/>
                <w:sz w:val="22"/>
                <w:szCs w:val="22"/>
                <w:lang w:val="en-SG"/>
              </w:rPr>
              <w:t>high income</w:t>
            </w:r>
            <w:proofErr w:type="gramEnd"/>
            <w:r>
              <w:rPr>
                <w:rFonts w:ascii="Arial" w:hAnsi="Arial" w:cs="Arial"/>
                <w:bCs/>
                <w:color w:val="FF0000"/>
                <w:sz w:val="22"/>
                <w:szCs w:val="22"/>
                <w:lang w:val="en-SG"/>
              </w:rPr>
              <w:t xml:space="preserve"> countries which may not necessarily have achieved the ‘developed </w:t>
            </w:r>
            <w:proofErr w:type="spellStart"/>
            <w:r>
              <w:rPr>
                <w:rFonts w:ascii="Arial" w:hAnsi="Arial" w:cs="Arial"/>
                <w:bCs/>
                <w:color w:val="FF0000"/>
                <w:sz w:val="22"/>
                <w:szCs w:val="22"/>
                <w:lang w:val="en-SG"/>
              </w:rPr>
              <w:t>sattus</w:t>
            </w:r>
            <w:proofErr w:type="spellEnd"/>
            <w:r>
              <w:rPr>
                <w:rFonts w:ascii="Arial" w:hAnsi="Arial" w:cs="Arial"/>
                <w:bCs/>
                <w:color w:val="FF0000"/>
                <w:sz w:val="22"/>
                <w:szCs w:val="22"/>
                <w:lang w:val="en-SG"/>
              </w:rPr>
              <w:t xml:space="preserve">.  To be developed, there should be greater income equality.  </w:t>
            </w:r>
          </w:p>
          <w:p w14:paraId="47769913" w14:textId="23957B90" w:rsidR="001B1680" w:rsidRDefault="001B1680" w:rsidP="001B1680">
            <w:pPr>
              <w:pStyle w:val="ListParagraph"/>
              <w:numPr>
                <w:ilvl w:val="0"/>
                <w:numId w:val="38"/>
              </w:numPr>
              <w:autoSpaceDE w:val="0"/>
              <w:autoSpaceDN w:val="0"/>
              <w:adjustRightInd w:val="0"/>
              <w:spacing w:line="276" w:lineRule="auto"/>
              <w:jc w:val="both"/>
              <w:rPr>
                <w:rFonts w:ascii="Arial" w:hAnsi="Arial" w:cs="Arial"/>
                <w:bCs/>
                <w:color w:val="FF0000"/>
                <w:sz w:val="22"/>
                <w:szCs w:val="22"/>
                <w:lang w:val="en-SG"/>
              </w:rPr>
            </w:pPr>
            <w:r>
              <w:rPr>
                <w:rFonts w:ascii="Arial" w:hAnsi="Arial" w:cs="Arial"/>
                <w:bCs/>
                <w:color w:val="FF0000"/>
                <w:sz w:val="22"/>
                <w:szCs w:val="22"/>
                <w:lang w:val="en-SG"/>
              </w:rPr>
              <w:lastRenderedPageBreak/>
              <w:t>Since the population size is given, try to observe a relationship</w:t>
            </w:r>
            <w:r w:rsidR="004D4B6C">
              <w:rPr>
                <w:rFonts w:ascii="Arial" w:hAnsi="Arial" w:cs="Arial"/>
                <w:bCs/>
                <w:color w:val="FF0000"/>
                <w:sz w:val="22"/>
                <w:szCs w:val="22"/>
                <w:lang w:val="en-SG"/>
              </w:rPr>
              <w:t xml:space="preserve"> or unrelatedness</w:t>
            </w:r>
            <w:r>
              <w:rPr>
                <w:rFonts w:ascii="Arial" w:hAnsi="Arial" w:cs="Arial"/>
                <w:bCs/>
                <w:color w:val="FF0000"/>
                <w:sz w:val="22"/>
                <w:szCs w:val="22"/>
                <w:lang w:val="en-SG"/>
              </w:rPr>
              <w:t xml:space="preserve"> between population size and emission. Interestingly, there is no relationship</w:t>
            </w:r>
            <w:r w:rsidR="004D4B6C">
              <w:rPr>
                <w:rFonts w:ascii="Arial" w:hAnsi="Arial" w:cs="Arial"/>
                <w:bCs/>
                <w:color w:val="FF0000"/>
                <w:sz w:val="22"/>
                <w:szCs w:val="22"/>
                <w:lang w:val="en-SG"/>
              </w:rPr>
              <w:t xml:space="preserve">.  As a larger population may not mean a higher emission level. </w:t>
            </w:r>
          </w:p>
          <w:p w14:paraId="27BCE6BA" w14:textId="77777777" w:rsidR="001B1680" w:rsidRPr="001B1680" w:rsidRDefault="001B1680" w:rsidP="001B1680">
            <w:pPr>
              <w:pStyle w:val="ListParagraph"/>
              <w:autoSpaceDE w:val="0"/>
              <w:autoSpaceDN w:val="0"/>
              <w:adjustRightInd w:val="0"/>
              <w:spacing w:line="276" w:lineRule="auto"/>
              <w:ind w:left="360"/>
              <w:jc w:val="both"/>
              <w:rPr>
                <w:rFonts w:ascii="Arial" w:hAnsi="Arial" w:cs="Arial"/>
                <w:bCs/>
                <w:color w:val="FF0000"/>
                <w:sz w:val="22"/>
                <w:szCs w:val="22"/>
                <w:lang w:val="en-SG"/>
              </w:rPr>
            </w:pPr>
          </w:p>
          <w:p w14:paraId="0929CBA0" w14:textId="77777777" w:rsidR="003B1804" w:rsidRPr="00454047" w:rsidRDefault="003B1804" w:rsidP="009D71A4">
            <w:pPr>
              <w:autoSpaceDE w:val="0"/>
              <w:autoSpaceDN w:val="0"/>
              <w:adjustRightInd w:val="0"/>
              <w:spacing w:line="276" w:lineRule="auto"/>
              <w:jc w:val="both"/>
              <w:rPr>
                <w:rFonts w:ascii="Arial" w:hAnsi="Arial" w:cs="Arial"/>
                <w:bCs/>
                <w:sz w:val="22"/>
                <w:szCs w:val="22"/>
                <w:lang w:val="en-SG"/>
              </w:rPr>
            </w:pPr>
          </w:p>
        </w:tc>
        <w:tc>
          <w:tcPr>
            <w:tcW w:w="431" w:type="dxa"/>
          </w:tcPr>
          <w:p w14:paraId="23757E70" w14:textId="77777777" w:rsidR="004D2EB5" w:rsidRPr="00454047" w:rsidRDefault="004D2EB5" w:rsidP="009D71A4">
            <w:pPr>
              <w:tabs>
                <w:tab w:val="num" w:pos="360"/>
              </w:tabs>
              <w:spacing w:line="276" w:lineRule="auto"/>
              <w:jc w:val="both"/>
              <w:rPr>
                <w:rFonts w:ascii="Arial" w:hAnsi="Arial" w:cs="Arial"/>
                <w:sz w:val="22"/>
                <w:szCs w:val="22"/>
                <w:lang w:val="en-SG"/>
              </w:rPr>
            </w:pPr>
          </w:p>
        </w:tc>
      </w:tr>
      <w:tr w:rsidR="004D2EB5" w:rsidRPr="00454047" w14:paraId="4895874F" w14:textId="77777777" w:rsidTr="00D013C1">
        <w:tc>
          <w:tcPr>
            <w:tcW w:w="540" w:type="dxa"/>
          </w:tcPr>
          <w:p w14:paraId="6C90F5C3" w14:textId="68A1EEA4" w:rsidR="004D2EB5" w:rsidRPr="00927212" w:rsidRDefault="004D2EB5" w:rsidP="009D71A4">
            <w:pPr>
              <w:tabs>
                <w:tab w:val="num" w:pos="360"/>
              </w:tabs>
              <w:spacing w:line="276" w:lineRule="auto"/>
              <w:jc w:val="both"/>
              <w:rPr>
                <w:rFonts w:ascii="Arial" w:hAnsi="Arial" w:cs="Arial"/>
                <w:sz w:val="22"/>
                <w:szCs w:val="22"/>
                <w:lang w:val="en-SG"/>
              </w:rPr>
            </w:pPr>
            <w:r>
              <w:rPr>
                <w:rFonts w:ascii="Arial" w:hAnsi="Arial" w:cs="Arial"/>
                <w:sz w:val="22"/>
                <w:szCs w:val="22"/>
                <w:lang w:val="en-SG"/>
              </w:rPr>
              <w:t>(e)</w:t>
            </w:r>
          </w:p>
        </w:tc>
        <w:tc>
          <w:tcPr>
            <w:tcW w:w="8280" w:type="dxa"/>
            <w:gridSpan w:val="3"/>
          </w:tcPr>
          <w:p w14:paraId="4BAF0831" w14:textId="71791F4B" w:rsidR="004D2EB5" w:rsidRPr="00454047" w:rsidRDefault="004D2EB5" w:rsidP="009D71A4">
            <w:pPr>
              <w:autoSpaceDE w:val="0"/>
              <w:autoSpaceDN w:val="0"/>
              <w:adjustRightInd w:val="0"/>
              <w:spacing w:line="276" w:lineRule="auto"/>
              <w:jc w:val="both"/>
              <w:rPr>
                <w:rFonts w:ascii="Arial" w:hAnsi="Arial" w:cs="Arial"/>
                <w:bCs/>
                <w:sz w:val="22"/>
                <w:szCs w:val="22"/>
              </w:rPr>
            </w:pPr>
            <w:r>
              <w:rPr>
                <w:rFonts w:ascii="Arial" w:hAnsi="Arial" w:cs="Arial"/>
                <w:bCs/>
                <w:sz w:val="22"/>
                <w:szCs w:val="22"/>
              </w:rPr>
              <w:t>With reference to the Resource</w:t>
            </w:r>
            <w:r w:rsidR="00CF5B9D">
              <w:rPr>
                <w:rFonts w:ascii="Arial" w:hAnsi="Arial" w:cs="Arial"/>
                <w:bCs/>
                <w:sz w:val="22"/>
                <w:szCs w:val="22"/>
              </w:rPr>
              <w:t xml:space="preserve">s </w:t>
            </w:r>
            <w:r w:rsidR="0034485F">
              <w:rPr>
                <w:rFonts w:ascii="Arial" w:hAnsi="Arial" w:cs="Arial"/>
                <w:bCs/>
                <w:sz w:val="22"/>
                <w:szCs w:val="22"/>
              </w:rPr>
              <w:t>9</w:t>
            </w:r>
            <w:r w:rsidR="00CF5B9D">
              <w:rPr>
                <w:rFonts w:ascii="Arial" w:hAnsi="Arial" w:cs="Arial"/>
                <w:bCs/>
                <w:sz w:val="22"/>
                <w:szCs w:val="22"/>
              </w:rPr>
              <w:t xml:space="preserve">, </w:t>
            </w:r>
            <w:r w:rsidR="0034485F">
              <w:rPr>
                <w:rFonts w:ascii="Arial" w:hAnsi="Arial" w:cs="Arial"/>
                <w:bCs/>
                <w:sz w:val="22"/>
                <w:szCs w:val="22"/>
              </w:rPr>
              <w:t>10</w:t>
            </w:r>
            <w:r w:rsidR="00CF5B9D">
              <w:rPr>
                <w:rFonts w:ascii="Arial" w:hAnsi="Arial" w:cs="Arial"/>
                <w:bCs/>
                <w:sz w:val="22"/>
                <w:szCs w:val="22"/>
              </w:rPr>
              <w:t xml:space="preserve"> and 1</w:t>
            </w:r>
            <w:r w:rsidR="0034485F">
              <w:rPr>
                <w:rFonts w:ascii="Arial" w:hAnsi="Arial" w:cs="Arial"/>
                <w:bCs/>
                <w:sz w:val="22"/>
                <w:szCs w:val="22"/>
              </w:rPr>
              <w:t>1</w:t>
            </w:r>
            <w:r>
              <w:rPr>
                <w:rFonts w:ascii="Arial" w:hAnsi="Arial" w:cs="Arial"/>
                <w:bCs/>
                <w:sz w:val="22"/>
                <w:szCs w:val="22"/>
              </w:rPr>
              <w:t xml:space="preserve">, explain why existing climate action by India may not be sufficient to respond to climate change. </w:t>
            </w:r>
            <w:r w:rsidRPr="0068372C">
              <w:rPr>
                <w:rFonts w:ascii="Arial" w:hAnsi="Arial" w:cs="Arial"/>
                <w:bCs/>
                <w:sz w:val="22"/>
                <w:szCs w:val="22"/>
              </w:rPr>
              <w:t xml:space="preserve">   </w:t>
            </w:r>
          </w:p>
        </w:tc>
        <w:tc>
          <w:tcPr>
            <w:tcW w:w="540" w:type="dxa"/>
            <w:gridSpan w:val="3"/>
          </w:tcPr>
          <w:p w14:paraId="14DA1512" w14:textId="77777777" w:rsidR="004D2EB5" w:rsidRDefault="004D2EB5" w:rsidP="009D71A4">
            <w:pPr>
              <w:tabs>
                <w:tab w:val="num" w:pos="360"/>
              </w:tabs>
              <w:spacing w:line="276" w:lineRule="auto"/>
              <w:jc w:val="both"/>
              <w:rPr>
                <w:rFonts w:ascii="Arial" w:hAnsi="Arial" w:cs="Arial"/>
                <w:sz w:val="22"/>
                <w:szCs w:val="22"/>
                <w:lang w:val="en-SG"/>
              </w:rPr>
            </w:pPr>
          </w:p>
          <w:p w14:paraId="14E7BAF8" w14:textId="77777777" w:rsidR="004D2EB5" w:rsidRDefault="004D2EB5" w:rsidP="009D71A4">
            <w:pPr>
              <w:tabs>
                <w:tab w:val="num" w:pos="360"/>
              </w:tabs>
              <w:spacing w:line="276" w:lineRule="auto"/>
              <w:jc w:val="both"/>
              <w:rPr>
                <w:rFonts w:ascii="Arial" w:hAnsi="Arial" w:cs="Arial"/>
                <w:sz w:val="22"/>
                <w:szCs w:val="22"/>
                <w:lang w:val="en-SG"/>
              </w:rPr>
            </w:pPr>
            <w:r w:rsidRPr="00454047">
              <w:rPr>
                <w:rFonts w:ascii="Arial" w:hAnsi="Arial" w:cs="Arial"/>
                <w:sz w:val="22"/>
                <w:szCs w:val="22"/>
                <w:lang w:val="en-SG"/>
              </w:rPr>
              <w:t>[</w:t>
            </w:r>
            <w:r>
              <w:rPr>
                <w:rFonts w:ascii="Arial" w:hAnsi="Arial" w:cs="Arial"/>
                <w:sz w:val="22"/>
                <w:szCs w:val="22"/>
                <w:lang w:val="en-SG"/>
              </w:rPr>
              <w:t>6</w:t>
            </w:r>
            <w:r w:rsidRPr="00454047">
              <w:rPr>
                <w:rFonts w:ascii="Arial" w:hAnsi="Arial" w:cs="Arial"/>
                <w:sz w:val="22"/>
                <w:szCs w:val="22"/>
                <w:lang w:val="en-SG"/>
              </w:rPr>
              <w:t>]</w:t>
            </w:r>
          </w:p>
          <w:p w14:paraId="0D672224" w14:textId="77777777" w:rsidR="00916FD0" w:rsidRPr="00454047" w:rsidRDefault="00916FD0" w:rsidP="009D71A4">
            <w:pPr>
              <w:tabs>
                <w:tab w:val="num" w:pos="360"/>
              </w:tabs>
              <w:spacing w:line="276" w:lineRule="auto"/>
              <w:jc w:val="both"/>
              <w:rPr>
                <w:rFonts w:ascii="Arial" w:hAnsi="Arial" w:cs="Arial"/>
                <w:sz w:val="22"/>
                <w:szCs w:val="22"/>
                <w:lang w:val="en-SG"/>
              </w:rPr>
            </w:pPr>
          </w:p>
        </w:tc>
      </w:tr>
      <w:tr w:rsidR="00073909" w:rsidRPr="00454047" w14:paraId="7E8A11B3" w14:textId="77777777" w:rsidTr="00D013C1">
        <w:tc>
          <w:tcPr>
            <w:tcW w:w="540" w:type="dxa"/>
          </w:tcPr>
          <w:p w14:paraId="3F22EF65" w14:textId="77777777" w:rsidR="00073909" w:rsidRDefault="00073909" w:rsidP="009D71A4">
            <w:pPr>
              <w:tabs>
                <w:tab w:val="num" w:pos="360"/>
              </w:tabs>
              <w:spacing w:line="276" w:lineRule="auto"/>
              <w:jc w:val="both"/>
              <w:rPr>
                <w:rFonts w:ascii="Arial" w:hAnsi="Arial" w:cs="Arial"/>
                <w:sz w:val="22"/>
                <w:szCs w:val="22"/>
                <w:lang w:val="en-SG"/>
              </w:rPr>
            </w:pPr>
          </w:p>
        </w:tc>
        <w:tc>
          <w:tcPr>
            <w:tcW w:w="8389" w:type="dxa"/>
            <w:gridSpan w:val="5"/>
          </w:tcPr>
          <w:p w14:paraId="0302E83F" w14:textId="77777777" w:rsidR="00073909" w:rsidRPr="00B206CD" w:rsidRDefault="00073909" w:rsidP="009D71A4">
            <w:pPr>
              <w:autoSpaceDE w:val="0"/>
              <w:autoSpaceDN w:val="0"/>
              <w:adjustRightInd w:val="0"/>
              <w:spacing w:line="276" w:lineRule="auto"/>
              <w:jc w:val="both"/>
              <w:rPr>
                <w:rFonts w:ascii="Arial" w:hAnsi="Arial" w:cs="Arial"/>
                <w:bCs/>
                <w:color w:val="0070C0"/>
                <w:sz w:val="22"/>
                <w:szCs w:val="22"/>
              </w:rPr>
            </w:pPr>
            <w:r w:rsidRPr="00B206CD">
              <w:rPr>
                <w:rFonts w:ascii="Arial" w:hAnsi="Arial" w:cs="Arial"/>
                <w:bCs/>
                <w:color w:val="0070C0"/>
                <w:sz w:val="22"/>
                <w:szCs w:val="22"/>
              </w:rPr>
              <w:t>Indicative content</w:t>
            </w:r>
          </w:p>
          <w:p w14:paraId="0B57796C" w14:textId="77777777" w:rsidR="004D4B6C" w:rsidRDefault="004D4B6C" w:rsidP="009D71A4">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In a way, this is testing your decision making.  You </w:t>
            </w:r>
            <w:proofErr w:type="gramStart"/>
            <w:r>
              <w:rPr>
                <w:rFonts w:ascii="Arial" w:hAnsi="Arial" w:cs="Arial"/>
                <w:bCs/>
                <w:color w:val="0070C0"/>
                <w:sz w:val="22"/>
                <w:szCs w:val="22"/>
              </w:rPr>
              <w:t>have to</w:t>
            </w:r>
            <w:proofErr w:type="gramEnd"/>
            <w:r>
              <w:rPr>
                <w:rFonts w:ascii="Arial" w:hAnsi="Arial" w:cs="Arial"/>
                <w:bCs/>
                <w:color w:val="0070C0"/>
                <w:sz w:val="22"/>
                <w:szCs w:val="22"/>
              </w:rPr>
              <w:t xml:space="preserve"> decide why India’s existing effort is insufficient and what else can be done.  </w:t>
            </w:r>
          </w:p>
          <w:p w14:paraId="6C6BC41F" w14:textId="77777777" w:rsidR="004D4B6C" w:rsidRDefault="00073909" w:rsidP="009D71A4">
            <w:pPr>
              <w:autoSpaceDE w:val="0"/>
              <w:autoSpaceDN w:val="0"/>
              <w:adjustRightInd w:val="0"/>
              <w:spacing w:line="276" w:lineRule="auto"/>
              <w:jc w:val="both"/>
              <w:rPr>
                <w:rFonts w:ascii="Arial" w:hAnsi="Arial" w:cs="Arial"/>
                <w:bCs/>
                <w:color w:val="0070C0"/>
                <w:sz w:val="22"/>
                <w:szCs w:val="22"/>
              </w:rPr>
            </w:pPr>
            <w:r w:rsidRPr="00B206CD">
              <w:rPr>
                <w:rFonts w:ascii="Arial" w:hAnsi="Arial" w:cs="Arial"/>
                <w:bCs/>
                <w:color w:val="0070C0"/>
                <w:sz w:val="22"/>
                <w:szCs w:val="22"/>
              </w:rPr>
              <w:t xml:space="preserve">There </w:t>
            </w:r>
            <w:proofErr w:type="gramStart"/>
            <w:r w:rsidRPr="00B206CD">
              <w:rPr>
                <w:rFonts w:ascii="Arial" w:hAnsi="Arial" w:cs="Arial"/>
                <w:bCs/>
                <w:color w:val="0070C0"/>
                <w:sz w:val="22"/>
                <w:szCs w:val="22"/>
              </w:rPr>
              <w:t>are</w:t>
            </w:r>
            <w:proofErr w:type="gramEnd"/>
            <w:r w:rsidRPr="00B206CD">
              <w:rPr>
                <w:rFonts w:ascii="Arial" w:hAnsi="Arial" w:cs="Arial"/>
                <w:bCs/>
                <w:color w:val="0070C0"/>
                <w:sz w:val="22"/>
                <w:szCs w:val="22"/>
              </w:rPr>
              <w:t xml:space="preserve"> enough evidence to suggest that </w:t>
            </w:r>
            <w:r w:rsidR="00B206CD" w:rsidRPr="00B206CD">
              <w:rPr>
                <w:rFonts w:ascii="Arial" w:hAnsi="Arial" w:cs="Arial"/>
                <w:bCs/>
                <w:color w:val="0070C0"/>
                <w:sz w:val="22"/>
                <w:szCs w:val="22"/>
              </w:rPr>
              <w:t>issues are serious as seen in Resource</w:t>
            </w:r>
            <w:r w:rsidR="00B206CD">
              <w:rPr>
                <w:rFonts w:ascii="Arial" w:hAnsi="Arial" w:cs="Arial"/>
                <w:bCs/>
                <w:color w:val="0070C0"/>
                <w:sz w:val="22"/>
                <w:szCs w:val="22"/>
              </w:rPr>
              <w:t xml:space="preserve"> </w:t>
            </w:r>
            <w:r w:rsidR="004D4B6C">
              <w:rPr>
                <w:rFonts w:ascii="Arial" w:hAnsi="Arial" w:cs="Arial"/>
                <w:bCs/>
                <w:color w:val="0070C0"/>
                <w:sz w:val="22"/>
                <w:szCs w:val="22"/>
              </w:rPr>
              <w:t>9</w:t>
            </w:r>
            <w:r w:rsidR="00B206CD">
              <w:rPr>
                <w:rFonts w:ascii="Arial" w:hAnsi="Arial" w:cs="Arial"/>
                <w:bCs/>
                <w:color w:val="0070C0"/>
                <w:sz w:val="22"/>
                <w:szCs w:val="22"/>
              </w:rPr>
              <w:t xml:space="preserve">, with the different physical and environmental impacts. </w:t>
            </w:r>
            <w:r w:rsidR="004D4B6C">
              <w:rPr>
                <w:rFonts w:ascii="Arial" w:hAnsi="Arial" w:cs="Arial"/>
                <w:bCs/>
                <w:color w:val="0070C0"/>
                <w:sz w:val="22"/>
                <w:szCs w:val="22"/>
              </w:rPr>
              <w:t xml:space="preserve">Merely relying on rudimentary methods to adapt to climate change will be insufficient in the long run.  </w:t>
            </w:r>
          </w:p>
          <w:p w14:paraId="3F2C77F3" w14:textId="77777777" w:rsidR="00647164" w:rsidRDefault="004D4B6C" w:rsidP="009D71A4">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Resource 10 shows that India is not the biggest culprit for the CO2 emission, however, it does not mean that India can be complacent, given the severity of the impeding problems seen in Resource 9. </w:t>
            </w:r>
          </w:p>
          <w:p w14:paraId="6000C4D4" w14:textId="01859EBC" w:rsidR="004D4B6C" w:rsidRDefault="004D4B6C" w:rsidP="009D71A4">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Resource 10 shows that India is already making effort on mitigation by partnering other countries, such as the US, in the climate change efforts.  </w:t>
            </w:r>
            <w:r w:rsidR="00647164">
              <w:rPr>
                <w:rFonts w:ascii="Arial" w:hAnsi="Arial" w:cs="Arial"/>
                <w:bCs/>
                <w:color w:val="0070C0"/>
                <w:sz w:val="22"/>
                <w:szCs w:val="22"/>
              </w:rPr>
              <w:t xml:space="preserve">However, the problem can be immediate, and hence needs more immediate action to adapt. </w:t>
            </w:r>
          </w:p>
          <w:p w14:paraId="55C15958" w14:textId="77777777" w:rsidR="00647164" w:rsidRDefault="00647164" w:rsidP="009D71A4">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Some others noted that the large population could be </w:t>
            </w:r>
            <w:proofErr w:type="gramStart"/>
            <w:r>
              <w:rPr>
                <w:rFonts w:ascii="Arial" w:hAnsi="Arial" w:cs="Arial"/>
                <w:bCs/>
                <w:color w:val="0070C0"/>
                <w:sz w:val="22"/>
                <w:szCs w:val="22"/>
              </w:rPr>
              <w:t>a</w:t>
            </w:r>
            <w:proofErr w:type="gramEnd"/>
            <w:r>
              <w:rPr>
                <w:rFonts w:ascii="Arial" w:hAnsi="Arial" w:cs="Arial"/>
                <w:bCs/>
                <w:color w:val="0070C0"/>
                <w:sz w:val="22"/>
                <w:szCs w:val="22"/>
              </w:rPr>
              <w:t xml:space="preserve"> issue for India and there is room to work on decreasing the population to decrease overall CO2 emissions.]</w:t>
            </w:r>
          </w:p>
          <w:p w14:paraId="0176CA74" w14:textId="0BDF8224" w:rsidR="00647164" w:rsidRDefault="00647164" w:rsidP="009D71A4">
            <w:pPr>
              <w:autoSpaceDE w:val="0"/>
              <w:autoSpaceDN w:val="0"/>
              <w:adjustRightInd w:val="0"/>
              <w:spacing w:line="276" w:lineRule="auto"/>
              <w:jc w:val="both"/>
              <w:rPr>
                <w:rFonts w:ascii="Arial" w:hAnsi="Arial" w:cs="Arial"/>
                <w:bCs/>
                <w:color w:val="0070C0"/>
                <w:sz w:val="22"/>
                <w:szCs w:val="22"/>
              </w:rPr>
            </w:pPr>
            <w:r>
              <w:rPr>
                <w:rFonts w:ascii="Arial" w:hAnsi="Arial" w:cs="Arial"/>
                <w:bCs/>
                <w:color w:val="0070C0"/>
                <w:sz w:val="22"/>
                <w:szCs w:val="22"/>
              </w:rPr>
              <w:t xml:space="preserve">Also, there is a need for more stakeholders to be involved to resolve the problems.   </w:t>
            </w:r>
          </w:p>
          <w:p w14:paraId="4B9FD9A1" w14:textId="77777777" w:rsidR="004D4B6C" w:rsidRDefault="004D4B6C" w:rsidP="009D71A4">
            <w:pPr>
              <w:autoSpaceDE w:val="0"/>
              <w:autoSpaceDN w:val="0"/>
              <w:adjustRightInd w:val="0"/>
              <w:spacing w:line="276" w:lineRule="auto"/>
              <w:jc w:val="both"/>
              <w:rPr>
                <w:rFonts w:ascii="Arial" w:hAnsi="Arial" w:cs="Arial"/>
                <w:bCs/>
                <w:color w:val="0070C0"/>
                <w:sz w:val="22"/>
                <w:szCs w:val="22"/>
              </w:rPr>
            </w:pPr>
          </w:p>
          <w:p w14:paraId="308CFB2E" w14:textId="77777777" w:rsidR="00073909" w:rsidRDefault="004D4B6C" w:rsidP="009D71A4">
            <w:pPr>
              <w:autoSpaceDE w:val="0"/>
              <w:autoSpaceDN w:val="0"/>
              <w:adjustRightInd w:val="0"/>
              <w:spacing w:line="276" w:lineRule="auto"/>
              <w:jc w:val="both"/>
              <w:rPr>
                <w:rFonts w:ascii="Arial" w:hAnsi="Arial" w:cs="Arial"/>
                <w:bCs/>
                <w:color w:val="FF0000"/>
                <w:sz w:val="22"/>
                <w:szCs w:val="22"/>
              </w:rPr>
            </w:pPr>
            <w:r w:rsidRPr="004D4B6C">
              <w:rPr>
                <w:rFonts w:ascii="Arial" w:hAnsi="Arial" w:cs="Arial"/>
                <w:bCs/>
                <w:color w:val="FF0000"/>
                <w:sz w:val="22"/>
                <w:szCs w:val="22"/>
              </w:rPr>
              <w:t xml:space="preserve">Examiner comments </w:t>
            </w:r>
          </w:p>
          <w:p w14:paraId="029B985E" w14:textId="77777777" w:rsidR="00647164" w:rsidRDefault="00647164" w:rsidP="009D71A4">
            <w:pPr>
              <w:autoSpaceDE w:val="0"/>
              <w:autoSpaceDN w:val="0"/>
              <w:adjustRightInd w:val="0"/>
              <w:spacing w:line="276" w:lineRule="auto"/>
              <w:jc w:val="both"/>
              <w:rPr>
                <w:rFonts w:ascii="Arial" w:hAnsi="Arial" w:cs="Arial"/>
                <w:bCs/>
                <w:color w:val="FF0000"/>
                <w:sz w:val="22"/>
                <w:szCs w:val="22"/>
              </w:rPr>
            </w:pPr>
            <w:r>
              <w:rPr>
                <w:rFonts w:ascii="Arial" w:hAnsi="Arial" w:cs="Arial"/>
                <w:bCs/>
                <w:color w:val="FF0000"/>
                <w:sz w:val="22"/>
                <w:szCs w:val="22"/>
              </w:rPr>
              <w:t xml:space="preserve">Many candidates simply pinpoint the issues in the </w:t>
            </w:r>
            <w:proofErr w:type="gramStart"/>
            <w:r>
              <w:rPr>
                <w:rFonts w:ascii="Arial" w:hAnsi="Arial" w:cs="Arial"/>
                <w:bCs/>
                <w:color w:val="FF0000"/>
                <w:sz w:val="22"/>
                <w:szCs w:val="22"/>
              </w:rPr>
              <w:t>Resources, but</w:t>
            </w:r>
            <w:proofErr w:type="gramEnd"/>
            <w:r>
              <w:rPr>
                <w:rFonts w:ascii="Arial" w:hAnsi="Arial" w:cs="Arial"/>
                <w:bCs/>
                <w:color w:val="FF0000"/>
                <w:sz w:val="22"/>
                <w:szCs w:val="22"/>
              </w:rPr>
              <w:t xml:space="preserve"> made little connection to the question posed.</w:t>
            </w:r>
          </w:p>
          <w:p w14:paraId="3A46D18E" w14:textId="3CC41092" w:rsidR="00647164" w:rsidRPr="00647164" w:rsidRDefault="00647164" w:rsidP="009D71A4">
            <w:pPr>
              <w:autoSpaceDE w:val="0"/>
              <w:autoSpaceDN w:val="0"/>
              <w:adjustRightInd w:val="0"/>
              <w:spacing w:line="276" w:lineRule="auto"/>
              <w:jc w:val="both"/>
              <w:rPr>
                <w:rFonts w:ascii="Arial" w:hAnsi="Arial" w:cs="Arial"/>
                <w:bCs/>
                <w:color w:val="FF0000"/>
                <w:sz w:val="22"/>
                <w:szCs w:val="22"/>
              </w:rPr>
            </w:pPr>
            <w:r>
              <w:rPr>
                <w:rFonts w:ascii="Arial" w:hAnsi="Arial" w:cs="Arial"/>
                <w:bCs/>
                <w:color w:val="FF0000"/>
                <w:sz w:val="22"/>
                <w:szCs w:val="22"/>
              </w:rPr>
              <w:t>Others have also considered the effort as ‘</w:t>
            </w:r>
            <w:proofErr w:type="spellStart"/>
            <w:r>
              <w:rPr>
                <w:rFonts w:ascii="Arial" w:hAnsi="Arial" w:cs="Arial"/>
                <w:bCs/>
                <w:color w:val="FF0000"/>
                <w:sz w:val="22"/>
                <w:szCs w:val="22"/>
              </w:rPr>
              <w:t>insufficent</w:t>
            </w:r>
            <w:proofErr w:type="spellEnd"/>
            <w:r>
              <w:rPr>
                <w:rFonts w:ascii="Arial" w:hAnsi="Arial" w:cs="Arial"/>
                <w:bCs/>
                <w:color w:val="FF0000"/>
                <w:sz w:val="22"/>
                <w:szCs w:val="22"/>
              </w:rPr>
              <w:t>’ because there are many countries which are contributing to the CO2 emissions more than India (as shown in Resource 9).  This question is asking about existing action by India!</w:t>
            </w:r>
          </w:p>
        </w:tc>
        <w:tc>
          <w:tcPr>
            <w:tcW w:w="431" w:type="dxa"/>
          </w:tcPr>
          <w:p w14:paraId="49E20296" w14:textId="77777777" w:rsidR="00073909" w:rsidRDefault="00073909" w:rsidP="009D71A4">
            <w:pPr>
              <w:tabs>
                <w:tab w:val="num" w:pos="360"/>
              </w:tabs>
              <w:spacing w:line="276" w:lineRule="auto"/>
              <w:jc w:val="both"/>
              <w:rPr>
                <w:rFonts w:ascii="Arial" w:hAnsi="Arial" w:cs="Arial"/>
                <w:sz w:val="22"/>
                <w:szCs w:val="22"/>
                <w:lang w:val="en-SG"/>
              </w:rPr>
            </w:pPr>
          </w:p>
        </w:tc>
      </w:tr>
    </w:tbl>
    <w:p w14:paraId="0DE12735" w14:textId="77777777" w:rsidR="0068372C" w:rsidRDefault="0068372C" w:rsidP="00003776">
      <w:pPr>
        <w:autoSpaceDE w:val="0"/>
        <w:autoSpaceDN w:val="0"/>
        <w:adjustRightInd w:val="0"/>
        <w:rPr>
          <w:rFonts w:ascii="Arial" w:hAnsi="Arial" w:cs="Arial"/>
          <w:b/>
          <w:sz w:val="22"/>
          <w:szCs w:val="22"/>
          <w:lang w:val="en-SG"/>
        </w:rPr>
      </w:pPr>
    </w:p>
    <w:p w14:paraId="5244B141" w14:textId="77777777" w:rsidR="00454177" w:rsidRPr="00201C9A" w:rsidRDefault="00454177">
      <w:pPr>
        <w:rPr>
          <w:rFonts w:ascii="Arial" w:hAnsi="Arial" w:cs="Arial"/>
        </w:rPr>
      </w:pPr>
    </w:p>
    <w:p w14:paraId="2B7B5AC1" w14:textId="77777777" w:rsidR="00406F7E" w:rsidRDefault="00406F7E" w:rsidP="00406F7E"/>
    <w:p w14:paraId="02AEFBCD" w14:textId="77777777" w:rsidR="0019074D" w:rsidRDefault="0019074D" w:rsidP="0003194C">
      <w:pPr>
        <w:jc w:val="center"/>
        <w:rPr>
          <w:rFonts w:ascii="Arial" w:hAnsi="Arial" w:cs="Arial"/>
          <w:b/>
          <w:sz w:val="22"/>
          <w:szCs w:val="22"/>
          <w:lang w:val="en-SG"/>
        </w:rPr>
      </w:pPr>
    </w:p>
    <w:p w14:paraId="7DBBB4BB" w14:textId="77777777" w:rsidR="0019074D" w:rsidRDefault="0019074D" w:rsidP="0003194C">
      <w:pPr>
        <w:jc w:val="center"/>
        <w:rPr>
          <w:rFonts w:ascii="Arial" w:hAnsi="Arial" w:cs="Arial"/>
          <w:b/>
          <w:sz w:val="22"/>
          <w:szCs w:val="22"/>
          <w:lang w:val="en-SG"/>
        </w:rPr>
      </w:pPr>
    </w:p>
    <w:p w14:paraId="2610AA42" w14:textId="77777777" w:rsidR="0019074D" w:rsidRDefault="0019074D" w:rsidP="0003194C">
      <w:pPr>
        <w:jc w:val="center"/>
        <w:rPr>
          <w:rFonts w:ascii="Arial" w:hAnsi="Arial" w:cs="Arial"/>
          <w:b/>
          <w:sz w:val="22"/>
          <w:szCs w:val="22"/>
          <w:lang w:val="en-SG"/>
        </w:rPr>
      </w:pPr>
    </w:p>
    <w:p w14:paraId="58B56ADD" w14:textId="77777777" w:rsidR="0019074D" w:rsidRDefault="0019074D" w:rsidP="0003194C">
      <w:pPr>
        <w:jc w:val="center"/>
        <w:rPr>
          <w:rFonts w:ascii="Arial" w:hAnsi="Arial" w:cs="Arial"/>
          <w:b/>
          <w:sz w:val="22"/>
          <w:szCs w:val="22"/>
          <w:lang w:val="en-SG"/>
        </w:rPr>
      </w:pPr>
    </w:p>
    <w:p w14:paraId="7C57ABFD" w14:textId="77777777" w:rsidR="0019074D" w:rsidRDefault="0019074D" w:rsidP="0003194C">
      <w:pPr>
        <w:jc w:val="center"/>
        <w:rPr>
          <w:rFonts w:ascii="Arial" w:hAnsi="Arial" w:cs="Arial"/>
          <w:b/>
          <w:sz w:val="22"/>
          <w:szCs w:val="22"/>
          <w:lang w:val="en-SG"/>
        </w:rPr>
      </w:pPr>
    </w:p>
    <w:p w14:paraId="786F25BA" w14:textId="77777777" w:rsidR="0019074D" w:rsidRDefault="0019074D" w:rsidP="0003194C">
      <w:pPr>
        <w:jc w:val="center"/>
        <w:rPr>
          <w:rFonts w:ascii="Arial" w:hAnsi="Arial" w:cs="Arial"/>
          <w:b/>
          <w:sz w:val="22"/>
          <w:szCs w:val="22"/>
          <w:lang w:val="en-SG"/>
        </w:rPr>
      </w:pPr>
    </w:p>
    <w:p w14:paraId="4253B205" w14:textId="77777777" w:rsidR="0019074D" w:rsidRDefault="0019074D" w:rsidP="0003194C">
      <w:pPr>
        <w:jc w:val="center"/>
        <w:rPr>
          <w:rFonts w:ascii="Arial" w:hAnsi="Arial" w:cs="Arial"/>
          <w:b/>
          <w:sz w:val="22"/>
          <w:szCs w:val="22"/>
          <w:lang w:val="en-SG"/>
        </w:rPr>
      </w:pPr>
    </w:p>
    <w:p w14:paraId="1F54FC8F" w14:textId="77777777" w:rsidR="0019074D" w:rsidRDefault="0019074D" w:rsidP="0003194C">
      <w:pPr>
        <w:jc w:val="center"/>
        <w:rPr>
          <w:rFonts w:ascii="Arial" w:hAnsi="Arial" w:cs="Arial"/>
          <w:b/>
          <w:sz w:val="22"/>
          <w:szCs w:val="22"/>
          <w:lang w:val="en-SG"/>
        </w:rPr>
      </w:pPr>
    </w:p>
    <w:p w14:paraId="671A3322" w14:textId="77777777" w:rsidR="0019074D" w:rsidRDefault="0019074D" w:rsidP="0003194C">
      <w:pPr>
        <w:jc w:val="center"/>
        <w:rPr>
          <w:rFonts w:ascii="Arial" w:hAnsi="Arial" w:cs="Arial"/>
          <w:b/>
          <w:sz w:val="22"/>
          <w:szCs w:val="22"/>
          <w:lang w:val="en-SG"/>
        </w:rPr>
      </w:pPr>
    </w:p>
    <w:p w14:paraId="759B1D7E" w14:textId="77777777" w:rsidR="0019074D" w:rsidRDefault="0019074D" w:rsidP="0003194C">
      <w:pPr>
        <w:jc w:val="center"/>
        <w:rPr>
          <w:rFonts w:ascii="Arial" w:hAnsi="Arial" w:cs="Arial"/>
          <w:b/>
          <w:sz w:val="22"/>
          <w:szCs w:val="22"/>
          <w:lang w:val="en-SG"/>
        </w:rPr>
      </w:pPr>
    </w:p>
    <w:p w14:paraId="2D0FA536" w14:textId="77777777" w:rsidR="0019074D" w:rsidRDefault="0019074D" w:rsidP="0003194C">
      <w:pPr>
        <w:jc w:val="center"/>
        <w:rPr>
          <w:rFonts w:ascii="Arial" w:hAnsi="Arial" w:cs="Arial"/>
          <w:b/>
          <w:sz w:val="22"/>
          <w:szCs w:val="22"/>
          <w:lang w:val="en-SG"/>
        </w:rPr>
      </w:pPr>
    </w:p>
    <w:p w14:paraId="1291829B" w14:textId="77777777" w:rsidR="0019074D" w:rsidRDefault="0019074D" w:rsidP="0003194C">
      <w:pPr>
        <w:jc w:val="center"/>
        <w:rPr>
          <w:rFonts w:ascii="Arial" w:hAnsi="Arial" w:cs="Arial"/>
          <w:b/>
          <w:sz w:val="22"/>
          <w:szCs w:val="22"/>
          <w:lang w:val="en-SG"/>
        </w:rPr>
      </w:pPr>
    </w:p>
    <w:p w14:paraId="4ECC9717" w14:textId="77777777" w:rsidR="0019074D" w:rsidRDefault="0019074D" w:rsidP="0003194C">
      <w:pPr>
        <w:jc w:val="center"/>
        <w:rPr>
          <w:rFonts w:ascii="Arial" w:hAnsi="Arial" w:cs="Arial"/>
          <w:b/>
          <w:sz w:val="22"/>
          <w:szCs w:val="22"/>
          <w:lang w:val="en-SG"/>
        </w:rPr>
      </w:pPr>
    </w:p>
    <w:p w14:paraId="71C993C7" w14:textId="77777777" w:rsidR="0019074D" w:rsidRDefault="0019074D" w:rsidP="0003194C">
      <w:pPr>
        <w:jc w:val="center"/>
        <w:rPr>
          <w:rFonts w:ascii="Arial" w:hAnsi="Arial" w:cs="Arial"/>
          <w:b/>
          <w:sz w:val="22"/>
          <w:szCs w:val="22"/>
          <w:lang w:val="en-SG"/>
        </w:rPr>
      </w:pPr>
    </w:p>
    <w:p w14:paraId="280AACE4" w14:textId="77777777" w:rsidR="0019074D" w:rsidRDefault="0019074D" w:rsidP="0003194C">
      <w:pPr>
        <w:jc w:val="center"/>
        <w:rPr>
          <w:rFonts w:ascii="Arial" w:hAnsi="Arial" w:cs="Arial"/>
          <w:b/>
          <w:sz w:val="22"/>
          <w:szCs w:val="22"/>
          <w:lang w:val="en-SG"/>
        </w:rPr>
      </w:pPr>
    </w:p>
    <w:p w14:paraId="15F74DEF" w14:textId="77777777" w:rsidR="0019074D" w:rsidRDefault="0019074D" w:rsidP="0003194C">
      <w:pPr>
        <w:jc w:val="center"/>
        <w:rPr>
          <w:rFonts w:ascii="Arial" w:hAnsi="Arial" w:cs="Arial"/>
          <w:b/>
          <w:sz w:val="22"/>
          <w:szCs w:val="22"/>
          <w:lang w:val="en-SG"/>
        </w:rPr>
      </w:pPr>
    </w:p>
    <w:p w14:paraId="74FBA8A7" w14:textId="77777777" w:rsidR="0019074D" w:rsidRDefault="0019074D" w:rsidP="0003194C">
      <w:pPr>
        <w:jc w:val="center"/>
        <w:rPr>
          <w:rFonts w:ascii="Arial" w:hAnsi="Arial" w:cs="Arial"/>
          <w:b/>
          <w:sz w:val="22"/>
          <w:szCs w:val="22"/>
          <w:lang w:val="en-SG"/>
        </w:rPr>
      </w:pPr>
    </w:p>
    <w:p w14:paraId="7946E339" w14:textId="4B757AFA" w:rsidR="0003194C" w:rsidRDefault="0003194C" w:rsidP="0003194C">
      <w:pPr>
        <w:jc w:val="center"/>
        <w:rPr>
          <w:rFonts w:ascii="Arial" w:hAnsi="Arial" w:cs="Arial"/>
          <w:b/>
          <w:sz w:val="22"/>
          <w:szCs w:val="22"/>
          <w:lang w:val="en-SG"/>
        </w:rPr>
      </w:pPr>
      <w:r>
        <w:rPr>
          <w:rFonts w:ascii="Arial" w:hAnsi="Arial" w:cs="Arial"/>
          <w:b/>
          <w:sz w:val="22"/>
          <w:szCs w:val="22"/>
          <w:lang w:val="en-SG"/>
        </w:rPr>
        <w:t xml:space="preserve">Section </w:t>
      </w:r>
      <w:r w:rsidR="00770DEC">
        <w:rPr>
          <w:rFonts w:ascii="Arial" w:hAnsi="Arial" w:cs="Arial"/>
          <w:b/>
          <w:sz w:val="22"/>
          <w:szCs w:val="22"/>
          <w:lang w:val="en-SG"/>
        </w:rPr>
        <w:t>C</w:t>
      </w:r>
    </w:p>
    <w:p w14:paraId="000EE781" w14:textId="77777777" w:rsidR="00E34678" w:rsidRDefault="00E34678" w:rsidP="0003194C">
      <w:pPr>
        <w:jc w:val="center"/>
        <w:rPr>
          <w:rFonts w:ascii="Arial" w:hAnsi="Arial" w:cs="Arial"/>
          <w:b/>
          <w:sz w:val="22"/>
          <w:szCs w:val="22"/>
          <w:lang w:val="en-SG"/>
        </w:rPr>
      </w:pPr>
    </w:p>
    <w:p w14:paraId="1DEE6DFA" w14:textId="12B7D55D" w:rsidR="00E34678" w:rsidRDefault="00E34678" w:rsidP="0003194C">
      <w:pPr>
        <w:jc w:val="center"/>
        <w:rPr>
          <w:rFonts w:ascii="Arial" w:hAnsi="Arial" w:cs="Arial"/>
          <w:b/>
          <w:sz w:val="22"/>
          <w:szCs w:val="22"/>
          <w:lang w:val="en-SG"/>
        </w:rPr>
      </w:pPr>
      <w:r>
        <w:rPr>
          <w:rFonts w:ascii="Arial" w:hAnsi="Arial" w:cs="Arial"/>
          <w:b/>
          <w:sz w:val="22"/>
          <w:szCs w:val="22"/>
          <w:lang w:val="en-SG"/>
        </w:rPr>
        <w:t xml:space="preserve">Cluster </w:t>
      </w:r>
      <w:proofErr w:type="gramStart"/>
      <w:r>
        <w:rPr>
          <w:rFonts w:ascii="Arial" w:hAnsi="Arial" w:cs="Arial"/>
          <w:b/>
          <w:sz w:val="22"/>
          <w:szCs w:val="22"/>
          <w:lang w:val="en-SG"/>
        </w:rPr>
        <w:t>1 :</w:t>
      </w:r>
      <w:proofErr w:type="gramEnd"/>
      <w:r>
        <w:rPr>
          <w:rFonts w:ascii="Arial" w:hAnsi="Arial" w:cs="Arial"/>
          <w:b/>
          <w:sz w:val="22"/>
          <w:szCs w:val="22"/>
          <w:lang w:val="en-SG"/>
        </w:rPr>
        <w:t xml:space="preserve"> Sustainable Future and Climate Change</w:t>
      </w:r>
    </w:p>
    <w:p w14:paraId="2F880CA0" w14:textId="77777777" w:rsidR="0003194C" w:rsidRDefault="0003194C" w:rsidP="0003194C">
      <w:pPr>
        <w:jc w:val="center"/>
        <w:rPr>
          <w:rFonts w:ascii="Arial" w:hAnsi="Arial" w:cs="Arial"/>
          <w:b/>
          <w:sz w:val="22"/>
          <w:szCs w:val="22"/>
          <w:lang w:val="en-SG"/>
        </w:rPr>
      </w:pPr>
    </w:p>
    <w:p w14:paraId="115926FA" w14:textId="3420211C" w:rsidR="0003194C" w:rsidRDefault="0003194C" w:rsidP="0003194C">
      <w:pPr>
        <w:jc w:val="center"/>
        <w:rPr>
          <w:rFonts w:ascii="Arial" w:hAnsi="Arial" w:cs="Arial"/>
          <w:bCs/>
          <w:sz w:val="22"/>
          <w:szCs w:val="22"/>
          <w:lang w:val="en-SG"/>
        </w:rPr>
      </w:pPr>
      <w:r>
        <w:rPr>
          <w:rFonts w:ascii="Arial" w:hAnsi="Arial" w:cs="Arial"/>
          <w:bCs/>
          <w:sz w:val="22"/>
          <w:szCs w:val="22"/>
          <w:lang w:val="en-SG"/>
        </w:rPr>
        <w:t xml:space="preserve">Answer </w:t>
      </w:r>
      <w:r w:rsidR="00E34678">
        <w:rPr>
          <w:rFonts w:ascii="Arial" w:hAnsi="Arial" w:cs="Arial"/>
          <w:b/>
          <w:sz w:val="22"/>
          <w:szCs w:val="22"/>
          <w:u w:val="single"/>
          <w:lang w:val="en-SG"/>
        </w:rPr>
        <w:t>two</w:t>
      </w:r>
      <w:r>
        <w:rPr>
          <w:rFonts w:ascii="Arial" w:hAnsi="Arial" w:cs="Arial"/>
          <w:b/>
          <w:sz w:val="22"/>
          <w:szCs w:val="22"/>
          <w:lang w:val="en-SG"/>
        </w:rPr>
        <w:t xml:space="preserve"> </w:t>
      </w:r>
      <w:r>
        <w:rPr>
          <w:rFonts w:ascii="Arial" w:hAnsi="Arial" w:cs="Arial"/>
          <w:bCs/>
          <w:sz w:val="22"/>
          <w:szCs w:val="22"/>
          <w:lang w:val="en-SG"/>
        </w:rPr>
        <w:t>question</w:t>
      </w:r>
      <w:r w:rsidR="00E34678">
        <w:rPr>
          <w:rFonts w:ascii="Arial" w:hAnsi="Arial" w:cs="Arial"/>
          <w:bCs/>
          <w:sz w:val="22"/>
          <w:szCs w:val="22"/>
          <w:lang w:val="en-SG"/>
        </w:rPr>
        <w:t>s</w:t>
      </w:r>
      <w:r>
        <w:rPr>
          <w:rFonts w:ascii="Arial" w:hAnsi="Arial" w:cs="Arial"/>
          <w:bCs/>
          <w:sz w:val="22"/>
          <w:szCs w:val="22"/>
          <w:lang w:val="en-SG"/>
        </w:rPr>
        <w:t>.</w:t>
      </w:r>
    </w:p>
    <w:p w14:paraId="388BEDEE" w14:textId="77777777" w:rsidR="0003194C" w:rsidRDefault="0003194C" w:rsidP="0003194C">
      <w:pPr>
        <w:jc w:val="center"/>
        <w:rPr>
          <w:rFonts w:ascii="Arial" w:hAnsi="Arial" w:cs="Arial"/>
          <w:b/>
          <w:sz w:val="22"/>
          <w:szCs w:val="22"/>
          <w:lang w:val="en-SG"/>
        </w:rPr>
      </w:pPr>
    </w:p>
    <w:p w14:paraId="2F208E4A" w14:textId="713E61BC" w:rsidR="001831DD" w:rsidRDefault="0003194C" w:rsidP="00304891">
      <w:pPr>
        <w:jc w:val="center"/>
        <w:rPr>
          <w:rFonts w:ascii="Arial" w:hAnsi="Arial" w:cs="Arial"/>
          <w:b/>
          <w:sz w:val="22"/>
          <w:szCs w:val="22"/>
          <w:lang w:val="en-SG"/>
        </w:rPr>
      </w:pPr>
      <w:r>
        <w:rPr>
          <w:rFonts w:ascii="Arial" w:hAnsi="Arial" w:cs="Arial"/>
          <w:bCs/>
          <w:sz w:val="22"/>
          <w:szCs w:val="22"/>
          <w:lang w:val="en-SG"/>
        </w:rPr>
        <w:br/>
      </w:r>
    </w:p>
    <w:p w14:paraId="275D50C8" w14:textId="77777777" w:rsidR="00304891" w:rsidRDefault="00304891" w:rsidP="00304891">
      <w:pPr>
        <w:jc w:val="center"/>
        <w:rPr>
          <w:rFonts w:ascii="Arial" w:hAnsi="Arial" w:cs="Arial"/>
          <w:b/>
          <w:sz w:val="22"/>
          <w:szCs w:val="22"/>
          <w:lang w:val="en-SG"/>
        </w:rPr>
      </w:pPr>
    </w:p>
    <w:tbl>
      <w:tblPr>
        <w:tblW w:w="9507" w:type="dxa"/>
        <w:tblLook w:val="04A0" w:firstRow="1" w:lastRow="0" w:firstColumn="1" w:lastColumn="0" w:noHBand="0" w:noVBand="1"/>
      </w:tblPr>
      <w:tblGrid>
        <w:gridCol w:w="400"/>
        <w:gridCol w:w="820"/>
        <w:gridCol w:w="8756"/>
        <w:gridCol w:w="583"/>
      </w:tblGrid>
      <w:tr w:rsidR="00E34678" w:rsidRPr="00616BDB" w14:paraId="1F19EDD7" w14:textId="77777777" w:rsidTr="006E351C">
        <w:tc>
          <w:tcPr>
            <w:tcW w:w="467" w:type="dxa"/>
          </w:tcPr>
          <w:p w14:paraId="3609FD40" w14:textId="235737FA" w:rsidR="00E34678" w:rsidRDefault="00E34678" w:rsidP="00DE406F">
            <w:pPr>
              <w:tabs>
                <w:tab w:val="num" w:pos="360"/>
              </w:tabs>
              <w:jc w:val="both"/>
              <w:rPr>
                <w:rFonts w:ascii="Arial" w:hAnsi="Arial" w:cs="Arial"/>
                <w:b/>
                <w:bCs/>
                <w:sz w:val="22"/>
                <w:szCs w:val="22"/>
                <w:lang w:val="en-SG"/>
              </w:rPr>
            </w:pPr>
            <w:r>
              <w:rPr>
                <w:rFonts w:ascii="Arial" w:hAnsi="Arial" w:cs="Arial"/>
                <w:b/>
                <w:bCs/>
                <w:sz w:val="22"/>
                <w:szCs w:val="22"/>
                <w:lang w:val="en-SG"/>
              </w:rPr>
              <w:t>4.</w:t>
            </w:r>
          </w:p>
        </w:tc>
        <w:tc>
          <w:tcPr>
            <w:tcW w:w="8457" w:type="dxa"/>
            <w:gridSpan w:val="2"/>
          </w:tcPr>
          <w:p w14:paraId="6E5FE4AC" w14:textId="77777777" w:rsidR="00436805" w:rsidRDefault="00436805" w:rsidP="00E34678">
            <w:pPr>
              <w:autoSpaceDE w:val="0"/>
              <w:autoSpaceDN w:val="0"/>
              <w:adjustRightInd w:val="0"/>
              <w:rPr>
                <w:rFonts w:ascii="Arial" w:hAnsi="Arial" w:cs="Arial"/>
                <w:sz w:val="22"/>
                <w:szCs w:val="22"/>
                <w:lang w:val="en-SG"/>
              </w:rPr>
            </w:pPr>
            <w:r>
              <w:rPr>
                <w:rFonts w:ascii="Arial" w:hAnsi="Arial" w:cs="Arial"/>
                <w:sz w:val="22"/>
                <w:szCs w:val="22"/>
                <w:lang w:val="en-SG"/>
              </w:rPr>
              <w:t>“Natural factors do not fully account for contemporary climate change.”</w:t>
            </w:r>
          </w:p>
          <w:p w14:paraId="4A5342DB" w14:textId="77777777" w:rsidR="00436805" w:rsidRDefault="00436805" w:rsidP="00E34678">
            <w:pPr>
              <w:autoSpaceDE w:val="0"/>
              <w:autoSpaceDN w:val="0"/>
              <w:adjustRightInd w:val="0"/>
              <w:rPr>
                <w:rFonts w:ascii="Arial" w:hAnsi="Arial" w:cs="Arial"/>
                <w:sz w:val="22"/>
                <w:szCs w:val="22"/>
                <w:lang w:val="en-SG"/>
              </w:rPr>
            </w:pPr>
          </w:p>
          <w:p w14:paraId="3845560B" w14:textId="2E0DF74B" w:rsidR="00E34678" w:rsidRPr="00E34678" w:rsidRDefault="00436805" w:rsidP="00E34678">
            <w:pPr>
              <w:autoSpaceDE w:val="0"/>
              <w:autoSpaceDN w:val="0"/>
              <w:adjustRightInd w:val="0"/>
              <w:rPr>
                <w:rFonts w:ascii="Arial" w:hAnsi="Arial" w:cs="Arial"/>
                <w:sz w:val="22"/>
                <w:szCs w:val="22"/>
                <w:lang w:val="en-SG"/>
              </w:rPr>
            </w:pPr>
            <w:r>
              <w:rPr>
                <w:rFonts w:ascii="Arial" w:hAnsi="Arial" w:cs="Arial"/>
                <w:sz w:val="22"/>
                <w:szCs w:val="22"/>
                <w:lang w:val="en-SG"/>
              </w:rPr>
              <w:t xml:space="preserve">Evaluate the statement. </w:t>
            </w:r>
            <w:r w:rsidR="00E34678">
              <w:rPr>
                <w:rFonts w:ascii="Arial" w:hAnsi="Arial" w:cs="Arial"/>
                <w:sz w:val="22"/>
                <w:szCs w:val="22"/>
                <w:lang w:val="en-SG"/>
              </w:rPr>
              <w:t xml:space="preserve"> </w:t>
            </w:r>
          </w:p>
        </w:tc>
        <w:tc>
          <w:tcPr>
            <w:tcW w:w="583" w:type="dxa"/>
          </w:tcPr>
          <w:p w14:paraId="5702BD03" w14:textId="38043AD3" w:rsidR="00E34678" w:rsidRDefault="00E34678" w:rsidP="00DE406F">
            <w:pPr>
              <w:tabs>
                <w:tab w:val="num" w:pos="360"/>
              </w:tabs>
              <w:jc w:val="both"/>
              <w:rPr>
                <w:rFonts w:ascii="Arial" w:hAnsi="Arial" w:cs="Arial"/>
                <w:sz w:val="22"/>
                <w:szCs w:val="22"/>
                <w:lang w:val="en-SG"/>
              </w:rPr>
            </w:pPr>
            <w:r>
              <w:rPr>
                <w:rFonts w:ascii="Arial" w:hAnsi="Arial" w:cs="Arial"/>
                <w:sz w:val="22"/>
                <w:szCs w:val="22"/>
                <w:lang w:val="en-SG"/>
              </w:rPr>
              <w:t>[13]</w:t>
            </w:r>
          </w:p>
        </w:tc>
      </w:tr>
      <w:tr w:rsidR="00E34678" w:rsidRPr="00616BDB" w14:paraId="0307BA79" w14:textId="77777777" w:rsidTr="006E351C">
        <w:tc>
          <w:tcPr>
            <w:tcW w:w="467" w:type="dxa"/>
          </w:tcPr>
          <w:p w14:paraId="0DA390F8" w14:textId="77777777" w:rsidR="00E34678" w:rsidRDefault="00E34678" w:rsidP="00DE406F">
            <w:pPr>
              <w:tabs>
                <w:tab w:val="num" w:pos="360"/>
              </w:tabs>
              <w:jc w:val="both"/>
              <w:rPr>
                <w:rFonts w:ascii="Arial" w:hAnsi="Arial" w:cs="Arial"/>
                <w:b/>
                <w:bCs/>
                <w:sz w:val="22"/>
                <w:szCs w:val="22"/>
                <w:lang w:val="en-SG"/>
              </w:rPr>
            </w:pPr>
          </w:p>
        </w:tc>
        <w:tc>
          <w:tcPr>
            <w:tcW w:w="8457" w:type="dxa"/>
            <w:gridSpan w:val="2"/>
          </w:tcPr>
          <w:p w14:paraId="7434BEDA" w14:textId="77777777" w:rsidR="00E34678" w:rsidRDefault="00E34678" w:rsidP="00E34678">
            <w:pPr>
              <w:autoSpaceDE w:val="0"/>
              <w:autoSpaceDN w:val="0"/>
              <w:adjustRightInd w:val="0"/>
              <w:rPr>
                <w:rFonts w:ascii="Arial" w:hAnsi="Arial" w:cs="Arial"/>
                <w:sz w:val="22"/>
                <w:szCs w:val="22"/>
                <w:lang w:val="en-SG"/>
              </w:rPr>
            </w:pPr>
          </w:p>
          <w:p w14:paraId="3988765C" w14:textId="77777777" w:rsidR="000B0CC8" w:rsidRDefault="000B0CC8" w:rsidP="00E34678">
            <w:pPr>
              <w:autoSpaceDE w:val="0"/>
              <w:autoSpaceDN w:val="0"/>
              <w:adjustRightInd w:val="0"/>
              <w:rPr>
                <w:rFonts w:ascii="Arial" w:hAnsi="Arial" w:cs="Arial"/>
                <w:color w:val="4472C4" w:themeColor="accent5"/>
                <w:sz w:val="22"/>
                <w:szCs w:val="22"/>
                <w:lang w:val="en-SG"/>
              </w:rPr>
            </w:pPr>
          </w:p>
          <w:p w14:paraId="5B9F1B7A" w14:textId="2DDA73B0" w:rsidR="000B0CC8" w:rsidRPr="000B0CC8" w:rsidRDefault="000B0CC8" w:rsidP="00E34678">
            <w:pPr>
              <w:autoSpaceDE w:val="0"/>
              <w:autoSpaceDN w:val="0"/>
              <w:adjustRightInd w:val="0"/>
              <w:rPr>
                <w:rFonts w:ascii="Arial" w:hAnsi="Arial" w:cs="Arial"/>
                <w:color w:val="0070C0"/>
                <w:sz w:val="22"/>
                <w:szCs w:val="22"/>
                <w:lang w:val="en-SG"/>
              </w:rPr>
            </w:pPr>
            <w:r w:rsidRPr="000B0CC8">
              <w:rPr>
                <w:rFonts w:ascii="Arial" w:hAnsi="Arial" w:cs="Arial"/>
                <w:color w:val="0070C0"/>
                <w:sz w:val="22"/>
                <w:szCs w:val="22"/>
                <w:lang w:val="en-SG"/>
              </w:rPr>
              <w:t>Indicative content</w:t>
            </w:r>
          </w:p>
          <w:p w14:paraId="2BD89A1F" w14:textId="77777777" w:rsidR="000B0CC8" w:rsidRDefault="000B0CC8" w:rsidP="00E34678">
            <w:pPr>
              <w:autoSpaceDE w:val="0"/>
              <w:autoSpaceDN w:val="0"/>
              <w:adjustRightInd w:val="0"/>
              <w:rPr>
                <w:rFonts w:ascii="Arial" w:hAnsi="Arial" w:cs="Arial"/>
                <w:color w:val="0070C0"/>
                <w:sz w:val="22"/>
                <w:szCs w:val="22"/>
                <w:lang w:val="en-SG"/>
              </w:rPr>
            </w:pPr>
          </w:p>
          <w:p w14:paraId="5AD685B1" w14:textId="76DD88DE" w:rsidR="000B0CC8" w:rsidRPr="000B0CC8" w:rsidRDefault="000B0CC8" w:rsidP="00E34678">
            <w:pPr>
              <w:autoSpaceDE w:val="0"/>
              <w:autoSpaceDN w:val="0"/>
              <w:adjustRightInd w:val="0"/>
              <w:rPr>
                <w:rFonts w:ascii="Arial" w:hAnsi="Arial" w:cs="Arial"/>
                <w:color w:val="0070C0"/>
                <w:sz w:val="22"/>
                <w:szCs w:val="22"/>
                <w:lang w:val="en-SG"/>
              </w:rPr>
            </w:pPr>
            <w:r w:rsidRPr="000B0CC8">
              <w:rPr>
                <w:rFonts w:ascii="Arial" w:hAnsi="Arial" w:cs="Arial"/>
                <w:color w:val="0070C0"/>
                <w:sz w:val="22"/>
                <w:szCs w:val="22"/>
                <w:lang w:val="en-SG"/>
              </w:rPr>
              <w:t>Natural factors alone do not fully account for contemporary climate change. While Earth's climate has fluctuated over millennia due to volcanic activity, solar radiation, and other natural forces, the rapid warming observed in the last 200 years coincides with the industrial revolution and the dramatic increase in human activities. Carbon dioxide emissions from burning fossil fuels, deforestation, and industrial processes have intensified significantly, leading to higher concentrations of greenhouse gases. These human-induced emissions have directly contributed to the rise in global temperatures. The sharp increase in CO</w:t>
            </w:r>
            <w:r w:rsidRPr="000B0CC8">
              <w:rPr>
                <w:rFonts w:ascii="Cambria Math" w:hAnsi="Cambria Math" w:cs="Cambria Math"/>
                <w:color w:val="0070C0"/>
                <w:sz w:val="22"/>
                <w:szCs w:val="22"/>
                <w:lang w:val="en-SG"/>
              </w:rPr>
              <w:t>₂</w:t>
            </w:r>
            <w:r w:rsidRPr="000B0CC8">
              <w:rPr>
                <w:rFonts w:ascii="Arial" w:hAnsi="Arial" w:cs="Arial"/>
                <w:color w:val="0070C0"/>
                <w:sz w:val="22"/>
                <w:szCs w:val="22"/>
                <w:lang w:val="en-SG"/>
              </w:rPr>
              <w:t xml:space="preserve"> levels parallels the observed warming trend, highlighting human factors as the primary driver of contemporary climate change.</w:t>
            </w:r>
          </w:p>
          <w:p w14:paraId="28E4D703" w14:textId="77777777" w:rsidR="00647164" w:rsidRDefault="00647164" w:rsidP="00E34678">
            <w:pPr>
              <w:autoSpaceDE w:val="0"/>
              <w:autoSpaceDN w:val="0"/>
              <w:adjustRightInd w:val="0"/>
              <w:rPr>
                <w:rFonts w:ascii="Arial" w:hAnsi="Arial" w:cs="Arial"/>
                <w:sz w:val="22"/>
                <w:szCs w:val="22"/>
                <w:lang w:val="en-SG"/>
              </w:rPr>
            </w:pPr>
          </w:p>
          <w:p w14:paraId="56FD22A1" w14:textId="77777777" w:rsidR="00E34678" w:rsidRPr="00E34678" w:rsidRDefault="00E34678" w:rsidP="00E34678">
            <w:pPr>
              <w:autoSpaceDE w:val="0"/>
              <w:autoSpaceDN w:val="0"/>
              <w:adjustRightInd w:val="0"/>
              <w:rPr>
                <w:rFonts w:ascii="Arial" w:hAnsi="Arial" w:cs="Arial"/>
                <w:sz w:val="22"/>
                <w:szCs w:val="22"/>
                <w:lang w:val="en-SG"/>
              </w:rPr>
            </w:pPr>
          </w:p>
        </w:tc>
        <w:tc>
          <w:tcPr>
            <w:tcW w:w="583" w:type="dxa"/>
          </w:tcPr>
          <w:p w14:paraId="48265E98" w14:textId="77777777" w:rsidR="00E34678" w:rsidRDefault="00E34678" w:rsidP="00DE406F">
            <w:pPr>
              <w:tabs>
                <w:tab w:val="num" w:pos="360"/>
              </w:tabs>
              <w:jc w:val="both"/>
              <w:rPr>
                <w:rFonts w:ascii="Arial" w:hAnsi="Arial" w:cs="Arial"/>
                <w:sz w:val="22"/>
                <w:szCs w:val="22"/>
                <w:lang w:val="en-SG"/>
              </w:rPr>
            </w:pPr>
          </w:p>
        </w:tc>
      </w:tr>
      <w:tr w:rsidR="00E34678" w:rsidRPr="00616BDB" w14:paraId="74A0E784" w14:textId="77777777" w:rsidTr="006E351C">
        <w:tc>
          <w:tcPr>
            <w:tcW w:w="467" w:type="dxa"/>
          </w:tcPr>
          <w:p w14:paraId="41F0DD07" w14:textId="31572CB8" w:rsidR="00E34678" w:rsidRPr="008A55C5" w:rsidRDefault="00E34678" w:rsidP="00DE406F">
            <w:pPr>
              <w:tabs>
                <w:tab w:val="num" w:pos="360"/>
              </w:tabs>
              <w:jc w:val="both"/>
              <w:rPr>
                <w:rFonts w:ascii="Arial" w:hAnsi="Arial" w:cs="Arial"/>
                <w:b/>
                <w:bCs/>
                <w:sz w:val="22"/>
                <w:szCs w:val="22"/>
                <w:lang w:val="en-SG"/>
              </w:rPr>
            </w:pPr>
            <w:r>
              <w:rPr>
                <w:rFonts w:ascii="Arial" w:hAnsi="Arial" w:cs="Arial"/>
                <w:b/>
                <w:bCs/>
                <w:sz w:val="22"/>
                <w:szCs w:val="22"/>
                <w:lang w:val="en-SG"/>
              </w:rPr>
              <w:t>5</w:t>
            </w:r>
          </w:p>
        </w:tc>
        <w:tc>
          <w:tcPr>
            <w:tcW w:w="8457" w:type="dxa"/>
            <w:gridSpan w:val="2"/>
          </w:tcPr>
          <w:p w14:paraId="5554EB12" w14:textId="332C9BCC" w:rsidR="00E34678" w:rsidRDefault="00436805" w:rsidP="00E34678">
            <w:pPr>
              <w:autoSpaceDE w:val="0"/>
              <w:autoSpaceDN w:val="0"/>
              <w:adjustRightInd w:val="0"/>
              <w:rPr>
                <w:rFonts w:ascii="Arial" w:hAnsi="Arial" w:cs="Arial"/>
                <w:sz w:val="22"/>
                <w:szCs w:val="22"/>
                <w:lang w:val="en-SG"/>
              </w:rPr>
            </w:pPr>
            <w:r>
              <w:rPr>
                <w:rFonts w:ascii="Arial" w:hAnsi="Arial" w:cs="Arial"/>
                <w:sz w:val="22"/>
                <w:szCs w:val="22"/>
                <w:lang w:val="en-SG"/>
              </w:rPr>
              <w:t>Evaluate the effectiveness of stra</w:t>
            </w:r>
            <w:r w:rsidR="00B072EC">
              <w:rPr>
                <w:rFonts w:ascii="Arial" w:hAnsi="Arial" w:cs="Arial"/>
                <w:sz w:val="22"/>
                <w:szCs w:val="22"/>
                <w:lang w:val="en-SG"/>
              </w:rPr>
              <w:t>tegies to create liveable cities for women</w:t>
            </w:r>
          </w:p>
          <w:p w14:paraId="78DAF391" w14:textId="18E82190" w:rsidR="00E34678" w:rsidRPr="00616BDB" w:rsidRDefault="00E34678" w:rsidP="00E34678">
            <w:pPr>
              <w:autoSpaceDE w:val="0"/>
              <w:autoSpaceDN w:val="0"/>
              <w:adjustRightInd w:val="0"/>
              <w:rPr>
                <w:rFonts w:ascii="Arial" w:hAnsi="Arial" w:cs="Arial"/>
                <w:sz w:val="22"/>
                <w:szCs w:val="22"/>
                <w:lang w:val="en-SG"/>
              </w:rPr>
            </w:pPr>
          </w:p>
        </w:tc>
        <w:tc>
          <w:tcPr>
            <w:tcW w:w="583" w:type="dxa"/>
          </w:tcPr>
          <w:p w14:paraId="02BF0148" w14:textId="10598A05" w:rsidR="00E34678" w:rsidRPr="00616BDB" w:rsidRDefault="00E34678" w:rsidP="00DE406F">
            <w:pPr>
              <w:tabs>
                <w:tab w:val="num" w:pos="360"/>
              </w:tabs>
              <w:jc w:val="both"/>
              <w:rPr>
                <w:rFonts w:ascii="Arial" w:hAnsi="Arial" w:cs="Arial"/>
                <w:sz w:val="22"/>
                <w:szCs w:val="22"/>
                <w:lang w:val="en-SG"/>
              </w:rPr>
            </w:pPr>
            <w:r>
              <w:rPr>
                <w:rFonts w:ascii="Arial" w:hAnsi="Arial" w:cs="Arial"/>
                <w:sz w:val="22"/>
                <w:szCs w:val="22"/>
                <w:lang w:val="en-SG"/>
              </w:rPr>
              <w:t>[13]</w:t>
            </w:r>
          </w:p>
        </w:tc>
      </w:tr>
      <w:tr w:rsidR="00E34678" w:rsidRPr="00616BDB" w14:paraId="6A38C67B" w14:textId="77777777" w:rsidTr="006E351C">
        <w:tc>
          <w:tcPr>
            <w:tcW w:w="467" w:type="dxa"/>
          </w:tcPr>
          <w:p w14:paraId="751CD998" w14:textId="77777777" w:rsidR="00E34678" w:rsidRDefault="00E34678" w:rsidP="00DE406F">
            <w:pPr>
              <w:tabs>
                <w:tab w:val="num" w:pos="360"/>
              </w:tabs>
              <w:jc w:val="both"/>
              <w:rPr>
                <w:rFonts w:ascii="Arial" w:hAnsi="Arial" w:cs="Arial"/>
                <w:b/>
                <w:bCs/>
                <w:sz w:val="22"/>
                <w:szCs w:val="22"/>
                <w:lang w:val="en-SG"/>
              </w:rPr>
            </w:pPr>
          </w:p>
        </w:tc>
        <w:tc>
          <w:tcPr>
            <w:tcW w:w="8457" w:type="dxa"/>
            <w:gridSpan w:val="2"/>
          </w:tcPr>
          <w:p w14:paraId="2E2D1B4E" w14:textId="77777777" w:rsidR="00E34678" w:rsidRDefault="00E34678" w:rsidP="00E34678">
            <w:pPr>
              <w:autoSpaceDE w:val="0"/>
              <w:autoSpaceDN w:val="0"/>
              <w:adjustRightInd w:val="0"/>
              <w:rPr>
                <w:rFonts w:ascii="Arial" w:hAnsi="Arial" w:cs="Arial"/>
                <w:sz w:val="22"/>
                <w:szCs w:val="22"/>
                <w:lang w:val="en-SG"/>
              </w:rPr>
            </w:pPr>
          </w:p>
          <w:p w14:paraId="6228738E" w14:textId="1A28A64B" w:rsidR="00A30872" w:rsidRP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 xml:space="preserve">Indicative content </w:t>
            </w:r>
          </w:p>
          <w:p w14:paraId="4B676382" w14:textId="77777777" w:rsid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To evaluate the effectiveness of strategies aimed at creating liv</w:t>
            </w:r>
            <w:r>
              <w:rPr>
                <w:rFonts w:ascii="Arial" w:hAnsi="Arial" w:cs="Arial"/>
                <w:color w:val="4472C4" w:themeColor="accent5"/>
                <w:sz w:val="22"/>
                <w:szCs w:val="22"/>
                <w:lang w:val="en-SG"/>
              </w:rPr>
              <w:t>e</w:t>
            </w:r>
            <w:r w:rsidRPr="00A30872">
              <w:rPr>
                <w:rFonts w:ascii="Arial" w:hAnsi="Arial" w:cs="Arial"/>
                <w:color w:val="4472C4" w:themeColor="accent5"/>
                <w:sz w:val="22"/>
                <w:szCs w:val="22"/>
                <w:lang w:val="en-SG"/>
              </w:rPr>
              <w:t xml:space="preserve">able cities for women, a multifaceted approach is necessary. </w:t>
            </w:r>
          </w:p>
          <w:p w14:paraId="4ACF8CAB" w14:textId="77777777" w:rsidR="00A30872" w:rsidRDefault="00A30872" w:rsidP="00E34678">
            <w:pPr>
              <w:autoSpaceDE w:val="0"/>
              <w:autoSpaceDN w:val="0"/>
              <w:adjustRightInd w:val="0"/>
              <w:rPr>
                <w:rFonts w:ascii="Arial" w:hAnsi="Arial" w:cs="Arial"/>
                <w:color w:val="4472C4" w:themeColor="accent5"/>
                <w:sz w:val="22"/>
                <w:szCs w:val="22"/>
                <w:lang w:val="en-SG"/>
              </w:rPr>
            </w:pPr>
          </w:p>
          <w:p w14:paraId="29EC001D" w14:textId="15CA7209" w:rsid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 xml:space="preserve">First, enhancing urban safety by improving street lighting, ensuring safe public spaces, and strengthening law enforcement has proven effective in reducing fear and fostering greater mobility for women. </w:t>
            </w:r>
            <w:r>
              <w:rPr>
                <w:rFonts w:ascii="Arial" w:hAnsi="Arial" w:cs="Arial"/>
                <w:color w:val="4472C4" w:themeColor="accent5"/>
                <w:sz w:val="22"/>
                <w:szCs w:val="22"/>
                <w:lang w:val="en-SG"/>
              </w:rPr>
              <w:t>However, p</w:t>
            </w:r>
            <w:r w:rsidRPr="00A30872">
              <w:rPr>
                <w:rFonts w:ascii="Arial" w:hAnsi="Arial" w:cs="Arial"/>
                <w:color w:val="4472C4" w:themeColor="accent5"/>
                <w:sz w:val="22"/>
                <w:szCs w:val="22"/>
                <w:lang w:val="en-SG"/>
              </w:rPr>
              <w:t xml:space="preserve">oor </w:t>
            </w:r>
            <w:r>
              <w:rPr>
                <w:rFonts w:ascii="Arial" w:hAnsi="Arial" w:cs="Arial"/>
                <w:color w:val="4472C4" w:themeColor="accent5"/>
                <w:sz w:val="22"/>
                <w:szCs w:val="22"/>
                <w:lang w:val="en-SG"/>
              </w:rPr>
              <w:t>u</w:t>
            </w:r>
            <w:r w:rsidRPr="00A30872">
              <w:rPr>
                <w:rFonts w:ascii="Arial" w:hAnsi="Arial" w:cs="Arial"/>
                <w:color w:val="4472C4" w:themeColor="accent5"/>
                <w:sz w:val="22"/>
                <w:szCs w:val="22"/>
                <w:lang w:val="en-SG"/>
              </w:rPr>
              <w:t xml:space="preserve">rban </w:t>
            </w:r>
            <w:r>
              <w:rPr>
                <w:rFonts w:ascii="Arial" w:hAnsi="Arial" w:cs="Arial"/>
                <w:color w:val="4472C4" w:themeColor="accent5"/>
                <w:sz w:val="22"/>
                <w:szCs w:val="22"/>
                <w:lang w:val="en-SG"/>
              </w:rPr>
              <w:t>s</w:t>
            </w:r>
            <w:r w:rsidRPr="00A30872">
              <w:rPr>
                <w:rFonts w:ascii="Arial" w:hAnsi="Arial" w:cs="Arial"/>
                <w:color w:val="4472C4" w:themeColor="accent5"/>
                <w:sz w:val="22"/>
                <w:szCs w:val="22"/>
                <w:lang w:val="en-SG"/>
              </w:rPr>
              <w:t xml:space="preserve">afety </w:t>
            </w:r>
            <w:r>
              <w:rPr>
                <w:rFonts w:ascii="Arial" w:hAnsi="Arial" w:cs="Arial"/>
                <w:color w:val="4472C4" w:themeColor="accent5"/>
                <w:sz w:val="22"/>
                <w:szCs w:val="22"/>
                <w:lang w:val="en-SG"/>
              </w:rPr>
              <w:t>m</w:t>
            </w:r>
            <w:r w:rsidRPr="00A30872">
              <w:rPr>
                <w:rFonts w:ascii="Arial" w:hAnsi="Arial" w:cs="Arial"/>
                <w:color w:val="4472C4" w:themeColor="accent5"/>
                <w:sz w:val="22"/>
                <w:szCs w:val="22"/>
                <w:lang w:val="en-SG"/>
              </w:rPr>
              <w:t>easures</w:t>
            </w:r>
            <w:r>
              <w:rPr>
                <w:rFonts w:ascii="Arial" w:hAnsi="Arial" w:cs="Arial"/>
                <w:color w:val="4472C4" w:themeColor="accent5"/>
                <w:sz w:val="22"/>
                <w:szCs w:val="22"/>
                <w:lang w:val="en-SG"/>
              </w:rPr>
              <w:t xml:space="preserve"> may lead to failure of the strategies. </w:t>
            </w:r>
            <w:r w:rsidRPr="00A30872">
              <w:rPr>
                <w:rFonts w:ascii="Arial" w:hAnsi="Arial" w:cs="Arial"/>
                <w:color w:val="4472C4" w:themeColor="accent5"/>
                <w:sz w:val="22"/>
                <w:szCs w:val="22"/>
                <w:lang w:val="en-SG"/>
              </w:rPr>
              <w:t xml:space="preserve"> While increasing street lighting is often cited </w:t>
            </w:r>
            <w:proofErr w:type="gramStart"/>
            <w:r w:rsidRPr="00A30872">
              <w:rPr>
                <w:rFonts w:ascii="Arial" w:hAnsi="Arial" w:cs="Arial"/>
                <w:color w:val="4472C4" w:themeColor="accent5"/>
                <w:sz w:val="22"/>
                <w:szCs w:val="22"/>
                <w:lang w:val="en-SG"/>
              </w:rPr>
              <w:t>as a way to</w:t>
            </w:r>
            <w:proofErr w:type="gramEnd"/>
            <w:r w:rsidRPr="00A30872">
              <w:rPr>
                <w:rFonts w:ascii="Arial" w:hAnsi="Arial" w:cs="Arial"/>
                <w:color w:val="4472C4" w:themeColor="accent5"/>
                <w:sz w:val="22"/>
                <w:szCs w:val="22"/>
                <w:lang w:val="en-SG"/>
              </w:rPr>
              <w:t xml:space="preserve"> make cities safer, it alone may not suffice. In many cities, well-lit areas continue to see high rates of harassment because there’s inadequate law enforcement or community engagement in safety efforts. Without comprehensive safety planning, fear and danger persist.</w:t>
            </w:r>
          </w:p>
          <w:p w14:paraId="2756F5F9" w14:textId="77777777" w:rsidR="00A30872" w:rsidRDefault="00A30872" w:rsidP="00E34678">
            <w:pPr>
              <w:autoSpaceDE w:val="0"/>
              <w:autoSpaceDN w:val="0"/>
              <w:adjustRightInd w:val="0"/>
              <w:rPr>
                <w:rFonts w:ascii="Arial" w:hAnsi="Arial" w:cs="Arial"/>
                <w:color w:val="4472C4" w:themeColor="accent5"/>
                <w:sz w:val="22"/>
                <w:szCs w:val="22"/>
                <w:lang w:val="en-SG"/>
              </w:rPr>
            </w:pPr>
          </w:p>
          <w:p w14:paraId="186FDBAE" w14:textId="19F5240B" w:rsid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Second, equal access to employment and promotions in workplaces leads to financial independence and reduces gender inequality. Implementing gender-responsive urban planning that considers women’s specific needs in transportation, housing, and amenities significantly boosts their quality of life</w:t>
            </w:r>
            <w:r>
              <w:rPr>
                <w:rFonts w:ascii="Arial" w:hAnsi="Arial" w:cs="Arial"/>
                <w:color w:val="4472C4" w:themeColor="accent5"/>
                <w:sz w:val="22"/>
                <w:szCs w:val="22"/>
                <w:lang w:val="en-SG"/>
              </w:rPr>
              <w:t xml:space="preserve">. However, </w:t>
            </w:r>
            <w:r>
              <w:rPr>
                <w:color w:val="4472C4" w:themeColor="accent5"/>
              </w:rPr>
              <w:t>t</w:t>
            </w:r>
            <w:proofErr w:type="spellStart"/>
            <w:r w:rsidRPr="00A30872">
              <w:rPr>
                <w:rFonts w:ascii="Arial" w:hAnsi="Arial" w:cs="Arial"/>
                <w:color w:val="4472C4" w:themeColor="accent5"/>
                <w:sz w:val="22"/>
                <w:szCs w:val="22"/>
                <w:lang w:val="en-SG"/>
              </w:rPr>
              <w:t>okenistic</w:t>
            </w:r>
            <w:proofErr w:type="spellEnd"/>
            <w:r w:rsidRPr="00A30872">
              <w:rPr>
                <w:rFonts w:ascii="Arial" w:hAnsi="Arial" w:cs="Arial"/>
                <w:color w:val="4472C4" w:themeColor="accent5"/>
                <w:sz w:val="22"/>
                <w:szCs w:val="22"/>
                <w:lang w:val="en-SG"/>
              </w:rPr>
              <w:t xml:space="preserve"> </w:t>
            </w:r>
            <w:r>
              <w:rPr>
                <w:rFonts w:ascii="Arial" w:hAnsi="Arial" w:cs="Arial"/>
                <w:color w:val="4472C4" w:themeColor="accent5"/>
                <w:sz w:val="22"/>
                <w:szCs w:val="22"/>
                <w:lang w:val="en-SG"/>
              </w:rPr>
              <w:t>w</w:t>
            </w:r>
            <w:r w:rsidRPr="00A30872">
              <w:rPr>
                <w:rFonts w:ascii="Arial" w:hAnsi="Arial" w:cs="Arial"/>
                <w:color w:val="4472C4" w:themeColor="accent5"/>
                <w:sz w:val="22"/>
                <w:szCs w:val="22"/>
                <w:lang w:val="en-SG"/>
              </w:rPr>
              <w:t xml:space="preserve">orkplace </w:t>
            </w:r>
            <w:r>
              <w:rPr>
                <w:rFonts w:ascii="Arial" w:hAnsi="Arial" w:cs="Arial"/>
                <w:color w:val="4472C4" w:themeColor="accent5"/>
                <w:sz w:val="22"/>
                <w:szCs w:val="22"/>
                <w:lang w:val="en-SG"/>
              </w:rPr>
              <w:t>p</w:t>
            </w:r>
            <w:r w:rsidRPr="00A30872">
              <w:rPr>
                <w:rFonts w:ascii="Arial" w:hAnsi="Arial" w:cs="Arial"/>
                <w:color w:val="4472C4" w:themeColor="accent5"/>
                <w:sz w:val="22"/>
                <w:szCs w:val="22"/>
                <w:lang w:val="en-SG"/>
              </w:rPr>
              <w:t>olicies</w:t>
            </w:r>
            <w:r>
              <w:rPr>
                <w:rFonts w:ascii="Arial" w:hAnsi="Arial" w:cs="Arial"/>
                <w:color w:val="4472C4" w:themeColor="accent5"/>
                <w:sz w:val="22"/>
                <w:szCs w:val="22"/>
                <w:lang w:val="en-SG"/>
              </w:rPr>
              <w:t xml:space="preserve"> means that m</w:t>
            </w:r>
            <w:r w:rsidRPr="00A30872">
              <w:rPr>
                <w:rFonts w:ascii="Arial" w:hAnsi="Arial" w:cs="Arial"/>
                <w:color w:val="4472C4" w:themeColor="accent5"/>
                <w:sz w:val="22"/>
                <w:szCs w:val="22"/>
                <w:lang w:val="en-SG"/>
              </w:rPr>
              <w:t xml:space="preserve">any organizations implement gender equality policies, such as flexible work hours, but they fail if not </w:t>
            </w:r>
            <w:r w:rsidRPr="00A30872">
              <w:rPr>
                <w:rFonts w:ascii="Arial" w:hAnsi="Arial" w:cs="Arial"/>
                <w:color w:val="4472C4" w:themeColor="accent5"/>
                <w:sz w:val="22"/>
                <w:szCs w:val="22"/>
                <w:lang w:val="en-SG"/>
              </w:rPr>
              <w:lastRenderedPageBreak/>
              <w:t>accompanied by broader cultural shifts. In companies where promotions remain biased or mentorship programs are weak, women still face career stagnation despite the appearance of inclusive policies.</w:t>
            </w:r>
          </w:p>
          <w:p w14:paraId="21D65849" w14:textId="17544F38" w:rsid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 xml:space="preserve"> </w:t>
            </w:r>
          </w:p>
          <w:p w14:paraId="48BB3696" w14:textId="4954CFCA" w:rsidR="00A30872" w:rsidRDefault="00A30872" w:rsidP="00E34678">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Finally, strategies that alleviate women's domestic burdens—such as promoting shared responsibilities at home and increasing access to affordable childcare—enable women to engage more fully in public and professional lif</w:t>
            </w:r>
            <w:r>
              <w:rPr>
                <w:rFonts w:ascii="Arial" w:hAnsi="Arial" w:cs="Arial"/>
                <w:color w:val="4472C4" w:themeColor="accent5"/>
                <w:sz w:val="22"/>
                <w:szCs w:val="22"/>
                <w:lang w:val="en-SG"/>
              </w:rPr>
              <w:t>e</w:t>
            </w:r>
            <w:r w:rsidRPr="00A30872">
              <w:rPr>
                <w:rFonts w:ascii="Arial" w:hAnsi="Arial" w:cs="Arial"/>
                <w:color w:val="4472C4" w:themeColor="accent5"/>
                <w:sz w:val="22"/>
                <w:szCs w:val="22"/>
                <w:lang w:val="en-SG"/>
              </w:rPr>
              <w:t>. These strategies, when combined, contribute to a more equitable, safe, and liv</w:t>
            </w:r>
            <w:r>
              <w:rPr>
                <w:rFonts w:ascii="Arial" w:hAnsi="Arial" w:cs="Arial"/>
                <w:color w:val="4472C4" w:themeColor="accent5"/>
                <w:sz w:val="22"/>
                <w:szCs w:val="22"/>
                <w:lang w:val="en-SG"/>
              </w:rPr>
              <w:t>e</w:t>
            </w:r>
            <w:r w:rsidRPr="00A30872">
              <w:rPr>
                <w:rFonts w:ascii="Arial" w:hAnsi="Arial" w:cs="Arial"/>
                <w:color w:val="4472C4" w:themeColor="accent5"/>
                <w:sz w:val="22"/>
                <w:szCs w:val="22"/>
                <w:lang w:val="en-SG"/>
              </w:rPr>
              <w:t>able urban environment for women, addressing both their safety and socioeconomic needs.</w:t>
            </w:r>
            <w:r>
              <w:rPr>
                <w:rFonts w:ascii="Arial" w:hAnsi="Arial" w:cs="Arial"/>
                <w:color w:val="4472C4" w:themeColor="accent5"/>
                <w:sz w:val="22"/>
                <w:szCs w:val="22"/>
                <w:lang w:val="en-SG"/>
              </w:rPr>
              <w:t xml:space="preserve"> Nonetheless, s</w:t>
            </w:r>
            <w:r w:rsidRPr="00A30872">
              <w:rPr>
                <w:rFonts w:ascii="Arial" w:hAnsi="Arial" w:cs="Arial"/>
                <w:color w:val="4472C4" w:themeColor="accent5"/>
                <w:sz w:val="22"/>
                <w:szCs w:val="22"/>
                <w:lang w:val="en-SG"/>
              </w:rPr>
              <w:t>trategies like offering childcare support often fail when services are either too expensive or located far from where women live or work. This renders the solution ineffective, keeping the burden of household responsibilities on women.</w:t>
            </w:r>
          </w:p>
          <w:p w14:paraId="52C3A738" w14:textId="77777777" w:rsidR="00A30872" w:rsidRDefault="00A30872" w:rsidP="00E34678">
            <w:pPr>
              <w:autoSpaceDE w:val="0"/>
              <w:autoSpaceDN w:val="0"/>
              <w:adjustRightInd w:val="0"/>
              <w:rPr>
                <w:rFonts w:ascii="Arial" w:hAnsi="Arial" w:cs="Arial"/>
                <w:color w:val="4472C4" w:themeColor="accent5"/>
                <w:sz w:val="22"/>
                <w:szCs w:val="22"/>
                <w:lang w:val="en-SG"/>
              </w:rPr>
            </w:pPr>
          </w:p>
          <w:p w14:paraId="4674B754" w14:textId="2964148A" w:rsidR="0083702A" w:rsidRPr="00A30872" w:rsidRDefault="00A30872" w:rsidP="00E34678">
            <w:pPr>
              <w:autoSpaceDE w:val="0"/>
              <w:autoSpaceDN w:val="0"/>
              <w:adjustRightInd w:val="0"/>
              <w:rPr>
                <w:rFonts w:ascii="Arial" w:hAnsi="Arial" w:cs="Arial"/>
                <w:color w:val="4472C4" w:themeColor="accent5"/>
                <w:sz w:val="22"/>
                <w:szCs w:val="22"/>
                <w:lang w:val="en-SG"/>
              </w:rPr>
            </w:pPr>
            <w:r>
              <w:rPr>
                <w:rFonts w:ascii="Arial" w:hAnsi="Arial" w:cs="Arial"/>
                <w:color w:val="4472C4" w:themeColor="accent5"/>
                <w:sz w:val="22"/>
                <w:szCs w:val="22"/>
                <w:lang w:val="en-SG"/>
              </w:rPr>
              <w:t xml:space="preserve">Appropriate examples should be used to illustrate the effectiveness of the strategies – both the pros and cons. </w:t>
            </w:r>
          </w:p>
          <w:p w14:paraId="3E6C429A" w14:textId="77777777" w:rsidR="0083702A" w:rsidRDefault="0083702A" w:rsidP="00E34678">
            <w:pPr>
              <w:autoSpaceDE w:val="0"/>
              <w:autoSpaceDN w:val="0"/>
              <w:adjustRightInd w:val="0"/>
              <w:rPr>
                <w:rFonts w:ascii="Arial" w:hAnsi="Arial" w:cs="Arial"/>
                <w:sz w:val="22"/>
                <w:szCs w:val="22"/>
                <w:lang w:val="en-SG"/>
              </w:rPr>
            </w:pPr>
          </w:p>
          <w:p w14:paraId="6ED488A3" w14:textId="77777777" w:rsidR="0083702A" w:rsidRPr="00E34678" w:rsidRDefault="0083702A" w:rsidP="00E34678">
            <w:pPr>
              <w:autoSpaceDE w:val="0"/>
              <w:autoSpaceDN w:val="0"/>
              <w:adjustRightInd w:val="0"/>
              <w:rPr>
                <w:rFonts w:ascii="Arial" w:hAnsi="Arial" w:cs="Arial"/>
                <w:sz w:val="22"/>
                <w:szCs w:val="22"/>
                <w:lang w:val="en-SG"/>
              </w:rPr>
            </w:pPr>
          </w:p>
        </w:tc>
        <w:tc>
          <w:tcPr>
            <w:tcW w:w="583" w:type="dxa"/>
          </w:tcPr>
          <w:p w14:paraId="6A8ACF1F" w14:textId="77777777" w:rsidR="00E34678" w:rsidRDefault="00E34678" w:rsidP="00DE406F">
            <w:pPr>
              <w:tabs>
                <w:tab w:val="num" w:pos="360"/>
              </w:tabs>
              <w:jc w:val="both"/>
              <w:rPr>
                <w:rFonts w:ascii="Arial" w:hAnsi="Arial" w:cs="Arial"/>
                <w:sz w:val="22"/>
                <w:szCs w:val="22"/>
                <w:lang w:val="en-SG"/>
              </w:rPr>
            </w:pPr>
          </w:p>
        </w:tc>
      </w:tr>
      <w:tr w:rsidR="00E34678" w:rsidRPr="00616BDB" w14:paraId="073A4A71" w14:textId="77777777" w:rsidTr="006E351C">
        <w:tc>
          <w:tcPr>
            <w:tcW w:w="467" w:type="dxa"/>
          </w:tcPr>
          <w:p w14:paraId="736B004A" w14:textId="617EE4C7" w:rsidR="00E34678" w:rsidRDefault="00E34678" w:rsidP="00DE406F">
            <w:pPr>
              <w:tabs>
                <w:tab w:val="num" w:pos="360"/>
              </w:tabs>
              <w:jc w:val="both"/>
              <w:rPr>
                <w:rFonts w:ascii="Arial" w:hAnsi="Arial" w:cs="Arial"/>
                <w:b/>
                <w:bCs/>
                <w:sz w:val="22"/>
                <w:szCs w:val="22"/>
                <w:lang w:val="en-SG"/>
              </w:rPr>
            </w:pPr>
            <w:r>
              <w:rPr>
                <w:rFonts w:ascii="Arial" w:hAnsi="Arial" w:cs="Arial"/>
                <w:b/>
                <w:bCs/>
                <w:sz w:val="22"/>
                <w:szCs w:val="22"/>
                <w:lang w:val="en-SG"/>
              </w:rPr>
              <w:t xml:space="preserve">6. </w:t>
            </w:r>
          </w:p>
        </w:tc>
        <w:tc>
          <w:tcPr>
            <w:tcW w:w="8457" w:type="dxa"/>
            <w:gridSpan w:val="2"/>
          </w:tcPr>
          <w:p w14:paraId="30F8373F" w14:textId="4DA0F050" w:rsidR="00E34678" w:rsidRDefault="00B072EC" w:rsidP="00E34678">
            <w:pPr>
              <w:autoSpaceDE w:val="0"/>
              <w:autoSpaceDN w:val="0"/>
              <w:adjustRightInd w:val="0"/>
              <w:rPr>
                <w:rFonts w:ascii="Arial" w:hAnsi="Arial" w:cs="Arial"/>
                <w:sz w:val="22"/>
                <w:szCs w:val="22"/>
                <w:lang w:val="en-SG"/>
              </w:rPr>
            </w:pPr>
            <w:r>
              <w:rPr>
                <w:rFonts w:ascii="Arial" w:hAnsi="Arial" w:cs="Arial"/>
                <w:sz w:val="22"/>
                <w:szCs w:val="22"/>
                <w:lang w:val="en-SG"/>
              </w:rPr>
              <w:t>“Successful waste management strategies differ across places.”</w:t>
            </w:r>
          </w:p>
          <w:p w14:paraId="4AF947E4" w14:textId="77777777" w:rsidR="00B072EC" w:rsidRDefault="00B072EC" w:rsidP="00E34678">
            <w:pPr>
              <w:autoSpaceDE w:val="0"/>
              <w:autoSpaceDN w:val="0"/>
              <w:adjustRightInd w:val="0"/>
              <w:rPr>
                <w:rFonts w:ascii="Arial" w:hAnsi="Arial" w:cs="Arial"/>
                <w:sz w:val="22"/>
                <w:szCs w:val="22"/>
                <w:lang w:val="en-SG"/>
              </w:rPr>
            </w:pPr>
          </w:p>
          <w:p w14:paraId="4289736E" w14:textId="704F396E" w:rsidR="00B072EC" w:rsidRDefault="00B072EC" w:rsidP="00E34678">
            <w:pPr>
              <w:autoSpaceDE w:val="0"/>
              <w:autoSpaceDN w:val="0"/>
              <w:adjustRightInd w:val="0"/>
              <w:rPr>
                <w:rFonts w:ascii="Arial" w:hAnsi="Arial" w:cs="Arial"/>
                <w:sz w:val="22"/>
                <w:szCs w:val="22"/>
                <w:lang w:val="en-SG"/>
              </w:rPr>
            </w:pPr>
            <w:r>
              <w:rPr>
                <w:rFonts w:ascii="Arial" w:hAnsi="Arial" w:cs="Arial"/>
                <w:sz w:val="22"/>
                <w:szCs w:val="22"/>
                <w:lang w:val="en-SG"/>
              </w:rPr>
              <w:t xml:space="preserve">Evaluate the statement.  </w:t>
            </w:r>
          </w:p>
          <w:p w14:paraId="6AF705A0" w14:textId="4ED38411" w:rsidR="00B072EC" w:rsidRPr="00E34678" w:rsidRDefault="00B072EC" w:rsidP="00E34678">
            <w:pPr>
              <w:autoSpaceDE w:val="0"/>
              <w:autoSpaceDN w:val="0"/>
              <w:adjustRightInd w:val="0"/>
              <w:rPr>
                <w:rFonts w:ascii="Arial" w:hAnsi="Arial" w:cs="Arial"/>
                <w:sz w:val="22"/>
                <w:szCs w:val="22"/>
                <w:lang w:val="en-SG"/>
              </w:rPr>
            </w:pPr>
          </w:p>
        </w:tc>
        <w:tc>
          <w:tcPr>
            <w:tcW w:w="583" w:type="dxa"/>
          </w:tcPr>
          <w:p w14:paraId="219FB6F3" w14:textId="5F88AAAC" w:rsidR="00E34678" w:rsidRDefault="00E34678" w:rsidP="00DE406F">
            <w:pPr>
              <w:tabs>
                <w:tab w:val="num" w:pos="360"/>
              </w:tabs>
              <w:jc w:val="both"/>
              <w:rPr>
                <w:rFonts w:ascii="Arial" w:hAnsi="Arial" w:cs="Arial"/>
                <w:sz w:val="22"/>
                <w:szCs w:val="22"/>
                <w:lang w:val="en-SG"/>
              </w:rPr>
            </w:pPr>
            <w:r>
              <w:rPr>
                <w:rFonts w:ascii="Arial" w:hAnsi="Arial" w:cs="Arial"/>
                <w:sz w:val="22"/>
                <w:szCs w:val="22"/>
                <w:lang w:val="en-SG"/>
              </w:rPr>
              <w:t>[13]</w:t>
            </w:r>
          </w:p>
        </w:tc>
      </w:tr>
      <w:tr w:rsidR="00E34678" w:rsidRPr="00616BDB" w14:paraId="53486696" w14:textId="77777777" w:rsidTr="006E351C">
        <w:tc>
          <w:tcPr>
            <w:tcW w:w="467" w:type="dxa"/>
          </w:tcPr>
          <w:p w14:paraId="3CF31702" w14:textId="77777777" w:rsidR="00E34678" w:rsidRDefault="00E34678" w:rsidP="00DE406F">
            <w:pPr>
              <w:tabs>
                <w:tab w:val="num" w:pos="360"/>
              </w:tabs>
              <w:jc w:val="both"/>
              <w:rPr>
                <w:rFonts w:ascii="Arial" w:hAnsi="Arial" w:cs="Arial"/>
                <w:b/>
                <w:bCs/>
                <w:sz w:val="22"/>
                <w:szCs w:val="22"/>
                <w:lang w:val="en-SG"/>
              </w:rPr>
            </w:pPr>
          </w:p>
        </w:tc>
        <w:tc>
          <w:tcPr>
            <w:tcW w:w="8457" w:type="dxa"/>
            <w:gridSpan w:val="2"/>
          </w:tcPr>
          <w:p w14:paraId="7371A89B" w14:textId="5D40932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Indicative content</w:t>
            </w:r>
          </w:p>
          <w:p w14:paraId="6A5E4428"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Waste management strategies vary globally due to differences in economic development, waste generation levels, and priorities. High-income and low-income countries need to approach waste management differently to achieve the best outcomes.</w:t>
            </w:r>
          </w:p>
          <w:p w14:paraId="3D69AA7E"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19BE7632"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1. Waste Disposal (Landfills and Incineration)</w:t>
            </w:r>
          </w:p>
          <w:p w14:paraId="3AC92E83"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530A22F8"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 xml:space="preserve">High-Income Countries: Given the high waste generation (2 kg/person/day), waste disposal methods such as landfills and incineration have become less </w:t>
            </w:r>
            <w:proofErr w:type="spellStart"/>
            <w:r w:rsidRPr="00A30872">
              <w:rPr>
                <w:rFonts w:ascii="Arial" w:hAnsi="Arial" w:cs="Arial"/>
                <w:color w:val="4472C4" w:themeColor="accent5"/>
                <w:sz w:val="22"/>
                <w:szCs w:val="22"/>
                <w:lang w:val="en-SG"/>
              </w:rPr>
              <w:t>favored</w:t>
            </w:r>
            <w:proofErr w:type="spellEnd"/>
            <w:r w:rsidRPr="00A30872">
              <w:rPr>
                <w:rFonts w:ascii="Arial" w:hAnsi="Arial" w:cs="Arial"/>
                <w:color w:val="4472C4" w:themeColor="accent5"/>
                <w:sz w:val="22"/>
                <w:szCs w:val="22"/>
                <w:lang w:val="en-SG"/>
              </w:rPr>
              <w:t xml:space="preserve"> due to environmental concerns. Green issues such as emissions and land scarcity push for alternative strategies.</w:t>
            </w:r>
          </w:p>
          <w:p w14:paraId="46EC5398" w14:textId="77777777" w:rsid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Developing Countries: In low-income countries (1 kg/person/day), landfills and incineration are often more viable due to limited infrastructure for advanced waste management. Addressing "brown" issues like sanitation and public health makes these disposal strategies more relevant.</w:t>
            </w:r>
          </w:p>
          <w:p w14:paraId="610E6625" w14:textId="77777777" w:rsidR="00CE2224" w:rsidRPr="00A30872" w:rsidRDefault="00CE2224" w:rsidP="00A30872">
            <w:pPr>
              <w:autoSpaceDE w:val="0"/>
              <w:autoSpaceDN w:val="0"/>
              <w:adjustRightInd w:val="0"/>
              <w:rPr>
                <w:rFonts w:ascii="Arial" w:hAnsi="Arial" w:cs="Arial"/>
                <w:color w:val="4472C4" w:themeColor="accent5"/>
                <w:sz w:val="22"/>
                <w:szCs w:val="22"/>
                <w:lang w:val="en-SG"/>
              </w:rPr>
            </w:pPr>
          </w:p>
          <w:p w14:paraId="734FBD57"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2. Waste Reduction (3Rs and Cyclical Urban Metabolism)</w:t>
            </w:r>
          </w:p>
          <w:p w14:paraId="551FAB9D"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3B078D5D"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High-income countries are better positioned to adopt advanced waste reduction strategies like recycling, reuse, and urban metabolism, focusing on resource efficiency and sustainability.</w:t>
            </w:r>
          </w:p>
          <w:p w14:paraId="2BC6EEC5" w14:textId="77777777" w:rsid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In developing countries, infrastructural and economic constraints limit the feasibility of large-scale waste reduction programs.</w:t>
            </w:r>
          </w:p>
          <w:p w14:paraId="1CF89077" w14:textId="77777777" w:rsidR="00CE2224" w:rsidRPr="00A30872" w:rsidRDefault="00CE2224" w:rsidP="00A30872">
            <w:pPr>
              <w:autoSpaceDE w:val="0"/>
              <w:autoSpaceDN w:val="0"/>
              <w:adjustRightInd w:val="0"/>
              <w:rPr>
                <w:rFonts w:ascii="Arial" w:hAnsi="Arial" w:cs="Arial"/>
                <w:color w:val="4472C4" w:themeColor="accent5"/>
                <w:sz w:val="22"/>
                <w:szCs w:val="22"/>
                <w:lang w:val="en-SG"/>
              </w:rPr>
            </w:pPr>
          </w:p>
          <w:p w14:paraId="09C2C812" w14:textId="2789B124"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3. Waste Prevention (Educatio</w:t>
            </w:r>
            <w:r w:rsidR="00CE2224">
              <w:rPr>
                <w:rFonts w:ascii="Arial" w:hAnsi="Arial" w:cs="Arial"/>
                <w:color w:val="4472C4" w:themeColor="accent5"/>
                <w:sz w:val="22"/>
                <w:szCs w:val="22"/>
                <w:lang w:val="en-SG"/>
              </w:rPr>
              <w:t>n</w:t>
            </w:r>
            <w:r w:rsidRPr="00A30872">
              <w:rPr>
                <w:rFonts w:ascii="Arial" w:hAnsi="Arial" w:cs="Arial"/>
                <w:color w:val="4472C4" w:themeColor="accent5"/>
                <w:sz w:val="22"/>
                <w:szCs w:val="22"/>
                <w:lang w:val="en-SG"/>
              </w:rPr>
              <w:t>)</w:t>
            </w:r>
          </w:p>
          <w:p w14:paraId="10821F7A"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6AFE42FD" w14:textId="0DA4544B"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High-income countries can focus on education to reduce waste generation at the source. Waste prevention aligns with the growing emphasis on sustainability and reducing overall waste.</w:t>
            </w:r>
          </w:p>
          <w:p w14:paraId="375CE28A" w14:textId="2933D0BC" w:rsid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Developing countries may struggle with education and policy implementation</w:t>
            </w:r>
            <w:r w:rsidR="00CE2224">
              <w:rPr>
                <w:rFonts w:ascii="Arial" w:hAnsi="Arial" w:cs="Arial"/>
                <w:color w:val="4472C4" w:themeColor="accent5"/>
                <w:sz w:val="22"/>
                <w:szCs w:val="22"/>
                <w:lang w:val="en-SG"/>
              </w:rPr>
              <w:t xml:space="preserve"> on the private sector</w:t>
            </w:r>
            <w:r w:rsidRPr="00A30872">
              <w:rPr>
                <w:rFonts w:ascii="Arial" w:hAnsi="Arial" w:cs="Arial"/>
                <w:color w:val="4472C4" w:themeColor="accent5"/>
                <w:sz w:val="22"/>
                <w:szCs w:val="22"/>
                <w:lang w:val="en-SG"/>
              </w:rPr>
              <w:t xml:space="preserve"> due to lower public awareness and prioriti</w:t>
            </w:r>
            <w:r w:rsidR="00CE2224">
              <w:rPr>
                <w:rFonts w:ascii="Arial" w:hAnsi="Arial" w:cs="Arial"/>
                <w:color w:val="4472C4" w:themeColor="accent5"/>
                <w:sz w:val="22"/>
                <w:szCs w:val="22"/>
                <w:lang w:val="en-SG"/>
              </w:rPr>
              <w:t>s</w:t>
            </w:r>
            <w:r w:rsidRPr="00A30872">
              <w:rPr>
                <w:rFonts w:ascii="Arial" w:hAnsi="Arial" w:cs="Arial"/>
                <w:color w:val="4472C4" w:themeColor="accent5"/>
                <w:sz w:val="22"/>
                <w:szCs w:val="22"/>
                <w:lang w:val="en-SG"/>
              </w:rPr>
              <w:t>ation of basic waste disposal over prevention.</w:t>
            </w:r>
          </w:p>
          <w:p w14:paraId="587DA102" w14:textId="77777777" w:rsidR="00CE2224" w:rsidRPr="00A30872" w:rsidRDefault="00CE2224" w:rsidP="00A30872">
            <w:pPr>
              <w:autoSpaceDE w:val="0"/>
              <w:autoSpaceDN w:val="0"/>
              <w:adjustRightInd w:val="0"/>
              <w:rPr>
                <w:rFonts w:ascii="Arial" w:hAnsi="Arial" w:cs="Arial"/>
                <w:color w:val="4472C4" w:themeColor="accent5"/>
                <w:sz w:val="22"/>
                <w:szCs w:val="22"/>
                <w:lang w:val="en-SG"/>
              </w:rPr>
            </w:pPr>
          </w:p>
          <w:p w14:paraId="016BA114"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t>Conclusion</w:t>
            </w:r>
          </w:p>
          <w:p w14:paraId="190F20AF" w14:textId="3EAE6516" w:rsidR="00A30872" w:rsidRPr="00A30872" w:rsidRDefault="00A30872" w:rsidP="00A30872">
            <w:pPr>
              <w:autoSpaceDE w:val="0"/>
              <w:autoSpaceDN w:val="0"/>
              <w:adjustRightInd w:val="0"/>
              <w:rPr>
                <w:rFonts w:ascii="Arial" w:hAnsi="Arial" w:cs="Arial"/>
                <w:color w:val="4472C4" w:themeColor="accent5"/>
                <w:sz w:val="22"/>
                <w:szCs w:val="22"/>
                <w:lang w:val="en-SG"/>
              </w:rPr>
            </w:pPr>
            <w:r w:rsidRPr="00A30872">
              <w:rPr>
                <w:rFonts w:ascii="Arial" w:hAnsi="Arial" w:cs="Arial"/>
                <w:color w:val="4472C4" w:themeColor="accent5"/>
                <w:sz w:val="22"/>
                <w:szCs w:val="22"/>
                <w:lang w:val="en-SG"/>
              </w:rPr>
              <w:lastRenderedPageBreak/>
              <w:t xml:space="preserve">Waste management strategies are </w:t>
            </w:r>
            <w:proofErr w:type="gramStart"/>
            <w:r w:rsidRPr="00A30872">
              <w:rPr>
                <w:rFonts w:ascii="Arial" w:hAnsi="Arial" w:cs="Arial"/>
                <w:color w:val="4472C4" w:themeColor="accent5"/>
                <w:sz w:val="22"/>
                <w:szCs w:val="22"/>
                <w:lang w:val="en-SG"/>
              </w:rPr>
              <w:t>context-specific</w:t>
            </w:r>
            <w:proofErr w:type="gramEnd"/>
            <w:r w:rsidRPr="00A30872">
              <w:rPr>
                <w:rFonts w:ascii="Arial" w:hAnsi="Arial" w:cs="Arial"/>
                <w:color w:val="4472C4" w:themeColor="accent5"/>
                <w:sz w:val="22"/>
                <w:szCs w:val="22"/>
                <w:lang w:val="en-SG"/>
              </w:rPr>
              <w:t>. High-income countries should prioriti</w:t>
            </w:r>
            <w:r w:rsidR="00CE2224">
              <w:rPr>
                <w:rFonts w:ascii="Arial" w:hAnsi="Arial" w:cs="Arial"/>
                <w:color w:val="4472C4" w:themeColor="accent5"/>
                <w:sz w:val="22"/>
                <w:szCs w:val="22"/>
                <w:lang w:val="en-SG"/>
              </w:rPr>
              <w:t>s</w:t>
            </w:r>
            <w:r w:rsidRPr="00A30872">
              <w:rPr>
                <w:rFonts w:ascii="Arial" w:hAnsi="Arial" w:cs="Arial"/>
                <w:color w:val="4472C4" w:themeColor="accent5"/>
                <w:sz w:val="22"/>
                <w:szCs w:val="22"/>
                <w:lang w:val="en-SG"/>
              </w:rPr>
              <w:t>e waste prevention and reduction, while developing countries may find immediate success in improving disposal practices to address basic waste management challenges.</w:t>
            </w:r>
          </w:p>
          <w:p w14:paraId="746597B0"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78793687"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5D2DDDBD"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43A08FE0" w14:textId="54D382AB" w:rsidR="00A30872" w:rsidRPr="00A30872" w:rsidRDefault="000B0CC8" w:rsidP="00A30872">
            <w:pPr>
              <w:autoSpaceDE w:val="0"/>
              <w:autoSpaceDN w:val="0"/>
              <w:adjustRightInd w:val="0"/>
              <w:rPr>
                <w:rFonts w:ascii="Arial" w:hAnsi="Arial" w:cs="Arial"/>
                <w:color w:val="4472C4" w:themeColor="accent5"/>
                <w:sz w:val="22"/>
                <w:szCs w:val="22"/>
                <w:lang w:val="en-SG"/>
              </w:rPr>
            </w:pPr>
            <w:r w:rsidRPr="000B0CC8">
              <w:rPr>
                <w:rFonts w:ascii="Arial" w:hAnsi="Arial" w:cs="Arial"/>
                <w:noProof/>
                <w:color w:val="4472C4" w:themeColor="accent5"/>
                <w:sz w:val="22"/>
                <w:szCs w:val="22"/>
                <w:lang w:val="en-SG"/>
              </w:rPr>
              <w:drawing>
                <wp:inline distT="0" distB="0" distL="0" distR="0" wp14:anchorId="5148ACFE" wp14:editId="6C216210">
                  <wp:extent cx="5943600" cy="3907155"/>
                  <wp:effectExtent l="0" t="0" r="0" b="0"/>
                  <wp:docPr id="25006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69806" name=""/>
                          <pic:cNvPicPr/>
                        </pic:nvPicPr>
                        <pic:blipFill>
                          <a:blip r:embed="rId10"/>
                          <a:stretch>
                            <a:fillRect/>
                          </a:stretch>
                        </pic:blipFill>
                        <pic:spPr>
                          <a:xfrm>
                            <a:off x="0" y="0"/>
                            <a:ext cx="5943600" cy="3907155"/>
                          </a:xfrm>
                          <a:prstGeom prst="rect">
                            <a:avLst/>
                          </a:prstGeom>
                        </pic:spPr>
                      </pic:pic>
                    </a:graphicData>
                  </a:graphic>
                </wp:inline>
              </w:drawing>
            </w:r>
          </w:p>
          <w:p w14:paraId="01BC53A7" w14:textId="77777777" w:rsidR="00A30872" w:rsidRPr="00A30872" w:rsidRDefault="00A30872" w:rsidP="00A30872">
            <w:pPr>
              <w:autoSpaceDE w:val="0"/>
              <w:autoSpaceDN w:val="0"/>
              <w:adjustRightInd w:val="0"/>
              <w:rPr>
                <w:rFonts w:ascii="Arial" w:hAnsi="Arial" w:cs="Arial"/>
                <w:color w:val="4472C4" w:themeColor="accent5"/>
                <w:sz w:val="22"/>
                <w:szCs w:val="22"/>
                <w:lang w:val="en-SG"/>
              </w:rPr>
            </w:pPr>
          </w:p>
          <w:p w14:paraId="54C68B75" w14:textId="77777777" w:rsidR="00E34678" w:rsidRPr="00A30872" w:rsidRDefault="00E34678" w:rsidP="00E34678">
            <w:pPr>
              <w:autoSpaceDE w:val="0"/>
              <w:autoSpaceDN w:val="0"/>
              <w:adjustRightInd w:val="0"/>
              <w:rPr>
                <w:rFonts w:ascii="Arial" w:hAnsi="Arial" w:cs="Arial"/>
                <w:color w:val="4472C4" w:themeColor="accent5"/>
                <w:sz w:val="22"/>
                <w:szCs w:val="22"/>
                <w:lang w:val="en-SG"/>
              </w:rPr>
            </w:pPr>
          </w:p>
        </w:tc>
        <w:tc>
          <w:tcPr>
            <w:tcW w:w="583" w:type="dxa"/>
          </w:tcPr>
          <w:p w14:paraId="5FE0EF47" w14:textId="77777777" w:rsidR="00E34678" w:rsidRDefault="00E34678" w:rsidP="00DE406F">
            <w:pPr>
              <w:tabs>
                <w:tab w:val="num" w:pos="360"/>
              </w:tabs>
              <w:jc w:val="both"/>
              <w:rPr>
                <w:rFonts w:ascii="Arial" w:hAnsi="Arial" w:cs="Arial"/>
                <w:sz w:val="22"/>
                <w:szCs w:val="22"/>
                <w:lang w:val="en-SG"/>
              </w:rPr>
            </w:pPr>
          </w:p>
        </w:tc>
      </w:tr>
      <w:tr w:rsidR="00E34678" w:rsidRPr="00616BDB" w14:paraId="2BB1B32A" w14:textId="77777777" w:rsidTr="006E351C">
        <w:tc>
          <w:tcPr>
            <w:tcW w:w="467" w:type="dxa"/>
          </w:tcPr>
          <w:p w14:paraId="6225D012" w14:textId="77777777" w:rsidR="00E34678" w:rsidRDefault="00E34678" w:rsidP="00DE406F">
            <w:pPr>
              <w:tabs>
                <w:tab w:val="num" w:pos="360"/>
              </w:tabs>
              <w:jc w:val="both"/>
              <w:rPr>
                <w:rFonts w:ascii="Arial" w:hAnsi="Arial" w:cs="Arial"/>
                <w:b/>
                <w:bCs/>
                <w:sz w:val="22"/>
                <w:szCs w:val="22"/>
                <w:lang w:val="en-SG"/>
              </w:rPr>
            </w:pPr>
          </w:p>
        </w:tc>
        <w:tc>
          <w:tcPr>
            <w:tcW w:w="8457" w:type="dxa"/>
            <w:gridSpan w:val="2"/>
          </w:tcPr>
          <w:p w14:paraId="5FAC2691" w14:textId="77777777" w:rsidR="00E34678" w:rsidRPr="00E34678" w:rsidRDefault="00E34678" w:rsidP="00E34678">
            <w:pPr>
              <w:autoSpaceDE w:val="0"/>
              <w:autoSpaceDN w:val="0"/>
              <w:adjustRightInd w:val="0"/>
              <w:rPr>
                <w:rFonts w:ascii="Arial" w:hAnsi="Arial" w:cs="Arial"/>
                <w:sz w:val="22"/>
                <w:szCs w:val="22"/>
                <w:lang w:val="en-SG"/>
              </w:rPr>
            </w:pPr>
          </w:p>
        </w:tc>
        <w:tc>
          <w:tcPr>
            <w:tcW w:w="583" w:type="dxa"/>
          </w:tcPr>
          <w:p w14:paraId="6A507552" w14:textId="77777777" w:rsidR="00E34678" w:rsidRDefault="00E34678" w:rsidP="00DE406F">
            <w:pPr>
              <w:tabs>
                <w:tab w:val="num" w:pos="360"/>
              </w:tabs>
              <w:jc w:val="both"/>
              <w:rPr>
                <w:rFonts w:ascii="Arial" w:hAnsi="Arial" w:cs="Arial"/>
                <w:sz w:val="22"/>
                <w:szCs w:val="22"/>
                <w:lang w:val="en-SG"/>
              </w:rPr>
            </w:pPr>
          </w:p>
        </w:tc>
      </w:tr>
      <w:tr w:rsidR="00304891" w:rsidRPr="00616BDB" w14:paraId="6BEAD91E" w14:textId="77777777" w:rsidTr="00DE406F">
        <w:tc>
          <w:tcPr>
            <w:tcW w:w="467" w:type="dxa"/>
          </w:tcPr>
          <w:p w14:paraId="3743EFC1" w14:textId="77777777" w:rsidR="00304891" w:rsidRDefault="00304891" w:rsidP="00DE406F">
            <w:pPr>
              <w:tabs>
                <w:tab w:val="num" w:pos="360"/>
              </w:tabs>
              <w:jc w:val="both"/>
              <w:rPr>
                <w:rFonts w:ascii="Arial" w:hAnsi="Arial" w:cs="Arial"/>
                <w:b/>
                <w:bCs/>
                <w:sz w:val="22"/>
                <w:szCs w:val="22"/>
                <w:lang w:val="en-SG"/>
              </w:rPr>
            </w:pPr>
          </w:p>
        </w:tc>
        <w:tc>
          <w:tcPr>
            <w:tcW w:w="497" w:type="dxa"/>
          </w:tcPr>
          <w:p w14:paraId="4451877E" w14:textId="77777777" w:rsidR="00304891" w:rsidRDefault="00304891" w:rsidP="00DE406F">
            <w:pPr>
              <w:tabs>
                <w:tab w:val="num" w:pos="360"/>
              </w:tabs>
              <w:jc w:val="both"/>
              <w:rPr>
                <w:rFonts w:ascii="Arial" w:hAnsi="Arial" w:cs="Arial"/>
                <w:b/>
                <w:bCs/>
                <w:sz w:val="22"/>
                <w:szCs w:val="22"/>
                <w:lang w:val="en-SG"/>
              </w:rPr>
            </w:pPr>
          </w:p>
        </w:tc>
        <w:tc>
          <w:tcPr>
            <w:tcW w:w="7960" w:type="dxa"/>
          </w:tcPr>
          <w:p w14:paraId="06C7D873" w14:textId="3DBDB7CC" w:rsidR="00605A5B" w:rsidRPr="00B81EDC" w:rsidRDefault="00605A5B" w:rsidP="00DE406F">
            <w:pPr>
              <w:autoSpaceDE w:val="0"/>
              <w:autoSpaceDN w:val="0"/>
              <w:adjustRightInd w:val="0"/>
              <w:rPr>
                <w:rFonts w:ascii="Arial" w:hAnsi="Arial" w:cs="Arial"/>
                <w:sz w:val="22"/>
                <w:szCs w:val="22"/>
                <w:lang w:val="en-SG"/>
              </w:rPr>
            </w:pPr>
          </w:p>
        </w:tc>
        <w:tc>
          <w:tcPr>
            <w:tcW w:w="583" w:type="dxa"/>
          </w:tcPr>
          <w:p w14:paraId="3BC767EE" w14:textId="77777777" w:rsidR="00304891" w:rsidRDefault="00304891" w:rsidP="00DE406F">
            <w:pPr>
              <w:tabs>
                <w:tab w:val="num" w:pos="360"/>
              </w:tabs>
              <w:jc w:val="both"/>
              <w:rPr>
                <w:rFonts w:ascii="Arial" w:hAnsi="Arial" w:cs="Arial"/>
                <w:sz w:val="22"/>
                <w:szCs w:val="22"/>
                <w:lang w:val="en-SG"/>
              </w:rPr>
            </w:pPr>
          </w:p>
        </w:tc>
      </w:tr>
      <w:tr w:rsidR="00304891" w:rsidRPr="00616BDB" w14:paraId="51494F63" w14:textId="77777777" w:rsidTr="00DE406F">
        <w:tc>
          <w:tcPr>
            <w:tcW w:w="467" w:type="dxa"/>
          </w:tcPr>
          <w:p w14:paraId="2B9854ED" w14:textId="77777777" w:rsidR="00304891" w:rsidRDefault="00304891" w:rsidP="00DE406F">
            <w:pPr>
              <w:tabs>
                <w:tab w:val="num" w:pos="360"/>
              </w:tabs>
              <w:jc w:val="both"/>
              <w:rPr>
                <w:rFonts w:ascii="Arial" w:hAnsi="Arial" w:cs="Arial"/>
                <w:b/>
                <w:bCs/>
                <w:sz w:val="22"/>
                <w:szCs w:val="22"/>
                <w:lang w:val="en-SG"/>
              </w:rPr>
            </w:pPr>
          </w:p>
        </w:tc>
        <w:tc>
          <w:tcPr>
            <w:tcW w:w="497" w:type="dxa"/>
          </w:tcPr>
          <w:p w14:paraId="0DFED9D9" w14:textId="23C76B90" w:rsidR="00304891" w:rsidRDefault="00304891" w:rsidP="00DE406F">
            <w:pPr>
              <w:tabs>
                <w:tab w:val="num" w:pos="360"/>
              </w:tabs>
              <w:jc w:val="both"/>
              <w:rPr>
                <w:rFonts w:ascii="Arial" w:hAnsi="Arial" w:cs="Arial"/>
                <w:b/>
                <w:bCs/>
                <w:sz w:val="22"/>
                <w:szCs w:val="22"/>
                <w:lang w:val="en-SG"/>
              </w:rPr>
            </w:pPr>
          </w:p>
        </w:tc>
        <w:tc>
          <w:tcPr>
            <w:tcW w:w="7960" w:type="dxa"/>
          </w:tcPr>
          <w:p w14:paraId="04F813D5" w14:textId="002EF05A" w:rsidR="00304891" w:rsidRPr="00450818" w:rsidRDefault="00304891" w:rsidP="00DE406F">
            <w:pPr>
              <w:autoSpaceDE w:val="0"/>
              <w:autoSpaceDN w:val="0"/>
              <w:adjustRightInd w:val="0"/>
              <w:rPr>
                <w:rFonts w:ascii="Arial" w:hAnsi="Arial" w:cs="Arial"/>
                <w:color w:val="FF0000"/>
                <w:sz w:val="22"/>
                <w:szCs w:val="22"/>
                <w:lang w:val="en-SG"/>
              </w:rPr>
            </w:pPr>
          </w:p>
        </w:tc>
        <w:tc>
          <w:tcPr>
            <w:tcW w:w="583" w:type="dxa"/>
          </w:tcPr>
          <w:p w14:paraId="3C1D761F" w14:textId="53C67979" w:rsidR="00304891" w:rsidRDefault="00304891" w:rsidP="00DE406F">
            <w:pPr>
              <w:tabs>
                <w:tab w:val="num" w:pos="360"/>
              </w:tabs>
              <w:jc w:val="both"/>
              <w:rPr>
                <w:rFonts w:ascii="Arial" w:hAnsi="Arial" w:cs="Arial"/>
                <w:sz w:val="22"/>
                <w:szCs w:val="22"/>
                <w:lang w:val="en-SG"/>
              </w:rPr>
            </w:pPr>
          </w:p>
        </w:tc>
      </w:tr>
    </w:tbl>
    <w:p w14:paraId="047777CA" w14:textId="77777777" w:rsidR="00304891" w:rsidRDefault="00304891" w:rsidP="00304891">
      <w:pPr>
        <w:jc w:val="center"/>
        <w:rPr>
          <w:rFonts w:ascii="Arial" w:hAnsi="Arial" w:cs="Arial"/>
          <w:b/>
          <w:sz w:val="22"/>
          <w:szCs w:val="22"/>
          <w:lang w:val="en-SG"/>
        </w:rPr>
      </w:pPr>
      <w:r>
        <w:rPr>
          <w:rFonts w:ascii="Arial" w:hAnsi="Arial" w:cs="Arial"/>
          <w:b/>
          <w:sz w:val="22"/>
          <w:szCs w:val="22"/>
          <w:lang w:val="en-SG"/>
        </w:rPr>
        <w:br/>
      </w:r>
    </w:p>
    <w:p w14:paraId="7DDC359F" w14:textId="7BCD498A" w:rsidR="00406F7E" w:rsidRDefault="00406F7E" w:rsidP="00406F7E"/>
    <w:p w14:paraId="0402102C" w14:textId="77777777" w:rsidR="00406F7E" w:rsidRDefault="00406F7E" w:rsidP="00406F7E"/>
    <w:p w14:paraId="5E3321C1" w14:textId="77777777" w:rsidR="00406F7E" w:rsidRDefault="00406F7E" w:rsidP="00406F7E"/>
    <w:p w14:paraId="6AA2C4AC" w14:textId="77777777" w:rsidR="00406F7E" w:rsidRDefault="00406F7E" w:rsidP="00406F7E"/>
    <w:p w14:paraId="015FF958" w14:textId="77777777" w:rsidR="00406F7E" w:rsidRDefault="00406F7E" w:rsidP="00406F7E"/>
    <w:p w14:paraId="59ED45F0" w14:textId="7D6718B8" w:rsidR="00406F7E" w:rsidRPr="00123DC5" w:rsidRDefault="00123DC5" w:rsidP="00406F7E">
      <w:pPr>
        <w:rPr>
          <w:rFonts w:ascii="Arial" w:hAnsi="Arial" w:cs="Arial"/>
          <w:b/>
          <w:bCs/>
        </w:rPr>
      </w:pPr>
      <w:r w:rsidRPr="00123DC5">
        <w:rPr>
          <w:rFonts w:ascii="Arial" w:hAnsi="Arial" w:cs="Arial"/>
          <w:b/>
          <w:bCs/>
        </w:rPr>
        <w:t xml:space="preserve">[TOTAL </w:t>
      </w:r>
      <w:proofErr w:type="gramStart"/>
      <w:r w:rsidRPr="00123DC5">
        <w:rPr>
          <w:rFonts w:ascii="Arial" w:hAnsi="Arial" w:cs="Arial"/>
          <w:b/>
          <w:bCs/>
        </w:rPr>
        <w:t>MARKS :</w:t>
      </w:r>
      <w:proofErr w:type="gramEnd"/>
      <w:r w:rsidRPr="00123DC5">
        <w:rPr>
          <w:rFonts w:ascii="Arial" w:hAnsi="Arial" w:cs="Arial"/>
          <w:b/>
          <w:bCs/>
        </w:rPr>
        <w:t xml:space="preserve"> </w:t>
      </w:r>
      <w:r w:rsidR="00200D89">
        <w:rPr>
          <w:rFonts w:ascii="Arial" w:hAnsi="Arial" w:cs="Arial"/>
          <w:b/>
          <w:bCs/>
        </w:rPr>
        <w:t>100</w:t>
      </w:r>
      <w:r w:rsidRPr="00123DC5">
        <w:rPr>
          <w:rFonts w:ascii="Arial" w:hAnsi="Arial" w:cs="Arial"/>
          <w:b/>
          <w:bCs/>
        </w:rPr>
        <w:t>]</w:t>
      </w:r>
    </w:p>
    <w:p w14:paraId="7EA0DF07" w14:textId="77777777" w:rsidR="00406F7E" w:rsidRDefault="00406F7E" w:rsidP="00406F7E"/>
    <w:p w14:paraId="7C9908D9" w14:textId="77777777" w:rsidR="00406F7E" w:rsidRDefault="00406F7E" w:rsidP="00406F7E"/>
    <w:p w14:paraId="15F57009" w14:textId="77777777" w:rsidR="00406F7E" w:rsidRDefault="00406F7E" w:rsidP="00406F7E"/>
    <w:p w14:paraId="03D7BED9" w14:textId="77777777" w:rsidR="00406F7E" w:rsidRDefault="00406F7E" w:rsidP="00406F7E"/>
    <w:p w14:paraId="06C13971" w14:textId="77777777" w:rsidR="00406F7E" w:rsidRDefault="00406F7E" w:rsidP="00406F7E"/>
    <w:p w14:paraId="3DC556C7" w14:textId="77777777" w:rsidR="00406F7E" w:rsidRDefault="00406F7E" w:rsidP="00406F7E"/>
    <w:p w14:paraId="1C4EBE5A" w14:textId="77777777" w:rsidR="002C4107" w:rsidRDefault="002C4107" w:rsidP="00406F7E"/>
    <w:p w14:paraId="13E93CD8" w14:textId="77777777" w:rsidR="002C4107" w:rsidRDefault="002C4107" w:rsidP="00406F7E"/>
    <w:p w14:paraId="75CFDC25" w14:textId="77777777" w:rsidR="002C4107" w:rsidRDefault="002C4107" w:rsidP="00406F7E"/>
    <w:p w14:paraId="068E4B9A" w14:textId="19464CA5" w:rsidR="00EA22EF" w:rsidRPr="00201C9A" w:rsidRDefault="00CF34BA" w:rsidP="00FA334A">
      <w:pPr>
        <w:jc w:val="center"/>
        <w:rPr>
          <w:rFonts w:ascii="Arial" w:hAnsi="Arial" w:cs="Arial"/>
          <w:b/>
          <w:sz w:val="22"/>
          <w:szCs w:val="22"/>
          <w:lang w:val="en-US"/>
        </w:rPr>
      </w:pPr>
      <w:r>
        <w:rPr>
          <w:rFonts w:ascii="Arial" w:hAnsi="Arial" w:cs="Arial"/>
          <w:bCs/>
          <w:sz w:val="28"/>
        </w:rPr>
        <w:br/>
      </w:r>
      <w:r w:rsidR="00313943">
        <w:rPr>
          <w:noProof/>
          <w:lang w:val="en-US" w:bidi="ta-IN"/>
        </w:rPr>
        <mc:AlternateContent>
          <mc:Choice Requires="wps">
            <w:drawing>
              <wp:anchor distT="0" distB="0" distL="114300" distR="114300" simplePos="0" relativeHeight="251691008" behindDoc="0" locked="0" layoutInCell="1" allowOverlap="1" wp14:anchorId="1C7CCC22" wp14:editId="7AB006EB">
                <wp:simplePos x="0" y="0"/>
                <wp:positionH relativeFrom="column">
                  <wp:posOffset>5060950</wp:posOffset>
                </wp:positionH>
                <wp:positionV relativeFrom="paragraph">
                  <wp:posOffset>3392170</wp:posOffset>
                </wp:positionV>
                <wp:extent cx="673100" cy="425450"/>
                <wp:effectExtent l="0" t="0" r="0" b="0"/>
                <wp:wrapNone/>
                <wp:docPr id="3" name="Text Box 3"/>
                <wp:cNvGraphicFramePr/>
                <a:graphic xmlns:a="http://schemas.openxmlformats.org/drawingml/2006/main">
                  <a:graphicData uri="http://schemas.microsoft.com/office/word/2010/wordprocessingShape">
                    <wps:wsp>
                      <wps:cNvSpPr txBox="1"/>
                      <wps:spPr>
                        <a:xfrm>
                          <a:off x="0" y="0"/>
                          <a:ext cx="673100" cy="425450"/>
                        </a:xfrm>
                        <a:prstGeom prst="rect">
                          <a:avLst/>
                        </a:prstGeom>
                        <a:solidFill>
                          <a:schemeClr val="bg1"/>
                        </a:solidFill>
                        <a:ln w="6350">
                          <a:noFill/>
                        </a:ln>
                      </wps:spPr>
                      <wps:txbx>
                        <w:txbxContent>
                          <w:p w14:paraId="71F368B3" w14:textId="77777777" w:rsidR="00313943" w:rsidRDefault="003139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7CCC22" id="_x0000_t202" coordsize="21600,21600" o:spt="202" path="m,l,21600r21600,l21600,xe">
                <v:stroke joinstyle="miter"/>
                <v:path gradientshapeok="t" o:connecttype="rect"/>
              </v:shapetype>
              <v:shape id="Text Box 3" o:spid="_x0000_s1026" type="#_x0000_t202" style="position:absolute;left:0;text-align:left;margin-left:398.5pt;margin-top:267.1pt;width:53pt;height:3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" fillcolor="white [3212]" stroked="f" strokeweight=".5pt">
                <v:textbox>
                  <w:txbxContent>
                    <w:p w14:paraId="71F368B3" w14:textId="77777777" w:rsidR="00313943" w:rsidRDefault="00313943"/>
                  </w:txbxContent>
                </v:textbox>
              </v:shape>
            </w:pict>
          </mc:Fallback>
        </mc:AlternateContent>
      </w:r>
    </w:p>
    <w:p w14:paraId="1BF70F57" w14:textId="77777777" w:rsidR="00EA22EF" w:rsidRPr="00201C9A" w:rsidRDefault="00EA22EF" w:rsidP="00454177">
      <w:pPr>
        <w:tabs>
          <w:tab w:val="left" w:pos="720"/>
        </w:tabs>
        <w:jc w:val="center"/>
        <w:rPr>
          <w:rFonts w:ascii="Arial" w:hAnsi="Arial" w:cs="Arial"/>
          <w:b/>
          <w:sz w:val="22"/>
          <w:szCs w:val="22"/>
          <w:lang w:val="en-US"/>
        </w:rPr>
      </w:pPr>
    </w:p>
    <w:p w14:paraId="70143F84" w14:textId="77777777" w:rsidR="00EA22EF" w:rsidRPr="00201C9A" w:rsidRDefault="00EA22EF" w:rsidP="00454177">
      <w:pPr>
        <w:tabs>
          <w:tab w:val="left" w:pos="720"/>
        </w:tabs>
        <w:jc w:val="center"/>
        <w:rPr>
          <w:rFonts w:ascii="Arial" w:hAnsi="Arial" w:cs="Arial"/>
          <w:b/>
          <w:sz w:val="22"/>
          <w:szCs w:val="22"/>
          <w:lang w:val="en-US"/>
        </w:rPr>
      </w:pPr>
    </w:p>
    <w:p w14:paraId="53D58CA9" w14:textId="77777777" w:rsidR="00EA22EF" w:rsidRPr="00201C9A" w:rsidRDefault="00EA22EF" w:rsidP="00454177">
      <w:pPr>
        <w:tabs>
          <w:tab w:val="left" w:pos="720"/>
        </w:tabs>
        <w:jc w:val="center"/>
        <w:rPr>
          <w:rFonts w:ascii="Arial" w:hAnsi="Arial" w:cs="Arial"/>
          <w:b/>
          <w:sz w:val="22"/>
          <w:szCs w:val="22"/>
          <w:lang w:val="en-US"/>
        </w:rPr>
      </w:pPr>
    </w:p>
    <w:p w14:paraId="428203D7" w14:textId="77777777" w:rsidR="00EA22EF" w:rsidRDefault="00EA22EF" w:rsidP="00454177">
      <w:pPr>
        <w:tabs>
          <w:tab w:val="left" w:pos="720"/>
        </w:tabs>
        <w:jc w:val="center"/>
        <w:rPr>
          <w:rFonts w:ascii="Arial" w:hAnsi="Arial" w:cs="Arial"/>
          <w:b/>
          <w:sz w:val="22"/>
          <w:szCs w:val="22"/>
          <w:lang w:val="en-US"/>
        </w:rPr>
      </w:pPr>
    </w:p>
    <w:p w14:paraId="10DA1DC9" w14:textId="77777777" w:rsidR="002C4107" w:rsidRDefault="002C4107" w:rsidP="00454177">
      <w:pPr>
        <w:tabs>
          <w:tab w:val="left" w:pos="720"/>
        </w:tabs>
        <w:jc w:val="center"/>
        <w:rPr>
          <w:rFonts w:ascii="Arial" w:hAnsi="Arial" w:cs="Arial"/>
          <w:b/>
          <w:sz w:val="22"/>
          <w:szCs w:val="22"/>
          <w:lang w:val="en-US"/>
        </w:rPr>
      </w:pPr>
    </w:p>
    <w:p w14:paraId="1AB550DC" w14:textId="77777777" w:rsidR="002C4107" w:rsidRDefault="002C4107" w:rsidP="00454177">
      <w:pPr>
        <w:tabs>
          <w:tab w:val="left" w:pos="720"/>
        </w:tabs>
        <w:jc w:val="center"/>
        <w:rPr>
          <w:rFonts w:ascii="Arial" w:hAnsi="Arial" w:cs="Arial"/>
          <w:b/>
          <w:sz w:val="22"/>
          <w:szCs w:val="22"/>
          <w:lang w:val="en-US"/>
        </w:rPr>
      </w:pPr>
    </w:p>
    <w:p w14:paraId="38EBBB2C" w14:textId="77777777" w:rsidR="002C4107" w:rsidRDefault="002C4107" w:rsidP="00454177">
      <w:pPr>
        <w:tabs>
          <w:tab w:val="left" w:pos="720"/>
        </w:tabs>
        <w:jc w:val="center"/>
        <w:rPr>
          <w:rFonts w:ascii="Arial" w:hAnsi="Arial" w:cs="Arial"/>
          <w:b/>
          <w:sz w:val="22"/>
          <w:szCs w:val="22"/>
          <w:lang w:val="en-US"/>
        </w:rPr>
      </w:pPr>
    </w:p>
    <w:p w14:paraId="46786A1D" w14:textId="77777777" w:rsidR="002C4107" w:rsidRDefault="002C4107" w:rsidP="00454177">
      <w:pPr>
        <w:tabs>
          <w:tab w:val="left" w:pos="720"/>
        </w:tabs>
        <w:jc w:val="center"/>
        <w:rPr>
          <w:rFonts w:ascii="Arial" w:hAnsi="Arial" w:cs="Arial"/>
          <w:b/>
          <w:sz w:val="22"/>
          <w:szCs w:val="22"/>
          <w:lang w:val="en-US"/>
        </w:rPr>
      </w:pPr>
    </w:p>
    <w:p w14:paraId="148BC04A" w14:textId="77777777" w:rsidR="002C4107" w:rsidRDefault="002C4107" w:rsidP="00454177">
      <w:pPr>
        <w:tabs>
          <w:tab w:val="left" w:pos="720"/>
        </w:tabs>
        <w:jc w:val="center"/>
        <w:rPr>
          <w:rFonts w:ascii="Arial" w:hAnsi="Arial" w:cs="Arial"/>
          <w:b/>
          <w:sz w:val="22"/>
          <w:szCs w:val="22"/>
          <w:lang w:val="en-US"/>
        </w:rPr>
      </w:pPr>
    </w:p>
    <w:p w14:paraId="505CA3FC" w14:textId="77777777" w:rsidR="002C4107" w:rsidRDefault="002C4107" w:rsidP="00454177">
      <w:pPr>
        <w:tabs>
          <w:tab w:val="left" w:pos="720"/>
        </w:tabs>
        <w:jc w:val="center"/>
        <w:rPr>
          <w:rFonts w:ascii="Arial" w:hAnsi="Arial" w:cs="Arial"/>
          <w:b/>
          <w:sz w:val="22"/>
          <w:szCs w:val="22"/>
          <w:lang w:val="en-US"/>
        </w:rPr>
      </w:pPr>
    </w:p>
    <w:p w14:paraId="0D0BD0DE" w14:textId="77777777" w:rsidR="002C4107" w:rsidRDefault="002C4107" w:rsidP="00454177">
      <w:pPr>
        <w:tabs>
          <w:tab w:val="left" w:pos="720"/>
        </w:tabs>
        <w:jc w:val="center"/>
        <w:rPr>
          <w:rFonts w:ascii="Arial" w:hAnsi="Arial" w:cs="Arial"/>
          <w:b/>
          <w:sz w:val="22"/>
          <w:szCs w:val="22"/>
          <w:lang w:val="en-US"/>
        </w:rPr>
      </w:pPr>
    </w:p>
    <w:p w14:paraId="48874A88" w14:textId="09432D22" w:rsidR="001831DD" w:rsidRDefault="001831DD" w:rsidP="00F9649E">
      <w:pPr>
        <w:tabs>
          <w:tab w:val="left" w:pos="720"/>
        </w:tabs>
        <w:rPr>
          <w:rFonts w:ascii="Arial" w:hAnsi="Arial" w:cs="Arial"/>
          <w:b/>
          <w:sz w:val="22"/>
          <w:szCs w:val="22"/>
          <w:lang w:val="en-US"/>
        </w:rPr>
      </w:pPr>
    </w:p>
    <w:sectPr w:rsidR="001831D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2DE69" w14:textId="77777777" w:rsidR="00D91DBA" w:rsidRDefault="00D91DBA" w:rsidP="00EA22EF">
      <w:r>
        <w:separator/>
      </w:r>
    </w:p>
  </w:endnote>
  <w:endnote w:type="continuationSeparator" w:id="0">
    <w:p w14:paraId="70271D1A" w14:textId="77777777" w:rsidR="00D91DBA" w:rsidRDefault="00D91DBA" w:rsidP="00EA2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DA5E6" w14:textId="77777777" w:rsidR="00D91DBA" w:rsidRDefault="00D91DBA" w:rsidP="00EA22EF">
      <w:r>
        <w:separator/>
      </w:r>
    </w:p>
  </w:footnote>
  <w:footnote w:type="continuationSeparator" w:id="0">
    <w:p w14:paraId="1752E0BF" w14:textId="77777777" w:rsidR="00D91DBA" w:rsidRDefault="00D91DBA" w:rsidP="00EA2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547225"/>
      <w:docPartObj>
        <w:docPartGallery w:val="Page Numbers (Top of Page)"/>
        <w:docPartUnique/>
      </w:docPartObj>
    </w:sdtPr>
    <w:sdtEndPr>
      <w:rPr>
        <w:noProof/>
      </w:rPr>
    </w:sdtEndPr>
    <w:sdtContent>
      <w:p w14:paraId="66C89A0F" w14:textId="77777777" w:rsidR="00EA22EF" w:rsidRDefault="00EA22EF">
        <w:pPr>
          <w:pStyle w:val="Header"/>
          <w:jc w:val="center"/>
        </w:pPr>
        <w:r>
          <w:fldChar w:fldCharType="begin"/>
        </w:r>
        <w:r>
          <w:instrText xml:space="preserve"> PAGE   \* MERGEFORMAT </w:instrText>
        </w:r>
        <w:r>
          <w:fldChar w:fldCharType="separate"/>
        </w:r>
        <w:r w:rsidR="00D93130">
          <w:rPr>
            <w:noProof/>
          </w:rPr>
          <w:t>8</w:t>
        </w:r>
        <w:r>
          <w:rPr>
            <w:noProof/>
          </w:rPr>
          <w:fldChar w:fldCharType="end"/>
        </w:r>
      </w:p>
    </w:sdtContent>
  </w:sdt>
  <w:p w14:paraId="38CB1F85" w14:textId="77777777" w:rsidR="00EA22EF" w:rsidRDefault="00EA22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05E3"/>
    <w:multiLevelType w:val="hybridMultilevel"/>
    <w:tmpl w:val="4CE0A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003ADD"/>
    <w:multiLevelType w:val="hybridMultilevel"/>
    <w:tmpl w:val="D1EC0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B2378"/>
    <w:multiLevelType w:val="multilevel"/>
    <w:tmpl w:val="B804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C6C50"/>
    <w:multiLevelType w:val="hybridMultilevel"/>
    <w:tmpl w:val="47FCF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DA10B4"/>
    <w:multiLevelType w:val="hybridMultilevel"/>
    <w:tmpl w:val="0FC67AF6"/>
    <w:lvl w:ilvl="0" w:tplc="62C82E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25365"/>
    <w:multiLevelType w:val="hybridMultilevel"/>
    <w:tmpl w:val="6A06E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605C58"/>
    <w:multiLevelType w:val="hybridMultilevel"/>
    <w:tmpl w:val="E110B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790773"/>
    <w:multiLevelType w:val="hybridMultilevel"/>
    <w:tmpl w:val="11A2D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97394F"/>
    <w:multiLevelType w:val="hybridMultilevel"/>
    <w:tmpl w:val="78CCA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442DC5"/>
    <w:multiLevelType w:val="hybridMultilevel"/>
    <w:tmpl w:val="F72AB16A"/>
    <w:lvl w:ilvl="0" w:tplc="F2507A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3199D"/>
    <w:multiLevelType w:val="hybridMultilevel"/>
    <w:tmpl w:val="8F4CB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342ACD"/>
    <w:multiLevelType w:val="hybridMultilevel"/>
    <w:tmpl w:val="59884EC4"/>
    <w:lvl w:ilvl="0" w:tplc="192AA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14408D"/>
    <w:multiLevelType w:val="hybridMultilevel"/>
    <w:tmpl w:val="5A4A4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6155D7"/>
    <w:multiLevelType w:val="hybridMultilevel"/>
    <w:tmpl w:val="28A6DE06"/>
    <w:lvl w:ilvl="0" w:tplc="DCA0646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D6579"/>
    <w:multiLevelType w:val="hybridMultilevel"/>
    <w:tmpl w:val="2290475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3BF2AE8"/>
    <w:multiLevelType w:val="hybridMultilevel"/>
    <w:tmpl w:val="5F3C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856873"/>
    <w:multiLevelType w:val="hybridMultilevel"/>
    <w:tmpl w:val="92BA594C"/>
    <w:lvl w:ilvl="0" w:tplc="4824F7C0">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211624"/>
    <w:multiLevelType w:val="hybridMultilevel"/>
    <w:tmpl w:val="212E6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6754D7"/>
    <w:multiLevelType w:val="multilevel"/>
    <w:tmpl w:val="0D5A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0A138B"/>
    <w:multiLevelType w:val="hybridMultilevel"/>
    <w:tmpl w:val="76B44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D335B6"/>
    <w:multiLevelType w:val="hybridMultilevel"/>
    <w:tmpl w:val="AE546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AD489F"/>
    <w:multiLevelType w:val="hybridMultilevel"/>
    <w:tmpl w:val="89C0F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5741BE3"/>
    <w:multiLevelType w:val="hybridMultilevel"/>
    <w:tmpl w:val="42729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2C2AAB"/>
    <w:multiLevelType w:val="hybridMultilevel"/>
    <w:tmpl w:val="423A1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0C2FE9"/>
    <w:multiLevelType w:val="hybridMultilevel"/>
    <w:tmpl w:val="3AD21A46"/>
    <w:lvl w:ilvl="0" w:tplc="4824F7C0">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9E1350"/>
    <w:multiLevelType w:val="hybridMultilevel"/>
    <w:tmpl w:val="17B24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297446"/>
    <w:multiLevelType w:val="hybridMultilevel"/>
    <w:tmpl w:val="CAEEA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B251B8"/>
    <w:multiLevelType w:val="hybridMultilevel"/>
    <w:tmpl w:val="4448D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9C741A5"/>
    <w:multiLevelType w:val="hybridMultilevel"/>
    <w:tmpl w:val="4B6AA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980E4D"/>
    <w:multiLevelType w:val="hybridMultilevel"/>
    <w:tmpl w:val="CF044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7A7D1F"/>
    <w:multiLevelType w:val="hybridMultilevel"/>
    <w:tmpl w:val="262C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24397F"/>
    <w:multiLevelType w:val="hybridMultilevel"/>
    <w:tmpl w:val="6C6A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662CF8"/>
    <w:multiLevelType w:val="hybridMultilevel"/>
    <w:tmpl w:val="CF00C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D91F33"/>
    <w:multiLevelType w:val="hybridMultilevel"/>
    <w:tmpl w:val="24320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C04D73"/>
    <w:multiLevelType w:val="hybridMultilevel"/>
    <w:tmpl w:val="E6CCC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0C62F6"/>
    <w:multiLevelType w:val="hybridMultilevel"/>
    <w:tmpl w:val="6A4EA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A51D1A"/>
    <w:multiLevelType w:val="hybridMultilevel"/>
    <w:tmpl w:val="44248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A74068B"/>
    <w:multiLevelType w:val="hybridMultilevel"/>
    <w:tmpl w:val="51E65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3834307">
    <w:abstractNumId w:val="9"/>
  </w:num>
  <w:num w:numId="2" w16cid:durableId="1527013319">
    <w:abstractNumId w:val="27"/>
  </w:num>
  <w:num w:numId="3" w16cid:durableId="923730867">
    <w:abstractNumId w:val="11"/>
  </w:num>
  <w:num w:numId="4" w16cid:durableId="62918737">
    <w:abstractNumId w:val="4"/>
  </w:num>
  <w:num w:numId="5" w16cid:durableId="982739646">
    <w:abstractNumId w:val="12"/>
  </w:num>
  <w:num w:numId="6" w16cid:durableId="1519808778">
    <w:abstractNumId w:val="21"/>
  </w:num>
  <w:num w:numId="7" w16cid:durableId="998969934">
    <w:abstractNumId w:val="29"/>
  </w:num>
  <w:num w:numId="8" w16cid:durableId="1360744283">
    <w:abstractNumId w:val="24"/>
  </w:num>
  <w:num w:numId="9" w16cid:durableId="1327394900">
    <w:abstractNumId w:val="5"/>
  </w:num>
  <w:num w:numId="10" w16cid:durableId="634028024">
    <w:abstractNumId w:val="8"/>
  </w:num>
  <w:num w:numId="11" w16cid:durableId="897713557">
    <w:abstractNumId w:val="16"/>
  </w:num>
  <w:num w:numId="12" w16cid:durableId="251476768">
    <w:abstractNumId w:val="31"/>
  </w:num>
  <w:num w:numId="13" w16cid:durableId="2002462760">
    <w:abstractNumId w:val="17"/>
  </w:num>
  <w:num w:numId="14" w16cid:durableId="1892963305">
    <w:abstractNumId w:val="20"/>
  </w:num>
  <w:num w:numId="15" w16cid:durableId="1447577485">
    <w:abstractNumId w:val="6"/>
  </w:num>
  <w:num w:numId="16" w16cid:durableId="153497974">
    <w:abstractNumId w:val="10"/>
  </w:num>
  <w:num w:numId="17" w16cid:durableId="1682244788">
    <w:abstractNumId w:val="7"/>
  </w:num>
  <w:num w:numId="18" w16cid:durableId="687635933">
    <w:abstractNumId w:val="23"/>
  </w:num>
  <w:num w:numId="19" w16cid:durableId="2056268334">
    <w:abstractNumId w:val="34"/>
  </w:num>
  <w:num w:numId="20" w16cid:durableId="1109620612">
    <w:abstractNumId w:val="2"/>
  </w:num>
  <w:num w:numId="21" w16cid:durableId="1997567697">
    <w:abstractNumId w:val="18"/>
  </w:num>
  <w:num w:numId="22" w16cid:durableId="1652561005">
    <w:abstractNumId w:val="22"/>
  </w:num>
  <w:num w:numId="23" w16cid:durableId="1826320194">
    <w:abstractNumId w:val="37"/>
  </w:num>
  <w:num w:numId="24" w16cid:durableId="976951594">
    <w:abstractNumId w:val="1"/>
  </w:num>
  <w:num w:numId="25" w16cid:durableId="734551775">
    <w:abstractNumId w:val="30"/>
  </w:num>
  <w:num w:numId="26" w16cid:durableId="1582644219">
    <w:abstractNumId w:val="26"/>
  </w:num>
  <w:num w:numId="27" w16cid:durableId="1787505495">
    <w:abstractNumId w:val="35"/>
  </w:num>
  <w:num w:numId="28" w16cid:durableId="562256804">
    <w:abstractNumId w:val="28"/>
  </w:num>
  <w:num w:numId="29" w16cid:durableId="66197778">
    <w:abstractNumId w:val="13"/>
  </w:num>
  <w:num w:numId="30" w16cid:durableId="788623320">
    <w:abstractNumId w:val="14"/>
  </w:num>
  <w:num w:numId="31" w16cid:durableId="694771851">
    <w:abstractNumId w:val="33"/>
  </w:num>
  <w:num w:numId="32" w16cid:durableId="1602839854">
    <w:abstractNumId w:val="32"/>
  </w:num>
  <w:num w:numId="33" w16cid:durableId="431243522">
    <w:abstractNumId w:val="3"/>
  </w:num>
  <w:num w:numId="34" w16cid:durableId="1642222769">
    <w:abstractNumId w:val="15"/>
  </w:num>
  <w:num w:numId="35" w16cid:durableId="560021443">
    <w:abstractNumId w:val="25"/>
  </w:num>
  <w:num w:numId="36" w16cid:durableId="1456489574">
    <w:abstractNumId w:val="19"/>
  </w:num>
  <w:num w:numId="37" w16cid:durableId="1209147793">
    <w:abstractNumId w:val="0"/>
  </w:num>
  <w:num w:numId="38" w16cid:durableId="5769356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77"/>
    <w:rsid w:val="00003776"/>
    <w:rsid w:val="00010742"/>
    <w:rsid w:val="00015738"/>
    <w:rsid w:val="00020E4E"/>
    <w:rsid w:val="0002599B"/>
    <w:rsid w:val="000259F6"/>
    <w:rsid w:val="00030EFE"/>
    <w:rsid w:val="0003194C"/>
    <w:rsid w:val="00056D02"/>
    <w:rsid w:val="00073909"/>
    <w:rsid w:val="000B0CC8"/>
    <w:rsid w:val="000C0D91"/>
    <w:rsid w:val="000D29BA"/>
    <w:rsid w:val="000D61A6"/>
    <w:rsid w:val="000E7745"/>
    <w:rsid w:val="001019CC"/>
    <w:rsid w:val="00105CAF"/>
    <w:rsid w:val="001068E5"/>
    <w:rsid w:val="001149EE"/>
    <w:rsid w:val="00123DC5"/>
    <w:rsid w:val="00135189"/>
    <w:rsid w:val="0013637D"/>
    <w:rsid w:val="00165245"/>
    <w:rsid w:val="001831DD"/>
    <w:rsid w:val="0019074D"/>
    <w:rsid w:val="00194C74"/>
    <w:rsid w:val="001B1680"/>
    <w:rsid w:val="001B1E27"/>
    <w:rsid w:val="001B2D2D"/>
    <w:rsid w:val="001F4513"/>
    <w:rsid w:val="00200D89"/>
    <w:rsid w:val="00201C9A"/>
    <w:rsid w:val="002053E0"/>
    <w:rsid w:val="00207239"/>
    <w:rsid w:val="00217DF8"/>
    <w:rsid w:val="00237A1F"/>
    <w:rsid w:val="00246ED6"/>
    <w:rsid w:val="00252CA6"/>
    <w:rsid w:val="00254CA3"/>
    <w:rsid w:val="00267C0B"/>
    <w:rsid w:val="00290017"/>
    <w:rsid w:val="00295D6F"/>
    <w:rsid w:val="002A06DA"/>
    <w:rsid w:val="002B4D7D"/>
    <w:rsid w:val="002B74DA"/>
    <w:rsid w:val="002B7955"/>
    <w:rsid w:val="002C2B03"/>
    <w:rsid w:val="002C4107"/>
    <w:rsid w:val="002C66D6"/>
    <w:rsid w:val="002E33BC"/>
    <w:rsid w:val="002E50E1"/>
    <w:rsid w:val="00302B79"/>
    <w:rsid w:val="00304891"/>
    <w:rsid w:val="00304BF2"/>
    <w:rsid w:val="00313943"/>
    <w:rsid w:val="00340373"/>
    <w:rsid w:val="003403D0"/>
    <w:rsid w:val="0034485F"/>
    <w:rsid w:val="00345FF1"/>
    <w:rsid w:val="00384D8B"/>
    <w:rsid w:val="00385E5F"/>
    <w:rsid w:val="003906BB"/>
    <w:rsid w:val="0039124D"/>
    <w:rsid w:val="0039551E"/>
    <w:rsid w:val="003A3198"/>
    <w:rsid w:val="003B1804"/>
    <w:rsid w:val="003B3396"/>
    <w:rsid w:val="003C4E0C"/>
    <w:rsid w:val="00406F7E"/>
    <w:rsid w:val="00407F26"/>
    <w:rsid w:val="004110DB"/>
    <w:rsid w:val="00411867"/>
    <w:rsid w:val="00413743"/>
    <w:rsid w:val="0042539C"/>
    <w:rsid w:val="00436805"/>
    <w:rsid w:val="00450818"/>
    <w:rsid w:val="004524B3"/>
    <w:rsid w:val="00454047"/>
    <w:rsid w:val="00454177"/>
    <w:rsid w:val="00464FCC"/>
    <w:rsid w:val="00481C80"/>
    <w:rsid w:val="00482D40"/>
    <w:rsid w:val="00483E82"/>
    <w:rsid w:val="004C0B9B"/>
    <w:rsid w:val="004C5F80"/>
    <w:rsid w:val="004D2EB5"/>
    <w:rsid w:val="004D4941"/>
    <w:rsid w:val="004D4B6C"/>
    <w:rsid w:val="004D55A1"/>
    <w:rsid w:val="004D607A"/>
    <w:rsid w:val="004E51F4"/>
    <w:rsid w:val="00520DF8"/>
    <w:rsid w:val="00527C29"/>
    <w:rsid w:val="00534EB4"/>
    <w:rsid w:val="0054378E"/>
    <w:rsid w:val="005575B4"/>
    <w:rsid w:val="0057089A"/>
    <w:rsid w:val="00572E83"/>
    <w:rsid w:val="00584F40"/>
    <w:rsid w:val="00586CFA"/>
    <w:rsid w:val="00592FE1"/>
    <w:rsid w:val="005A30F2"/>
    <w:rsid w:val="005A57DA"/>
    <w:rsid w:val="005A6405"/>
    <w:rsid w:val="00605A5B"/>
    <w:rsid w:val="0062611F"/>
    <w:rsid w:val="00634427"/>
    <w:rsid w:val="0064629C"/>
    <w:rsid w:val="00647164"/>
    <w:rsid w:val="006472DA"/>
    <w:rsid w:val="00667E02"/>
    <w:rsid w:val="0068372C"/>
    <w:rsid w:val="00683C5C"/>
    <w:rsid w:val="00696539"/>
    <w:rsid w:val="006B73C3"/>
    <w:rsid w:val="006C40C8"/>
    <w:rsid w:val="006D6267"/>
    <w:rsid w:val="006E56C5"/>
    <w:rsid w:val="006F5217"/>
    <w:rsid w:val="007038C6"/>
    <w:rsid w:val="00716BA8"/>
    <w:rsid w:val="00730C2F"/>
    <w:rsid w:val="007438E3"/>
    <w:rsid w:val="00767D87"/>
    <w:rsid w:val="00770DEC"/>
    <w:rsid w:val="007836AB"/>
    <w:rsid w:val="0078501B"/>
    <w:rsid w:val="00785D39"/>
    <w:rsid w:val="00790E50"/>
    <w:rsid w:val="007928BC"/>
    <w:rsid w:val="007B5BE3"/>
    <w:rsid w:val="007C31B7"/>
    <w:rsid w:val="007F4E15"/>
    <w:rsid w:val="008037E4"/>
    <w:rsid w:val="008071EF"/>
    <w:rsid w:val="00832194"/>
    <w:rsid w:val="0083702A"/>
    <w:rsid w:val="00862D96"/>
    <w:rsid w:val="00867BAB"/>
    <w:rsid w:val="008830F1"/>
    <w:rsid w:val="00885D78"/>
    <w:rsid w:val="008924F9"/>
    <w:rsid w:val="00892C62"/>
    <w:rsid w:val="008A1A4F"/>
    <w:rsid w:val="008C2AA9"/>
    <w:rsid w:val="008E67E6"/>
    <w:rsid w:val="008E7F2F"/>
    <w:rsid w:val="008F0FA0"/>
    <w:rsid w:val="00904100"/>
    <w:rsid w:val="00906035"/>
    <w:rsid w:val="009130BE"/>
    <w:rsid w:val="00916FB9"/>
    <w:rsid w:val="00916FD0"/>
    <w:rsid w:val="009361ED"/>
    <w:rsid w:val="009652D8"/>
    <w:rsid w:val="00965DFA"/>
    <w:rsid w:val="00971BE9"/>
    <w:rsid w:val="00976F86"/>
    <w:rsid w:val="00977211"/>
    <w:rsid w:val="009D0882"/>
    <w:rsid w:val="009E0D87"/>
    <w:rsid w:val="00A03839"/>
    <w:rsid w:val="00A065A0"/>
    <w:rsid w:val="00A16689"/>
    <w:rsid w:val="00A16F4F"/>
    <w:rsid w:val="00A30872"/>
    <w:rsid w:val="00A67669"/>
    <w:rsid w:val="00A71374"/>
    <w:rsid w:val="00A8076B"/>
    <w:rsid w:val="00A85C25"/>
    <w:rsid w:val="00A86FB4"/>
    <w:rsid w:val="00A95B54"/>
    <w:rsid w:val="00AB17F9"/>
    <w:rsid w:val="00AC721A"/>
    <w:rsid w:val="00AD4B1B"/>
    <w:rsid w:val="00AE1293"/>
    <w:rsid w:val="00AF14BB"/>
    <w:rsid w:val="00AF77A8"/>
    <w:rsid w:val="00B072EC"/>
    <w:rsid w:val="00B206CD"/>
    <w:rsid w:val="00B45BBD"/>
    <w:rsid w:val="00B52293"/>
    <w:rsid w:val="00B6298A"/>
    <w:rsid w:val="00B63091"/>
    <w:rsid w:val="00B65B2D"/>
    <w:rsid w:val="00B91CA0"/>
    <w:rsid w:val="00BA5679"/>
    <w:rsid w:val="00BC700D"/>
    <w:rsid w:val="00BC7FDD"/>
    <w:rsid w:val="00BD61B4"/>
    <w:rsid w:val="00BE0CF5"/>
    <w:rsid w:val="00C04DE0"/>
    <w:rsid w:val="00C07CCE"/>
    <w:rsid w:val="00C15112"/>
    <w:rsid w:val="00C23D30"/>
    <w:rsid w:val="00C312F2"/>
    <w:rsid w:val="00C36426"/>
    <w:rsid w:val="00C41533"/>
    <w:rsid w:val="00C514F6"/>
    <w:rsid w:val="00C6571A"/>
    <w:rsid w:val="00C72DD6"/>
    <w:rsid w:val="00C85459"/>
    <w:rsid w:val="00C857E4"/>
    <w:rsid w:val="00C9347B"/>
    <w:rsid w:val="00C96B8A"/>
    <w:rsid w:val="00CB7828"/>
    <w:rsid w:val="00CC49CE"/>
    <w:rsid w:val="00CE2224"/>
    <w:rsid w:val="00CE5412"/>
    <w:rsid w:val="00CF34BA"/>
    <w:rsid w:val="00CF5B9D"/>
    <w:rsid w:val="00CF645A"/>
    <w:rsid w:val="00D013C1"/>
    <w:rsid w:val="00D07700"/>
    <w:rsid w:val="00D2265B"/>
    <w:rsid w:val="00D4072A"/>
    <w:rsid w:val="00D40FDD"/>
    <w:rsid w:val="00D55CD3"/>
    <w:rsid w:val="00D607DB"/>
    <w:rsid w:val="00D6127F"/>
    <w:rsid w:val="00D66BD3"/>
    <w:rsid w:val="00D91100"/>
    <w:rsid w:val="00D91DBA"/>
    <w:rsid w:val="00D93130"/>
    <w:rsid w:val="00D93897"/>
    <w:rsid w:val="00D94099"/>
    <w:rsid w:val="00D9449E"/>
    <w:rsid w:val="00DA1711"/>
    <w:rsid w:val="00DB29D3"/>
    <w:rsid w:val="00DD2127"/>
    <w:rsid w:val="00DE361B"/>
    <w:rsid w:val="00DE3ECA"/>
    <w:rsid w:val="00E0229A"/>
    <w:rsid w:val="00E03C0E"/>
    <w:rsid w:val="00E05282"/>
    <w:rsid w:val="00E228F4"/>
    <w:rsid w:val="00E22A4A"/>
    <w:rsid w:val="00E25F22"/>
    <w:rsid w:val="00E34678"/>
    <w:rsid w:val="00E4550E"/>
    <w:rsid w:val="00E75C0F"/>
    <w:rsid w:val="00E86218"/>
    <w:rsid w:val="00E927FF"/>
    <w:rsid w:val="00E93B76"/>
    <w:rsid w:val="00E9706B"/>
    <w:rsid w:val="00EA1229"/>
    <w:rsid w:val="00EA22EF"/>
    <w:rsid w:val="00EA3562"/>
    <w:rsid w:val="00EA3C27"/>
    <w:rsid w:val="00EA7124"/>
    <w:rsid w:val="00ED06E1"/>
    <w:rsid w:val="00EF09D8"/>
    <w:rsid w:val="00F14F77"/>
    <w:rsid w:val="00F2063A"/>
    <w:rsid w:val="00F264B7"/>
    <w:rsid w:val="00F47E04"/>
    <w:rsid w:val="00F55995"/>
    <w:rsid w:val="00F65BBF"/>
    <w:rsid w:val="00F72DA4"/>
    <w:rsid w:val="00F8576C"/>
    <w:rsid w:val="00F90823"/>
    <w:rsid w:val="00F9649E"/>
    <w:rsid w:val="00FA334A"/>
    <w:rsid w:val="00FB01A9"/>
    <w:rsid w:val="00FC0197"/>
    <w:rsid w:val="00FE6F50"/>
    <w:rsid w:val="00FF1356"/>
    <w:rsid w:val="00FF29C3"/>
    <w:rsid w:val="00FF599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18269"/>
  <w15:chartTrackingRefBased/>
  <w15:docId w15:val="{DF41570A-DBBC-409A-BE2D-EAFD79BB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2C"/>
    <w:pPr>
      <w:spacing w:after="0" w:line="240" w:lineRule="auto"/>
    </w:pPr>
    <w:rPr>
      <w:rFonts w:ascii="Times New Roman" w:hAnsi="Times New Roman" w:cs="Times New Roman"/>
      <w:sz w:val="24"/>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4177"/>
    <w:pPr>
      <w:spacing w:after="0" w:line="240" w:lineRule="auto"/>
    </w:pPr>
    <w:rPr>
      <w:rFonts w:ascii="Cambria" w:hAnsi="Cambria" w:cs="Times New Roman"/>
      <w:sz w:val="20"/>
      <w:szCs w:val="20"/>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EA22EF"/>
    <w:pPr>
      <w:tabs>
        <w:tab w:val="center" w:pos="4680"/>
        <w:tab w:val="right" w:pos="9360"/>
      </w:tabs>
    </w:pPr>
  </w:style>
  <w:style w:type="character" w:customStyle="1" w:styleId="HeaderChar">
    <w:name w:val="Header Char"/>
    <w:basedOn w:val="DefaultParagraphFont"/>
    <w:link w:val="Header"/>
    <w:uiPriority w:val="99"/>
    <w:rsid w:val="00EA22EF"/>
    <w:rPr>
      <w:rFonts w:ascii="Times New Roman" w:hAnsi="Times New Roman" w:cs="Times New Roman"/>
      <w:sz w:val="24"/>
      <w:szCs w:val="24"/>
      <w:lang w:val="en-GB" w:bidi="ar-SA"/>
    </w:rPr>
  </w:style>
  <w:style w:type="paragraph" w:styleId="Footer">
    <w:name w:val="footer"/>
    <w:basedOn w:val="Normal"/>
    <w:link w:val="FooterChar"/>
    <w:unhideWhenUsed/>
    <w:rsid w:val="00EA22EF"/>
    <w:pPr>
      <w:tabs>
        <w:tab w:val="center" w:pos="4680"/>
        <w:tab w:val="right" w:pos="9360"/>
      </w:tabs>
    </w:pPr>
  </w:style>
  <w:style w:type="character" w:customStyle="1" w:styleId="FooterChar">
    <w:name w:val="Footer Char"/>
    <w:basedOn w:val="DefaultParagraphFont"/>
    <w:link w:val="Footer"/>
    <w:rsid w:val="00EA22EF"/>
    <w:rPr>
      <w:rFonts w:ascii="Times New Roman" w:hAnsi="Times New Roman" w:cs="Times New Roman"/>
      <w:sz w:val="24"/>
      <w:szCs w:val="24"/>
      <w:lang w:val="en-GB" w:bidi="ar-SA"/>
    </w:rPr>
  </w:style>
  <w:style w:type="paragraph" w:styleId="ListParagraph">
    <w:name w:val="List Paragraph"/>
    <w:basedOn w:val="Normal"/>
    <w:link w:val="ListParagraphChar"/>
    <w:uiPriority w:val="34"/>
    <w:qFormat/>
    <w:rsid w:val="00030EFE"/>
    <w:pPr>
      <w:ind w:left="720"/>
      <w:contextualSpacing/>
    </w:pPr>
  </w:style>
  <w:style w:type="paragraph" w:styleId="BalloonText">
    <w:name w:val="Balloon Text"/>
    <w:basedOn w:val="Normal"/>
    <w:link w:val="BalloonTextChar"/>
    <w:uiPriority w:val="99"/>
    <w:semiHidden/>
    <w:unhideWhenUsed/>
    <w:rsid w:val="00976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F86"/>
    <w:rPr>
      <w:rFonts w:ascii="Segoe UI" w:hAnsi="Segoe UI" w:cs="Segoe UI"/>
      <w:sz w:val="18"/>
      <w:szCs w:val="18"/>
      <w:lang w:val="en-GB" w:bidi="ar-SA"/>
    </w:rPr>
  </w:style>
  <w:style w:type="character" w:customStyle="1" w:styleId="ListParagraphChar">
    <w:name w:val="List Paragraph Char"/>
    <w:link w:val="ListParagraph"/>
    <w:uiPriority w:val="34"/>
    <w:rsid w:val="00207239"/>
    <w:rPr>
      <w:rFonts w:ascii="Times New Roman" w:hAnsi="Times New Roman" w:cs="Times New Roman"/>
      <w:sz w:val="24"/>
      <w:szCs w:val="24"/>
      <w:lang w:val="en-GB" w:bidi="ar-SA"/>
    </w:rPr>
  </w:style>
  <w:style w:type="character" w:styleId="Emphasis">
    <w:name w:val="Emphasis"/>
    <w:basedOn w:val="DefaultParagraphFont"/>
    <w:uiPriority w:val="20"/>
    <w:qFormat/>
    <w:rsid w:val="000319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157467">
      <w:bodyDiv w:val="1"/>
      <w:marLeft w:val="0"/>
      <w:marRight w:val="0"/>
      <w:marTop w:val="0"/>
      <w:marBottom w:val="0"/>
      <w:divBdr>
        <w:top w:val="none" w:sz="0" w:space="0" w:color="auto"/>
        <w:left w:val="none" w:sz="0" w:space="0" w:color="auto"/>
        <w:bottom w:val="none" w:sz="0" w:space="0" w:color="auto"/>
        <w:right w:val="none" w:sz="0" w:space="0" w:color="auto"/>
      </w:divBdr>
    </w:div>
    <w:div w:id="799080526">
      <w:bodyDiv w:val="1"/>
      <w:marLeft w:val="0"/>
      <w:marRight w:val="0"/>
      <w:marTop w:val="0"/>
      <w:marBottom w:val="0"/>
      <w:divBdr>
        <w:top w:val="none" w:sz="0" w:space="0" w:color="auto"/>
        <w:left w:val="none" w:sz="0" w:space="0" w:color="auto"/>
        <w:bottom w:val="none" w:sz="0" w:space="0" w:color="auto"/>
        <w:right w:val="none" w:sz="0" w:space="0" w:color="auto"/>
      </w:divBdr>
      <w:divsChild>
        <w:div w:id="823006157">
          <w:marLeft w:val="360"/>
          <w:marRight w:val="0"/>
          <w:marTop w:val="200"/>
          <w:marBottom w:val="0"/>
          <w:divBdr>
            <w:top w:val="none" w:sz="0" w:space="0" w:color="auto"/>
            <w:left w:val="none" w:sz="0" w:space="0" w:color="auto"/>
            <w:bottom w:val="none" w:sz="0" w:space="0" w:color="auto"/>
            <w:right w:val="none" w:sz="0" w:space="0" w:color="auto"/>
          </w:divBdr>
        </w:div>
      </w:divsChild>
    </w:div>
    <w:div w:id="1921744702">
      <w:bodyDiv w:val="1"/>
      <w:marLeft w:val="0"/>
      <w:marRight w:val="0"/>
      <w:marTop w:val="0"/>
      <w:marBottom w:val="0"/>
      <w:divBdr>
        <w:top w:val="none" w:sz="0" w:space="0" w:color="auto"/>
        <w:left w:val="none" w:sz="0" w:space="0" w:color="auto"/>
        <w:bottom w:val="none" w:sz="0" w:space="0" w:color="auto"/>
        <w:right w:val="none" w:sz="0" w:space="0" w:color="auto"/>
      </w:divBdr>
    </w:div>
    <w:div w:id="202081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233B-E7C7-488D-AF1B-4A95513E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Pages>
  <Words>5280</Words>
  <Characters>30100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Huay Woon</dc:creator>
  <cp:keywords/>
  <dc:description/>
  <cp:lastModifiedBy>Poh HUAY WOON (SCHOOLS)</cp:lastModifiedBy>
  <cp:revision>27</cp:revision>
  <cp:lastPrinted>2022-03-01T01:32:00Z</cp:lastPrinted>
  <dcterms:created xsi:type="dcterms:W3CDTF">2024-08-14T06:44:00Z</dcterms:created>
  <dcterms:modified xsi:type="dcterms:W3CDTF">2024-09-20T01:53:00Z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2024-04-30T07:49:37Z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6edae669-54d7-4644-aa91-e388e8fd76b6</vt:lpwstr>
  </property>
  <property fmtid="{D5CDD505-2E9C-101B-9397-08002B2CF9AE}" pid="8" name="MSIP_Label_5fb06199-574a-4a73-a110-6e35d3b9f147_ContentBits">
    <vt:lpwstr>0</vt:lpwstr>
  </property>
</Properties>
</file>