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C1B3F" w14:textId="2810BB43" w:rsidR="000339F3" w:rsidRDefault="00524881" w:rsidP="009029B3">
      <w:pPr>
        <w:pStyle w:val="Heading1"/>
        <w:spacing w:before="0"/>
        <w:ind w:left="2509"/>
      </w:pPr>
      <w:r>
        <w:rPr>
          <w:noProof/>
        </w:rPr>
        <w:drawing>
          <wp:anchor distT="0" distB="0" distL="0" distR="0" simplePos="0" relativeHeight="251660288" behindDoc="0" locked="0" layoutInCell="1" allowOverlap="1" wp14:anchorId="1D6F452B" wp14:editId="5E36982C">
            <wp:simplePos x="0" y="0"/>
            <wp:positionH relativeFrom="page">
              <wp:posOffset>1059394</wp:posOffset>
            </wp:positionH>
            <wp:positionV relativeFrom="paragraph">
              <wp:posOffset>36751</wp:posOffset>
            </wp:positionV>
            <wp:extent cx="1213690" cy="1313942"/>
            <wp:effectExtent l="0" t="0" r="0" b="0"/>
            <wp:wrapNone/>
            <wp:docPr id="1" name="image1.png" descr="Image result for CJC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213690" cy="1313942"/>
                    </a:xfrm>
                    <a:prstGeom prst="rect">
                      <a:avLst/>
                    </a:prstGeom>
                  </pic:spPr>
                </pic:pic>
              </a:graphicData>
            </a:graphic>
          </wp:anchor>
        </w:drawing>
      </w:r>
      <w:r>
        <w:t>Catholic Junior College</w:t>
      </w:r>
    </w:p>
    <w:p w14:paraId="14DE42F0" w14:textId="1122BFDC" w:rsidR="00524881" w:rsidRDefault="008C49D5" w:rsidP="009029B3">
      <w:pPr>
        <w:ind w:left="2509" w:right="2885"/>
        <w:rPr>
          <w:b/>
          <w:sz w:val="28"/>
        </w:rPr>
      </w:pPr>
      <w:r>
        <w:rPr>
          <w:b/>
          <w:sz w:val="28"/>
        </w:rPr>
        <w:t xml:space="preserve">JC2 </w:t>
      </w:r>
      <w:r w:rsidR="00A14C21">
        <w:rPr>
          <w:b/>
          <w:sz w:val="28"/>
        </w:rPr>
        <w:t>Preliminary Examination</w:t>
      </w:r>
    </w:p>
    <w:p w14:paraId="2DBABF30" w14:textId="7531F1FA" w:rsidR="000339F3" w:rsidRDefault="008C49D5" w:rsidP="009029B3">
      <w:pPr>
        <w:ind w:left="2509" w:right="2885"/>
        <w:rPr>
          <w:b/>
          <w:sz w:val="28"/>
        </w:rPr>
      </w:pPr>
      <w:r>
        <w:rPr>
          <w:b/>
          <w:sz w:val="28"/>
        </w:rPr>
        <w:t xml:space="preserve">Higher </w:t>
      </w:r>
      <w:r w:rsidR="00E92A89">
        <w:rPr>
          <w:b/>
          <w:sz w:val="28"/>
        </w:rPr>
        <w:t>2</w:t>
      </w:r>
    </w:p>
    <w:p w14:paraId="704571A5" w14:textId="77777777" w:rsidR="000339F3" w:rsidRDefault="000339F3" w:rsidP="009029B3">
      <w:pPr>
        <w:pStyle w:val="BodyText"/>
        <w:rPr>
          <w:b/>
          <w:sz w:val="20"/>
        </w:rPr>
      </w:pPr>
    </w:p>
    <w:p w14:paraId="3325C5A5" w14:textId="77777777" w:rsidR="000339F3" w:rsidRDefault="000339F3" w:rsidP="009029B3">
      <w:pPr>
        <w:pStyle w:val="BodyText"/>
        <w:rPr>
          <w:b/>
          <w:sz w:val="20"/>
        </w:rPr>
      </w:pPr>
    </w:p>
    <w:p w14:paraId="4B1C2AC6" w14:textId="77777777" w:rsidR="000339F3" w:rsidRDefault="000339F3" w:rsidP="009029B3">
      <w:pPr>
        <w:pStyle w:val="BodyText"/>
        <w:rPr>
          <w:b/>
          <w:sz w:val="20"/>
        </w:rPr>
      </w:pPr>
    </w:p>
    <w:p w14:paraId="12A1D3FC" w14:textId="77777777" w:rsidR="000339F3" w:rsidRDefault="000339F3" w:rsidP="009029B3">
      <w:pPr>
        <w:pStyle w:val="BodyText"/>
        <w:rPr>
          <w:b/>
          <w:sz w:val="20"/>
        </w:rPr>
      </w:pPr>
    </w:p>
    <w:p w14:paraId="654E2D28" w14:textId="77777777" w:rsidR="000339F3" w:rsidRDefault="000339F3" w:rsidP="009029B3">
      <w:pPr>
        <w:pStyle w:val="BodyText"/>
        <w:rPr>
          <w:b/>
          <w:sz w:val="20"/>
        </w:rPr>
      </w:pPr>
    </w:p>
    <w:p w14:paraId="593E372F" w14:textId="24ECC16C" w:rsidR="00961AE0" w:rsidRDefault="00B00E2A" w:rsidP="009029B3">
      <w:pPr>
        <w:pStyle w:val="Heading1"/>
        <w:tabs>
          <w:tab w:val="left" w:pos="8126"/>
        </w:tabs>
        <w:spacing w:before="0"/>
      </w:pPr>
      <w:r>
        <w:rPr>
          <w:noProof/>
        </w:rPr>
        <mc:AlternateContent>
          <mc:Choice Requires="wps">
            <w:drawing>
              <wp:anchor distT="0" distB="0" distL="114300" distR="114300" simplePos="0" relativeHeight="251658240" behindDoc="0" locked="0" layoutInCell="1" allowOverlap="1" wp14:anchorId="78B0CD6A" wp14:editId="73F5330F">
                <wp:simplePos x="0" y="0"/>
                <wp:positionH relativeFrom="page">
                  <wp:posOffset>914400</wp:posOffset>
                </wp:positionH>
                <wp:positionV relativeFrom="page">
                  <wp:posOffset>2362200</wp:posOffset>
                </wp:positionV>
                <wp:extent cx="5854700"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470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6C2D0AC5" id="Line 3"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186pt" to="533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" strokeweight="1.5pt">
                <w10:wrap anchorx="page" anchory="page"/>
              </v:line>
            </w:pict>
          </mc:Fallback>
        </mc:AlternateContent>
      </w:r>
    </w:p>
    <w:p w14:paraId="032743BB" w14:textId="49BE7176" w:rsidR="000339F3" w:rsidRDefault="008C49D5" w:rsidP="00B00E2A">
      <w:pPr>
        <w:pStyle w:val="Heading1"/>
        <w:tabs>
          <w:tab w:val="left" w:pos="7797"/>
        </w:tabs>
        <w:spacing w:before="0"/>
        <w:jc w:val="both"/>
      </w:pPr>
      <w:r>
        <w:t>GEOGRAPHY</w:t>
      </w:r>
      <w:r>
        <w:tab/>
      </w:r>
      <w:r w:rsidR="00C63579">
        <w:t xml:space="preserve"> </w:t>
      </w:r>
      <w:r w:rsidR="00B00E2A">
        <w:t xml:space="preserve">  </w:t>
      </w:r>
      <w:r w:rsidR="00E92A89">
        <w:t>9173/0</w:t>
      </w:r>
      <w:r w:rsidR="002F6E21">
        <w:t>1</w:t>
      </w:r>
    </w:p>
    <w:p w14:paraId="0F420FAB" w14:textId="6465FC9E" w:rsidR="002F6E21" w:rsidRPr="00D341E3" w:rsidRDefault="00C63579" w:rsidP="00B00E2A">
      <w:pPr>
        <w:pStyle w:val="Heading2"/>
        <w:ind w:left="200"/>
        <w:jc w:val="both"/>
      </w:pPr>
      <w:r w:rsidRPr="009A2DD4">
        <w:rPr>
          <w:b w:val="0"/>
          <w:bCs w:val="0"/>
        </w:rPr>
        <w:t xml:space="preserve">Paper 1                                                                                                                 </w:t>
      </w:r>
      <w:r w:rsidR="00E92A89" w:rsidRPr="009A649C">
        <w:t>2</w:t>
      </w:r>
      <w:r w:rsidR="001157F9">
        <w:t>7</w:t>
      </w:r>
      <w:r w:rsidR="00E92A89" w:rsidRPr="009A649C">
        <w:t xml:space="preserve"> </w:t>
      </w:r>
      <w:r w:rsidR="00D341E3" w:rsidRPr="009A649C">
        <w:t xml:space="preserve">August </w:t>
      </w:r>
      <w:r w:rsidR="00713837" w:rsidRPr="009A649C">
        <w:t>202</w:t>
      </w:r>
      <w:r w:rsidR="001157F9">
        <w:t>6</w:t>
      </w:r>
    </w:p>
    <w:p w14:paraId="4E939935" w14:textId="77777777" w:rsidR="00B00E2A" w:rsidRDefault="00B00E2A" w:rsidP="00B00E2A">
      <w:pPr>
        <w:pStyle w:val="Heading2"/>
        <w:tabs>
          <w:tab w:val="left" w:pos="9214"/>
        </w:tabs>
        <w:ind w:left="200"/>
        <w:jc w:val="both"/>
      </w:pPr>
    </w:p>
    <w:p w14:paraId="7951CAAD" w14:textId="2A13A452" w:rsidR="000339F3" w:rsidRDefault="00713837" w:rsidP="009A2DD4">
      <w:pPr>
        <w:pStyle w:val="Heading2"/>
        <w:tabs>
          <w:tab w:val="left" w:pos="9214"/>
        </w:tabs>
        <w:ind w:left="200"/>
      </w:pPr>
      <w:r w:rsidRPr="00D341E3">
        <w:t>3</w:t>
      </w:r>
      <w:r w:rsidR="00524881" w:rsidRPr="00B00E2A">
        <w:t xml:space="preserve"> </w:t>
      </w:r>
      <w:r w:rsidR="00524881" w:rsidRPr="00D341E3">
        <w:t>hours</w:t>
      </w:r>
    </w:p>
    <w:p w14:paraId="3070187D" w14:textId="77777777" w:rsidR="009A2DD4" w:rsidRDefault="009A2DD4" w:rsidP="009A2DD4">
      <w:pPr>
        <w:pStyle w:val="Heading2"/>
        <w:tabs>
          <w:tab w:val="left" w:pos="9214"/>
        </w:tabs>
        <w:ind w:left="200"/>
        <w:jc w:val="left"/>
      </w:pPr>
    </w:p>
    <w:p w14:paraId="54718410" w14:textId="7264337E" w:rsidR="009A2DD4" w:rsidRPr="009A2DD4" w:rsidRDefault="009A2DD4" w:rsidP="009A2DD4">
      <w:pPr>
        <w:pStyle w:val="Heading2"/>
        <w:tabs>
          <w:tab w:val="left" w:pos="9214"/>
        </w:tabs>
        <w:ind w:left="200"/>
        <w:jc w:val="left"/>
        <w:rPr>
          <w:b w:val="0"/>
          <w:bCs w:val="0"/>
        </w:rPr>
      </w:pPr>
      <w:r>
        <w:rPr>
          <w:b w:val="0"/>
          <w:bCs w:val="0"/>
        </w:rPr>
        <w:t>Additional Materials: Insert</w:t>
      </w:r>
    </w:p>
    <w:p w14:paraId="51D94323" w14:textId="1A22362B" w:rsidR="000339F3" w:rsidRDefault="009A2DD4" w:rsidP="00B00E2A">
      <w:pPr>
        <w:pStyle w:val="BodyText"/>
        <w:ind w:left="200"/>
        <w:jc w:val="both"/>
        <w:rPr>
          <w:b/>
          <w:sz w:val="24"/>
        </w:rPr>
      </w:pPr>
      <w:r>
        <w:rPr>
          <w:noProof/>
        </w:rPr>
        <mc:AlternateContent>
          <mc:Choice Requires="wps">
            <w:drawing>
              <wp:anchor distT="0" distB="0" distL="114300" distR="114300" simplePos="0" relativeHeight="251659264" behindDoc="0" locked="0" layoutInCell="1" allowOverlap="1" wp14:anchorId="786DE8B1" wp14:editId="6F9B229B">
                <wp:simplePos x="0" y="0"/>
                <wp:positionH relativeFrom="page">
                  <wp:posOffset>920750</wp:posOffset>
                </wp:positionH>
                <wp:positionV relativeFrom="page">
                  <wp:posOffset>3802420</wp:posOffset>
                </wp:positionV>
                <wp:extent cx="5848350"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835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02815E82" id="Line 2"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2.5pt,299.4pt" to="533pt,29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" strokeweight="1.5pt">
                <w10:wrap anchorx="page" anchory="page"/>
              </v:line>
            </w:pict>
          </mc:Fallback>
        </mc:AlternateContent>
      </w:r>
    </w:p>
    <w:p w14:paraId="16F16BF6" w14:textId="5D477A0D" w:rsidR="000339F3" w:rsidRDefault="000339F3" w:rsidP="00B00E2A">
      <w:pPr>
        <w:pStyle w:val="BodyText"/>
        <w:ind w:left="200"/>
        <w:jc w:val="both"/>
        <w:rPr>
          <w:b/>
          <w:sz w:val="24"/>
        </w:rPr>
      </w:pPr>
    </w:p>
    <w:p w14:paraId="63C64FA4" w14:textId="77777777" w:rsidR="000339F3" w:rsidRDefault="008C49D5" w:rsidP="00B00E2A">
      <w:pPr>
        <w:ind w:left="200"/>
        <w:jc w:val="both"/>
        <w:rPr>
          <w:b/>
        </w:rPr>
      </w:pPr>
      <w:r>
        <w:rPr>
          <w:b/>
        </w:rPr>
        <w:t>READ THESE INSTRUCTIONS FIRST</w:t>
      </w:r>
    </w:p>
    <w:p w14:paraId="6E6B290A" w14:textId="7D3D7DA9" w:rsidR="00961AE0" w:rsidRDefault="00961AE0" w:rsidP="00B00E2A">
      <w:pPr>
        <w:pStyle w:val="BodyText"/>
        <w:ind w:left="200"/>
        <w:jc w:val="both"/>
      </w:pPr>
    </w:p>
    <w:p w14:paraId="4D4C5743" w14:textId="61ACD007" w:rsidR="008376FD" w:rsidRDefault="00CC3E5C" w:rsidP="00B00E2A">
      <w:pPr>
        <w:pStyle w:val="BodyText"/>
        <w:ind w:left="200"/>
        <w:jc w:val="both"/>
      </w:pPr>
      <w:r>
        <w:t>An</w:t>
      </w:r>
      <w:r w:rsidR="008376FD" w:rsidRPr="00E45BE7">
        <w:t xml:space="preserve"> Answer Booklet</w:t>
      </w:r>
      <w:r>
        <w:t xml:space="preserve"> will be provided with this question paper. You should follow the instructions on the front cover of the answer booklet. If you need additional answer paper</w:t>
      </w:r>
      <w:r w:rsidR="001157F9">
        <w:t>,</w:t>
      </w:r>
      <w:r>
        <w:t xml:space="preserve"> ask the invigilator for a continuation booklet. </w:t>
      </w:r>
      <w:r w:rsidR="008376FD" w:rsidRPr="00E45BE7">
        <w:t xml:space="preserve"> </w:t>
      </w:r>
    </w:p>
    <w:p w14:paraId="360BF440" w14:textId="56DFF358" w:rsidR="008376FD" w:rsidRDefault="008376FD" w:rsidP="00B00E2A">
      <w:pPr>
        <w:pStyle w:val="BodyText"/>
        <w:ind w:left="200"/>
        <w:jc w:val="both"/>
      </w:pPr>
    </w:p>
    <w:p w14:paraId="03A5F985" w14:textId="626A048E" w:rsidR="008376FD" w:rsidRPr="00B00E2A" w:rsidRDefault="008376FD" w:rsidP="00B00E2A">
      <w:pPr>
        <w:pStyle w:val="BodyText"/>
        <w:ind w:left="200"/>
        <w:jc w:val="both"/>
        <w:rPr>
          <w:b/>
          <w:bCs/>
        </w:rPr>
      </w:pPr>
      <w:r w:rsidRPr="00B00E2A">
        <w:rPr>
          <w:b/>
          <w:bCs/>
        </w:rPr>
        <w:t>Section A</w:t>
      </w:r>
    </w:p>
    <w:p w14:paraId="221DCD40" w14:textId="61988302" w:rsidR="00CC3E5C" w:rsidRDefault="00CC3E5C" w:rsidP="00B00E2A">
      <w:pPr>
        <w:pStyle w:val="BodyText"/>
        <w:ind w:left="200"/>
        <w:jc w:val="both"/>
      </w:pPr>
      <w:r>
        <w:t xml:space="preserve">Answer </w:t>
      </w:r>
      <w:r w:rsidRPr="00B00E2A">
        <w:rPr>
          <w:b/>
          <w:bCs/>
        </w:rPr>
        <w:t>both</w:t>
      </w:r>
      <w:r>
        <w:t xml:space="preserve"> questions.</w:t>
      </w:r>
    </w:p>
    <w:p w14:paraId="5A3C8740" w14:textId="77777777" w:rsidR="00CC3E5C" w:rsidRDefault="00CC3E5C" w:rsidP="00B00E2A">
      <w:pPr>
        <w:pStyle w:val="BodyText"/>
        <w:ind w:left="200"/>
        <w:jc w:val="both"/>
      </w:pPr>
    </w:p>
    <w:p w14:paraId="0AC95D8A" w14:textId="5FEEACDA" w:rsidR="00CC3E5C" w:rsidRPr="00B00E2A" w:rsidRDefault="00CC3E5C" w:rsidP="00B00E2A">
      <w:pPr>
        <w:pStyle w:val="BodyText"/>
        <w:ind w:left="200"/>
        <w:jc w:val="both"/>
        <w:rPr>
          <w:b/>
          <w:bCs/>
        </w:rPr>
      </w:pPr>
      <w:r w:rsidRPr="00B00E2A">
        <w:rPr>
          <w:b/>
          <w:bCs/>
        </w:rPr>
        <w:t>Section B</w:t>
      </w:r>
    </w:p>
    <w:p w14:paraId="1162149F" w14:textId="1CF04BE0" w:rsidR="008376FD" w:rsidRPr="00CC3E5C" w:rsidRDefault="00CC3E5C" w:rsidP="00B00E2A">
      <w:pPr>
        <w:pStyle w:val="BodyText"/>
        <w:ind w:left="200"/>
        <w:jc w:val="both"/>
      </w:pPr>
      <w:r>
        <w:t xml:space="preserve">Answer </w:t>
      </w:r>
      <w:r w:rsidRPr="00B00E2A">
        <w:rPr>
          <w:b/>
          <w:bCs/>
        </w:rPr>
        <w:t>two</w:t>
      </w:r>
      <w:r>
        <w:t xml:space="preserve"> questions, </w:t>
      </w:r>
      <w:r w:rsidRPr="009A2DD4">
        <w:rPr>
          <w:b/>
          <w:bCs/>
        </w:rPr>
        <w:t>one</w:t>
      </w:r>
      <w:r>
        <w:t xml:space="preserve"> from each cluster.</w:t>
      </w:r>
    </w:p>
    <w:p w14:paraId="70AD7661" w14:textId="77777777" w:rsidR="00CC3E5C" w:rsidRDefault="00CC3E5C" w:rsidP="00B00E2A">
      <w:pPr>
        <w:pStyle w:val="BodyText"/>
        <w:ind w:left="200"/>
        <w:jc w:val="both"/>
      </w:pPr>
    </w:p>
    <w:p w14:paraId="4F3C31BA" w14:textId="499B94EF" w:rsidR="008376FD" w:rsidRPr="00B00E2A" w:rsidRDefault="008376FD" w:rsidP="00B00E2A">
      <w:pPr>
        <w:pStyle w:val="BodyText"/>
        <w:ind w:left="200"/>
        <w:jc w:val="both"/>
      </w:pPr>
      <w:r w:rsidRPr="00E45BE7">
        <w:t>The number of marks is given in brackets [ ] at the end of each question or part question.</w:t>
      </w:r>
    </w:p>
    <w:p w14:paraId="534C8EA7" w14:textId="77777777" w:rsidR="008376FD" w:rsidRDefault="008376FD" w:rsidP="00B00E2A">
      <w:pPr>
        <w:pStyle w:val="BodyText"/>
        <w:ind w:left="200"/>
        <w:jc w:val="both"/>
        <w:rPr>
          <w:sz w:val="24"/>
        </w:rPr>
      </w:pPr>
    </w:p>
    <w:p w14:paraId="5D836C3C" w14:textId="77777777" w:rsidR="000339F3" w:rsidRDefault="000339F3" w:rsidP="009029B3">
      <w:pPr>
        <w:pStyle w:val="BodyText"/>
        <w:rPr>
          <w:sz w:val="24"/>
        </w:rPr>
      </w:pPr>
    </w:p>
    <w:p w14:paraId="15DC1F7A" w14:textId="77777777" w:rsidR="000339F3" w:rsidRDefault="000339F3" w:rsidP="009029B3">
      <w:pPr>
        <w:pStyle w:val="BodyText"/>
        <w:rPr>
          <w:sz w:val="24"/>
        </w:rPr>
      </w:pPr>
    </w:p>
    <w:p w14:paraId="38B05174" w14:textId="77777777" w:rsidR="000339F3" w:rsidRDefault="000339F3" w:rsidP="009029B3">
      <w:pPr>
        <w:pStyle w:val="BodyText"/>
        <w:rPr>
          <w:sz w:val="24"/>
        </w:rPr>
      </w:pPr>
    </w:p>
    <w:p w14:paraId="5F31A994" w14:textId="77777777" w:rsidR="000339F3" w:rsidRDefault="000339F3" w:rsidP="009029B3">
      <w:pPr>
        <w:pStyle w:val="BodyText"/>
        <w:rPr>
          <w:sz w:val="24"/>
        </w:rPr>
      </w:pPr>
    </w:p>
    <w:p w14:paraId="0F4375D3" w14:textId="77777777" w:rsidR="000339F3" w:rsidRDefault="000339F3" w:rsidP="009029B3">
      <w:pPr>
        <w:pStyle w:val="BodyText"/>
        <w:rPr>
          <w:sz w:val="24"/>
        </w:rPr>
      </w:pPr>
    </w:p>
    <w:p w14:paraId="2A0BD813" w14:textId="77777777" w:rsidR="000339F3" w:rsidRDefault="000339F3" w:rsidP="009029B3">
      <w:pPr>
        <w:pStyle w:val="BodyText"/>
        <w:rPr>
          <w:sz w:val="24"/>
        </w:rPr>
      </w:pPr>
    </w:p>
    <w:p w14:paraId="236D2220" w14:textId="77777777" w:rsidR="000339F3" w:rsidRDefault="000339F3" w:rsidP="009029B3">
      <w:pPr>
        <w:pStyle w:val="BodyText"/>
        <w:rPr>
          <w:sz w:val="24"/>
        </w:rPr>
      </w:pPr>
    </w:p>
    <w:p w14:paraId="2CC2FB92" w14:textId="77777777" w:rsidR="000339F3" w:rsidRDefault="000339F3" w:rsidP="009029B3">
      <w:pPr>
        <w:pStyle w:val="BodyText"/>
        <w:rPr>
          <w:sz w:val="24"/>
        </w:rPr>
      </w:pPr>
    </w:p>
    <w:p w14:paraId="4F39D0A0" w14:textId="77777777" w:rsidR="000339F3" w:rsidRDefault="000339F3" w:rsidP="009029B3">
      <w:pPr>
        <w:pStyle w:val="BodyText"/>
        <w:rPr>
          <w:sz w:val="24"/>
        </w:rPr>
      </w:pPr>
    </w:p>
    <w:p w14:paraId="754C738E" w14:textId="77777777" w:rsidR="0058592E" w:rsidRDefault="0058592E" w:rsidP="009029B3">
      <w:pPr>
        <w:pStyle w:val="BodyText"/>
        <w:rPr>
          <w:sz w:val="24"/>
        </w:rPr>
      </w:pPr>
    </w:p>
    <w:p w14:paraId="59205DA0" w14:textId="77777777" w:rsidR="00B00E2A" w:rsidRDefault="00B00E2A" w:rsidP="009029B3">
      <w:pPr>
        <w:pStyle w:val="BodyText"/>
        <w:rPr>
          <w:sz w:val="24"/>
        </w:rPr>
      </w:pPr>
    </w:p>
    <w:p w14:paraId="16137E4D" w14:textId="77777777" w:rsidR="00B00E2A" w:rsidRDefault="00B00E2A" w:rsidP="009029B3">
      <w:pPr>
        <w:pStyle w:val="BodyText"/>
        <w:rPr>
          <w:sz w:val="24"/>
        </w:rPr>
      </w:pPr>
    </w:p>
    <w:p w14:paraId="4B89D3B1" w14:textId="77777777" w:rsidR="00B00E2A" w:rsidRDefault="00B00E2A" w:rsidP="009029B3">
      <w:pPr>
        <w:pStyle w:val="BodyText"/>
        <w:rPr>
          <w:sz w:val="24"/>
        </w:rPr>
      </w:pPr>
    </w:p>
    <w:p w14:paraId="506F414A" w14:textId="77777777" w:rsidR="00B00E2A" w:rsidRDefault="00B00E2A" w:rsidP="009029B3">
      <w:pPr>
        <w:pStyle w:val="BodyText"/>
        <w:rPr>
          <w:sz w:val="24"/>
        </w:rPr>
      </w:pPr>
    </w:p>
    <w:p w14:paraId="49F72DA9" w14:textId="77777777" w:rsidR="00B00E2A" w:rsidRDefault="00B00E2A" w:rsidP="009029B3">
      <w:pPr>
        <w:pStyle w:val="BodyText"/>
        <w:rPr>
          <w:sz w:val="24"/>
        </w:rPr>
      </w:pPr>
    </w:p>
    <w:p w14:paraId="226D3264" w14:textId="77777777" w:rsidR="0058592E" w:rsidRDefault="0058592E" w:rsidP="009029B3">
      <w:pPr>
        <w:pStyle w:val="BodyText"/>
        <w:rPr>
          <w:sz w:val="24"/>
        </w:rPr>
      </w:pPr>
    </w:p>
    <w:p w14:paraId="0525E662" w14:textId="77777777" w:rsidR="000339F3" w:rsidRDefault="000339F3" w:rsidP="009029B3">
      <w:pPr>
        <w:pStyle w:val="BodyText"/>
        <w:rPr>
          <w:sz w:val="31"/>
        </w:rPr>
      </w:pPr>
    </w:p>
    <w:p w14:paraId="1A0400AA" w14:textId="5E6D0A6F" w:rsidR="000339F3" w:rsidRDefault="008C49D5" w:rsidP="009029B3">
      <w:pPr>
        <w:pStyle w:val="BodyText"/>
        <w:tabs>
          <w:tab w:val="left" w:pos="9256"/>
        </w:tabs>
        <w:ind w:left="171"/>
      </w:pPr>
      <w:r>
        <w:rPr>
          <w:u w:val="thick"/>
        </w:rPr>
        <w:tab/>
      </w:r>
    </w:p>
    <w:p w14:paraId="712CCC09" w14:textId="77777777" w:rsidR="000339F3" w:rsidRDefault="000339F3" w:rsidP="009029B3">
      <w:pPr>
        <w:rPr>
          <w:u w:val="thick"/>
        </w:rPr>
      </w:pPr>
    </w:p>
    <w:p w14:paraId="332E1676" w14:textId="655AEF36" w:rsidR="00B00E2A" w:rsidRPr="00B00E2A" w:rsidRDefault="00B00E2A" w:rsidP="00732B8C">
      <w:pPr>
        <w:ind w:left="284"/>
        <w:jc w:val="center"/>
      </w:pPr>
      <w:r w:rsidRPr="00B00E2A">
        <w:t xml:space="preserve">This document consists of </w:t>
      </w:r>
      <w:r w:rsidRPr="00B00E2A">
        <w:rPr>
          <w:b/>
          <w:bCs/>
        </w:rPr>
        <w:t>4</w:t>
      </w:r>
      <w:r w:rsidRPr="00B00E2A">
        <w:t xml:space="preserve"> printed</w:t>
      </w:r>
      <w:r w:rsidRPr="00B00E2A">
        <w:rPr>
          <w:spacing w:val="-10"/>
        </w:rPr>
        <w:t xml:space="preserve"> </w:t>
      </w:r>
      <w:r w:rsidRPr="00B00E2A">
        <w:t>pages.</w:t>
      </w:r>
    </w:p>
    <w:p w14:paraId="269A430A" w14:textId="18902CE4" w:rsidR="00B00E2A" w:rsidRPr="00B00E2A" w:rsidRDefault="00B00E2A" w:rsidP="00B00E2A">
      <w:pPr>
        <w:tabs>
          <w:tab w:val="left" w:pos="810"/>
        </w:tabs>
        <w:sectPr w:rsidR="00B00E2A" w:rsidRPr="00B00E2A" w:rsidSect="000D324C">
          <w:headerReference w:type="default" r:id="rId8"/>
          <w:footerReference w:type="default" r:id="rId9"/>
          <w:type w:val="continuous"/>
          <w:pgSz w:w="11910" w:h="16840"/>
          <w:pgMar w:top="1440" w:right="1240" w:bottom="1200" w:left="1240" w:header="720" w:footer="1000" w:gutter="0"/>
          <w:cols w:space="720"/>
          <w:titlePg/>
          <w:docGrid w:linePitch="299"/>
        </w:sectPr>
      </w:pPr>
    </w:p>
    <w:p w14:paraId="070AA2D7" w14:textId="09FEBB29" w:rsidR="000339F3" w:rsidRPr="00AF506B" w:rsidRDefault="008C49D5" w:rsidP="009029B3">
      <w:pPr>
        <w:ind w:left="1634" w:right="1634"/>
        <w:jc w:val="center"/>
        <w:rPr>
          <w:b/>
          <w:sz w:val="24"/>
          <w:szCs w:val="24"/>
        </w:rPr>
      </w:pPr>
      <w:r w:rsidRPr="00AF506B">
        <w:rPr>
          <w:b/>
          <w:sz w:val="24"/>
          <w:szCs w:val="24"/>
        </w:rPr>
        <w:lastRenderedPageBreak/>
        <w:t>Section A</w:t>
      </w:r>
    </w:p>
    <w:p w14:paraId="0A25896A" w14:textId="77777777" w:rsidR="001121B9" w:rsidRPr="00AF506B" w:rsidRDefault="001121B9" w:rsidP="009029B3">
      <w:pPr>
        <w:ind w:left="1634" w:right="1634"/>
        <w:jc w:val="center"/>
        <w:rPr>
          <w:b/>
          <w:sz w:val="24"/>
          <w:szCs w:val="24"/>
        </w:rPr>
      </w:pPr>
    </w:p>
    <w:p w14:paraId="58DD07F5" w14:textId="6B5898D6" w:rsidR="001121B9" w:rsidRPr="00AF506B" w:rsidRDefault="001121B9" w:rsidP="001121B9">
      <w:pPr>
        <w:ind w:left="1634" w:right="1634"/>
        <w:jc w:val="center"/>
        <w:rPr>
          <w:bCs/>
          <w:sz w:val="24"/>
          <w:szCs w:val="24"/>
        </w:rPr>
      </w:pPr>
      <w:r w:rsidRPr="00AF506B">
        <w:rPr>
          <w:bCs/>
          <w:sz w:val="24"/>
          <w:szCs w:val="24"/>
        </w:rPr>
        <w:t xml:space="preserve">Answer </w:t>
      </w:r>
      <w:r w:rsidRPr="00AF506B">
        <w:rPr>
          <w:b/>
          <w:sz w:val="24"/>
          <w:szCs w:val="24"/>
        </w:rPr>
        <w:t>both</w:t>
      </w:r>
      <w:r w:rsidRPr="00AF506B">
        <w:rPr>
          <w:bCs/>
          <w:sz w:val="24"/>
          <w:szCs w:val="24"/>
        </w:rPr>
        <w:t xml:space="preserve"> questions</w:t>
      </w:r>
    </w:p>
    <w:p w14:paraId="77F6D161" w14:textId="77777777" w:rsidR="009029B3" w:rsidRPr="00AF506B" w:rsidRDefault="009029B3" w:rsidP="009029B3">
      <w:pPr>
        <w:ind w:left="1634" w:right="1634"/>
        <w:jc w:val="center"/>
        <w:rPr>
          <w:b/>
          <w:sz w:val="24"/>
          <w:szCs w:val="24"/>
        </w:rPr>
      </w:pPr>
    </w:p>
    <w:p w14:paraId="421BBEFB" w14:textId="77777777" w:rsidR="001121B9" w:rsidRPr="00AF506B" w:rsidRDefault="001121B9" w:rsidP="001121B9">
      <w:pPr>
        <w:ind w:left="1634" w:right="1634"/>
        <w:jc w:val="center"/>
        <w:rPr>
          <w:bCs/>
          <w:sz w:val="24"/>
          <w:szCs w:val="24"/>
        </w:rPr>
      </w:pPr>
      <w:bookmarkStart w:id="0" w:name="_Hlk166133566"/>
      <w:r w:rsidRPr="00AF506B">
        <w:rPr>
          <w:b/>
          <w:sz w:val="24"/>
          <w:szCs w:val="24"/>
        </w:rPr>
        <w:t xml:space="preserve">Cluster </w:t>
      </w:r>
      <w:r w:rsidRPr="00AF506B">
        <w:rPr>
          <w:bCs/>
          <w:sz w:val="24"/>
          <w:szCs w:val="24"/>
          <w:cs/>
        </w:rPr>
        <w:t>1 Development, Economy and Environment</w:t>
      </w:r>
      <w:r w:rsidRPr="00AF506B">
        <w:rPr>
          <w:bCs/>
          <w:sz w:val="24"/>
          <w:szCs w:val="24"/>
        </w:rPr>
        <w:t xml:space="preserve"> </w:t>
      </w:r>
    </w:p>
    <w:p w14:paraId="31ACD7F5" w14:textId="77777777" w:rsidR="007B4D4B" w:rsidRPr="00AF506B" w:rsidRDefault="007B4D4B" w:rsidP="009029B3">
      <w:pPr>
        <w:ind w:left="1634" w:right="1634"/>
        <w:jc w:val="center"/>
        <w:rPr>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
        <w:gridCol w:w="567"/>
        <w:gridCol w:w="7796"/>
        <w:gridCol w:w="636"/>
      </w:tblGrid>
      <w:tr w:rsidR="007B4D4B" w:rsidRPr="00AF506B" w14:paraId="6D82AB91" w14:textId="77777777" w:rsidTr="006317D8">
        <w:tc>
          <w:tcPr>
            <w:tcW w:w="421" w:type="dxa"/>
          </w:tcPr>
          <w:p w14:paraId="4481BB00" w14:textId="0FA3831C" w:rsidR="007B4D4B" w:rsidRPr="00AF506B" w:rsidRDefault="007B4D4B" w:rsidP="00254F75">
            <w:pPr>
              <w:rPr>
                <w:b/>
                <w:bCs/>
                <w:sz w:val="24"/>
                <w:szCs w:val="24"/>
              </w:rPr>
            </w:pPr>
            <w:r w:rsidRPr="00AF506B">
              <w:rPr>
                <w:b/>
                <w:bCs/>
                <w:sz w:val="24"/>
                <w:szCs w:val="24"/>
              </w:rPr>
              <w:t>1</w:t>
            </w:r>
          </w:p>
        </w:tc>
        <w:tc>
          <w:tcPr>
            <w:tcW w:w="8999" w:type="dxa"/>
            <w:gridSpan w:val="3"/>
          </w:tcPr>
          <w:p w14:paraId="68889633" w14:textId="358A4156" w:rsidR="001121B9" w:rsidRDefault="00A07648" w:rsidP="00842144">
            <w:pPr>
              <w:jc w:val="both"/>
              <w:rPr>
                <w:sz w:val="24"/>
                <w:szCs w:val="24"/>
              </w:rPr>
            </w:pPr>
            <w:r>
              <w:rPr>
                <w:sz w:val="24"/>
                <w:szCs w:val="24"/>
              </w:rPr>
              <w:t xml:space="preserve">Resource 1 </w:t>
            </w:r>
            <w:r w:rsidR="00365438">
              <w:rPr>
                <w:sz w:val="24"/>
                <w:szCs w:val="24"/>
              </w:rPr>
              <w:t xml:space="preserve">shows a </w:t>
            </w:r>
            <w:r w:rsidR="00C712C0">
              <w:rPr>
                <w:sz w:val="24"/>
                <w:szCs w:val="24"/>
              </w:rPr>
              <w:t>map of</w:t>
            </w:r>
            <w:r w:rsidR="001C6C90">
              <w:rPr>
                <w:sz w:val="24"/>
                <w:szCs w:val="24"/>
              </w:rPr>
              <w:t xml:space="preserve"> hydropower generation in 1999 and 2024. </w:t>
            </w:r>
            <w:r w:rsidR="00C712C0">
              <w:rPr>
                <w:sz w:val="24"/>
                <w:szCs w:val="24"/>
              </w:rPr>
              <w:t xml:space="preserve"> </w:t>
            </w:r>
            <w:r w:rsidR="001C6C90">
              <w:rPr>
                <w:sz w:val="24"/>
                <w:szCs w:val="24"/>
              </w:rPr>
              <w:t xml:space="preserve">Resource 2 shows </w:t>
            </w:r>
            <w:r w:rsidR="00A36ABA">
              <w:rPr>
                <w:sz w:val="24"/>
                <w:szCs w:val="24"/>
              </w:rPr>
              <w:t xml:space="preserve">a map of dams and power plants </w:t>
            </w:r>
            <w:r w:rsidR="001C6C90">
              <w:rPr>
                <w:sz w:val="24"/>
                <w:szCs w:val="24"/>
              </w:rPr>
              <w:t xml:space="preserve">in the Lancang-Mekong River Basin. </w:t>
            </w:r>
            <w:r w:rsidR="00144FC0">
              <w:rPr>
                <w:sz w:val="24"/>
                <w:szCs w:val="24"/>
              </w:rPr>
              <w:t>Resource 3 shows the power supply structure of countries in the Lancang-Mekong</w:t>
            </w:r>
            <w:r w:rsidR="00A36ABA">
              <w:rPr>
                <w:sz w:val="24"/>
                <w:szCs w:val="24"/>
              </w:rPr>
              <w:t xml:space="preserve"> River</w:t>
            </w:r>
            <w:r w:rsidR="00144FC0">
              <w:rPr>
                <w:sz w:val="24"/>
                <w:szCs w:val="24"/>
              </w:rPr>
              <w:t xml:space="preserve"> Basin. </w:t>
            </w:r>
            <w:r w:rsidR="00365438">
              <w:rPr>
                <w:sz w:val="24"/>
                <w:szCs w:val="24"/>
              </w:rPr>
              <w:t>Resource 4 shows</w:t>
            </w:r>
            <w:r w:rsidR="00871598">
              <w:rPr>
                <w:sz w:val="24"/>
                <w:szCs w:val="24"/>
              </w:rPr>
              <w:t xml:space="preserve"> </w:t>
            </w:r>
            <w:r w:rsidR="00144FC0">
              <w:rPr>
                <w:sz w:val="24"/>
                <w:szCs w:val="24"/>
              </w:rPr>
              <w:t>Vietnam’s exports from 2000 to 2022.</w:t>
            </w:r>
          </w:p>
          <w:p w14:paraId="3FEFCC70" w14:textId="7E0FA355" w:rsidR="00A07648" w:rsidRPr="00AF506B" w:rsidRDefault="00A07648" w:rsidP="00842144">
            <w:pPr>
              <w:jc w:val="both"/>
              <w:rPr>
                <w:sz w:val="24"/>
                <w:szCs w:val="24"/>
              </w:rPr>
            </w:pPr>
          </w:p>
        </w:tc>
      </w:tr>
      <w:tr w:rsidR="007B4D4B" w:rsidRPr="00AF506B" w14:paraId="004FACDD" w14:textId="77777777" w:rsidTr="006317D8">
        <w:tc>
          <w:tcPr>
            <w:tcW w:w="421" w:type="dxa"/>
          </w:tcPr>
          <w:p w14:paraId="48FCD36F" w14:textId="69A18B78" w:rsidR="007B4D4B" w:rsidRPr="00AF506B" w:rsidRDefault="007B4D4B" w:rsidP="00254F75">
            <w:pPr>
              <w:rPr>
                <w:sz w:val="24"/>
                <w:szCs w:val="24"/>
              </w:rPr>
            </w:pPr>
          </w:p>
        </w:tc>
        <w:tc>
          <w:tcPr>
            <w:tcW w:w="567" w:type="dxa"/>
          </w:tcPr>
          <w:p w14:paraId="2648299C" w14:textId="77777777" w:rsidR="007B4D4B" w:rsidRPr="00AF506B" w:rsidRDefault="007B4D4B" w:rsidP="00254F75">
            <w:pPr>
              <w:rPr>
                <w:b/>
                <w:bCs/>
                <w:sz w:val="24"/>
                <w:szCs w:val="24"/>
              </w:rPr>
            </w:pPr>
            <w:r w:rsidRPr="00AF506B">
              <w:rPr>
                <w:b/>
                <w:bCs/>
                <w:sz w:val="24"/>
                <w:szCs w:val="24"/>
              </w:rPr>
              <w:t>(a)</w:t>
            </w:r>
          </w:p>
        </w:tc>
        <w:tc>
          <w:tcPr>
            <w:tcW w:w="7796" w:type="dxa"/>
          </w:tcPr>
          <w:p w14:paraId="226F4960" w14:textId="77777777" w:rsidR="00075164" w:rsidRDefault="00075164" w:rsidP="00075164">
            <w:pPr>
              <w:jc w:val="both"/>
              <w:rPr>
                <w:sz w:val="24"/>
                <w:szCs w:val="24"/>
              </w:rPr>
            </w:pPr>
            <w:r>
              <w:rPr>
                <w:sz w:val="24"/>
                <w:szCs w:val="24"/>
              </w:rPr>
              <w:t xml:space="preserve">With reference to Resource 1, compare hydropower generation in 1999 and 2024.  </w:t>
            </w:r>
          </w:p>
          <w:p w14:paraId="01DF8FB9" w14:textId="77777777" w:rsidR="00151145" w:rsidRDefault="00151145" w:rsidP="002F6600">
            <w:pPr>
              <w:jc w:val="both"/>
              <w:rPr>
                <w:sz w:val="24"/>
                <w:szCs w:val="24"/>
              </w:rPr>
            </w:pPr>
          </w:p>
          <w:p w14:paraId="3CA3AB12" w14:textId="77777777" w:rsidR="00151145" w:rsidRDefault="00151145" w:rsidP="00151145">
            <w:pPr>
              <w:jc w:val="both"/>
              <w:rPr>
                <w:sz w:val="24"/>
                <w:szCs w:val="24"/>
              </w:rPr>
            </w:pPr>
            <w:r w:rsidRPr="00151145">
              <w:rPr>
                <w:sz w:val="24"/>
                <w:szCs w:val="24"/>
              </w:rPr>
              <w:t xml:space="preserve">Award 1 mark for each </w:t>
            </w:r>
            <w:r>
              <w:rPr>
                <w:sz w:val="24"/>
                <w:szCs w:val="24"/>
              </w:rPr>
              <w:t>comparison of hydropower generation in 1999 and 2024, up to a maximum of 5 marks.</w:t>
            </w:r>
          </w:p>
          <w:p w14:paraId="789952A4" w14:textId="2B2C5B64" w:rsidR="00151145" w:rsidRDefault="00151145" w:rsidP="00151145">
            <w:pPr>
              <w:jc w:val="both"/>
              <w:rPr>
                <w:sz w:val="24"/>
                <w:szCs w:val="24"/>
              </w:rPr>
            </w:pPr>
            <w:r>
              <w:rPr>
                <w:sz w:val="24"/>
                <w:szCs w:val="24"/>
              </w:rPr>
              <w:t xml:space="preserve">Award </w:t>
            </w:r>
            <w:r w:rsidRPr="00151145">
              <w:rPr>
                <w:sz w:val="24"/>
                <w:szCs w:val="24"/>
              </w:rPr>
              <w:t>a maximum of 1 additional mark for further development</w:t>
            </w:r>
            <w:r>
              <w:rPr>
                <w:sz w:val="24"/>
                <w:szCs w:val="24"/>
              </w:rPr>
              <w:t xml:space="preserve"> of each comparison, where applicable</w:t>
            </w:r>
            <w:r w:rsidRPr="00151145">
              <w:rPr>
                <w:sz w:val="24"/>
                <w:szCs w:val="24"/>
              </w:rPr>
              <w:t>.</w:t>
            </w:r>
          </w:p>
          <w:p w14:paraId="1B0B6CF1" w14:textId="77777777" w:rsidR="00151145" w:rsidRDefault="00151145" w:rsidP="00151145">
            <w:pPr>
              <w:jc w:val="both"/>
              <w:rPr>
                <w:sz w:val="24"/>
                <w:szCs w:val="24"/>
              </w:rPr>
            </w:pPr>
          </w:p>
          <w:p w14:paraId="79BD14A0" w14:textId="7716431E" w:rsidR="00151145" w:rsidRPr="00151145" w:rsidRDefault="00151145" w:rsidP="00151145">
            <w:pPr>
              <w:jc w:val="both"/>
              <w:rPr>
                <w:sz w:val="24"/>
                <w:szCs w:val="24"/>
              </w:rPr>
            </w:pPr>
            <w:r>
              <w:rPr>
                <w:sz w:val="24"/>
                <w:szCs w:val="24"/>
              </w:rPr>
              <w:t>Possible responses include:</w:t>
            </w:r>
          </w:p>
          <w:p w14:paraId="62DD69C7" w14:textId="77777777" w:rsidR="00151145" w:rsidRPr="00151145" w:rsidRDefault="00151145" w:rsidP="00151145">
            <w:pPr>
              <w:pStyle w:val="ListParagraph"/>
              <w:numPr>
                <w:ilvl w:val="0"/>
                <w:numId w:val="3"/>
              </w:numPr>
              <w:jc w:val="both"/>
              <w:rPr>
                <w:sz w:val="24"/>
                <w:szCs w:val="24"/>
              </w:rPr>
            </w:pPr>
            <w:r w:rsidRPr="00151145">
              <w:rPr>
                <w:sz w:val="24"/>
                <w:szCs w:val="24"/>
              </w:rPr>
              <w:t>In terms of top hydropower producing countries, North American (USA and Canada), Brazil, Russian, India and China remain the top hydropower generators. [1] Their range is 100TWh to 1500TWh in 2024. [+1]</w:t>
            </w:r>
          </w:p>
          <w:p w14:paraId="632FEF67" w14:textId="77777777" w:rsidR="00151145" w:rsidRPr="00151145" w:rsidRDefault="00151145" w:rsidP="00151145">
            <w:pPr>
              <w:pStyle w:val="ListParagraph"/>
              <w:numPr>
                <w:ilvl w:val="0"/>
                <w:numId w:val="3"/>
              </w:numPr>
              <w:jc w:val="both"/>
              <w:rPr>
                <w:sz w:val="24"/>
                <w:szCs w:val="24"/>
              </w:rPr>
            </w:pPr>
            <w:r w:rsidRPr="00151145">
              <w:rPr>
                <w:sz w:val="24"/>
                <w:szCs w:val="24"/>
              </w:rPr>
              <w:t>In terms of the ranking, China has overtaken USA, Canada, Brazil and Russia. [1] China is now producing 1000 TWh to 500 TWh in 2024 compared to USA with 500-1000TWh. [+1]</w:t>
            </w:r>
          </w:p>
          <w:p w14:paraId="410022C7" w14:textId="77777777" w:rsidR="00151145" w:rsidRPr="00151145" w:rsidRDefault="00151145" w:rsidP="00151145">
            <w:pPr>
              <w:pStyle w:val="ListParagraph"/>
              <w:numPr>
                <w:ilvl w:val="0"/>
                <w:numId w:val="3"/>
              </w:numPr>
              <w:jc w:val="both"/>
              <w:rPr>
                <w:sz w:val="24"/>
                <w:szCs w:val="24"/>
              </w:rPr>
            </w:pPr>
            <w:r w:rsidRPr="00151145">
              <w:rPr>
                <w:sz w:val="24"/>
                <w:szCs w:val="24"/>
              </w:rPr>
              <w:t>In terms of absolute increase, the global production has increased. [1]</w:t>
            </w:r>
          </w:p>
          <w:p w14:paraId="3D42F666" w14:textId="77777777" w:rsidR="00151145" w:rsidRPr="00151145" w:rsidRDefault="00151145" w:rsidP="00151145">
            <w:pPr>
              <w:pStyle w:val="ListParagraph"/>
              <w:numPr>
                <w:ilvl w:val="0"/>
                <w:numId w:val="3"/>
              </w:numPr>
              <w:jc w:val="both"/>
              <w:rPr>
                <w:sz w:val="24"/>
                <w:szCs w:val="24"/>
              </w:rPr>
            </w:pPr>
            <w:r w:rsidRPr="00151145">
              <w:rPr>
                <w:sz w:val="24"/>
                <w:szCs w:val="24"/>
              </w:rPr>
              <w:t xml:space="preserve">In terms of number of countries producing hydropower, more countries are producing hydropower, more hydropower. [1] </w:t>
            </w:r>
          </w:p>
          <w:p w14:paraId="4CF3732E" w14:textId="77777777" w:rsidR="00151145" w:rsidRPr="00151145" w:rsidRDefault="00151145" w:rsidP="00151145">
            <w:pPr>
              <w:pStyle w:val="ListParagraph"/>
              <w:numPr>
                <w:ilvl w:val="0"/>
                <w:numId w:val="3"/>
              </w:numPr>
              <w:jc w:val="both"/>
              <w:rPr>
                <w:sz w:val="24"/>
                <w:szCs w:val="24"/>
              </w:rPr>
            </w:pPr>
            <w:r w:rsidRPr="00151145">
              <w:rPr>
                <w:sz w:val="24"/>
                <w:szCs w:val="24"/>
              </w:rPr>
              <w:t>More countries in Africa are producing more hydropower. [1]</w:t>
            </w:r>
          </w:p>
          <w:p w14:paraId="2AD45199" w14:textId="77777777" w:rsidR="00151145" w:rsidRDefault="00151145" w:rsidP="00151145">
            <w:pPr>
              <w:jc w:val="both"/>
              <w:rPr>
                <w:sz w:val="24"/>
                <w:szCs w:val="24"/>
              </w:rPr>
            </w:pPr>
          </w:p>
          <w:p w14:paraId="38110F56" w14:textId="77777777" w:rsidR="00151145" w:rsidRDefault="00151145" w:rsidP="00151145">
            <w:pPr>
              <w:jc w:val="both"/>
              <w:rPr>
                <w:b/>
                <w:bCs/>
                <w:sz w:val="24"/>
                <w:szCs w:val="24"/>
              </w:rPr>
            </w:pPr>
            <w:r>
              <w:rPr>
                <w:b/>
                <w:bCs/>
                <w:sz w:val="24"/>
                <w:szCs w:val="24"/>
              </w:rPr>
              <w:t>AO2</w:t>
            </w:r>
          </w:p>
          <w:p w14:paraId="397108CF" w14:textId="6FE9217B" w:rsidR="00151145" w:rsidRPr="00151145" w:rsidRDefault="00151145" w:rsidP="00151145">
            <w:pPr>
              <w:jc w:val="both"/>
              <w:rPr>
                <w:b/>
                <w:bCs/>
                <w:sz w:val="24"/>
                <w:szCs w:val="24"/>
              </w:rPr>
            </w:pPr>
          </w:p>
        </w:tc>
        <w:tc>
          <w:tcPr>
            <w:tcW w:w="636" w:type="dxa"/>
          </w:tcPr>
          <w:p w14:paraId="052CEFE0" w14:textId="77777777" w:rsidR="00A07648" w:rsidRDefault="00A07648" w:rsidP="00254F75">
            <w:pPr>
              <w:rPr>
                <w:sz w:val="24"/>
                <w:szCs w:val="24"/>
              </w:rPr>
            </w:pPr>
          </w:p>
          <w:p w14:paraId="4C44D563" w14:textId="73863110" w:rsidR="007B4D4B" w:rsidRDefault="000A6C34" w:rsidP="00254F75">
            <w:pPr>
              <w:rPr>
                <w:sz w:val="24"/>
                <w:szCs w:val="24"/>
              </w:rPr>
            </w:pPr>
            <w:r w:rsidRPr="00AF506B">
              <w:rPr>
                <w:sz w:val="24"/>
                <w:szCs w:val="24"/>
              </w:rPr>
              <w:t>[</w:t>
            </w:r>
            <w:r w:rsidR="00075164">
              <w:rPr>
                <w:sz w:val="24"/>
                <w:szCs w:val="24"/>
              </w:rPr>
              <w:t>5</w:t>
            </w:r>
            <w:r w:rsidRPr="00AF506B">
              <w:rPr>
                <w:sz w:val="24"/>
                <w:szCs w:val="24"/>
              </w:rPr>
              <w:t>]</w:t>
            </w:r>
          </w:p>
          <w:p w14:paraId="406BBD73" w14:textId="7415FCB0" w:rsidR="00A07648" w:rsidRPr="00AF506B" w:rsidRDefault="00A07648" w:rsidP="00254F75">
            <w:pPr>
              <w:rPr>
                <w:sz w:val="24"/>
                <w:szCs w:val="24"/>
              </w:rPr>
            </w:pPr>
          </w:p>
        </w:tc>
      </w:tr>
      <w:tr w:rsidR="007B4D4B" w:rsidRPr="00AF506B" w14:paraId="04EA7E36" w14:textId="77777777" w:rsidTr="006317D8">
        <w:tc>
          <w:tcPr>
            <w:tcW w:w="421" w:type="dxa"/>
          </w:tcPr>
          <w:p w14:paraId="0BA743B9" w14:textId="75706A29" w:rsidR="007B4D4B" w:rsidRPr="00AF506B" w:rsidRDefault="007B4D4B" w:rsidP="00254F75">
            <w:pPr>
              <w:rPr>
                <w:sz w:val="24"/>
                <w:szCs w:val="24"/>
              </w:rPr>
            </w:pPr>
          </w:p>
        </w:tc>
        <w:tc>
          <w:tcPr>
            <w:tcW w:w="567" w:type="dxa"/>
          </w:tcPr>
          <w:p w14:paraId="2ADDD4D8" w14:textId="77777777" w:rsidR="007B4D4B" w:rsidRPr="00AF506B" w:rsidRDefault="007B4D4B" w:rsidP="00254F75">
            <w:pPr>
              <w:rPr>
                <w:b/>
                <w:bCs/>
                <w:sz w:val="24"/>
                <w:szCs w:val="24"/>
              </w:rPr>
            </w:pPr>
            <w:r w:rsidRPr="00AF506B">
              <w:rPr>
                <w:b/>
                <w:bCs/>
                <w:sz w:val="24"/>
                <w:szCs w:val="24"/>
              </w:rPr>
              <w:t>(b)</w:t>
            </w:r>
          </w:p>
        </w:tc>
        <w:tc>
          <w:tcPr>
            <w:tcW w:w="7796" w:type="dxa"/>
          </w:tcPr>
          <w:p w14:paraId="45FBCE6A" w14:textId="77777777" w:rsidR="00DF3E3A" w:rsidRDefault="00075164" w:rsidP="00075164">
            <w:pPr>
              <w:jc w:val="both"/>
              <w:rPr>
                <w:sz w:val="24"/>
                <w:szCs w:val="24"/>
              </w:rPr>
            </w:pPr>
            <w:r>
              <w:rPr>
                <w:sz w:val="24"/>
                <w:szCs w:val="24"/>
              </w:rPr>
              <w:t>With reference to Resources 2 and 3, explain why it is challenging to reduce dependence on fossil fuels as energy sources.</w:t>
            </w:r>
          </w:p>
          <w:p w14:paraId="4293C525" w14:textId="77777777" w:rsidR="00151145" w:rsidRDefault="00151145" w:rsidP="00075164">
            <w:pPr>
              <w:jc w:val="both"/>
              <w:rPr>
                <w:sz w:val="24"/>
                <w:szCs w:val="24"/>
              </w:rPr>
            </w:pPr>
          </w:p>
          <w:p w14:paraId="265EFEE0" w14:textId="0036E53F" w:rsidR="00151145" w:rsidRDefault="00151145" w:rsidP="00151145">
            <w:pPr>
              <w:jc w:val="both"/>
              <w:rPr>
                <w:sz w:val="24"/>
                <w:szCs w:val="24"/>
              </w:rPr>
            </w:pPr>
            <w:r w:rsidRPr="00151145">
              <w:rPr>
                <w:sz w:val="24"/>
                <w:szCs w:val="24"/>
              </w:rPr>
              <w:t>Award 1 mark for each</w:t>
            </w:r>
            <w:r>
              <w:rPr>
                <w:sz w:val="24"/>
                <w:szCs w:val="24"/>
              </w:rPr>
              <w:t xml:space="preserve"> explanation of why it is challenging to reduce dependence on fossil fuels, up to a maximum of 5 marks.</w:t>
            </w:r>
          </w:p>
          <w:p w14:paraId="25649EA2" w14:textId="6A2A4914" w:rsidR="00151145" w:rsidRDefault="00151145" w:rsidP="00151145">
            <w:pPr>
              <w:jc w:val="both"/>
              <w:rPr>
                <w:sz w:val="24"/>
                <w:szCs w:val="24"/>
              </w:rPr>
            </w:pPr>
            <w:r>
              <w:rPr>
                <w:sz w:val="24"/>
                <w:szCs w:val="24"/>
              </w:rPr>
              <w:t xml:space="preserve">Award </w:t>
            </w:r>
            <w:r w:rsidRPr="00151145">
              <w:rPr>
                <w:sz w:val="24"/>
                <w:szCs w:val="24"/>
              </w:rPr>
              <w:t>a maximum of 1 additional mark for further development</w:t>
            </w:r>
            <w:r>
              <w:rPr>
                <w:sz w:val="24"/>
                <w:szCs w:val="24"/>
              </w:rPr>
              <w:t xml:space="preserve"> of each explanation, where applicable</w:t>
            </w:r>
            <w:r w:rsidRPr="00151145">
              <w:rPr>
                <w:sz w:val="24"/>
                <w:szCs w:val="24"/>
              </w:rPr>
              <w:t>.</w:t>
            </w:r>
          </w:p>
          <w:p w14:paraId="1FB964DC" w14:textId="77777777" w:rsidR="00151145" w:rsidRDefault="00151145" w:rsidP="00075164">
            <w:pPr>
              <w:jc w:val="both"/>
              <w:rPr>
                <w:sz w:val="24"/>
                <w:szCs w:val="24"/>
              </w:rPr>
            </w:pPr>
          </w:p>
          <w:p w14:paraId="6AB8F750" w14:textId="77777777" w:rsidR="00151145" w:rsidRDefault="00151145" w:rsidP="00075164">
            <w:pPr>
              <w:jc w:val="both"/>
              <w:rPr>
                <w:sz w:val="24"/>
                <w:szCs w:val="24"/>
              </w:rPr>
            </w:pPr>
            <w:r>
              <w:rPr>
                <w:sz w:val="24"/>
                <w:szCs w:val="24"/>
              </w:rPr>
              <w:t>Possible responses include:</w:t>
            </w:r>
          </w:p>
          <w:p w14:paraId="54F4B8F0" w14:textId="6E65ED51" w:rsidR="00151145" w:rsidRDefault="00151145" w:rsidP="00151145">
            <w:pPr>
              <w:pStyle w:val="ListParagraph"/>
              <w:numPr>
                <w:ilvl w:val="0"/>
                <w:numId w:val="4"/>
              </w:numPr>
              <w:jc w:val="both"/>
              <w:rPr>
                <w:sz w:val="24"/>
                <w:szCs w:val="24"/>
              </w:rPr>
            </w:pPr>
            <w:r>
              <w:rPr>
                <w:sz w:val="24"/>
                <w:szCs w:val="24"/>
              </w:rPr>
              <w:t>Political challenge in the form of getting agreement across the riparian states that share the rivers, will get in the way of using hydropower as there are many states that utilize the river [1] and have competing uses of water</w:t>
            </w:r>
            <w:r w:rsidR="00CE432A">
              <w:rPr>
                <w:sz w:val="24"/>
                <w:szCs w:val="24"/>
              </w:rPr>
              <w:t xml:space="preserve"> which will delay agreements</w:t>
            </w:r>
            <w:r w:rsidR="0073157C">
              <w:rPr>
                <w:sz w:val="24"/>
                <w:szCs w:val="24"/>
              </w:rPr>
              <w:t xml:space="preserve"> but countries need energy quickly</w:t>
            </w:r>
            <w:r>
              <w:rPr>
                <w:sz w:val="24"/>
                <w:szCs w:val="24"/>
              </w:rPr>
              <w:t>. [+1]</w:t>
            </w:r>
          </w:p>
          <w:p w14:paraId="4B67C4AD" w14:textId="77777777" w:rsidR="00151145" w:rsidRDefault="00151145" w:rsidP="00151145">
            <w:pPr>
              <w:pStyle w:val="ListParagraph"/>
              <w:numPr>
                <w:ilvl w:val="0"/>
                <w:numId w:val="4"/>
              </w:numPr>
              <w:jc w:val="both"/>
              <w:rPr>
                <w:sz w:val="24"/>
                <w:szCs w:val="24"/>
              </w:rPr>
            </w:pPr>
            <w:r>
              <w:rPr>
                <w:sz w:val="24"/>
                <w:szCs w:val="24"/>
              </w:rPr>
              <w:t xml:space="preserve">Political challenge in the form of getting support from the electorate as countries depend on coal for employment and income, and difficult </w:t>
            </w:r>
            <w:r>
              <w:rPr>
                <w:sz w:val="24"/>
                <w:szCs w:val="24"/>
              </w:rPr>
              <w:lastRenderedPageBreak/>
              <w:t>to get buy-in. [1]</w:t>
            </w:r>
          </w:p>
          <w:p w14:paraId="66F0F37E" w14:textId="77777777" w:rsidR="00151145" w:rsidRDefault="00151145" w:rsidP="00151145">
            <w:pPr>
              <w:pStyle w:val="ListParagraph"/>
              <w:numPr>
                <w:ilvl w:val="0"/>
                <w:numId w:val="4"/>
              </w:numPr>
              <w:jc w:val="both"/>
              <w:rPr>
                <w:sz w:val="24"/>
                <w:szCs w:val="24"/>
              </w:rPr>
            </w:pPr>
            <w:r>
              <w:rPr>
                <w:sz w:val="24"/>
                <w:szCs w:val="24"/>
              </w:rPr>
              <w:t xml:space="preserve">Social challenge in the form of displacement and not having places to rehouse residents when the flooding from hydropower dams occur. [1] </w:t>
            </w:r>
          </w:p>
          <w:p w14:paraId="44BA1006" w14:textId="7F5DA332" w:rsidR="00151145" w:rsidRDefault="00151145" w:rsidP="00151145">
            <w:pPr>
              <w:pStyle w:val="ListParagraph"/>
              <w:numPr>
                <w:ilvl w:val="0"/>
                <w:numId w:val="4"/>
              </w:numPr>
              <w:jc w:val="both"/>
              <w:rPr>
                <w:sz w:val="24"/>
                <w:szCs w:val="24"/>
              </w:rPr>
            </w:pPr>
            <w:r>
              <w:rPr>
                <w:sz w:val="24"/>
                <w:szCs w:val="24"/>
              </w:rPr>
              <w:t xml:space="preserve">Economic losses from the loss of sunk costs into the coal and gas fired plants when countries pivot. [1] Thailand currently </w:t>
            </w:r>
            <w:r w:rsidR="00CE432A">
              <w:rPr>
                <w:sz w:val="24"/>
                <w:szCs w:val="24"/>
              </w:rPr>
              <w:t>supplies the</w:t>
            </w:r>
            <w:r>
              <w:rPr>
                <w:sz w:val="24"/>
                <w:szCs w:val="24"/>
              </w:rPr>
              <w:t xml:space="preserve"> largest </w:t>
            </w:r>
            <w:r w:rsidR="00CE432A">
              <w:rPr>
                <w:sz w:val="24"/>
                <w:szCs w:val="24"/>
              </w:rPr>
              <w:t xml:space="preserve">proportion </w:t>
            </w:r>
            <w:r>
              <w:rPr>
                <w:sz w:val="24"/>
                <w:szCs w:val="24"/>
              </w:rPr>
              <w:t>of gas power. [+1]</w:t>
            </w:r>
          </w:p>
          <w:p w14:paraId="31059B8F" w14:textId="73DA2B03" w:rsidR="00151145" w:rsidRPr="00AE5350" w:rsidRDefault="00151145" w:rsidP="00151145">
            <w:pPr>
              <w:pStyle w:val="ListParagraph"/>
              <w:numPr>
                <w:ilvl w:val="0"/>
                <w:numId w:val="4"/>
              </w:numPr>
              <w:jc w:val="both"/>
              <w:rPr>
                <w:sz w:val="24"/>
                <w:szCs w:val="24"/>
              </w:rPr>
            </w:pPr>
            <w:r>
              <w:rPr>
                <w:sz w:val="24"/>
                <w:szCs w:val="24"/>
              </w:rPr>
              <w:t xml:space="preserve">Unreliable hydropower to meet needs of energy currently supplied by the multiple gas and oil plants will threaten economic activity like industrialisation. [1] </w:t>
            </w:r>
          </w:p>
          <w:p w14:paraId="25BED5FB" w14:textId="77777777" w:rsidR="00151145" w:rsidRDefault="00151145" w:rsidP="00075164">
            <w:pPr>
              <w:jc w:val="both"/>
              <w:rPr>
                <w:sz w:val="24"/>
                <w:szCs w:val="24"/>
              </w:rPr>
            </w:pPr>
          </w:p>
          <w:p w14:paraId="1423EC3A" w14:textId="77777777" w:rsidR="00151145" w:rsidRDefault="00151145" w:rsidP="00075164">
            <w:pPr>
              <w:jc w:val="both"/>
              <w:rPr>
                <w:b/>
                <w:bCs/>
                <w:sz w:val="24"/>
                <w:szCs w:val="24"/>
              </w:rPr>
            </w:pPr>
            <w:r>
              <w:rPr>
                <w:b/>
                <w:bCs/>
                <w:sz w:val="24"/>
                <w:szCs w:val="24"/>
              </w:rPr>
              <w:t>AO2</w:t>
            </w:r>
          </w:p>
          <w:p w14:paraId="1B3B3303" w14:textId="4439D424" w:rsidR="00151145" w:rsidRPr="00151145" w:rsidRDefault="00151145" w:rsidP="00075164">
            <w:pPr>
              <w:jc w:val="both"/>
              <w:rPr>
                <w:b/>
                <w:bCs/>
                <w:sz w:val="24"/>
                <w:szCs w:val="24"/>
              </w:rPr>
            </w:pPr>
          </w:p>
        </w:tc>
        <w:tc>
          <w:tcPr>
            <w:tcW w:w="636" w:type="dxa"/>
          </w:tcPr>
          <w:p w14:paraId="3467CB09" w14:textId="77777777" w:rsidR="005F74A3" w:rsidRDefault="005F74A3" w:rsidP="00254F75">
            <w:pPr>
              <w:rPr>
                <w:sz w:val="24"/>
                <w:szCs w:val="24"/>
              </w:rPr>
            </w:pPr>
          </w:p>
          <w:p w14:paraId="378AEB33" w14:textId="3984992C" w:rsidR="007B4D4B" w:rsidRPr="00AF506B" w:rsidRDefault="000A6C34" w:rsidP="00254F75">
            <w:pPr>
              <w:rPr>
                <w:sz w:val="24"/>
                <w:szCs w:val="24"/>
              </w:rPr>
            </w:pPr>
            <w:r w:rsidRPr="00AF506B">
              <w:rPr>
                <w:sz w:val="24"/>
                <w:szCs w:val="24"/>
              </w:rPr>
              <w:t>[</w:t>
            </w:r>
            <w:r w:rsidR="00001799">
              <w:rPr>
                <w:sz w:val="24"/>
                <w:szCs w:val="24"/>
              </w:rPr>
              <w:t>5</w:t>
            </w:r>
            <w:r w:rsidR="00DF3E3A">
              <w:rPr>
                <w:sz w:val="24"/>
                <w:szCs w:val="24"/>
              </w:rPr>
              <w:t>]</w:t>
            </w:r>
          </w:p>
          <w:p w14:paraId="4920A86F" w14:textId="55A074E2" w:rsidR="006255CA" w:rsidRPr="00AF506B" w:rsidRDefault="006255CA" w:rsidP="00254F75">
            <w:pPr>
              <w:rPr>
                <w:sz w:val="24"/>
                <w:szCs w:val="24"/>
              </w:rPr>
            </w:pPr>
          </w:p>
        </w:tc>
      </w:tr>
      <w:tr w:rsidR="007B07F0" w:rsidRPr="00AF506B" w14:paraId="2300F525" w14:textId="77777777" w:rsidTr="006317D8">
        <w:tc>
          <w:tcPr>
            <w:tcW w:w="421" w:type="dxa"/>
          </w:tcPr>
          <w:p w14:paraId="32F88B2D" w14:textId="74A5927D" w:rsidR="007B07F0" w:rsidRPr="00AF506B" w:rsidRDefault="007B07F0" w:rsidP="007B07F0">
            <w:pPr>
              <w:rPr>
                <w:sz w:val="24"/>
                <w:szCs w:val="24"/>
              </w:rPr>
            </w:pPr>
          </w:p>
        </w:tc>
        <w:tc>
          <w:tcPr>
            <w:tcW w:w="567" w:type="dxa"/>
          </w:tcPr>
          <w:p w14:paraId="0400019C" w14:textId="77777777" w:rsidR="007B07F0" w:rsidRPr="00AF506B" w:rsidRDefault="007B07F0" w:rsidP="007B07F0">
            <w:pPr>
              <w:rPr>
                <w:b/>
                <w:bCs/>
                <w:sz w:val="24"/>
                <w:szCs w:val="24"/>
              </w:rPr>
            </w:pPr>
            <w:r w:rsidRPr="00AF506B">
              <w:rPr>
                <w:b/>
                <w:bCs/>
                <w:sz w:val="24"/>
                <w:szCs w:val="24"/>
              </w:rPr>
              <w:t>(c)</w:t>
            </w:r>
          </w:p>
        </w:tc>
        <w:tc>
          <w:tcPr>
            <w:tcW w:w="7796" w:type="dxa"/>
          </w:tcPr>
          <w:p w14:paraId="029104A9" w14:textId="77777777" w:rsidR="007B07F0" w:rsidRDefault="00075164" w:rsidP="002F6600">
            <w:pPr>
              <w:jc w:val="both"/>
              <w:rPr>
                <w:sz w:val="24"/>
                <w:szCs w:val="24"/>
              </w:rPr>
            </w:pPr>
            <w:r>
              <w:rPr>
                <w:sz w:val="24"/>
                <w:szCs w:val="24"/>
              </w:rPr>
              <w:t>Explain how quantitative targets and indicators can be used to measure progress towards the Sustainable Development Goals (SDGs).</w:t>
            </w:r>
          </w:p>
          <w:p w14:paraId="2DC96225" w14:textId="77777777" w:rsidR="00151145" w:rsidRDefault="00151145" w:rsidP="002F6600">
            <w:pPr>
              <w:jc w:val="both"/>
              <w:rPr>
                <w:sz w:val="24"/>
                <w:szCs w:val="24"/>
              </w:rPr>
            </w:pPr>
          </w:p>
          <w:p w14:paraId="21C6DF5D" w14:textId="50996C6D" w:rsidR="00151145" w:rsidRDefault="00151145" w:rsidP="00151145">
            <w:pPr>
              <w:jc w:val="both"/>
              <w:rPr>
                <w:sz w:val="24"/>
                <w:szCs w:val="24"/>
              </w:rPr>
            </w:pPr>
            <w:r w:rsidRPr="00151145">
              <w:rPr>
                <w:sz w:val="24"/>
                <w:szCs w:val="24"/>
              </w:rPr>
              <w:t>Award 1 mark for each</w:t>
            </w:r>
            <w:r>
              <w:rPr>
                <w:sz w:val="24"/>
                <w:szCs w:val="24"/>
              </w:rPr>
              <w:t xml:space="preserve"> explanation of </w:t>
            </w:r>
            <w:r w:rsidRPr="00151145">
              <w:rPr>
                <w:sz w:val="24"/>
                <w:szCs w:val="24"/>
              </w:rPr>
              <w:t>how quantitative targets and indicators can be used to measure progress towards the Sustainable Development Goals (SDGs)</w:t>
            </w:r>
            <w:r>
              <w:rPr>
                <w:sz w:val="24"/>
                <w:szCs w:val="24"/>
              </w:rPr>
              <w:t>, up to a maximum of 4 marks.</w:t>
            </w:r>
          </w:p>
          <w:p w14:paraId="6573B5EB" w14:textId="77777777" w:rsidR="00151145" w:rsidRDefault="00151145" w:rsidP="00151145">
            <w:pPr>
              <w:jc w:val="both"/>
              <w:rPr>
                <w:sz w:val="24"/>
                <w:szCs w:val="24"/>
              </w:rPr>
            </w:pPr>
            <w:r>
              <w:rPr>
                <w:sz w:val="24"/>
                <w:szCs w:val="24"/>
              </w:rPr>
              <w:t xml:space="preserve">Award </w:t>
            </w:r>
            <w:r w:rsidRPr="00151145">
              <w:rPr>
                <w:sz w:val="24"/>
                <w:szCs w:val="24"/>
              </w:rPr>
              <w:t>a maximum of 1 additional mark for further development</w:t>
            </w:r>
            <w:r>
              <w:rPr>
                <w:sz w:val="24"/>
                <w:szCs w:val="24"/>
              </w:rPr>
              <w:t xml:space="preserve"> of each explanation, where applicable</w:t>
            </w:r>
            <w:r w:rsidRPr="00151145">
              <w:rPr>
                <w:sz w:val="24"/>
                <w:szCs w:val="24"/>
              </w:rPr>
              <w:t>.</w:t>
            </w:r>
          </w:p>
          <w:p w14:paraId="2316EEFC" w14:textId="77777777" w:rsidR="00151145" w:rsidRDefault="00151145" w:rsidP="00151145">
            <w:pPr>
              <w:jc w:val="both"/>
              <w:rPr>
                <w:sz w:val="24"/>
                <w:szCs w:val="24"/>
              </w:rPr>
            </w:pPr>
          </w:p>
          <w:p w14:paraId="41DB01A1" w14:textId="77777777" w:rsidR="00151145" w:rsidRDefault="00151145" w:rsidP="00151145">
            <w:pPr>
              <w:jc w:val="both"/>
              <w:rPr>
                <w:sz w:val="24"/>
                <w:szCs w:val="24"/>
              </w:rPr>
            </w:pPr>
            <w:r>
              <w:rPr>
                <w:sz w:val="24"/>
                <w:szCs w:val="24"/>
              </w:rPr>
              <w:t>Possible responses include:</w:t>
            </w:r>
          </w:p>
          <w:p w14:paraId="09DA4D4A" w14:textId="6DC58CBA" w:rsidR="00151145" w:rsidRDefault="00FD3136" w:rsidP="00151145">
            <w:pPr>
              <w:pStyle w:val="ListParagraph"/>
              <w:numPr>
                <w:ilvl w:val="0"/>
                <w:numId w:val="7"/>
              </w:numPr>
              <w:jc w:val="both"/>
              <w:rPr>
                <w:sz w:val="24"/>
                <w:szCs w:val="24"/>
              </w:rPr>
            </w:pPr>
            <w:r>
              <w:rPr>
                <w:sz w:val="24"/>
                <w:szCs w:val="24"/>
              </w:rPr>
              <w:t>The use of quantitative targets can help countries monitor how far away they are from the set targets year-on-year. [1]</w:t>
            </w:r>
          </w:p>
          <w:p w14:paraId="02AC19B0" w14:textId="471159F7" w:rsidR="00FD3136" w:rsidRDefault="00602F07" w:rsidP="00151145">
            <w:pPr>
              <w:pStyle w:val="ListParagraph"/>
              <w:numPr>
                <w:ilvl w:val="0"/>
                <w:numId w:val="7"/>
              </w:numPr>
              <w:jc w:val="both"/>
              <w:rPr>
                <w:sz w:val="24"/>
                <w:szCs w:val="24"/>
              </w:rPr>
            </w:pPr>
            <w:r>
              <w:rPr>
                <w:sz w:val="24"/>
                <w:szCs w:val="24"/>
              </w:rPr>
              <w:t>The use of common indicators across countries can help in the comparison of progress between countries. [1] This can also help in the measurement of progress at regional and global scales. [1]</w:t>
            </w:r>
          </w:p>
          <w:p w14:paraId="685E85C6" w14:textId="68FB4DD7" w:rsidR="00602F07" w:rsidRPr="00151145" w:rsidRDefault="00602F07" w:rsidP="00151145">
            <w:pPr>
              <w:pStyle w:val="ListParagraph"/>
              <w:numPr>
                <w:ilvl w:val="0"/>
                <w:numId w:val="7"/>
              </w:numPr>
              <w:jc w:val="both"/>
              <w:rPr>
                <w:sz w:val="24"/>
                <w:szCs w:val="24"/>
              </w:rPr>
            </w:pPr>
            <w:r>
              <w:rPr>
                <w:sz w:val="24"/>
                <w:szCs w:val="24"/>
              </w:rPr>
              <w:t>Indicators that cover the different dimensions of sustainable development can provide an indication of holistic progress. [1]</w:t>
            </w:r>
          </w:p>
          <w:p w14:paraId="16D3D485" w14:textId="77777777" w:rsidR="00151145" w:rsidRDefault="00151145" w:rsidP="00151145">
            <w:pPr>
              <w:rPr>
                <w:sz w:val="24"/>
                <w:szCs w:val="24"/>
              </w:rPr>
            </w:pPr>
          </w:p>
          <w:p w14:paraId="578CB47A" w14:textId="77777777" w:rsidR="00151145" w:rsidRDefault="00151145" w:rsidP="00151145">
            <w:pPr>
              <w:rPr>
                <w:b/>
                <w:bCs/>
                <w:sz w:val="24"/>
                <w:szCs w:val="24"/>
              </w:rPr>
            </w:pPr>
            <w:r>
              <w:rPr>
                <w:b/>
                <w:bCs/>
                <w:sz w:val="24"/>
                <w:szCs w:val="24"/>
              </w:rPr>
              <w:t>AO1</w:t>
            </w:r>
          </w:p>
          <w:p w14:paraId="0F4A835C" w14:textId="113FAB3E" w:rsidR="00151145" w:rsidRPr="00AF506B" w:rsidRDefault="00151145" w:rsidP="002F6600">
            <w:pPr>
              <w:jc w:val="both"/>
              <w:rPr>
                <w:sz w:val="24"/>
                <w:szCs w:val="24"/>
              </w:rPr>
            </w:pPr>
          </w:p>
        </w:tc>
        <w:tc>
          <w:tcPr>
            <w:tcW w:w="636" w:type="dxa"/>
          </w:tcPr>
          <w:p w14:paraId="2DB37198" w14:textId="77777777" w:rsidR="007B07F0" w:rsidRPr="00AF506B" w:rsidRDefault="007B07F0" w:rsidP="007B07F0">
            <w:pPr>
              <w:rPr>
                <w:sz w:val="24"/>
                <w:szCs w:val="24"/>
              </w:rPr>
            </w:pPr>
          </w:p>
          <w:p w14:paraId="5819A66A" w14:textId="0F166969" w:rsidR="007B07F0" w:rsidRPr="00AF506B" w:rsidRDefault="007B07F0" w:rsidP="007B07F0">
            <w:pPr>
              <w:rPr>
                <w:sz w:val="24"/>
                <w:szCs w:val="24"/>
              </w:rPr>
            </w:pPr>
            <w:r w:rsidRPr="00AF506B">
              <w:rPr>
                <w:sz w:val="24"/>
                <w:szCs w:val="24"/>
              </w:rPr>
              <w:t>[</w:t>
            </w:r>
            <w:r w:rsidR="00075164">
              <w:rPr>
                <w:sz w:val="24"/>
                <w:szCs w:val="24"/>
              </w:rPr>
              <w:t>4</w:t>
            </w:r>
            <w:r w:rsidRPr="00AF506B">
              <w:rPr>
                <w:sz w:val="24"/>
                <w:szCs w:val="24"/>
              </w:rPr>
              <w:t>]</w:t>
            </w:r>
          </w:p>
          <w:p w14:paraId="389E110D" w14:textId="676DE130" w:rsidR="007B07F0" w:rsidRPr="00AF506B" w:rsidRDefault="007B07F0" w:rsidP="007B07F0">
            <w:pPr>
              <w:rPr>
                <w:sz w:val="24"/>
                <w:szCs w:val="24"/>
              </w:rPr>
            </w:pPr>
          </w:p>
        </w:tc>
      </w:tr>
      <w:tr w:rsidR="007B07F0" w:rsidRPr="00AF506B" w14:paraId="596427C4" w14:textId="77777777" w:rsidTr="006317D8">
        <w:tc>
          <w:tcPr>
            <w:tcW w:w="421" w:type="dxa"/>
          </w:tcPr>
          <w:p w14:paraId="76C9429D" w14:textId="0EF1BF52" w:rsidR="007B07F0" w:rsidRPr="00AF506B" w:rsidRDefault="007B07F0" w:rsidP="007B07F0">
            <w:pPr>
              <w:rPr>
                <w:sz w:val="24"/>
                <w:szCs w:val="24"/>
              </w:rPr>
            </w:pPr>
          </w:p>
        </w:tc>
        <w:tc>
          <w:tcPr>
            <w:tcW w:w="567" w:type="dxa"/>
          </w:tcPr>
          <w:p w14:paraId="220D6764" w14:textId="77777777" w:rsidR="007B07F0" w:rsidRPr="00AF506B" w:rsidRDefault="007B07F0" w:rsidP="007B07F0">
            <w:pPr>
              <w:rPr>
                <w:b/>
                <w:bCs/>
                <w:sz w:val="24"/>
                <w:szCs w:val="24"/>
              </w:rPr>
            </w:pPr>
            <w:r w:rsidRPr="00AF506B">
              <w:rPr>
                <w:b/>
                <w:bCs/>
                <w:sz w:val="24"/>
                <w:szCs w:val="24"/>
              </w:rPr>
              <w:t>(d)</w:t>
            </w:r>
          </w:p>
        </w:tc>
        <w:tc>
          <w:tcPr>
            <w:tcW w:w="7796" w:type="dxa"/>
          </w:tcPr>
          <w:p w14:paraId="6A1AF654" w14:textId="3E196A81" w:rsidR="007B07F0" w:rsidRDefault="00DF3E3A" w:rsidP="002F6600">
            <w:pPr>
              <w:jc w:val="both"/>
              <w:rPr>
                <w:sz w:val="24"/>
                <w:szCs w:val="24"/>
              </w:rPr>
            </w:pPr>
            <w:r>
              <w:rPr>
                <w:sz w:val="24"/>
                <w:szCs w:val="24"/>
              </w:rPr>
              <w:t xml:space="preserve">With reference to Resource </w:t>
            </w:r>
            <w:r w:rsidR="00785D62">
              <w:rPr>
                <w:sz w:val="24"/>
                <w:szCs w:val="24"/>
              </w:rPr>
              <w:t>4</w:t>
            </w:r>
            <w:r>
              <w:rPr>
                <w:sz w:val="24"/>
                <w:szCs w:val="24"/>
              </w:rPr>
              <w:t>,</w:t>
            </w:r>
            <w:r w:rsidR="00785D62">
              <w:rPr>
                <w:sz w:val="24"/>
                <w:szCs w:val="24"/>
              </w:rPr>
              <w:t xml:space="preserve"> describe the changes in Vietnam’s exports from 2000 to 2022</w:t>
            </w:r>
            <w:r>
              <w:rPr>
                <w:sz w:val="24"/>
                <w:szCs w:val="24"/>
              </w:rPr>
              <w:t>.</w:t>
            </w:r>
          </w:p>
          <w:p w14:paraId="568827CE" w14:textId="77777777" w:rsidR="00144B8F" w:rsidRDefault="00144B8F" w:rsidP="002F6600">
            <w:pPr>
              <w:jc w:val="both"/>
              <w:rPr>
                <w:sz w:val="24"/>
                <w:szCs w:val="24"/>
              </w:rPr>
            </w:pPr>
          </w:p>
          <w:p w14:paraId="406BE3AD" w14:textId="6EC6D18E" w:rsidR="00151145" w:rsidRDefault="00151145" w:rsidP="00151145">
            <w:pPr>
              <w:jc w:val="both"/>
              <w:rPr>
                <w:sz w:val="24"/>
                <w:szCs w:val="24"/>
              </w:rPr>
            </w:pPr>
            <w:r w:rsidRPr="00151145">
              <w:rPr>
                <w:sz w:val="24"/>
                <w:szCs w:val="24"/>
              </w:rPr>
              <w:t>Award 1 mark for each</w:t>
            </w:r>
            <w:r>
              <w:rPr>
                <w:sz w:val="24"/>
                <w:szCs w:val="24"/>
              </w:rPr>
              <w:t xml:space="preserve"> description of a change in Vietnam’s exports, up to a maximum of 5 marks.</w:t>
            </w:r>
          </w:p>
          <w:p w14:paraId="060A3586" w14:textId="5435F468" w:rsidR="00151145" w:rsidRDefault="00151145" w:rsidP="00151145">
            <w:pPr>
              <w:jc w:val="both"/>
              <w:rPr>
                <w:sz w:val="24"/>
                <w:szCs w:val="24"/>
              </w:rPr>
            </w:pPr>
            <w:r>
              <w:rPr>
                <w:sz w:val="24"/>
                <w:szCs w:val="24"/>
              </w:rPr>
              <w:t xml:space="preserve">Award </w:t>
            </w:r>
            <w:r w:rsidRPr="00151145">
              <w:rPr>
                <w:sz w:val="24"/>
                <w:szCs w:val="24"/>
              </w:rPr>
              <w:t>a maximum of 1 additional mark for further development</w:t>
            </w:r>
            <w:r>
              <w:rPr>
                <w:sz w:val="24"/>
                <w:szCs w:val="24"/>
              </w:rPr>
              <w:t xml:space="preserve"> of each description, where applicable</w:t>
            </w:r>
            <w:r w:rsidRPr="00151145">
              <w:rPr>
                <w:sz w:val="24"/>
                <w:szCs w:val="24"/>
              </w:rPr>
              <w:t>.</w:t>
            </w:r>
          </w:p>
          <w:p w14:paraId="2BA495BF" w14:textId="77777777" w:rsidR="00151145" w:rsidRDefault="00151145" w:rsidP="002F6600">
            <w:pPr>
              <w:jc w:val="both"/>
              <w:rPr>
                <w:sz w:val="24"/>
                <w:szCs w:val="24"/>
              </w:rPr>
            </w:pPr>
          </w:p>
          <w:p w14:paraId="17DD5BAE" w14:textId="77777777" w:rsidR="00151145" w:rsidRDefault="00151145" w:rsidP="002F6600">
            <w:pPr>
              <w:jc w:val="both"/>
              <w:rPr>
                <w:sz w:val="24"/>
                <w:szCs w:val="24"/>
              </w:rPr>
            </w:pPr>
            <w:r>
              <w:rPr>
                <w:sz w:val="24"/>
                <w:szCs w:val="24"/>
              </w:rPr>
              <w:t>Possible responses include:</w:t>
            </w:r>
          </w:p>
          <w:p w14:paraId="6E76780F" w14:textId="51864B8E" w:rsidR="00151145" w:rsidRDefault="00151145" w:rsidP="00151145">
            <w:pPr>
              <w:pStyle w:val="ListParagraph"/>
              <w:numPr>
                <w:ilvl w:val="0"/>
                <w:numId w:val="5"/>
              </w:numPr>
              <w:jc w:val="both"/>
              <w:rPr>
                <w:sz w:val="24"/>
                <w:szCs w:val="24"/>
              </w:rPr>
            </w:pPr>
            <w:r>
              <w:rPr>
                <w:sz w:val="24"/>
                <w:szCs w:val="24"/>
              </w:rPr>
              <w:t>Only electr</w:t>
            </w:r>
            <w:r w:rsidR="00507030">
              <w:rPr>
                <w:sz w:val="24"/>
                <w:szCs w:val="24"/>
              </w:rPr>
              <w:t>onics</w:t>
            </w:r>
            <w:r>
              <w:rPr>
                <w:sz w:val="24"/>
                <w:szCs w:val="24"/>
              </w:rPr>
              <w:t>, machinery and furniture increased. [1]</w:t>
            </w:r>
          </w:p>
          <w:p w14:paraId="51E8C8AA" w14:textId="137DEBCC" w:rsidR="00151145" w:rsidRDefault="00151145" w:rsidP="00151145">
            <w:pPr>
              <w:pStyle w:val="ListParagraph"/>
              <w:numPr>
                <w:ilvl w:val="0"/>
                <w:numId w:val="5"/>
              </w:numPr>
              <w:jc w:val="both"/>
              <w:rPr>
                <w:sz w:val="24"/>
                <w:szCs w:val="24"/>
              </w:rPr>
            </w:pPr>
            <w:r>
              <w:rPr>
                <w:sz w:val="24"/>
                <w:szCs w:val="24"/>
              </w:rPr>
              <w:t>Largest increase in electr</w:t>
            </w:r>
            <w:r w:rsidR="00507030">
              <w:rPr>
                <w:sz w:val="24"/>
                <w:szCs w:val="24"/>
              </w:rPr>
              <w:t>onics</w:t>
            </w:r>
            <w:r>
              <w:rPr>
                <w:sz w:val="24"/>
                <w:szCs w:val="24"/>
              </w:rPr>
              <w:t xml:space="preserve"> [1] </w:t>
            </w:r>
          </w:p>
          <w:p w14:paraId="6A670D47" w14:textId="4815EF90" w:rsidR="00151145" w:rsidRDefault="00151145" w:rsidP="00151145">
            <w:pPr>
              <w:pStyle w:val="ListParagraph"/>
              <w:numPr>
                <w:ilvl w:val="0"/>
                <w:numId w:val="5"/>
              </w:numPr>
              <w:jc w:val="both"/>
              <w:rPr>
                <w:sz w:val="24"/>
                <w:szCs w:val="24"/>
              </w:rPr>
            </w:pPr>
            <w:r>
              <w:rPr>
                <w:sz w:val="24"/>
                <w:szCs w:val="24"/>
              </w:rPr>
              <w:t xml:space="preserve">Decreases in apparel, </w:t>
            </w:r>
            <w:r w:rsidR="00507030">
              <w:rPr>
                <w:sz w:val="24"/>
                <w:szCs w:val="24"/>
              </w:rPr>
              <w:t>seafood</w:t>
            </w:r>
            <w:r>
              <w:rPr>
                <w:sz w:val="24"/>
                <w:szCs w:val="24"/>
              </w:rPr>
              <w:t>, footwear, fuels. [1]</w:t>
            </w:r>
          </w:p>
          <w:p w14:paraId="0E754FBC" w14:textId="60CBAEEC" w:rsidR="00151145" w:rsidRDefault="00151145" w:rsidP="00151145">
            <w:pPr>
              <w:pStyle w:val="ListParagraph"/>
              <w:numPr>
                <w:ilvl w:val="0"/>
                <w:numId w:val="5"/>
              </w:numPr>
              <w:jc w:val="both"/>
              <w:rPr>
                <w:sz w:val="24"/>
                <w:szCs w:val="24"/>
              </w:rPr>
            </w:pPr>
            <w:r>
              <w:rPr>
                <w:sz w:val="24"/>
                <w:szCs w:val="24"/>
              </w:rPr>
              <w:t xml:space="preserve">Largest decrease in fuels and oils. [1] followed by </w:t>
            </w:r>
            <w:r w:rsidR="00507030">
              <w:rPr>
                <w:sz w:val="24"/>
                <w:szCs w:val="24"/>
              </w:rPr>
              <w:t>seafood</w:t>
            </w:r>
            <w:r>
              <w:rPr>
                <w:sz w:val="24"/>
                <w:szCs w:val="24"/>
              </w:rPr>
              <w:t>. [1]</w:t>
            </w:r>
          </w:p>
          <w:p w14:paraId="4580AB33" w14:textId="627E1E1F" w:rsidR="00151145" w:rsidRDefault="00151145" w:rsidP="00151145">
            <w:pPr>
              <w:pStyle w:val="ListParagraph"/>
              <w:numPr>
                <w:ilvl w:val="0"/>
                <w:numId w:val="5"/>
              </w:numPr>
              <w:jc w:val="both"/>
              <w:rPr>
                <w:sz w:val="24"/>
                <w:szCs w:val="24"/>
              </w:rPr>
            </w:pPr>
            <w:r>
              <w:rPr>
                <w:sz w:val="24"/>
                <w:szCs w:val="24"/>
              </w:rPr>
              <w:t>Change in top 1 (i.e. mineral fuels) to electr</w:t>
            </w:r>
            <w:r w:rsidR="00507030">
              <w:rPr>
                <w:sz w:val="24"/>
                <w:szCs w:val="24"/>
              </w:rPr>
              <w:t>onics</w:t>
            </w:r>
            <w:r>
              <w:rPr>
                <w:sz w:val="24"/>
                <w:szCs w:val="24"/>
              </w:rPr>
              <w:t xml:space="preserve"> top in 2022. [1]</w:t>
            </w:r>
          </w:p>
          <w:p w14:paraId="74349D70" w14:textId="4A77839F" w:rsidR="00151145" w:rsidRPr="00357ADA" w:rsidRDefault="00151145" w:rsidP="00151145">
            <w:pPr>
              <w:pStyle w:val="ListParagraph"/>
              <w:numPr>
                <w:ilvl w:val="0"/>
                <w:numId w:val="5"/>
              </w:numPr>
              <w:jc w:val="both"/>
              <w:rPr>
                <w:sz w:val="24"/>
                <w:szCs w:val="24"/>
              </w:rPr>
            </w:pPr>
            <w:r>
              <w:rPr>
                <w:sz w:val="24"/>
                <w:szCs w:val="24"/>
              </w:rPr>
              <w:t xml:space="preserve">Change in bottom 7 (i.e. furniture) to </w:t>
            </w:r>
            <w:r w:rsidR="00507030">
              <w:rPr>
                <w:sz w:val="24"/>
                <w:szCs w:val="24"/>
              </w:rPr>
              <w:t>electronics</w:t>
            </w:r>
            <w:r>
              <w:rPr>
                <w:sz w:val="24"/>
                <w:szCs w:val="24"/>
              </w:rPr>
              <w:t xml:space="preserve"> in 2022 [1]</w:t>
            </w:r>
          </w:p>
          <w:p w14:paraId="52D2D45A" w14:textId="77777777" w:rsidR="00151145" w:rsidRDefault="00151145" w:rsidP="002F6600">
            <w:pPr>
              <w:jc w:val="both"/>
              <w:rPr>
                <w:sz w:val="24"/>
                <w:szCs w:val="24"/>
              </w:rPr>
            </w:pPr>
          </w:p>
          <w:p w14:paraId="2D51959B" w14:textId="77777777" w:rsidR="00151145" w:rsidRDefault="00151145" w:rsidP="002F6600">
            <w:pPr>
              <w:jc w:val="both"/>
              <w:rPr>
                <w:b/>
                <w:bCs/>
                <w:sz w:val="24"/>
                <w:szCs w:val="24"/>
              </w:rPr>
            </w:pPr>
            <w:r>
              <w:rPr>
                <w:b/>
                <w:bCs/>
                <w:sz w:val="24"/>
                <w:szCs w:val="24"/>
              </w:rPr>
              <w:t>AO2</w:t>
            </w:r>
          </w:p>
          <w:p w14:paraId="77441F99" w14:textId="55EB6C9B" w:rsidR="00151145" w:rsidRPr="00151145" w:rsidRDefault="00151145" w:rsidP="002F6600">
            <w:pPr>
              <w:jc w:val="both"/>
              <w:rPr>
                <w:b/>
                <w:bCs/>
                <w:sz w:val="24"/>
                <w:szCs w:val="24"/>
              </w:rPr>
            </w:pPr>
          </w:p>
        </w:tc>
        <w:tc>
          <w:tcPr>
            <w:tcW w:w="636" w:type="dxa"/>
          </w:tcPr>
          <w:p w14:paraId="7F86F3C3" w14:textId="77777777" w:rsidR="00144B8F" w:rsidRDefault="00144B8F" w:rsidP="007B07F0">
            <w:pPr>
              <w:rPr>
                <w:sz w:val="24"/>
                <w:szCs w:val="24"/>
              </w:rPr>
            </w:pPr>
          </w:p>
          <w:p w14:paraId="6E4AEA2F" w14:textId="2768EE33" w:rsidR="007B07F0" w:rsidRDefault="007B07F0" w:rsidP="007B07F0">
            <w:pPr>
              <w:rPr>
                <w:sz w:val="24"/>
                <w:szCs w:val="24"/>
              </w:rPr>
            </w:pPr>
            <w:r w:rsidRPr="00AF506B">
              <w:rPr>
                <w:sz w:val="24"/>
                <w:szCs w:val="24"/>
              </w:rPr>
              <w:t>[5]</w:t>
            </w:r>
          </w:p>
          <w:p w14:paraId="0B7D1A3C" w14:textId="41E1C242" w:rsidR="007B07F0" w:rsidRPr="00AF506B" w:rsidRDefault="007B07F0" w:rsidP="007B07F0">
            <w:pPr>
              <w:rPr>
                <w:sz w:val="24"/>
                <w:szCs w:val="24"/>
              </w:rPr>
            </w:pPr>
          </w:p>
        </w:tc>
      </w:tr>
      <w:tr w:rsidR="007B07F0" w:rsidRPr="00AF506B" w14:paraId="4ECCFD08" w14:textId="77777777" w:rsidTr="006317D8">
        <w:tc>
          <w:tcPr>
            <w:tcW w:w="421" w:type="dxa"/>
          </w:tcPr>
          <w:p w14:paraId="72567E57" w14:textId="6B4574A5" w:rsidR="007B07F0" w:rsidRPr="00AF506B" w:rsidRDefault="007B07F0" w:rsidP="007B07F0">
            <w:pPr>
              <w:rPr>
                <w:sz w:val="24"/>
                <w:szCs w:val="24"/>
              </w:rPr>
            </w:pPr>
          </w:p>
        </w:tc>
        <w:tc>
          <w:tcPr>
            <w:tcW w:w="567" w:type="dxa"/>
          </w:tcPr>
          <w:p w14:paraId="7B39BE45" w14:textId="77777777" w:rsidR="007B07F0" w:rsidRPr="00AF506B" w:rsidRDefault="007B07F0" w:rsidP="007B07F0">
            <w:pPr>
              <w:rPr>
                <w:b/>
                <w:bCs/>
                <w:sz w:val="24"/>
                <w:szCs w:val="24"/>
              </w:rPr>
            </w:pPr>
            <w:r w:rsidRPr="00AF506B">
              <w:rPr>
                <w:b/>
                <w:bCs/>
                <w:sz w:val="24"/>
                <w:szCs w:val="24"/>
              </w:rPr>
              <w:t>(e)</w:t>
            </w:r>
          </w:p>
        </w:tc>
        <w:tc>
          <w:tcPr>
            <w:tcW w:w="7796" w:type="dxa"/>
          </w:tcPr>
          <w:p w14:paraId="1BD17CB7" w14:textId="77777777" w:rsidR="007B07F0" w:rsidRDefault="00AB107F" w:rsidP="00785D62">
            <w:pPr>
              <w:jc w:val="both"/>
              <w:rPr>
                <w:sz w:val="24"/>
                <w:szCs w:val="24"/>
              </w:rPr>
            </w:pPr>
            <w:r>
              <w:rPr>
                <w:sz w:val="24"/>
                <w:szCs w:val="24"/>
              </w:rPr>
              <w:t xml:space="preserve">With reference to Resource 4, </w:t>
            </w:r>
            <w:r w:rsidR="00785D62">
              <w:rPr>
                <w:sz w:val="24"/>
                <w:szCs w:val="24"/>
              </w:rPr>
              <w:t xml:space="preserve">suggest reasons for the changes in Vietnam’s exports. </w:t>
            </w:r>
          </w:p>
          <w:p w14:paraId="31F1424D" w14:textId="77777777" w:rsidR="00785D62" w:rsidRDefault="00785D62" w:rsidP="00785D62">
            <w:pPr>
              <w:jc w:val="both"/>
              <w:rPr>
                <w:sz w:val="24"/>
                <w:szCs w:val="24"/>
              </w:rPr>
            </w:pPr>
          </w:p>
          <w:p w14:paraId="24D31FA3" w14:textId="41F4AB1D" w:rsidR="00151145" w:rsidRDefault="00151145" w:rsidP="00151145">
            <w:pPr>
              <w:jc w:val="both"/>
              <w:rPr>
                <w:sz w:val="24"/>
                <w:szCs w:val="24"/>
              </w:rPr>
            </w:pPr>
            <w:r w:rsidRPr="00151145">
              <w:rPr>
                <w:sz w:val="24"/>
                <w:szCs w:val="24"/>
              </w:rPr>
              <w:t>Award 1 mark for each</w:t>
            </w:r>
            <w:r>
              <w:rPr>
                <w:sz w:val="24"/>
                <w:szCs w:val="24"/>
              </w:rPr>
              <w:t xml:space="preserve"> suggestion of a reason for the changes in Vietnam’s exports, up to a maximum of 5 marks.</w:t>
            </w:r>
          </w:p>
          <w:p w14:paraId="527183C2" w14:textId="6B34615B" w:rsidR="00151145" w:rsidRDefault="00151145" w:rsidP="00151145">
            <w:pPr>
              <w:jc w:val="both"/>
              <w:rPr>
                <w:sz w:val="24"/>
                <w:szCs w:val="24"/>
              </w:rPr>
            </w:pPr>
            <w:r>
              <w:rPr>
                <w:sz w:val="24"/>
                <w:szCs w:val="24"/>
              </w:rPr>
              <w:t xml:space="preserve">Award </w:t>
            </w:r>
            <w:r w:rsidRPr="00151145">
              <w:rPr>
                <w:sz w:val="24"/>
                <w:szCs w:val="24"/>
              </w:rPr>
              <w:t>a maximum of 1 additional mark for further development</w:t>
            </w:r>
            <w:r>
              <w:rPr>
                <w:sz w:val="24"/>
                <w:szCs w:val="24"/>
              </w:rPr>
              <w:t xml:space="preserve"> of each explanation, where applicable</w:t>
            </w:r>
            <w:r w:rsidRPr="00151145">
              <w:rPr>
                <w:sz w:val="24"/>
                <w:szCs w:val="24"/>
              </w:rPr>
              <w:t>.</w:t>
            </w:r>
          </w:p>
          <w:p w14:paraId="70666F92" w14:textId="77777777" w:rsidR="00151145" w:rsidRDefault="00151145" w:rsidP="00785D62">
            <w:pPr>
              <w:jc w:val="both"/>
              <w:rPr>
                <w:sz w:val="24"/>
                <w:szCs w:val="24"/>
              </w:rPr>
            </w:pPr>
          </w:p>
          <w:p w14:paraId="001492AC" w14:textId="77777777" w:rsidR="00151145" w:rsidRDefault="00151145" w:rsidP="00785D62">
            <w:pPr>
              <w:jc w:val="both"/>
              <w:rPr>
                <w:sz w:val="24"/>
                <w:szCs w:val="24"/>
              </w:rPr>
            </w:pPr>
            <w:r>
              <w:rPr>
                <w:sz w:val="24"/>
                <w:szCs w:val="24"/>
              </w:rPr>
              <w:t>Possible responses include:</w:t>
            </w:r>
          </w:p>
          <w:p w14:paraId="304B74AD" w14:textId="0A207362" w:rsidR="00151145" w:rsidRDefault="004327CB" w:rsidP="00151145">
            <w:pPr>
              <w:pStyle w:val="ListParagraph"/>
              <w:numPr>
                <w:ilvl w:val="0"/>
                <w:numId w:val="6"/>
              </w:numPr>
              <w:jc w:val="both"/>
              <w:rPr>
                <w:sz w:val="24"/>
                <w:szCs w:val="24"/>
              </w:rPr>
            </w:pPr>
            <w:r>
              <w:rPr>
                <w:sz w:val="24"/>
                <w:szCs w:val="24"/>
              </w:rPr>
              <w:t>Government upgrading labour to have h</w:t>
            </w:r>
            <w:r w:rsidR="00151145">
              <w:rPr>
                <w:sz w:val="24"/>
                <w:szCs w:val="24"/>
              </w:rPr>
              <w:t>igher skills that can do higher-end manufacturing like electr</w:t>
            </w:r>
            <w:r>
              <w:rPr>
                <w:sz w:val="24"/>
                <w:szCs w:val="24"/>
              </w:rPr>
              <w:t>onics manufacturing</w:t>
            </w:r>
            <w:r w:rsidR="00151145">
              <w:rPr>
                <w:sz w:val="24"/>
                <w:szCs w:val="24"/>
              </w:rPr>
              <w:t xml:space="preserve"> rather than low-end work like apparel. [1] </w:t>
            </w:r>
          </w:p>
          <w:p w14:paraId="59C7E06C" w14:textId="60E96BA1" w:rsidR="00151145" w:rsidRDefault="00151145" w:rsidP="00151145">
            <w:pPr>
              <w:pStyle w:val="ListParagraph"/>
              <w:numPr>
                <w:ilvl w:val="0"/>
                <w:numId w:val="6"/>
              </w:numPr>
              <w:jc w:val="both"/>
              <w:rPr>
                <w:sz w:val="24"/>
                <w:szCs w:val="24"/>
              </w:rPr>
            </w:pPr>
            <w:r>
              <w:rPr>
                <w:sz w:val="24"/>
                <w:szCs w:val="24"/>
              </w:rPr>
              <w:t>Stimulated by investments from TNCs that are attracted to higher skills but maybe lower pay compared to DCs</w:t>
            </w:r>
            <w:r w:rsidR="00757089">
              <w:rPr>
                <w:sz w:val="24"/>
                <w:szCs w:val="24"/>
              </w:rPr>
              <w:t>, to allow them to gain more profits</w:t>
            </w:r>
            <w:r>
              <w:rPr>
                <w:sz w:val="24"/>
                <w:szCs w:val="24"/>
              </w:rPr>
              <w:t>. [1]</w:t>
            </w:r>
          </w:p>
          <w:p w14:paraId="63F972F6" w14:textId="5D9D38AC" w:rsidR="00151145" w:rsidRDefault="00151145" w:rsidP="00151145">
            <w:pPr>
              <w:pStyle w:val="ListParagraph"/>
              <w:numPr>
                <w:ilvl w:val="0"/>
                <w:numId w:val="6"/>
              </w:numPr>
              <w:jc w:val="both"/>
              <w:rPr>
                <w:sz w:val="24"/>
                <w:szCs w:val="24"/>
              </w:rPr>
            </w:pPr>
            <w:r>
              <w:rPr>
                <w:sz w:val="24"/>
                <w:szCs w:val="24"/>
              </w:rPr>
              <w:t>Government investment in export processing zones to attract TNCs that manufacture electricals e.g. logistics access and transport networks for the movement of spare parts. [1] e.g. electronic chips and wires and battery factories cluster</w:t>
            </w:r>
            <w:r w:rsidR="00757089">
              <w:rPr>
                <w:sz w:val="24"/>
                <w:szCs w:val="24"/>
              </w:rPr>
              <w:t>ing in EPZs</w:t>
            </w:r>
            <w:r>
              <w:rPr>
                <w:sz w:val="24"/>
                <w:szCs w:val="24"/>
              </w:rPr>
              <w:t>. [+1]</w:t>
            </w:r>
          </w:p>
          <w:p w14:paraId="73BC3E80" w14:textId="0708A6D4" w:rsidR="00151145" w:rsidRDefault="00151145" w:rsidP="00151145">
            <w:pPr>
              <w:pStyle w:val="ListParagraph"/>
              <w:numPr>
                <w:ilvl w:val="0"/>
                <w:numId w:val="6"/>
              </w:numPr>
              <w:jc w:val="both"/>
              <w:rPr>
                <w:sz w:val="24"/>
                <w:szCs w:val="24"/>
              </w:rPr>
            </w:pPr>
            <w:r>
              <w:rPr>
                <w:sz w:val="24"/>
                <w:szCs w:val="24"/>
              </w:rPr>
              <w:t>Government reduce funding and releasing permits for fuel extraction due to</w:t>
            </w:r>
            <w:r w:rsidR="00757089">
              <w:rPr>
                <w:sz w:val="24"/>
                <w:szCs w:val="24"/>
              </w:rPr>
              <w:t xml:space="preserve"> concerns about the negative</w:t>
            </w:r>
            <w:r>
              <w:rPr>
                <w:sz w:val="24"/>
                <w:szCs w:val="24"/>
              </w:rPr>
              <w:t xml:space="preserve"> impact on the environment</w:t>
            </w:r>
            <w:r w:rsidR="00757089">
              <w:rPr>
                <w:sz w:val="24"/>
                <w:szCs w:val="24"/>
              </w:rPr>
              <w:t xml:space="preserve"> e.g. degradation due to oil spills</w:t>
            </w:r>
            <w:r>
              <w:rPr>
                <w:sz w:val="24"/>
                <w:szCs w:val="24"/>
              </w:rPr>
              <w:t>. [1]</w:t>
            </w:r>
          </w:p>
          <w:p w14:paraId="47727ED6" w14:textId="77777777" w:rsidR="00517A05" w:rsidRPr="00357ADA" w:rsidRDefault="00517A05" w:rsidP="00517A05">
            <w:pPr>
              <w:pStyle w:val="ListParagraph"/>
              <w:ind w:left="360"/>
              <w:jc w:val="both"/>
              <w:rPr>
                <w:sz w:val="24"/>
                <w:szCs w:val="24"/>
              </w:rPr>
            </w:pPr>
          </w:p>
          <w:p w14:paraId="1D4E0CC1" w14:textId="77777777" w:rsidR="00151145" w:rsidRDefault="00151145" w:rsidP="00785D62">
            <w:pPr>
              <w:jc w:val="both"/>
              <w:rPr>
                <w:sz w:val="24"/>
                <w:szCs w:val="24"/>
              </w:rPr>
            </w:pPr>
          </w:p>
          <w:p w14:paraId="3C61E562" w14:textId="77777777" w:rsidR="00151145" w:rsidRDefault="00151145" w:rsidP="00785D62">
            <w:pPr>
              <w:jc w:val="both"/>
              <w:rPr>
                <w:b/>
                <w:bCs/>
                <w:sz w:val="24"/>
                <w:szCs w:val="24"/>
              </w:rPr>
            </w:pPr>
            <w:r>
              <w:rPr>
                <w:b/>
                <w:bCs/>
                <w:sz w:val="24"/>
                <w:szCs w:val="24"/>
              </w:rPr>
              <w:t>AO2</w:t>
            </w:r>
          </w:p>
          <w:p w14:paraId="71456835" w14:textId="6FB74232" w:rsidR="00151145" w:rsidRPr="00151145" w:rsidRDefault="00151145" w:rsidP="00785D62">
            <w:pPr>
              <w:jc w:val="both"/>
              <w:rPr>
                <w:b/>
                <w:bCs/>
                <w:sz w:val="24"/>
                <w:szCs w:val="24"/>
              </w:rPr>
            </w:pPr>
          </w:p>
        </w:tc>
        <w:tc>
          <w:tcPr>
            <w:tcW w:w="636" w:type="dxa"/>
          </w:tcPr>
          <w:p w14:paraId="64470B3B" w14:textId="77777777" w:rsidR="007B07F0" w:rsidRPr="00AF506B" w:rsidRDefault="007B07F0" w:rsidP="007B07F0">
            <w:pPr>
              <w:rPr>
                <w:sz w:val="24"/>
                <w:szCs w:val="24"/>
              </w:rPr>
            </w:pPr>
          </w:p>
          <w:p w14:paraId="0EBB9EEF" w14:textId="7B5D58B3" w:rsidR="007B07F0" w:rsidRPr="00AF506B" w:rsidRDefault="007B07F0" w:rsidP="007B07F0">
            <w:pPr>
              <w:rPr>
                <w:sz w:val="24"/>
                <w:szCs w:val="24"/>
              </w:rPr>
            </w:pPr>
            <w:r w:rsidRPr="00AF506B">
              <w:rPr>
                <w:sz w:val="24"/>
                <w:szCs w:val="24"/>
              </w:rPr>
              <w:t>[</w:t>
            </w:r>
            <w:r w:rsidR="00A567B2">
              <w:rPr>
                <w:sz w:val="24"/>
                <w:szCs w:val="24"/>
              </w:rPr>
              <w:t>5</w:t>
            </w:r>
            <w:r w:rsidRPr="00AF506B">
              <w:rPr>
                <w:sz w:val="24"/>
                <w:szCs w:val="24"/>
              </w:rPr>
              <w:t>]</w:t>
            </w:r>
          </w:p>
        </w:tc>
      </w:tr>
      <w:tr w:rsidR="007B07F0" w:rsidRPr="00AF506B" w14:paraId="2D726469" w14:textId="77777777" w:rsidTr="006317D8">
        <w:tc>
          <w:tcPr>
            <w:tcW w:w="421" w:type="dxa"/>
          </w:tcPr>
          <w:p w14:paraId="0B302417" w14:textId="6298BF32" w:rsidR="007B07F0" w:rsidRPr="00AF506B" w:rsidRDefault="007B07F0" w:rsidP="007B07F0">
            <w:pPr>
              <w:rPr>
                <w:sz w:val="24"/>
                <w:szCs w:val="24"/>
              </w:rPr>
            </w:pPr>
          </w:p>
        </w:tc>
        <w:tc>
          <w:tcPr>
            <w:tcW w:w="567" w:type="dxa"/>
          </w:tcPr>
          <w:p w14:paraId="50E54B70" w14:textId="14E82259" w:rsidR="007B07F0" w:rsidRPr="00AF506B" w:rsidRDefault="007B07F0" w:rsidP="007B07F0">
            <w:pPr>
              <w:rPr>
                <w:b/>
                <w:bCs/>
                <w:sz w:val="24"/>
                <w:szCs w:val="24"/>
              </w:rPr>
            </w:pPr>
            <w:r w:rsidRPr="00AF506B">
              <w:rPr>
                <w:b/>
                <w:bCs/>
                <w:sz w:val="24"/>
                <w:szCs w:val="24"/>
              </w:rPr>
              <w:t>(f)</w:t>
            </w:r>
          </w:p>
        </w:tc>
        <w:tc>
          <w:tcPr>
            <w:tcW w:w="7796" w:type="dxa"/>
          </w:tcPr>
          <w:p w14:paraId="16108A92" w14:textId="431F4BAA" w:rsidR="00075164" w:rsidRDefault="00075164" w:rsidP="00075164">
            <w:pPr>
              <w:jc w:val="both"/>
              <w:rPr>
                <w:sz w:val="24"/>
                <w:szCs w:val="24"/>
              </w:rPr>
            </w:pPr>
            <w:r>
              <w:rPr>
                <w:sz w:val="24"/>
                <w:szCs w:val="24"/>
              </w:rPr>
              <w:t xml:space="preserve">Explain how the global production networks (GPNs) of transnational corporations (TNCs) might impact sustainable </w:t>
            </w:r>
            <w:r w:rsidRPr="00075164">
              <w:rPr>
                <w:sz w:val="24"/>
                <w:szCs w:val="24"/>
              </w:rPr>
              <w:t>development</w:t>
            </w:r>
            <w:r>
              <w:rPr>
                <w:sz w:val="24"/>
                <w:szCs w:val="24"/>
              </w:rPr>
              <w:t>.</w:t>
            </w:r>
          </w:p>
          <w:p w14:paraId="2D5E2F0D" w14:textId="77777777" w:rsidR="007B07F0" w:rsidRDefault="007B07F0" w:rsidP="007B07F0">
            <w:pPr>
              <w:rPr>
                <w:sz w:val="24"/>
                <w:szCs w:val="24"/>
              </w:rPr>
            </w:pPr>
          </w:p>
          <w:p w14:paraId="113FE2C9" w14:textId="4BFA3B70" w:rsidR="00151145" w:rsidRDefault="00151145" w:rsidP="00151145">
            <w:pPr>
              <w:jc w:val="both"/>
              <w:rPr>
                <w:sz w:val="24"/>
                <w:szCs w:val="24"/>
              </w:rPr>
            </w:pPr>
            <w:r w:rsidRPr="00151145">
              <w:rPr>
                <w:sz w:val="24"/>
                <w:szCs w:val="24"/>
              </w:rPr>
              <w:t>Award 1 mark for each</w:t>
            </w:r>
            <w:r>
              <w:rPr>
                <w:sz w:val="24"/>
                <w:szCs w:val="24"/>
              </w:rPr>
              <w:t xml:space="preserve"> explanation of how the global production networks (GPNs) of transnational corporations (TNCs) might impact sustainable </w:t>
            </w:r>
            <w:r w:rsidRPr="00075164">
              <w:rPr>
                <w:sz w:val="24"/>
                <w:szCs w:val="24"/>
              </w:rPr>
              <w:t>development</w:t>
            </w:r>
            <w:r>
              <w:rPr>
                <w:sz w:val="24"/>
                <w:szCs w:val="24"/>
              </w:rPr>
              <w:t>, up to a maximum of 6 marks.</w:t>
            </w:r>
          </w:p>
          <w:p w14:paraId="5AEC036C" w14:textId="77777777" w:rsidR="00151145" w:rsidRDefault="00151145" w:rsidP="00151145">
            <w:pPr>
              <w:jc w:val="both"/>
              <w:rPr>
                <w:sz w:val="24"/>
                <w:szCs w:val="24"/>
              </w:rPr>
            </w:pPr>
            <w:r>
              <w:rPr>
                <w:sz w:val="24"/>
                <w:szCs w:val="24"/>
              </w:rPr>
              <w:t xml:space="preserve">Award </w:t>
            </w:r>
            <w:r w:rsidRPr="00151145">
              <w:rPr>
                <w:sz w:val="24"/>
                <w:szCs w:val="24"/>
              </w:rPr>
              <w:t>a maximum of 1 additional mark for further development</w:t>
            </w:r>
            <w:r>
              <w:rPr>
                <w:sz w:val="24"/>
                <w:szCs w:val="24"/>
              </w:rPr>
              <w:t xml:space="preserve"> of each explanation, where applicable</w:t>
            </w:r>
            <w:r w:rsidRPr="00151145">
              <w:rPr>
                <w:sz w:val="24"/>
                <w:szCs w:val="24"/>
              </w:rPr>
              <w:t>.</w:t>
            </w:r>
          </w:p>
          <w:p w14:paraId="42FE507A" w14:textId="77777777" w:rsidR="00151145" w:rsidRDefault="00151145" w:rsidP="00151145">
            <w:pPr>
              <w:jc w:val="both"/>
              <w:rPr>
                <w:sz w:val="24"/>
                <w:szCs w:val="24"/>
              </w:rPr>
            </w:pPr>
          </w:p>
          <w:p w14:paraId="1E8FE78D" w14:textId="1BB45C46" w:rsidR="00151145" w:rsidRDefault="00151145" w:rsidP="00151145">
            <w:pPr>
              <w:jc w:val="both"/>
              <w:rPr>
                <w:sz w:val="24"/>
                <w:szCs w:val="24"/>
              </w:rPr>
            </w:pPr>
            <w:r>
              <w:rPr>
                <w:sz w:val="24"/>
                <w:szCs w:val="24"/>
              </w:rPr>
              <w:t>Possible responses include:</w:t>
            </w:r>
          </w:p>
          <w:p w14:paraId="714B461E" w14:textId="1955B120" w:rsidR="00151145" w:rsidRDefault="00FE3646" w:rsidP="00151145">
            <w:pPr>
              <w:pStyle w:val="ListParagraph"/>
              <w:numPr>
                <w:ilvl w:val="0"/>
                <w:numId w:val="7"/>
              </w:numPr>
              <w:jc w:val="both"/>
              <w:rPr>
                <w:sz w:val="24"/>
                <w:szCs w:val="24"/>
              </w:rPr>
            </w:pPr>
            <w:r>
              <w:rPr>
                <w:sz w:val="24"/>
                <w:szCs w:val="24"/>
              </w:rPr>
              <w:t xml:space="preserve">GPNs of TNCs might have the most pollutive activities such as the extraction of raw materials via mining in the poorest countries, causing environmental degradation </w:t>
            </w:r>
            <w:r w:rsidR="00AF13ED">
              <w:rPr>
                <w:sz w:val="24"/>
                <w:szCs w:val="24"/>
              </w:rPr>
              <w:t>as oil spills occur without reparations and water bodies are polluted and destroy habitats</w:t>
            </w:r>
            <w:r>
              <w:rPr>
                <w:sz w:val="24"/>
                <w:szCs w:val="24"/>
              </w:rPr>
              <w:t xml:space="preserve">. [1] The lax environmental regulations in these countries might make </w:t>
            </w:r>
            <w:r w:rsidR="00A565CE">
              <w:rPr>
                <w:sz w:val="24"/>
                <w:szCs w:val="24"/>
              </w:rPr>
              <w:t xml:space="preserve">monitoring of pollution of </w:t>
            </w:r>
            <w:r>
              <w:rPr>
                <w:sz w:val="24"/>
                <w:szCs w:val="24"/>
              </w:rPr>
              <w:t xml:space="preserve">water bodies </w:t>
            </w:r>
            <w:r w:rsidR="00A565CE">
              <w:rPr>
                <w:sz w:val="24"/>
                <w:szCs w:val="24"/>
              </w:rPr>
              <w:t>due to</w:t>
            </w:r>
            <w:r>
              <w:rPr>
                <w:sz w:val="24"/>
                <w:szCs w:val="24"/>
              </w:rPr>
              <w:t xml:space="preserve"> toxic waste</w:t>
            </w:r>
            <w:r w:rsidR="00A565CE">
              <w:rPr>
                <w:sz w:val="24"/>
                <w:szCs w:val="24"/>
              </w:rPr>
              <w:t xml:space="preserve"> difficult. </w:t>
            </w:r>
            <w:r>
              <w:rPr>
                <w:sz w:val="24"/>
                <w:szCs w:val="24"/>
              </w:rPr>
              <w:t>[+1]</w:t>
            </w:r>
          </w:p>
          <w:p w14:paraId="57F22211" w14:textId="3948FE7D" w:rsidR="00FD3136" w:rsidRDefault="00FD3136" w:rsidP="00151145">
            <w:pPr>
              <w:pStyle w:val="ListParagraph"/>
              <w:numPr>
                <w:ilvl w:val="0"/>
                <w:numId w:val="7"/>
              </w:numPr>
              <w:jc w:val="both"/>
              <w:rPr>
                <w:sz w:val="24"/>
                <w:szCs w:val="24"/>
              </w:rPr>
            </w:pPr>
            <w:r>
              <w:rPr>
                <w:sz w:val="24"/>
                <w:szCs w:val="24"/>
              </w:rPr>
              <w:t>TNCs might locate only their low-value manufacturing in developing countries, which might pay low wages to their workers, inhibiting economic growth in the long-term. [1] However, such work can still provide employment for many low-skilled workers in these countries, which can raise incomes. [+1]</w:t>
            </w:r>
          </w:p>
          <w:p w14:paraId="39918A9A" w14:textId="0E63E9AB" w:rsidR="00FD3136" w:rsidRPr="00151145" w:rsidRDefault="00FD3136" w:rsidP="00151145">
            <w:pPr>
              <w:pStyle w:val="ListParagraph"/>
              <w:numPr>
                <w:ilvl w:val="0"/>
                <w:numId w:val="7"/>
              </w:numPr>
              <w:jc w:val="both"/>
              <w:rPr>
                <w:sz w:val="24"/>
                <w:szCs w:val="24"/>
              </w:rPr>
            </w:pPr>
            <w:r>
              <w:rPr>
                <w:sz w:val="24"/>
                <w:szCs w:val="24"/>
              </w:rPr>
              <w:t xml:space="preserve">The creation of jobs by TNCs in host countries either in the form of high-skilled work or low-skilled work can provide jobs to the workers in the country and can raise the standard of living as income rises. [1] With the rise in income, the people can have increased access to </w:t>
            </w:r>
            <w:r>
              <w:rPr>
                <w:sz w:val="24"/>
                <w:szCs w:val="24"/>
              </w:rPr>
              <w:lastRenderedPageBreak/>
              <w:t>healthcare and education opportunities. [+1]</w:t>
            </w:r>
          </w:p>
          <w:p w14:paraId="324CB011" w14:textId="77777777" w:rsidR="00151145" w:rsidRDefault="00151145" w:rsidP="007B07F0">
            <w:pPr>
              <w:rPr>
                <w:sz w:val="24"/>
                <w:szCs w:val="24"/>
              </w:rPr>
            </w:pPr>
          </w:p>
          <w:p w14:paraId="078BF3AA" w14:textId="06BDB5CB" w:rsidR="00151145" w:rsidRPr="00151145" w:rsidRDefault="00151145" w:rsidP="007B07F0">
            <w:pPr>
              <w:rPr>
                <w:b/>
                <w:bCs/>
                <w:sz w:val="24"/>
                <w:szCs w:val="24"/>
              </w:rPr>
            </w:pPr>
            <w:r>
              <w:rPr>
                <w:b/>
                <w:bCs/>
                <w:sz w:val="24"/>
                <w:szCs w:val="24"/>
              </w:rPr>
              <w:t>AO1</w:t>
            </w:r>
          </w:p>
        </w:tc>
        <w:tc>
          <w:tcPr>
            <w:tcW w:w="636" w:type="dxa"/>
          </w:tcPr>
          <w:p w14:paraId="32D13636" w14:textId="77777777" w:rsidR="00785D62" w:rsidRDefault="00785D62" w:rsidP="00F66CEA">
            <w:pPr>
              <w:rPr>
                <w:sz w:val="24"/>
                <w:szCs w:val="24"/>
              </w:rPr>
            </w:pPr>
          </w:p>
          <w:p w14:paraId="1F0F6A6C" w14:textId="674CF23A" w:rsidR="007B07F0" w:rsidRPr="00AF506B" w:rsidRDefault="00F66CEA" w:rsidP="00F66CEA">
            <w:pPr>
              <w:rPr>
                <w:sz w:val="24"/>
                <w:szCs w:val="24"/>
              </w:rPr>
            </w:pPr>
            <w:r>
              <w:rPr>
                <w:sz w:val="24"/>
                <w:szCs w:val="24"/>
              </w:rPr>
              <w:t>[</w:t>
            </w:r>
            <w:r w:rsidR="00075164">
              <w:rPr>
                <w:sz w:val="24"/>
                <w:szCs w:val="24"/>
              </w:rPr>
              <w:t>6</w:t>
            </w:r>
            <w:r>
              <w:rPr>
                <w:sz w:val="24"/>
                <w:szCs w:val="24"/>
              </w:rPr>
              <w:t>]</w:t>
            </w:r>
          </w:p>
        </w:tc>
      </w:tr>
      <w:bookmarkEnd w:id="0"/>
    </w:tbl>
    <w:p w14:paraId="36F3EB16" w14:textId="77777777" w:rsidR="00A565CE" w:rsidRDefault="00A565CE" w:rsidP="00A565CE">
      <w:pPr>
        <w:ind w:right="1634"/>
        <w:rPr>
          <w:b/>
          <w:sz w:val="24"/>
          <w:szCs w:val="24"/>
        </w:rPr>
        <w:sectPr w:rsidR="00A565CE" w:rsidSect="000D324C">
          <w:pgSz w:w="11910" w:h="16840"/>
          <w:pgMar w:top="1340" w:right="1240" w:bottom="1200" w:left="1240" w:header="0" w:footer="1000" w:gutter="0"/>
          <w:pgNumType w:start="2"/>
          <w:cols w:space="720"/>
        </w:sectPr>
      </w:pPr>
    </w:p>
    <w:p w14:paraId="7CCBF053" w14:textId="78823151" w:rsidR="007769AB" w:rsidRPr="00AF506B" w:rsidRDefault="007769AB" w:rsidP="007769AB">
      <w:pPr>
        <w:ind w:left="1634" w:right="1634"/>
        <w:jc w:val="center"/>
        <w:rPr>
          <w:b/>
          <w:sz w:val="24"/>
          <w:szCs w:val="24"/>
        </w:rPr>
      </w:pPr>
      <w:r w:rsidRPr="00AF506B">
        <w:rPr>
          <w:b/>
          <w:sz w:val="24"/>
          <w:szCs w:val="24"/>
        </w:rPr>
        <w:lastRenderedPageBreak/>
        <w:t>Cluster 2 Tropical Environments</w:t>
      </w:r>
    </w:p>
    <w:p w14:paraId="4439F159" w14:textId="77777777" w:rsidR="009029B3" w:rsidRPr="00AF506B" w:rsidRDefault="009029B3" w:rsidP="009029B3">
      <w:pPr>
        <w:ind w:left="1634" w:right="1633"/>
        <w:jc w:val="cente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
        <w:gridCol w:w="567"/>
        <w:gridCol w:w="7943"/>
        <w:gridCol w:w="489"/>
      </w:tblGrid>
      <w:tr w:rsidR="009029B3" w:rsidRPr="00AF506B" w14:paraId="21E84F9D" w14:textId="77777777" w:rsidTr="006317D8">
        <w:tc>
          <w:tcPr>
            <w:tcW w:w="421" w:type="dxa"/>
          </w:tcPr>
          <w:p w14:paraId="65F2DDCD" w14:textId="4BDE2CE5" w:rsidR="009029B3" w:rsidRPr="00AF506B" w:rsidRDefault="009029B3" w:rsidP="009029B3">
            <w:pPr>
              <w:ind w:left="-12" w:right="60"/>
              <w:rPr>
                <w:b/>
                <w:bCs/>
                <w:sz w:val="24"/>
                <w:szCs w:val="24"/>
              </w:rPr>
            </w:pPr>
            <w:r w:rsidRPr="00AF506B">
              <w:rPr>
                <w:b/>
                <w:bCs/>
                <w:sz w:val="24"/>
                <w:szCs w:val="24"/>
              </w:rPr>
              <w:t>2</w:t>
            </w:r>
          </w:p>
        </w:tc>
        <w:tc>
          <w:tcPr>
            <w:tcW w:w="8999" w:type="dxa"/>
            <w:gridSpan w:val="3"/>
          </w:tcPr>
          <w:p w14:paraId="6EE93D4F" w14:textId="77777777" w:rsidR="00BE4608" w:rsidRDefault="00E21809" w:rsidP="00BE4608">
            <w:pPr>
              <w:jc w:val="both"/>
              <w:rPr>
                <w:sz w:val="24"/>
                <w:szCs w:val="24"/>
              </w:rPr>
            </w:pPr>
            <w:r>
              <w:rPr>
                <w:sz w:val="24"/>
                <w:szCs w:val="24"/>
              </w:rPr>
              <w:t xml:space="preserve">Resource 5 shows the development of Typhoon </w:t>
            </w:r>
            <w:r w:rsidR="000274D9">
              <w:rPr>
                <w:sz w:val="24"/>
                <w:szCs w:val="24"/>
              </w:rPr>
              <w:t>Odette</w:t>
            </w:r>
            <w:r>
              <w:rPr>
                <w:sz w:val="24"/>
                <w:szCs w:val="24"/>
              </w:rPr>
              <w:t xml:space="preserve"> </w:t>
            </w:r>
            <w:r w:rsidR="000274D9">
              <w:rPr>
                <w:sz w:val="24"/>
                <w:szCs w:val="24"/>
              </w:rPr>
              <w:t>in</w:t>
            </w:r>
            <w:r>
              <w:rPr>
                <w:sz w:val="24"/>
                <w:szCs w:val="24"/>
              </w:rPr>
              <w:t xml:space="preserve"> December 2021. Resource 6 shows sea surface temperatures over the Pacific Ocean between 29 November and 5 December 2021.</w:t>
            </w:r>
            <w:r w:rsidR="000274D9">
              <w:rPr>
                <w:sz w:val="24"/>
                <w:szCs w:val="24"/>
              </w:rPr>
              <w:t xml:space="preserve"> Resource 7 shows a slope failure in the Philippines in December 2021.</w:t>
            </w:r>
            <w:r w:rsidR="00BE4608">
              <w:rPr>
                <w:sz w:val="24"/>
                <w:szCs w:val="24"/>
              </w:rPr>
              <w:t xml:space="preserve"> Resource 8 shows a cartoon on fluvial flood management in the Philippines.</w:t>
            </w:r>
          </w:p>
          <w:p w14:paraId="37325B60" w14:textId="13089D2A" w:rsidR="00E21809" w:rsidRPr="00E21809" w:rsidRDefault="00E21809" w:rsidP="00E21809">
            <w:pPr>
              <w:jc w:val="both"/>
              <w:rPr>
                <w:sz w:val="24"/>
                <w:szCs w:val="24"/>
              </w:rPr>
            </w:pPr>
          </w:p>
        </w:tc>
      </w:tr>
      <w:tr w:rsidR="009029B3" w:rsidRPr="00AF506B" w14:paraId="7B2C088E" w14:textId="77777777" w:rsidTr="005F1567">
        <w:tc>
          <w:tcPr>
            <w:tcW w:w="421" w:type="dxa"/>
          </w:tcPr>
          <w:p w14:paraId="6842F66D" w14:textId="060F4A16" w:rsidR="009029B3" w:rsidRPr="00AF506B" w:rsidRDefault="009029B3">
            <w:pPr>
              <w:rPr>
                <w:b/>
                <w:bCs/>
                <w:i/>
                <w:iCs/>
                <w:sz w:val="24"/>
                <w:szCs w:val="24"/>
              </w:rPr>
            </w:pPr>
          </w:p>
        </w:tc>
        <w:tc>
          <w:tcPr>
            <w:tcW w:w="567" w:type="dxa"/>
          </w:tcPr>
          <w:p w14:paraId="6BF49CDF" w14:textId="69D42A7C" w:rsidR="009029B3" w:rsidRPr="00AF506B" w:rsidRDefault="009029B3">
            <w:pPr>
              <w:rPr>
                <w:b/>
                <w:bCs/>
                <w:sz w:val="24"/>
                <w:szCs w:val="24"/>
              </w:rPr>
            </w:pPr>
            <w:r w:rsidRPr="00AF506B">
              <w:rPr>
                <w:b/>
                <w:bCs/>
                <w:sz w:val="24"/>
                <w:szCs w:val="24"/>
              </w:rPr>
              <w:t>(a)</w:t>
            </w:r>
          </w:p>
        </w:tc>
        <w:tc>
          <w:tcPr>
            <w:tcW w:w="7943" w:type="dxa"/>
          </w:tcPr>
          <w:p w14:paraId="353DCB02" w14:textId="77777777" w:rsidR="005F1567" w:rsidRDefault="002C7703" w:rsidP="002F6600">
            <w:pPr>
              <w:jc w:val="both"/>
              <w:rPr>
                <w:sz w:val="24"/>
                <w:szCs w:val="24"/>
              </w:rPr>
            </w:pPr>
            <w:r>
              <w:rPr>
                <w:sz w:val="24"/>
                <w:szCs w:val="24"/>
              </w:rPr>
              <w:t>Explain why the tropics are characterised by high temperatures.</w:t>
            </w:r>
          </w:p>
          <w:p w14:paraId="6C142BA6" w14:textId="77777777" w:rsidR="005378D7" w:rsidRDefault="005378D7" w:rsidP="002F6600">
            <w:pPr>
              <w:jc w:val="both"/>
              <w:rPr>
                <w:sz w:val="24"/>
                <w:szCs w:val="24"/>
              </w:rPr>
            </w:pPr>
          </w:p>
          <w:p w14:paraId="43CB6008" w14:textId="4140F819" w:rsidR="00151145" w:rsidRDefault="00151145" w:rsidP="00151145">
            <w:pPr>
              <w:jc w:val="both"/>
              <w:rPr>
                <w:sz w:val="24"/>
                <w:szCs w:val="24"/>
              </w:rPr>
            </w:pPr>
            <w:r w:rsidRPr="00151145">
              <w:rPr>
                <w:sz w:val="24"/>
                <w:szCs w:val="24"/>
              </w:rPr>
              <w:t>Award 1 mark for each</w:t>
            </w:r>
            <w:r>
              <w:rPr>
                <w:sz w:val="24"/>
                <w:szCs w:val="24"/>
              </w:rPr>
              <w:t xml:space="preserve"> explanation of why the tropics are characterised by high temperatures, up to a maximum of 4 marks.</w:t>
            </w:r>
          </w:p>
          <w:p w14:paraId="6C2FDBCF" w14:textId="77777777" w:rsidR="00151145" w:rsidRDefault="00151145" w:rsidP="00151145">
            <w:pPr>
              <w:jc w:val="both"/>
              <w:rPr>
                <w:sz w:val="24"/>
                <w:szCs w:val="24"/>
              </w:rPr>
            </w:pPr>
            <w:r>
              <w:rPr>
                <w:sz w:val="24"/>
                <w:szCs w:val="24"/>
              </w:rPr>
              <w:t xml:space="preserve">Award </w:t>
            </w:r>
            <w:r w:rsidRPr="00151145">
              <w:rPr>
                <w:sz w:val="24"/>
                <w:szCs w:val="24"/>
              </w:rPr>
              <w:t>a maximum of 1 additional mark for further development</w:t>
            </w:r>
            <w:r>
              <w:rPr>
                <w:sz w:val="24"/>
                <w:szCs w:val="24"/>
              </w:rPr>
              <w:t xml:space="preserve"> of each explanation, where applicable</w:t>
            </w:r>
            <w:r w:rsidRPr="00151145">
              <w:rPr>
                <w:sz w:val="24"/>
                <w:szCs w:val="24"/>
              </w:rPr>
              <w:t>.</w:t>
            </w:r>
          </w:p>
          <w:p w14:paraId="03108A4A" w14:textId="77777777" w:rsidR="00151145" w:rsidRDefault="00151145" w:rsidP="00151145">
            <w:pPr>
              <w:jc w:val="both"/>
              <w:rPr>
                <w:sz w:val="24"/>
                <w:szCs w:val="24"/>
              </w:rPr>
            </w:pPr>
          </w:p>
          <w:p w14:paraId="2C95F68D" w14:textId="77777777" w:rsidR="00151145" w:rsidRDefault="00151145" w:rsidP="00151145">
            <w:pPr>
              <w:jc w:val="both"/>
              <w:rPr>
                <w:sz w:val="24"/>
                <w:szCs w:val="24"/>
              </w:rPr>
            </w:pPr>
            <w:r>
              <w:rPr>
                <w:sz w:val="24"/>
                <w:szCs w:val="24"/>
              </w:rPr>
              <w:t>Possible responses include:</w:t>
            </w:r>
          </w:p>
          <w:p w14:paraId="10204583" w14:textId="77B5972A" w:rsidR="00151145" w:rsidRDefault="00636A6E" w:rsidP="00151145">
            <w:pPr>
              <w:pStyle w:val="ListParagraph"/>
              <w:numPr>
                <w:ilvl w:val="0"/>
                <w:numId w:val="7"/>
              </w:numPr>
              <w:jc w:val="both"/>
              <w:rPr>
                <w:sz w:val="24"/>
                <w:szCs w:val="24"/>
              </w:rPr>
            </w:pPr>
            <w:r>
              <w:rPr>
                <w:sz w:val="24"/>
                <w:szCs w:val="24"/>
              </w:rPr>
              <w:t xml:space="preserve">The tropics receive intense solar heating given their low latitudinal locations, which result in high angles of incidence. [1] </w:t>
            </w:r>
          </w:p>
          <w:p w14:paraId="085796ED" w14:textId="698D18A9" w:rsidR="00636A6E" w:rsidRDefault="00636A6E" w:rsidP="00151145">
            <w:pPr>
              <w:pStyle w:val="ListParagraph"/>
              <w:numPr>
                <w:ilvl w:val="0"/>
                <w:numId w:val="7"/>
              </w:numPr>
              <w:jc w:val="both"/>
              <w:rPr>
                <w:sz w:val="24"/>
                <w:szCs w:val="24"/>
              </w:rPr>
            </w:pPr>
            <w:r>
              <w:rPr>
                <w:sz w:val="24"/>
                <w:szCs w:val="24"/>
              </w:rPr>
              <w:t xml:space="preserve">With the high angle of incidence, </w:t>
            </w:r>
            <w:r w:rsidRPr="00636A6E">
              <w:rPr>
                <w:sz w:val="24"/>
                <w:szCs w:val="24"/>
              </w:rPr>
              <w:t xml:space="preserve">the layer of </w:t>
            </w:r>
            <w:r>
              <w:rPr>
                <w:sz w:val="24"/>
                <w:szCs w:val="24"/>
              </w:rPr>
              <w:t xml:space="preserve">the </w:t>
            </w:r>
            <w:r w:rsidRPr="00636A6E">
              <w:rPr>
                <w:sz w:val="24"/>
                <w:szCs w:val="24"/>
              </w:rPr>
              <w:t>atmosphere that the solar radiation must penetrate before reaching the surface is thinner compared to areas of higher latitudes. This reduces the amount of radiation lost to absorption and backscattering by the atmosphere.</w:t>
            </w:r>
            <w:r>
              <w:rPr>
                <w:sz w:val="24"/>
                <w:szCs w:val="24"/>
              </w:rPr>
              <w:t xml:space="preserve"> [1]</w:t>
            </w:r>
            <w:r w:rsidRPr="00636A6E">
              <w:rPr>
                <w:sz w:val="24"/>
                <w:szCs w:val="24"/>
              </w:rPr>
              <w:t xml:space="preserve"> This contributes to higher insolation receipts at the surface at lower latitudes.</w:t>
            </w:r>
            <w:r>
              <w:rPr>
                <w:sz w:val="24"/>
                <w:szCs w:val="24"/>
              </w:rPr>
              <w:t xml:space="preserve"> [+1]</w:t>
            </w:r>
          </w:p>
          <w:p w14:paraId="60ED9B2B" w14:textId="3B5B1254" w:rsidR="00636A6E" w:rsidRPr="00151145" w:rsidRDefault="00636A6E" w:rsidP="00151145">
            <w:pPr>
              <w:pStyle w:val="ListParagraph"/>
              <w:numPr>
                <w:ilvl w:val="0"/>
                <w:numId w:val="7"/>
              </w:numPr>
              <w:jc w:val="both"/>
              <w:rPr>
                <w:sz w:val="24"/>
                <w:szCs w:val="24"/>
              </w:rPr>
            </w:pPr>
            <w:r w:rsidRPr="00636A6E">
              <w:rPr>
                <w:sz w:val="24"/>
                <w:szCs w:val="24"/>
              </w:rPr>
              <w:t>Th</w:t>
            </w:r>
            <w:r>
              <w:rPr>
                <w:sz w:val="24"/>
                <w:szCs w:val="24"/>
              </w:rPr>
              <w:t xml:space="preserve">e high angle of incidence means </w:t>
            </w:r>
            <w:r w:rsidRPr="00636A6E">
              <w:rPr>
                <w:sz w:val="24"/>
                <w:szCs w:val="24"/>
              </w:rPr>
              <w:t>that the beam is concentrated to a small area, resulting in a greater intensity of radiation, and thus higher surface temperatures.</w:t>
            </w:r>
            <w:r>
              <w:rPr>
                <w:sz w:val="24"/>
                <w:szCs w:val="24"/>
              </w:rPr>
              <w:t xml:space="preserve"> [1]</w:t>
            </w:r>
          </w:p>
          <w:p w14:paraId="4117653E" w14:textId="77777777" w:rsidR="00151145" w:rsidRDefault="00151145" w:rsidP="00151145">
            <w:pPr>
              <w:rPr>
                <w:sz w:val="24"/>
                <w:szCs w:val="24"/>
              </w:rPr>
            </w:pPr>
          </w:p>
          <w:p w14:paraId="3993CD45" w14:textId="77777777" w:rsidR="00151145" w:rsidRDefault="00151145" w:rsidP="00151145">
            <w:pPr>
              <w:rPr>
                <w:b/>
                <w:bCs/>
                <w:sz w:val="24"/>
                <w:szCs w:val="24"/>
              </w:rPr>
            </w:pPr>
            <w:r>
              <w:rPr>
                <w:b/>
                <w:bCs/>
                <w:sz w:val="24"/>
                <w:szCs w:val="24"/>
              </w:rPr>
              <w:t>AO1</w:t>
            </w:r>
          </w:p>
          <w:p w14:paraId="2232F8B8" w14:textId="741790E1" w:rsidR="00151145" w:rsidRPr="00E21809" w:rsidRDefault="00151145" w:rsidP="002F6600">
            <w:pPr>
              <w:jc w:val="both"/>
              <w:rPr>
                <w:sz w:val="24"/>
                <w:szCs w:val="24"/>
              </w:rPr>
            </w:pPr>
          </w:p>
        </w:tc>
        <w:tc>
          <w:tcPr>
            <w:tcW w:w="489" w:type="dxa"/>
          </w:tcPr>
          <w:p w14:paraId="196A11E1" w14:textId="77777777" w:rsidR="00044197" w:rsidRDefault="00044197" w:rsidP="00B00986">
            <w:pPr>
              <w:rPr>
                <w:sz w:val="24"/>
                <w:szCs w:val="24"/>
              </w:rPr>
            </w:pPr>
          </w:p>
          <w:p w14:paraId="4FB6D284" w14:textId="77777777" w:rsidR="005F1567" w:rsidRDefault="005F1567" w:rsidP="00B00986">
            <w:pPr>
              <w:rPr>
                <w:sz w:val="24"/>
                <w:szCs w:val="24"/>
              </w:rPr>
            </w:pPr>
            <w:r w:rsidRPr="00E21809">
              <w:rPr>
                <w:sz w:val="24"/>
                <w:szCs w:val="24"/>
              </w:rPr>
              <w:t>[</w:t>
            </w:r>
            <w:r w:rsidR="002C7703">
              <w:rPr>
                <w:sz w:val="24"/>
                <w:szCs w:val="24"/>
              </w:rPr>
              <w:t>4</w:t>
            </w:r>
            <w:r w:rsidRPr="00E21809">
              <w:rPr>
                <w:sz w:val="24"/>
                <w:szCs w:val="24"/>
              </w:rPr>
              <w:t>]</w:t>
            </w:r>
          </w:p>
          <w:p w14:paraId="187C7F4A" w14:textId="39CD70B8" w:rsidR="00044197" w:rsidRPr="00E21809" w:rsidRDefault="00044197" w:rsidP="00B00986">
            <w:pPr>
              <w:rPr>
                <w:sz w:val="24"/>
                <w:szCs w:val="24"/>
              </w:rPr>
            </w:pPr>
          </w:p>
        </w:tc>
      </w:tr>
      <w:tr w:rsidR="00933CC9" w:rsidRPr="00AF506B" w14:paraId="251F4375" w14:textId="77777777" w:rsidTr="005F1567">
        <w:tc>
          <w:tcPr>
            <w:tcW w:w="421" w:type="dxa"/>
          </w:tcPr>
          <w:p w14:paraId="70C92347" w14:textId="77777777" w:rsidR="00933CC9" w:rsidRPr="00AF506B" w:rsidRDefault="00933CC9" w:rsidP="00933CC9">
            <w:pPr>
              <w:rPr>
                <w:b/>
                <w:bCs/>
                <w:i/>
                <w:iCs/>
                <w:sz w:val="24"/>
                <w:szCs w:val="24"/>
              </w:rPr>
            </w:pPr>
          </w:p>
        </w:tc>
        <w:tc>
          <w:tcPr>
            <w:tcW w:w="567" w:type="dxa"/>
          </w:tcPr>
          <w:p w14:paraId="6F5B4304" w14:textId="3A527B43" w:rsidR="00933CC9" w:rsidRPr="00AF506B" w:rsidRDefault="00933CC9" w:rsidP="00933CC9">
            <w:pPr>
              <w:rPr>
                <w:b/>
                <w:bCs/>
                <w:sz w:val="24"/>
                <w:szCs w:val="24"/>
              </w:rPr>
            </w:pPr>
            <w:r>
              <w:rPr>
                <w:b/>
                <w:bCs/>
                <w:sz w:val="24"/>
                <w:szCs w:val="24"/>
              </w:rPr>
              <w:t>(b)</w:t>
            </w:r>
          </w:p>
        </w:tc>
        <w:tc>
          <w:tcPr>
            <w:tcW w:w="7943" w:type="dxa"/>
          </w:tcPr>
          <w:p w14:paraId="23321C63" w14:textId="77777777" w:rsidR="00B00986" w:rsidRDefault="00FC2E4A" w:rsidP="002F6600">
            <w:pPr>
              <w:jc w:val="both"/>
              <w:rPr>
                <w:sz w:val="24"/>
                <w:szCs w:val="24"/>
              </w:rPr>
            </w:pPr>
            <w:r>
              <w:rPr>
                <w:sz w:val="24"/>
                <w:szCs w:val="24"/>
              </w:rPr>
              <w:t>Explain the natural factors influencing the type and rate of weathering in the tropics.</w:t>
            </w:r>
          </w:p>
          <w:p w14:paraId="4B12C557" w14:textId="77777777" w:rsidR="00FC2E4A" w:rsidRDefault="00FC2E4A" w:rsidP="002F6600">
            <w:pPr>
              <w:jc w:val="both"/>
              <w:rPr>
                <w:sz w:val="24"/>
                <w:szCs w:val="24"/>
              </w:rPr>
            </w:pPr>
          </w:p>
          <w:p w14:paraId="2A29842E" w14:textId="6C5930D2" w:rsidR="00151145" w:rsidRDefault="00151145" w:rsidP="00151145">
            <w:pPr>
              <w:jc w:val="both"/>
              <w:rPr>
                <w:sz w:val="24"/>
                <w:szCs w:val="24"/>
              </w:rPr>
            </w:pPr>
            <w:r w:rsidRPr="00151145">
              <w:rPr>
                <w:sz w:val="24"/>
                <w:szCs w:val="24"/>
              </w:rPr>
              <w:t>Award 1 mark for each</w:t>
            </w:r>
            <w:r>
              <w:rPr>
                <w:sz w:val="24"/>
                <w:szCs w:val="24"/>
              </w:rPr>
              <w:t xml:space="preserve"> explanation of </w:t>
            </w:r>
            <w:r w:rsidRPr="00151145">
              <w:rPr>
                <w:sz w:val="24"/>
                <w:szCs w:val="24"/>
              </w:rPr>
              <w:t>the natural factors influencing the type and rate of weathering in the tropics</w:t>
            </w:r>
            <w:r>
              <w:rPr>
                <w:sz w:val="24"/>
                <w:szCs w:val="24"/>
              </w:rPr>
              <w:t>, up to a maximum of 5 marks.</w:t>
            </w:r>
          </w:p>
          <w:p w14:paraId="15C0AFEE" w14:textId="77777777" w:rsidR="00151145" w:rsidRDefault="00151145" w:rsidP="00151145">
            <w:pPr>
              <w:jc w:val="both"/>
              <w:rPr>
                <w:sz w:val="24"/>
                <w:szCs w:val="24"/>
              </w:rPr>
            </w:pPr>
            <w:r>
              <w:rPr>
                <w:sz w:val="24"/>
                <w:szCs w:val="24"/>
              </w:rPr>
              <w:t xml:space="preserve">Award </w:t>
            </w:r>
            <w:r w:rsidRPr="00151145">
              <w:rPr>
                <w:sz w:val="24"/>
                <w:szCs w:val="24"/>
              </w:rPr>
              <w:t>a maximum of 1 additional mark for further development</w:t>
            </w:r>
            <w:r>
              <w:rPr>
                <w:sz w:val="24"/>
                <w:szCs w:val="24"/>
              </w:rPr>
              <w:t xml:space="preserve"> of each explanation, where applicable</w:t>
            </w:r>
            <w:r w:rsidRPr="00151145">
              <w:rPr>
                <w:sz w:val="24"/>
                <w:szCs w:val="24"/>
              </w:rPr>
              <w:t>.</w:t>
            </w:r>
          </w:p>
          <w:p w14:paraId="2FC2D954" w14:textId="03CBBBF1" w:rsidR="00D508D6" w:rsidRDefault="00D508D6" w:rsidP="00151145">
            <w:pPr>
              <w:jc w:val="both"/>
              <w:rPr>
                <w:sz w:val="24"/>
                <w:szCs w:val="24"/>
              </w:rPr>
            </w:pPr>
            <w:r>
              <w:rPr>
                <w:sz w:val="24"/>
                <w:szCs w:val="24"/>
              </w:rPr>
              <w:t xml:space="preserve">Award a maximum of 3 marks for explanations on either type or rate weathering only. </w:t>
            </w:r>
          </w:p>
          <w:p w14:paraId="1C2A016C" w14:textId="77777777" w:rsidR="00151145" w:rsidRDefault="00151145" w:rsidP="00151145">
            <w:pPr>
              <w:jc w:val="both"/>
              <w:rPr>
                <w:sz w:val="24"/>
                <w:szCs w:val="24"/>
              </w:rPr>
            </w:pPr>
          </w:p>
          <w:p w14:paraId="12855C69" w14:textId="77777777" w:rsidR="00151145" w:rsidRDefault="00151145" w:rsidP="00151145">
            <w:pPr>
              <w:jc w:val="both"/>
              <w:rPr>
                <w:sz w:val="24"/>
                <w:szCs w:val="24"/>
              </w:rPr>
            </w:pPr>
            <w:r>
              <w:rPr>
                <w:sz w:val="24"/>
                <w:szCs w:val="24"/>
              </w:rPr>
              <w:t>Possible responses include:</w:t>
            </w:r>
          </w:p>
          <w:p w14:paraId="6416922B" w14:textId="54068987" w:rsidR="003B6CF3" w:rsidRDefault="003B6CF3" w:rsidP="00914149">
            <w:pPr>
              <w:pStyle w:val="ListParagraph"/>
              <w:numPr>
                <w:ilvl w:val="0"/>
                <w:numId w:val="7"/>
              </w:numPr>
              <w:jc w:val="both"/>
              <w:rPr>
                <w:sz w:val="24"/>
                <w:szCs w:val="24"/>
              </w:rPr>
            </w:pPr>
            <w:r w:rsidRPr="003B6CF3">
              <w:rPr>
                <w:sz w:val="24"/>
                <w:szCs w:val="24"/>
              </w:rPr>
              <w:t>Most chemical reactions require the presence of water,</w:t>
            </w:r>
            <w:r>
              <w:rPr>
                <w:sz w:val="24"/>
                <w:szCs w:val="24"/>
              </w:rPr>
              <w:t xml:space="preserve"> so the large amounts of rainfall received in the humid tropics increases the rate of chemical weathering.</w:t>
            </w:r>
            <w:r w:rsidR="00914149">
              <w:rPr>
                <w:sz w:val="24"/>
                <w:szCs w:val="24"/>
              </w:rPr>
              <w:t xml:space="preserve"> </w:t>
            </w:r>
            <w:r>
              <w:rPr>
                <w:sz w:val="24"/>
                <w:szCs w:val="24"/>
              </w:rPr>
              <w:t>[1]</w:t>
            </w:r>
            <w:r w:rsidR="00914149">
              <w:rPr>
                <w:sz w:val="24"/>
                <w:szCs w:val="24"/>
              </w:rPr>
              <w:t xml:space="preserve"> For example, the large amounts of rainfall can dissolve more carbon dioxide in the atmosphere to form carbonic acid, which breaks down the calcium carbonate in limestone. [+1] </w:t>
            </w:r>
          </w:p>
          <w:p w14:paraId="2136E942" w14:textId="14DDED15" w:rsidR="00151145" w:rsidRDefault="00914149" w:rsidP="00914149">
            <w:pPr>
              <w:pStyle w:val="ListParagraph"/>
              <w:numPr>
                <w:ilvl w:val="0"/>
                <w:numId w:val="7"/>
              </w:numPr>
              <w:jc w:val="both"/>
              <w:rPr>
                <w:sz w:val="24"/>
                <w:szCs w:val="24"/>
              </w:rPr>
            </w:pPr>
            <w:r>
              <w:rPr>
                <w:sz w:val="24"/>
                <w:szCs w:val="24"/>
              </w:rPr>
              <w:t>In the humid tropics, t</w:t>
            </w:r>
            <w:r w:rsidRPr="00914149">
              <w:rPr>
                <w:sz w:val="24"/>
                <w:szCs w:val="24"/>
              </w:rPr>
              <w:t>he presence of vegetation protects the ground by reducing the removal of weathered material by rain and wind</w:t>
            </w:r>
            <w:r>
              <w:rPr>
                <w:sz w:val="24"/>
                <w:szCs w:val="24"/>
              </w:rPr>
              <w:t xml:space="preserve">, which protects the bedrock below from physical weathering agents. [1] In contrast, in the arid tropics, bedrock is exposed to diurnal temperature changes which causes rocks to weaken via alternate contraction and </w:t>
            </w:r>
            <w:r>
              <w:rPr>
                <w:sz w:val="24"/>
                <w:szCs w:val="24"/>
              </w:rPr>
              <w:lastRenderedPageBreak/>
              <w:t>expansion. [+1]</w:t>
            </w:r>
          </w:p>
          <w:p w14:paraId="591BEC2C" w14:textId="62A0C331" w:rsidR="00914149" w:rsidRPr="00C3084F" w:rsidRDefault="00914149" w:rsidP="00914149">
            <w:pPr>
              <w:widowControl/>
              <w:numPr>
                <w:ilvl w:val="0"/>
                <w:numId w:val="7"/>
              </w:numPr>
              <w:autoSpaceDE/>
              <w:autoSpaceDN/>
              <w:jc w:val="both"/>
              <w:rPr>
                <w:sz w:val="24"/>
                <w:szCs w:val="24"/>
              </w:rPr>
            </w:pPr>
            <w:r w:rsidRPr="00C3084F">
              <w:rPr>
                <w:sz w:val="24"/>
                <w:szCs w:val="24"/>
              </w:rPr>
              <w:t>Rocks may contain lines of weaknesses that increase their vulnerability to weathering agents because the lines of weaknesses allow chemical weathering agents to penetrate the rocks. [1]</w:t>
            </w:r>
            <w:r w:rsidR="00C3084F">
              <w:rPr>
                <w:sz w:val="24"/>
                <w:szCs w:val="24"/>
              </w:rPr>
              <w:t xml:space="preserve"> Carbonation takes place faster and occurs deeper in limestone beds with large vertical joints and major bedding planes. [+1]</w:t>
            </w:r>
          </w:p>
          <w:p w14:paraId="529F5CE5" w14:textId="77777777" w:rsidR="00151145" w:rsidRDefault="00151145" w:rsidP="00151145">
            <w:pPr>
              <w:rPr>
                <w:sz w:val="24"/>
                <w:szCs w:val="24"/>
              </w:rPr>
            </w:pPr>
          </w:p>
          <w:p w14:paraId="46BBA7D0" w14:textId="77777777" w:rsidR="00151145" w:rsidRDefault="00151145" w:rsidP="00151145">
            <w:pPr>
              <w:rPr>
                <w:b/>
                <w:bCs/>
                <w:sz w:val="24"/>
                <w:szCs w:val="24"/>
              </w:rPr>
            </w:pPr>
            <w:r>
              <w:rPr>
                <w:b/>
                <w:bCs/>
                <w:sz w:val="24"/>
                <w:szCs w:val="24"/>
              </w:rPr>
              <w:t>AO1</w:t>
            </w:r>
          </w:p>
          <w:p w14:paraId="1B26E3C5" w14:textId="26D3DD5A" w:rsidR="00151145" w:rsidRPr="00E21809" w:rsidRDefault="00151145" w:rsidP="002F6600">
            <w:pPr>
              <w:jc w:val="both"/>
              <w:rPr>
                <w:sz w:val="24"/>
                <w:szCs w:val="24"/>
              </w:rPr>
            </w:pPr>
          </w:p>
        </w:tc>
        <w:tc>
          <w:tcPr>
            <w:tcW w:w="489" w:type="dxa"/>
          </w:tcPr>
          <w:p w14:paraId="1120FE6E" w14:textId="77777777" w:rsidR="00044197" w:rsidRDefault="00044197" w:rsidP="00B00986">
            <w:pPr>
              <w:rPr>
                <w:sz w:val="24"/>
                <w:szCs w:val="24"/>
              </w:rPr>
            </w:pPr>
          </w:p>
          <w:p w14:paraId="3DFCC506" w14:textId="604C1F5C" w:rsidR="00933CC9" w:rsidRPr="00E21809" w:rsidRDefault="00FC2E4A" w:rsidP="00B00986">
            <w:pPr>
              <w:rPr>
                <w:sz w:val="24"/>
                <w:szCs w:val="24"/>
              </w:rPr>
            </w:pPr>
            <w:r>
              <w:rPr>
                <w:sz w:val="24"/>
                <w:szCs w:val="24"/>
              </w:rPr>
              <w:t>[</w:t>
            </w:r>
            <w:r w:rsidR="00C3084F">
              <w:rPr>
                <w:sz w:val="24"/>
                <w:szCs w:val="24"/>
              </w:rPr>
              <w:t>6</w:t>
            </w:r>
            <w:r>
              <w:rPr>
                <w:sz w:val="24"/>
                <w:szCs w:val="24"/>
              </w:rPr>
              <w:t>]</w:t>
            </w:r>
          </w:p>
        </w:tc>
      </w:tr>
      <w:tr w:rsidR="00FC2E4A" w:rsidRPr="00AF506B" w14:paraId="54D41D1E" w14:textId="77777777" w:rsidTr="005F1567">
        <w:tc>
          <w:tcPr>
            <w:tcW w:w="421" w:type="dxa"/>
          </w:tcPr>
          <w:p w14:paraId="5FA84949" w14:textId="77777777" w:rsidR="00FC2E4A" w:rsidRPr="00AF506B" w:rsidRDefault="00FC2E4A" w:rsidP="00FC2E4A">
            <w:pPr>
              <w:rPr>
                <w:b/>
                <w:bCs/>
                <w:i/>
                <w:iCs/>
                <w:sz w:val="24"/>
                <w:szCs w:val="24"/>
              </w:rPr>
            </w:pPr>
          </w:p>
        </w:tc>
        <w:tc>
          <w:tcPr>
            <w:tcW w:w="567" w:type="dxa"/>
          </w:tcPr>
          <w:p w14:paraId="561062D7" w14:textId="6634A564" w:rsidR="00FC2E4A" w:rsidRPr="00AF506B" w:rsidRDefault="00FC2E4A" w:rsidP="00FC2E4A">
            <w:pPr>
              <w:rPr>
                <w:b/>
                <w:bCs/>
                <w:sz w:val="24"/>
                <w:szCs w:val="24"/>
              </w:rPr>
            </w:pPr>
            <w:r>
              <w:rPr>
                <w:b/>
                <w:bCs/>
                <w:sz w:val="24"/>
                <w:szCs w:val="24"/>
              </w:rPr>
              <w:t>(c)</w:t>
            </w:r>
          </w:p>
        </w:tc>
        <w:tc>
          <w:tcPr>
            <w:tcW w:w="7943" w:type="dxa"/>
          </w:tcPr>
          <w:p w14:paraId="3FC4658D" w14:textId="77777777" w:rsidR="00FC2E4A" w:rsidRDefault="00FC2E4A" w:rsidP="00FC2E4A">
            <w:pPr>
              <w:jc w:val="both"/>
              <w:rPr>
                <w:sz w:val="24"/>
                <w:szCs w:val="24"/>
              </w:rPr>
            </w:pPr>
            <w:r>
              <w:rPr>
                <w:sz w:val="24"/>
                <w:szCs w:val="24"/>
              </w:rPr>
              <w:t>Describe the development of Typhoon Odette as shown in Resource 5.</w:t>
            </w:r>
          </w:p>
          <w:p w14:paraId="49A5D41C" w14:textId="77777777" w:rsidR="00FC2E4A" w:rsidRDefault="00FC2E4A" w:rsidP="00FC2E4A">
            <w:pPr>
              <w:jc w:val="both"/>
              <w:rPr>
                <w:sz w:val="24"/>
                <w:szCs w:val="24"/>
              </w:rPr>
            </w:pPr>
          </w:p>
          <w:p w14:paraId="710E549D" w14:textId="66D7D458" w:rsidR="00151145" w:rsidRDefault="00151145" w:rsidP="00151145">
            <w:pPr>
              <w:jc w:val="both"/>
              <w:rPr>
                <w:sz w:val="24"/>
                <w:szCs w:val="24"/>
              </w:rPr>
            </w:pPr>
            <w:r w:rsidRPr="00151145">
              <w:rPr>
                <w:sz w:val="24"/>
                <w:szCs w:val="24"/>
              </w:rPr>
              <w:t>Award 1 mark for each</w:t>
            </w:r>
            <w:r>
              <w:rPr>
                <w:sz w:val="24"/>
                <w:szCs w:val="24"/>
              </w:rPr>
              <w:t xml:space="preserve"> description of </w:t>
            </w:r>
            <w:r w:rsidRPr="00151145">
              <w:rPr>
                <w:sz w:val="24"/>
                <w:szCs w:val="24"/>
              </w:rPr>
              <w:t>the development of Typhoon Odette</w:t>
            </w:r>
            <w:r>
              <w:rPr>
                <w:sz w:val="24"/>
                <w:szCs w:val="24"/>
              </w:rPr>
              <w:t>, up to a maximum of 5 marks.</w:t>
            </w:r>
          </w:p>
          <w:p w14:paraId="4DD10731" w14:textId="7BA0958D" w:rsidR="00151145" w:rsidRDefault="00151145" w:rsidP="00151145">
            <w:pPr>
              <w:jc w:val="both"/>
              <w:rPr>
                <w:sz w:val="24"/>
                <w:szCs w:val="24"/>
              </w:rPr>
            </w:pPr>
            <w:r>
              <w:rPr>
                <w:sz w:val="24"/>
                <w:szCs w:val="24"/>
              </w:rPr>
              <w:t xml:space="preserve">Award </w:t>
            </w:r>
            <w:r w:rsidRPr="00151145">
              <w:rPr>
                <w:sz w:val="24"/>
                <w:szCs w:val="24"/>
              </w:rPr>
              <w:t>a maximum of 1 additional mark for further development</w:t>
            </w:r>
            <w:r>
              <w:rPr>
                <w:sz w:val="24"/>
                <w:szCs w:val="24"/>
              </w:rPr>
              <w:t xml:space="preserve"> of each description, where applicable</w:t>
            </w:r>
            <w:r w:rsidRPr="00151145">
              <w:rPr>
                <w:sz w:val="24"/>
                <w:szCs w:val="24"/>
              </w:rPr>
              <w:t>.</w:t>
            </w:r>
          </w:p>
          <w:p w14:paraId="670DBBE3" w14:textId="77777777" w:rsidR="00151145" w:rsidRDefault="00151145" w:rsidP="00151145">
            <w:pPr>
              <w:jc w:val="both"/>
              <w:rPr>
                <w:sz w:val="24"/>
                <w:szCs w:val="24"/>
              </w:rPr>
            </w:pPr>
          </w:p>
          <w:p w14:paraId="14EDF28C" w14:textId="77777777" w:rsidR="00151145" w:rsidRDefault="00151145" w:rsidP="00151145">
            <w:pPr>
              <w:jc w:val="both"/>
              <w:rPr>
                <w:sz w:val="24"/>
                <w:szCs w:val="24"/>
              </w:rPr>
            </w:pPr>
            <w:r>
              <w:rPr>
                <w:sz w:val="24"/>
                <w:szCs w:val="24"/>
              </w:rPr>
              <w:t>Possible responses include:</w:t>
            </w:r>
          </w:p>
          <w:p w14:paraId="077E9ABD" w14:textId="2BA27484" w:rsidR="00151145" w:rsidRDefault="00D82F5A" w:rsidP="00151145">
            <w:pPr>
              <w:pStyle w:val="ListParagraph"/>
              <w:numPr>
                <w:ilvl w:val="0"/>
                <w:numId w:val="7"/>
              </w:numPr>
              <w:jc w:val="both"/>
              <w:rPr>
                <w:sz w:val="24"/>
                <w:szCs w:val="24"/>
              </w:rPr>
            </w:pPr>
            <w:r>
              <w:rPr>
                <w:sz w:val="24"/>
                <w:szCs w:val="24"/>
              </w:rPr>
              <w:t xml:space="preserve">Typhoon Odette started as </w:t>
            </w:r>
            <w:r w:rsidR="00922638">
              <w:rPr>
                <w:sz w:val="24"/>
                <w:szCs w:val="24"/>
              </w:rPr>
              <w:t xml:space="preserve">a tropical depression </w:t>
            </w:r>
            <w:r>
              <w:rPr>
                <w:sz w:val="24"/>
                <w:szCs w:val="24"/>
              </w:rPr>
              <w:t>in the Pacific Ocean, east of the Philippines on 12 Dec 2021. [1]</w:t>
            </w:r>
          </w:p>
          <w:p w14:paraId="20531A3A" w14:textId="7FAF9558" w:rsidR="00D82F5A" w:rsidRDefault="00D82F5A" w:rsidP="00151145">
            <w:pPr>
              <w:pStyle w:val="ListParagraph"/>
              <w:numPr>
                <w:ilvl w:val="0"/>
                <w:numId w:val="7"/>
              </w:numPr>
              <w:jc w:val="both"/>
              <w:rPr>
                <w:sz w:val="24"/>
                <w:szCs w:val="24"/>
              </w:rPr>
            </w:pPr>
            <w:r>
              <w:rPr>
                <w:sz w:val="24"/>
                <w:szCs w:val="24"/>
              </w:rPr>
              <w:t>It moved westwards towards the Philippines. [1]</w:t>
            </w:r>
          </w:p>
          <w:p w14:paraId="657C80BE" w14:textId="1F3A9A8A" w:rsidR="00D82F5A" w:rsidRDefault="00D82F5A" w:rsidP="00151145">
            <w:pPr>
              <w:pStyle w:val="ListParagraph"/>
              <w:numPr>
                <w:ilvl w:val="0"/>
                <w:numId w:val="7"/>
              </w:numPr>
              <w:jc w:val="both"/>
              <w:rPr>
                <w:sz w:val="24"/>
                <w:szCs w:val="24"/>
              </w:rPr>
            </w:pPr>
            <w:r>
              <w:rPr>
                <w:sz w:val="24"/>
                <w:szCs w:val="24"/>
              </w:rPr>
              <w:t>It increased in intensity as it moved towards the Philippines and made landfall between 16 Dec 2021, 2am and 17 Dec 2021, 2am. [1]</w:t>
            </w:r>
          </w:p>
          <w:p w14:paraId="1D7B6A03" w14:textId="1B06E71B" w:rsidR="00D82F5A" w:rsidRPr="00151145" w:rsidRDefault="00D82F5A" w:rsidP="00151145">
            <w:pPr>
              <w:pStyle w:val="ListParagraph"/>
              <w:numPr>
                <w:ilvl w:val="0"/>
                <w:numId w:val="7"/>
              </w:numPr>
              <w:jc w:val="both"/>
              <w:rPr>
                <w:sz w:val="24"/>
                <w:szCs w:val="24"/>
              </w:rPr>
            </w:pPr>
            <w:r>
              <w:rPr>
                <w:sz w:val="24"/>
                <w:szCs w:val="24"/>
              </w:rPr>
              <w:t>It ended as a tropical storm on 21 Dec, west of the Philippines. [1] From its initial position to the end, it lasted for 9 days. [+1]</w:t>
            </w:r>
          </w:p>
          <w:p w14:paraId="1F02E8C7" w14:textId="77777777" w:rsidR="00151145" w:rsidRDefault="00151145" w:rsidP="00151145">
            <w:pPr>
              <w:rPr>
                <w:sz w:val="24"/>
                <w:szCs w:val="24"/>
              </w:rPr>
            </w:pPr>
          </w:p>
          <w:p w14:paraId="4DA8E2E6" w14:textId="2A6DE914" w:rsidR="00151145" w:rsidRDefault="00151145" w:rsidP="00151145">
            <w:pPr>
              <w:rPr>
                <w:b/>
                <w:bCs/>
                <w:sz w:val="24"/>
                <w:szCs w:val="24"/>
              </w:rPr>
            </w:pPr>
            <w:r>
              <w:rPr>
                <w:b/>
                <w:bCs/>
                <w:sz w:val="24"/>
                <w:szCs w:val="24"/>
              </w:rPr>
              <w:t>AO</w:t>
            </w:r>
            <w:r w:rsidR="00636A6E">
              <w:rPr>
                <w:b/>
                <w:bCs/>
                <w:sz w:val="24"/>
                <w:szCs w:val="24"/>
              </w:rPr>
              <w:t>2</w:t>
            </w:r>
          </w:p>
          <w:p w14:paraId="4DACAC78" w14:textId="7C9B777A" w:rsidR="00151145" w:rsidRPr="00E21809" w:rsidRDefault="00151145" w:rsidP="00FC2E4A">
            <w:pPr>
              <w:jc w:val="both"/>
              <w:rPr>
                <w:sz w:val="24"/>
                <w:szCs w:val="24"/>
              </w:rPr>
            </w:pPr>
          </w:p>
        </w:tc>
        <w:tc>
          <w:tcPr>
            <w:tcW w:w="489" w:type="dxa"/>
          </w:tcPr>
          <w:p w14:paraId="0B91DBA5" w14:textId="77777777" w:rsidR="00044197" w:rsidRDefault="00044197" w:rsidP="00FC2E4A">
            <w:pPr>
              <w:rPr>
                <w:sz w:val="24"/>
                <w:szCs w:val="24"/>
              </w:rPr>
            </w:pPr>
          </w:p>
          <w:p w14:paraId="6BC13B3E" w14:textId="33B6EC3E" w:rsidR="00FC2E4A" w:rsidRDefault="00FC2E4A" w:rsidP="00FC2E4A">
            <w:pPr>
              <w:rPr>
                <w:sz w:val="24"/>
                <w:szCs w:val="24"/>
              </w:rPr>
            </w:pPr>
            <w:r w:rsidRPr="00E21809">
              <w:rPr>
                <w:sz w:val="24"/>
                <w:szCs w:val="24"/>
              </w:rPr>
              <w:t>[</w:t>
            </w:r>
            <w:r>
              <w:rPr>
                <w:sz w:val="24"/>
                <w:szCs w:val="24"/>
              </w:rPr>
              <w:t>5</w:t>
            </w:r>
            <w:r w:rsidRPr="00E21809">
              <w:rPr>
                <w:sz w:val="24"/>
                <w:szCs w:val="24"/>
              </w:rPr>
              <w:t>]</w:t>
            </w:r>
          </w:p>
          <w:p w14:paraId="746153AE" w14:textId="6C78A790" w:rsidR="00FC2E4A" w:rsidRPr="00E21809" w:rsidRDefault="00FC2E4A" w:rsidP="00FC2E4A">
            <w:pPr>
              <w:rPr>
                <w:sz w:val="24"/>
                <w:szCs w:val="24"/>
              </w:rPr>
            </w:pPr>
          </w:p>
        </w:tc>
      </w:tr>
      <w:tr w:rsidR="00FC2E4A" w:rsidRPr="00AF506B" w14:paraId="042B726C" w14:textId="77777777" w:rsidTr="005F1567">
        <w:tc>
          <w:tcPr>
            <w:tcW w:w="421" w:type="dxa"/>
          </w:tcPr>
          <w:p w14:paraId="63512526" w14:textId="1399E691" w:rsidR="00FC2E4A" w:rsidRPr="00AF506B" w:rsidRDefault="00FC2E4A" w:rsidP="00FC2E4A">
            <w:pPr>
              <w:rPr>
                <w:b/>
                <w:bCs/>
                <w:i/>
                <w:iCs/>
                <w:sz w:val="24"/>
                <w:szCs w:val="24"/>
              </w:rPr>
            </w:pPr>
          </w:p>
        </w:tc>
        <w:tc>
          <w:tcPr>
            <w:tcW w:w="567" w:type="dxa"/>
          </w:tcPr>
          <w:p w14:paraId="3B0AFC7F" w14:textId="424B3762" w:rsidR="00FC2E4A" w:rsidRPr="00AF506B" w:rsidRDefault="00FC2E4A" w:rsidP="00FC2E4A">
            <w:pPr>
              <w:rPr>
                <w:b/>
                <w:bCs/>
                <w:sz w:val="24"/>
                <w:szCs w:val="24"/>
              </w:rPr>
            </w:pPr>
            <w:r w:rsidRPr="00AF506B">
              <w:rPr>
                <w:b/>
                <w:bCs/>
                <w:sz w:val="24"/>
                <w:szCs w:val="24"/>
              </w:rPr>
              <w:t>(</w:t>
            </w:r>
            <w:r>
              <w:rPr>
                <w:b/>
                <w:bCs/>
                <w:sz w:val="24"/>
                <w:szCs w:val="24"/>
              </w:rPr>
              <w:t>d</w:t>
            </w:r>
            <w:r w:rsidRPr="00AF506B">
              <w:rPr>
                <w:b/>
                <w:bCs/>
                <w:sz w:val="24"/>
                <w:szCs w:val="24"/>
              </w:rPr>
              <w:t>)</w:t>
            </w:r>
          </w:p>
        </w:tc>
        <w:tc>
          <w:tcPr>
            <w:tcW w:w="7943" w:type="dxa"/>
          </w:tcPr>
          <w:p w14:paraId="6F0AA425" w14:textId="097CDAC5" w:rsidR="00FC2E4A" w:rsidRDefault="00FC2E4A" w:rsidP="00FC2E4A">
            <w:pPr>
              <w:jc w:val="both"/>
              <w:rPr>
                <w:sz w:val="24"/>
                <w:szCs w:val="24"/>
              </w:rPr>
            </w:pPr>
            <w:r>
              <w:rPr>
                <w:sz w:val="24"/>
                <w:szCs w:val="24"/>
              </w:rPr>
              <w:t>With reference to Resource</w:t>
            </w:r>
            <w:r w:rsidR="00D82F5A">
              <w:rPr>
                <w:sz w:val="24"/>
                <w:szCs w:val="24"/>
              </w:rPr>
              <w:t>s 5 and</w:t>
            </w:r>
            <w:r>
              <w:rPr>
                <w:sz w:val="24"/>
                <w:szCs w:val="24"/>
              </w:rPr>
              <w:t xml:space="preserve"> 6, explain the development of Typhoon Odette.</w:t>
            </w:r>
          </w:p>
          <w:p w14:paraId="155F8EBC" w14:textId="77777777" w:rsidR="00FC2E4A" w:rsidRDefault="00FC2E4A" w:rsidP="00FC2E4A">
            <w:pPr>
              <w:jc w:val="both"/>
              <w:rPr>
                <w:sz w:val="24"/>
                <w:szCs w:val="24"/>
              </w:rPr>
            </w:pPr>
          </w:p>
          <w:p w14:paraId="15108929" w14:textId="419E83C4" w:rsidR="00636A6E" w:rsidRPr="00636A6E" w:rsidRDefault="00636A6E" w:rsidP="00636A6E">
            <w:pPr>
              <w:jc w:val="both"/>
              <w:rPr>
                <w:sz w:val="24"/>
                <w:szCs w:val="24"/>
              </w:rPr>
            </w:pPr>
            <w:r w:rsidRPr="00636A6E">
              <w:rPr>
                <w:sz w:val="24"/>
                <w:szCs w:val="24"/>
              </w:rPr>
              <w:t>Award 1 mark for each explanation of the development of Typhoon Odette, up to a maximum of 5 marks.</w:t>
            </w:r>
          </w:p>
          <w:p w14:paraId="366AAF81" w14:textId="77777777" w:rsidR="00636A6E" w:rsidRPr="00636A6E" w:rsidRDefault="00636A6E" w:rsidP="00636A6E">
            <w:pPr>
              <w:jc w:val="both"/>
              <w:rPr>
                <w:sz w:val="24"/>
                <w:szCs w:val="24"/>
              </w:rPr>
            </w:pPr>
            <w:r w:rsidRPr="00636A6E">
              <w:rPr>
                <w:sz w:val="24"/>
                <w:szCs w:val="24"/>
              </w:rPr>
              <w:t>Award a maximum of 1 additional mark for further development of each explanation, where applicable.</w:t>
            </w:r>
          </w:p>
          <w:p w14:paraId="35DBB7E3" w14:textId="77777777" w:rsidR="00636A6E" w:rsidRPr="00636A6E" w:rsidRDefault="00636A6E" w:rsidP="00636A6E">
            <w:pPr>
              <w:jc w:val="both"/>
              <w:rPr>
                <w:sz w:val="24"/>
                <w:szCs w:val="24"/>
              </w:rPr>
            </w:pPr>
          </w:p>
          <w:p w14:paraId="492A5901" w14:textId="77777777" w:rsidR="00636A6E" w:rsidRPr="00636A6E" w:rsidRDefault="00636A6E" w:rsidP="00636A6E">
            <w:pPr>
              <w:jc w:val="both"/>
              <w:rPr>
                <w:sz w:val="24"/>
                <w:szCs w:val="24"/>
              </w:rPr>
            </w:pPr>
            <w:r w:rsidRPr="00636A6E">
              <w:rPr>
                <w:sz w:val="24"/>
                <w:szCs w:val="24"/>
              </w:rPr>
              <w:t>Possible responses include:</w:t>
            </w:r>
          </w:p>
          <w:p w14:paraId="78A55786" w14:textId="5DB82B6E" w:rsidR="00636A6E" w:rsidRDefault="00456BF2" w:rsidP="00636A6E">
            <w:pPr>
              <w:numPr>
                <w:ilvl w:val="0"/>
                <w:numId w:val="8"/>
              </w:numPr>
              <w:jc w:val="both"/>
              <w:rPr>
                <w:sz w:val="24"/>
                <w:szCs w:val="24"/>
              </w:rPr>
            </w:pPr>
            <w:r w:rsidRPr="00456BF2">
              <w:rPr>
                <w:sz w:val="24"/>
                <w:szCs w:val="24"/>
              </w:rPr>
              <w:t>Tropical cyclones require high amounts of insolation and sea surface temperatures over 26</w:t>
            </w:r>
            <w:r w:rsidRPr="00456BF2">
              <w:rPr>
                <w:sz w:val="24"/>
                <w:szCs w:val="24"/>
                <w:vertAlign w:val="superscript"/>
              </w:rPr>
              <w:t>o</w:t>
            </w:r>
            <w:r w:rsidRPr="00456BF2">
              <w:rPr>
                <w:sz w:val="24"/>
                <w:szCs w:val="24"/>
              </w:rPr>
              <w:t>C</w:t>
            </w:r>
            <w:r>
              <w:rPr>
                <w:sz w:val="24"/>
                <w:szCs w:val="24"/>
              </w:rPr>
              <w:t xml:space="preserve">, which can be found in the vast Pacific Ocean heated by the overhead sun during the northern hemisphere summer. [1] </w:t>
            </w:r>
            <w:r w:rsidRPr="00456BF2">
              <w:rPr>
                <w:sz w:val="24"/>
                <w:szCs w:val="24"/>
              </w:rPr>
              <w:t>The heat and warm surface temperatures causes the air above the sea surface to rise continuously, creating an area of low pressure. This encourages convergence of winds at the sea surface, further intensifying the low pressure over the area.</w:t>
            </w:r>
            <w:r>
              <w:rPr>
                <w:sz w:val="24"/>
                <w:szCs w:val="24"/>
              </w:rPr>
              <w:t xml:space="preserve"> [+1]</w:t>
            </w:r>
          </w:p>
          <w:p w14:paraId="516D7641" w14:textId="53EB7873" w:rsidR="00456BF2" w:rsidRDefault="00456BF2" w:rsidP="00636A6E">
            <w:pPr>
              <w:numPr>
                <w:ilvl w:val="0"/>
                <w:numId w:val="8"/>
              </w:numPr>
              <w:jc w:val="both"/>
              <w:rPr>
                <w:sz w:val="24"/>
                <w:szCs w:val="24"/>
              </w:rPr>
            </w:pPr>
            <w:r>
              <w:rPr>
                <w:sz w:val="24"/>
                <w:szCs w:val="24"/>
              </w:rPr>
              <w:t xml:space="preserve">The </w:t>
            </w:r>
            <w:r w:rsidR="00D14B5D">
              <w:rPr>
                <w:sz w:val="24"/>
                <w:szCs w:val="24"/>
              </w:rPr>
              <w:t>La Nina</w:t>
            </w:r>
            <w:r>
              <w:rPr>
                <w:sz w:val="24"/>
                <w:szCs w:val="24"/>
              </w:rPr>
              <w:t xml:space="preserve"> phenomenon taking place on Dec 2021 further warmed the western Pacific water, causing larger amounts of water to be evaporated. [1] This is evident from the temperatures at the Philippines waters being higher than average. [+1]</w:t>
            </w:r>
          </w:p>
          <w:p w14:paraId="5C2DBA2F" w14:textId="7A782324" w:rsidR="00456BF2" w:rsidRDefault="00456BF2" w:rsidP="00636A6E">
            <w:pPr>
              <w:numPr>
                <w:ilvl w:val="0"/>
                <w:numId w:val="8"/>
              </w:numPr>
              <w:jc w:val="both"/>
              <w:rPr>
                <w:sz w:val="24"/>
                <w:szCs w:val="24"/>
              </w:rPr>
            </w:pPr>
            <w:r>
              <w:rPr>
                <w:sz w:val="24"/>
                <w:szCs w:val="24"/>
              </w:rPr>
              <w:t xml:space="preserve">The Philippines is also located sufficiently north of the Equator to be subjected to Coriolis force, </w:t>
            </w:r>
            <w:r w:rsidRPr="00456BF2">
              <w:rPr>
                <w:sz w:val="24"/>
                <w:szCs w:val="24"/>
              </w:rPr>
              <w:t xml:space="preserve">which </w:t>
            </w:r>
            <w:r w:rsidRPr="00456BF2">
              <w:rPr>
                <w:sz w:val="24"/>
                <w:szCs w:val="24"/>
                <w:lang w:val="en-SG"/>
              </w:rPr>
              <w:t xml:space="preserve">helps to spiral surface winds inwards towards the low-pressure centre. [1] </w:t>
            </w:r>
          </w:p>
          <w:p w14:paraId="7A1B998D" w14:textId="77777777" w:rsidR="00636A6E" w:rsidRPr="00636A6E" w:rsidRDefault="00636A6E" w:rsidP="00636A6E">
            <w:pPr>
              <w:jc w:val="both"/>
              <w:rPr>
                <w:sz w:val="24"/>
                <w:szCs w:val="24"/>
              </w:rPr>
            </w:pPr>
          </w:p>
          <w:p w14:paraId="0FDEA964" w14:textId="13B6044F" w:rsidR="00636A6E" w:rsidRPr="00636A6E" w:rsidRDefault="00636A6E" w:rsidP="00636A6E">
            <w:pPr>
              <w:jc w:val="both"/>
              <w:rPr>
                <w:b/>
                <w:bCs/>
                <w:sz w:val="24"/>
                <w:szCs w:val="24"/>
              </w:rPr>
            </w:pPr>
            <w:r w:rsidRPr="00636A6E">
              <w:rPr>
                <w:b/>
                <w:bCs/>
                <w:sz w:val="24"/>
                <w:szCs w:val="24"/>
              </w:rPr>
              <w:lastRenderedPageBreak/>
              <w:t>AO</w:t>
            </w:r>
            <w:r>
              <w:rPr>
                <w:b/>
                <w:bCs/>
                <w:sz w:val="24"/>
                <w:szCs w:val="24"/>
              </w:rPr>
              <w:t>2</w:t>
            </w:r>
          </w:p>
          <w:p w14:paraId="2F8557E0" w14:textId="0C7316B3" w:rsidR="00636A6E" w:rsidRPr="00E21809" w:rsidRDefault="00636A6E" w:rsidP="00FC2E4A">
            <w:pPr>
              <w:jc w:val="both"/>
              <w:rPr>
                <w:sz w:val="24"/>
                <w:szCs w:val="24"/>
              </w:rPr>
            </w:pPr>
          </w:p>
        </w:tc>
        <w:tc>
          <w:tcPr>
            <w:tcW w:w="489" w:type="dxa"/>
          </w:tcPr>
          <w:p w14:paraId="06480B91" w14:textId="77777777" w:rsidR="00FC2E4A" w:rsidRDefault="00FC2E4A" w:rsidP="00FC2E4A">
            <w:pPr>
              <w:rPr>
                <w:sz w:val="24"/>
                <w:szCs w:val="24"/>
              </w:rPr>
            </w:pPr>
          </w:p>
          <w:p w14:paraId="14F0715A" w14:textId="77777777" w:rsidR="00FC2E4A" w:rsidRPr="00E21809" w:rsidRDefault="00FC2E4A" w:rsidP="00FC2E4A">
            <w:pPr>
              <w:rPr>
                <w:sz w:val="24"/>
                <w:szCs w:val="24"/>
              </w:rPr>
            </w:pPr>
            <w:r w:rsidRPr="00E21809">
              <w:rPr>
                <w:sz w:val="24"/>
                <w:szCs w:val="24"/>
              </w:rPr>
              <w:t>[5]</w:t>
            </w:r>
          </w:p>
          <w:p w14:paraId="2988E7A5" w14:textId="05B34558" w:rsidR="00FC2E4A" w:rsidRPr="00E21809" w:rsidRDefault="00FC2E4A" w:rsidP="00FC2E4A">
            <w:pPr>
              <w:rPr>
                <w:sz w:val="24"/>
                <w:szCs w:val="24"/>
              </w:rPr>
            </w:pPr>
          </w:p>
        </w:tc>
      </w:tr>
      <w:tr w:rsidR="00FC2E4A" w:rsidRPr="00AF506B" w14:paraId="5679C4DA" w14:textId="77777777" w:rsidTr="005F1567">
        <w:tc>
          <w:tcPr>
            <w:tcW w:w="421" w:type="dxa"/>
          </w:tcPr>
          <w:p w14:paraId="549D104A" w14:textId="30584CA9" w:rsidR="00FC2E4A" w:rsidRPr="00AF506B" w:rsidRDefault="00FC2E4A" w:rsidP="00FC2E4A">
            <w:pPr>
              <w:rPr>
                <w:b/>
                <w:bCs/>
                <w:i/>
                <w:iCs/>
                <w:sz w:val="24"/>
                <w:szCs w:val="24"/>
              </w:rPr>
            </w:pPr>
          </w:p>
        </w:tc>
        <w:tc>
          <w:tcPr>
            <w:tcW w:w="567" w:type="dxa"/>
          </w:tcPr>
          <w:p w14:paraId="2886D780" w14:textId="01D94734" w:rsidR="00FC2E4A" w:rsidRPr="00AF506B" w:rsidRDefault="00FC2E4A" w:rsidP="00FC2E4A">
            <w:pPr>
              <w:rPr>
                <w:b/>
                <w:bCs/>
                <w:sz w:val="24"/>
                <w:szCs w:val="24"/>
              </w:rPr>
            </w:pPr>
            <w:r w:rsidRPr="00AF506B">
              <w:rPr>
                <w:b/>
                <w:bCs/>
                <w:sz w:val="24"/>
                <w:szCs w:val="24"/>
              </w:rPr>
              <w:t>(</w:t>
            </w:r>
            <w:r>
              <w:rPr>
                <w:b/>
                <w:bCs/>
                <w:sz w:val="24"/>
                <w:szCs w:val="24"/>
              </w:rPr>
              <w:t>e</w:t>
            </w:r>
            <w:r w:rsidRPr="00AF506B">
              <w:rPr>
                <w:b/>
                <w:bCs/>
                <w:sz w:val="24"/>
                <w:szCs w:val="24"/>
              </w:rPr>
              <w:t>)</w:t>
            </w:r>
          </w:p>
        </w:tc>
        <w:tc>
          <w:tcPr>
            <w:tcW w:w="7943" w:type="dxa"/>
          </w:tcPr>
          <w:p w14:paraId="67393B98" w14:textId="77777777" w:rsidR="00FC2E4A" w:rsidRDefault="00FC2E4A" w:rsidP="00FC2E4A">
            <w:pPr>
              <w:jc w:val="both"/>
              <w:rPr>
                <w:sz w:val="24"/>
                <w:szCs w:val="24"/>
              </w:rPr>
            </w:pPr>
            <w:r>
              <w:rPr>
                <w:sz w:val="24"/>
                <w:szCs w:val="24"/>
              </w:rPr>
              <w:t xml:space="preserve">Cite data from Resources 5 and 7 to explain how Typhoon Odette might have influenced the movement of materials on slopes. </w:t>
            </w:r>
          </w:p>
          <w:p w14:paraId="05F015F6" w14:textId="77777777" w:rsidR="00FC2E4A" w:rsidRDefault="00FC2E4A" w:rsidP="00FC2E4A">
            <w:pPr>
              <w:jc w:val="both"/>
              <w:rPr>
                <w:sz w:val="24"/>
                <w:szCs w:val="24"/>
              </w:rPr>
            </w:pPr>
          </w:p>
          <w:p w14:paraId="668722EE" w14:textId="5407CCE8" w:rsidR="00636A6E" w:rsidRPr="00636A6E" w:rsidRDefault="00636A6E" w:rsidP="00636A6E">
            <w:pPr>
              <w:jc w:val="both"/>
              <w:rPr>
                <w:sz w:val="24"/>
                <w:szCs w:val="24"/>
              </w:rPr>
            </w:pPr>
            <w:r w:rsidRPr="00636A6E">
              <w:rPr>
                <w:sz w:val="24"/>
                <w:szCs w:val="24"/>
              </w:rPr>
              <w:t>Award 1 mark for each explanation of how Typhoon Odette might have influenced the movement of materials on slopes, up to a maximum of 5 marks.</w:t>
            </w:r>
          </w:p>
          <w:p w14:paraId="5DEE6EB3" w14:textId="43C99817" w:rsidR="00DE6055" w:rsidRPr="00636A6E" w:rsidRDefault="00636A6E" w:rsidP="00636A6E">
            <w:pPr>
              <w:jc w:val="both"/>
              <w:rPr>
                <w:sz w:val="24"/>
                <w:szCs w:val="24"/>
              </w:rPr>
            </w:pPr>
            <w:r w:rsidRPr="00636A6E">
              <w:rPr>
                <w:sz w:val="24"/>
                <w:szCs w:val="24"/>
              </w:rPr>
              <w:t>Award a maximum of 1 additional mark for further development of each explanation, where applicable.</w:t>
            </w:r>
          </w:p>
          <w:p w14:paraId="5532D73A" w14:textId="77777777" w:rsidR="00636A6E" w:rsidRPr="00636A6E" w:rsidRDefault="00636A6E" w:rsidP="00636A6E">
            <w:pPr>
              <w:jc w:val="both"/>
              <w:rPr>
                <w:sz w:val="24"/>
                <w:szCs w:val="24"/>
              </w:rPr>
            </w:pPr>
          </w:p>
          <w:p w14:paraId="1A779C79" w14:textId="77777777" w:rsidR="00636A6E" w:rsidRPr="00636A6E" w:rsidRDefault="00636A6E" w:rsidP="00636A6E">
            <w:pPr>
              <w:jc w:val="both"/>
              <w:rPr>
                <w:sz w:val="24"/>
                <w:szCs w:val="24"/>
              </w:rPr>
            </w:pPr>
            <w:r w:rsidRPr="00636A6E">
              <w:rPr>
                <w:sz w:val="24"/>
                <w:szCs w:val="24"/>
              </w:rPr>
              <w:t>Possible responses include:</w:t>
            </w:r>
          </w:p>
          <w:p w14:paraId="7DA7CAEB" w14:textId="6AF66210" w:rsidR="00A60AE2" w:rsidRDefault="00A60AE2" w:rsidP="00A60AE2">
            <w:pPr>
              <w:numPr>
                <w:ilvl w:val="0"/>
                <w:numId w:val="8"/>
              </w:numPr>
              <w:jc w:val="both"/>
              <w:rPr>
                <w:sz w:val="24"/>
                <w:szCs w:val="24"/>
              </w:rPr>
            </w:pPr>
            <w:r>
              <w:rPr>
                <w:sz w:val="24"/>
                <w:szCs w:val="24"/>
              </w:rPr>
              <w:t>The rainfall brought by Typhoon Odette might have increased both mass movement and water erosion on the slopes, as evident from the large amounts of soil and boulders covering the road at the base of the slope. The water might have lubricated the spaces between the soil particles, reducing shear strength of the slope. [1] The large amounts of rainfall falling in a short period of time would also have caused overland flow to form quickly, subjecting the soil to rainwash. [+1]</w:t>
            </w:r>
          </w:p>
          <w:p w14:paraId="79BA7D9C" w14:textId="0C7F09B6" w:rsidR="00636A6E" w:rsidRDefault="00BF77DF" w:rsidP="00636A6E">
            <w:pPr>
              <w:numPr>
                <w:ilvl w:val="0"/>
                <w:numId w:val="8"/>
              </w:numPr>
              <w:jc w:val="both"/>
              <w:rPr>
                <w:sz w:val="24"/>
                <w:szCs w:val="24"/>
              </w:rPr>
            </w:pPr>
            <w:r>
              <w:rPr>
                <w:sz w:val="24"/>
                <w:szCs w:val="24"/>
              </w:rPr>
              <w:t xml:space="preserve">As Typhoon Odette made landfall in the Philippines in Dec 2021, it brought a lot of rain to the Philippines, after having crossed the Pacific Ocean. The rain filled the pore spaces in the soil, adding weight to the slopes, increasing shear stress. [1] </w:t>
            </w:r>
          </w:p>
          <w:p w14:paraId="797DD3FF" w14:textId="12671775" w:rsidR="00BF77DF" w:rsidRDefault="00BF77DF" w:rsidP="00636A6E">
            <w:pPr>
              <w:numPr>
                <w:ilvl w:val="0"/>
                <w:numId w:val="8"/>
              </w:numPr>
              <w:jc w:val="both"/>
              <w:rPr>
                <w:sz w:val="24"/>
                <w:szCs w:val="24"/>
              </w:rPr>
            </w:pPr>
            <w:r>
              <w:rPr>
                <w:sz w:val="24"/>
                <w:szCs w:val="24"/>
              </w:rPr>
              <w:t xml:space="preserve">The strong winds might also have dislodged the trees on the slopes, as seen from Resource 7, which might have further weakened the slope, as the roots of the vegetation are unable to hold the soil together. [1] </w:t>
            </w:r>
            <w:r w:rsidR="00A60AE2">
              <w:rPr>
                <w:sz w:val="24"/>
                <w:szCs w:val="24"/>
              </w:rPr>
              <w:t>The reduced tree cover would also have increased exposure to rainsplash erosion, which would have further weakened the coherence of the soil. [+1]</w:t>
            </w:r>
          </w:p>
          <w:p w14:paraId="50E4389C" w14:textId="161141BF" w:rsidR="00850047" w:rsidRPr="00636A6E" w:rsidRDefault="00850047" w:rsidP="00850047">
            <w:pPr>
              <w:jc w:val="both"/>
              <w:rPr>
                <w:sz w:val="24"/>
                <w:szCs w:val="24"/>
              </w:rPr>
            </w:pPr>
          </w:p>
          <w:p w14:paraId="0271B799" w14:textId="77777777" w:rsidR="00636A6E" w:rsidRPr="00636A6E" w:rsidRDefault="00636A6E" w:rsidP="00636A6E">
            <w:pPr>
              <w:jc w:val="both"/>
              <w:rPr>
                <w:sz w:val="24"/>
                <w:szCs w:val="24"/>
              </w:rPr>
            </w:pPr>
          </w:p>
          <w:p w14:paraId="5F9D07AD" w14:textId="77777777" w:rsidR="00636A6E" w:rsidRPr="00636A6E" w:rsidRDefault="00636A6E" w:rsidP="00636A6E">
            <w:pPr>
              <w:jc w:val="both"/>
              <w:rPr>
                <w:b/>
                <w:bCs/>
                <w:sz w:val="24"/>
                <w:szCs w:val="24"/>
              </w:rPr>
            </w:pPr>
            <w:r w:rsidRPr="00636A6E">
              <w:rPr>
                <w:b/>
                <w:bCs/>
                <w:sz w:val="24"/>
                <w:szCs w:val="24"/>
              </w:rPr>
              <w:t>AO</w:t>
            </w:r>
            <w:r>
              <w:rPr>
                <w:b/>
                <w:bCs/>
                <w:sz w:val="24"/>
                <w:szCs w:val="24"/>
              </w:rPr>
              <w:t>2</w:t>
            </w:r>
          </w:p>
          <w:p w14:paraId="58062390" w14:textId="331D35E7" w:rsidR="00636A6E" w:rsidRPr="00E21809" w:rsidRDefault="00636A6E" w:rsidP="00FC2E4A">
            <w:pPr>
              <w:jc w:val="both"/>
              <w:rPr>
                <w:sz w:val="24"/>
                <w:szCs w:val="24"/>
              </w:rPr>
            </w:pPr>
          </w:p>
        </w:tc>
        <w:tc>
          <w:tcPr>
            <w:tcW w:w="489" w:type="dxa"/>
          </w:tcPr>
          <w:p w14:paraId="19B03560" w14:textId="77777777" w:rsidR="00FC2E4A" w:rsidRDefault="00FC2E4A" w:rsidP="00FC2E4A">
            <w:pPr>
              <w:rPr>
                <w:sz w:val="24"/>
                <w:szCs w:val="24"/>
              </w:rPr>
            </w:pPr>
          </w:p>
          <w:p w14:paraId="7E8F31E3" w14:textId="058530E0" w:rsidR="00FC2E4A" w:rsidRPr="00E21809" w:rsidRDefault="00FC2E4A" w:rsidP="00FC2E4A">
            <w:pPr>
              <w:rPr>
                <w:sz w:val="24"/>
                <w:szCs w:val="24"/>
              </w:rPr>
            </w:pPr>
            <w:r w:rsidRPr="00E21809">
              <w:rPr>
                <w:sz w:val="24"/>
                <w:szCs w:val="24"/>
              </w:rPr>
              <w:t>[</w:t>
            </w:r>
            <w:r w:rsidR="007E25CA">
              <w:rPr>
                <w:sz w:val="24"/>
                <w:szCs w:val="24"/>
              </w:rPr>
              <w:t>4</w:t>
            </w:r>
            <w:r w:rsidRPr="00E21809">
              <w:rPr>
                <w:sz w:val="24"/>
                <w:szCs w:val="24"/>
              </w:rPr>
              <w:t>]</w:t>
            </w:r>
          </w:p>
        </w:tc>
      </w:tr>
      <w:tr w:rsidR="00FC2E4A" w:rsidRPr="00AF506B" w14:paraId="7307F34F" w14:textId="77777777" w:rsidTr="005F1567">
        <w:tc>
          <w:tcPr>
            <w:tcW w:w="421" w:type="dxa"/>
          </w:tcPr>
          <w:p w14:paraId="1881D4E9" w14:textId="4681B0BB" w:rsidR="00FC2E4A" w:rsidRPr="00AF506B" w:rsidRDefault="00FC2E4A" w:rsidP="00FC2E4A">
            <w:pPr>
              <w:rPr>
                <w:b/>
                <w:bCs/>
                <w:i/>
                <w:iCs/>
                <w:sz w:val="24"/>
                <w:szCs w:val="24"/>
              </w:rPr>
            </w:pPr>
          </w:p>
        </w:tc>
        <w:tc>
          <w:tcPr>
            <w:tcW w:w="567" w:type="dxa"/>
          </w:tcPr>
          <w:p w14:paraId="47D1AFD5" w14:textId="7A09FABC" w:rsidR="00FC2E4A" w:rsidRPr="00AF506B" w:rsidRDefault="00FC2E4A" w:rsidP="00FC2E4A">
            <w:pPr>
              <w:rPr>
                <w:b/>
                <w:bCs/>
                <w:sz w:val="24"/>
                <w:szCs w:val="24"/>
              </w:rPr>
            </w:pPr>
            <w:r w:rsidRPr="00AF506B">
              <w:rPr>
                <w:b/>
                <w:bCs/>
                <w:sz w:val="24"/>
                <w:szCs w:val="24"/>
              </w:rPr>
              <w:t>(</w:t>
            </w:r>
            <w:r>
              <w:rPr>
                <w:b/>
                <w:bCs/>
                <w:sz w:val="24"/>
                <w:szCs w:val="24"/>
              </w:rPr>
              <w:t>f</w:t>
            </w:r>
            <w:r w:rsidRPr="00AF506B">
              <w:rPr>
                <w:b/>
                <w:bCs/>
                <w:sz w:val="24"/>
                <w:szCs w:val="24"/>
              </w:rPr>
              <w:t>)</w:t>
            </w:r>
          </w:p>
        </w:tc>
        <w:tc>
          <w:tcPr>
            <w:tcW w:w="7943" w:type="dxa"/>
          </w:tcPr>
          <w:p w14:paraId="74E9741A" w14:textId="23BD6A15" w:rsidR="00FC2E4A" w:rsidRDefault="00940727" w:rsidP="00FC2E4A">
            <w:pPr>
              <w:jc w:val="both"/>
              <w:rPr>
                <w:sz w:val="24"/>
                <w:szCs w:val="24"/>
              </w:rPr>
            </w:pPr>
            <w:r>
              <w:rPr>
                <w:sz w:val="24"/>
                <w:szCs w:val="24"/>
              </w:rPr>
              <w:t>With reference to Resource 8, e</w:t>
            </w:r>
            <w:r w:rsidR="00FC2E4A">
              <w:rPr>
                <w:sz w:val="24"/>
                <w:szCs w:val="24"/>
              </w:rPr>
              <w:t xml:space="preserve">xplain the </w:t>
            </w:r>
            <w:r>
              <w:rPr>
                <w:sz w:val="24"/>
                <w:szCs w:val="24"/>
              </w:rPr>
              <w:t xml:space="preserve">challenges in managing </w:t>
            </w:r>
            <w:r w:rsidR="00FC2E4A">
              <w:rPr>
                <w:sz w:val="24"/>
                <w:szCs w:val="24"/>
              </w:rPr>
              <w:t>fluvial floods.</w:t>
            </w:r>
          </w:p>
          <w:p w14:paraId="71EAC5AD" w14:textId="77777777" w:rsidR="00FC2E4A" w:rsidRDefault="00FC2E4A" w:rsidP="00FC2E4A">
            <w:pPr>
              <w:jc w:val="both"/>
              <w:rPr>
                <w:sz w:val="24"/>
                <w:szCs w:val="24"/>
              </w:rPr>
            </w:pPr>
          </w:p>
          <w:p w14:paraId="56AE7522" w14:textId="6AF27111" w:rsidR="00636A6E" w:rsidRPr="00636A6E" w:rsidRDefault="00636A6E" w:rsidP="00636A6E">
            <w:pPr>
              <w:jc w:val="both"/>
              <w:rPr>
                <w:sz w:val="24"/>
                <w:szCs w:val="24"/>
              </w:rPr>
            </w:pPr>
            <w:r w:rsidRPr="00636A6E">
              <w:rPr>
                <w:sz w:val="24"/>
                <w:szCs w:val="24"/>
              </w:rPr>
              <w:t xml:space="preserve">Award 1 mark for each explanation of </w:t>
            </w:r>
            <w:r>
              <w:rPr>
                <w:sz w:val="24"/>
                <w:szCs w:val="24"/>
              </w:rPr>
              <w:t>the challenges in managing fluvial floods</w:t>
            </w:r>
            <w:r w:rsidRPr="00636A6E">
              <w:rPr>
                <w:sz w:val="24"/>
                <w:szCs w:val="24"/>
              </w:rPr>
              <w:t xml:space="preserve">, up to a maximum of </w:t>
            </w:r>
            <w:r>
              <w:rPr>
                <w:sz w:val="24"/>
                <w:szCs w:val="24"/>
              </w:rPr>
              <w:t>6</w:t>
            </w:r>
            <w:r w:rsidRPr="00636A6E">
              <w:rPr>
                <w:sz w:val="24"/>
                <w:szCs w:val="24"/>
              </w:rPr>
              <w:t xml:space="preserve"> marks.</w:t>
            </w:r>
          </w:p>
          <w:p w14:paraId="7DD079C8" w14:textId="77777777" w:rsidR="00636A6E" w:rsidRPr="00636A6E" w:rsidRDefault="00636A6E" w:rsidP="00636A6E">
            <w:pPr>
              <w:jc w:val="both"/>
              <w:rPr>
                <w:sz w:val="24"/>
                <w:szCs w:val="24"/>
              </w:rPr>
            </w:pPr>
            <w:r w:rsidRPr="00636A6E">
              <w:rPr>
                <w:sz w:val="24"/>
                <w:szCs w:val="24"/>
              </w:rPr>
              <w:t>Award a maximum of 1 additional mark for further development of each explanation, where applicable.</w:t>
            </w:r>
          </w:p>
          <w:p w14:paraId="41DCE518" w14:textId="77777777" w:rsidR="00636A6E" w:rsidRPr="00636A6E" w:rsidRDefault="00636A6E" w:rsidP="00636A6E">
            <w:pPr>
              <w:jc w:val="both"/>
              <w:rPr>
                <w:sz w:val="24"/>
                <w:szCs w:val="24"/>
              </w:rPr>
            </w:pPr>
          </w:p>
          <w:p w14:paraId="524D91E0" w14:textId="77777777" w:rsidR="00636A6E" w:rsidRPr="00636A6E" w:rsidRDefault="00636A6E" w:rsidP="00636A6E">
            <w:pPr>
              <w:jc w:val="both"/>
              <w:rPr>
                <w:sz w:val="24"/>
                <w:szCs w:val="24"/>
              </w:rPr>
            </w:pPr>
            <w:r w:rsidRPr="00636A6E">
              <w:rPr>
                <w:sz w:val="24"/>
                <w:szCs w:val="24"/>
              </w:rPr>
              <w:t>Possible responses include:</w:t>
            </w:r>
          </w:p>
          <w:p w14:paraId="78F85B4F" w14:textId="12FFB46C" w:rsidR="00A60AE2" w:rsidRPr="00BE1869" w:rsidRDefault="00A60AE2" w:rsidP="00BE1869">
            <w:pPr>
              <w:numPr>
                <w:ilvl w:val="0"/>
                <w:numId w:val="8"/>
              </w:numPr>
              <w:jc w:val="both"/>
              <w:rPr>
                <w:sz w:val="24"/>
                <w:szCs w:val="24"/>
              </w:rPr>
            </w:pPr>
            <w:r>
              <w:rPr>
                <w:sz w:val="24"/>
                <w:szCs w:val="24"/>
              </w:rPr>
              <w:t xml:space="preserve">The large scale of fluvial flooding might make disaster relief difficult given that manpower and equipment need to cover large areas, some of which might be in remote locations. [1] </w:t>
            </w:r>
            <w:r w:rsidR="00BE1869">
              <w:rPr>
                <w:sz w:val="24"/>
                <w:szCs w:val="24"/>
              </w:rPr>
              <w:t>This might be further complicated by insufficient funds set aside by the government for such rescue or recovery operations. [+1]</w:t>
            </w:r>
          </w:p>
          <w:p w14:paraId="04E21525" w14:textId="33DBA7AF" w:rsidR="00636A6E" w:rsidRDefault="00A60AE2" w:rsidP="00636A6E">
            <w:pPr>
              <w:numPr>
                <w:ilvl w:val="0"/>
                <w:numId w:val="8"/>
              </w:numPr>
              <w:jc w:val="both"/>
              <w:rPr>
                <w:sz w:val="24"/>
                <w:szCs w:val="24"/>
              </w:rPr>
            </w:pPr>
            <w:r>
              <w:rPr>
                <w:sz w:val="24"/>
                <w:szCs w:val="24"/>
              </w:rPr>
              <w:t xml:space="preserve">Preventing floods might also become increasingly difficult as the occurrence of floods increase due to climate change, and the only solution might be for countries to adapt to floods rather than spend </w:t>
            </w:r>
            <w:r>
              <w:rPr>
                <w:sz w:val="24"/>
                <w:szCs w:val="24"/>
              </w:rPr>
              <w:lastRenderedPageBreak/>
              <w:t xml:space="preserve">large amounts of money on prevention measures. [1] </w:t>
            </w:r>
          </w:p>
          <w:p w14:paraId="6E90C817" w14:textId="729E2288" w:rsidR="00A60AE2" w:rsidRDefault="00A60AE2" w:rsidP="00636A6E">
            <w:pPr>
              <w:numPr>
                <w:ilvl w:val="0"/>
                <w:numId w:val="8"/>
              </w:numPr>
              <w:jc w:val="both"/>
              <w:rPr>
                <w:sz w:val="24"/>
                <w:szCs w:val="24"/>
              </w:rPr>
            </w:pPr>
            <w:r>
              <w:rPr>
                <w:sz w:val="24"/>
                <w:szCs w:val="24"/>
              </w:rPr>
              <w:t xml:space="preserve">Funds for flood relief might be insufficient to cover the large scale of flooding, as evident from the small boat labelled ‘P21B Calamity Fund’ compared to the ‘widespread flooding’ taking place. [1] </w:t>
            </w:r>
          </w:p>
          <w:p w14:paraId="7051ECF4" w14:textId="522A0796" w:rsidR="00636A6E" w:rsidRDefault="00A60AE2" w:rsidP="00636A6E">
            <w:pPr>
              <w:numPr>
                <w:ilvl w:val="0"/>
                <w:numId w:val="8"/>
              </w:numPr>
              <w:jc w:val="both"/>
              <w:rPr>
                <w:sz w:val="24"/>
                <w:szCs w:val="24"/>
              </w:rPr>
            </w:pPr>
            <w:r w:rsidRPr="00BE1869">
              <w:rPr>
                <w:sz w:val="24"/>
                <w:szCs w:val="24"/>
              </w:rPr>
              <w:t xml:space="preserve">There might be large sectors of </w:t>
            </w:r>
            <w:r w:rsidR="00BE1869" w:rsidRPr="00BE1869">
              <w:rPr>
                <w:sz w:val="24"/>
                <w:szCs w:val="24"/>
              </w:rPr>
              <w:t>vulnerable</w:t>
            </w:r>
            <w:r w:rsidRPr="00BE1869">
              <w:rPr>
                <w:sz w:val="24"/>
                <w:szCs w:val="24"/>
              </w:rPr>
              <w:t xml:space="preserve"> population such as the </w:t>
            </w:r>
            <w:r w:rsidR="00BE1869" w:rsidRPr="00BE1869">
              <w:rPr>
                <w:sz w:val="24"/>
                <w:szCs w:val="24"/>
              </w:rPr>
              <w:t xml:space="preserve">villager with a child on his back in the cartoon, who might not be able to evacuate or afford the costs of recovery on their own. [1] </w:t>
            </w:r>
            <w:r w:rsidR="00BE1869">
              <w:rPr>
                <w:sz w:val="24"/>
                <w:szCs w:val="24"/>
              </w:rPr>
              <w:t>This might be further complicated by corruption, which is seen from the boat holding the President instead of rescuing the villager and child. [+1]</w:t>
            </w:r>
          </w:p>
          <w:p w14:paraId="789FF0E7" w14:textId="77777777" w:rsidR="00BE1869" w:rsidRPr="00BE1869" w:rsidRDefault="00BE1869" w:rsidP="00BE1869">
            <w:pPr>
              <w:ind w:left="360"/>
              <w:jc w:val="both"/>
              <w:rPr>
                <w:sz w:val="24"/>
                <w:szCs w:val="24"/>
              </w:rPr>
            </w:pPr>
          </w:p>
          <w:p w14:paraId="11FC358B" w14:textId="77777777" w:rsidR="00636A6E" w:rsidRPr="00636A6E" w:rsidRDefault="00636A6E" w:rsidP="00636A6E">
            <w:pPr>
              <w:jc w:val="both"/>
              <w:rPr>
                <w:b/>
                <w:bCs/>
                <w:sz w:val="24"/>
                <w:szCs w:val="24"/>
              </w:rPr>
            </w:pPr>
            <w:r w:rsidRPr="00636A6E">
              <w:rPr>
                <w:b/>
                <w:bCs/>
                <w:sz w:val="24"/>
                <w:szCs w:val="24"/>
              </w:rPr>
              <w:t>AO</w:t>
            </w:r>
            <w:r>
              <w:rPr>
                <w:b/>
                <w:bCs/>
                <w:sz w:val="24"/>
                <w:szCs w:val="24"/>
              </w:rPr>
              <w:t>2</w:t>
            </w:r>
          </w:p>
          <w:p w14:paraId="52535944" w14:textId="6432621E" w:rsidR="00636A6E" w:rsidRPr="00E21809" w:rsidRDefault="00636A6E" w:rsidP="00FC2E4A">
            <w:pPr>
              <w:jc w:val="both"/>
              <w:rPr>
                <w:sz w:val="24"/>
                <w:szCs w:val="24"/>
              </w:rPr>
            </w:pPr>
          </w:p>
        </w:tc>
        <w:tc>
          <w:tcPr>
            <w:tcW w:w="489" w:type="dxa"/>
          </w:tcPr>
          <w:p w14:paraId="3B180321" w14:textId="77777777" w:rsidR="00FC2E4A" w:rsidRDefault="00FC2E4A" w:rsidP="00FC2E4A">
            <w:pPr>
              <w:rPr>
                <w:sz w:val="24"/>
                <w:szCs w:val="24"/>
              </w:rPr>
            </w:pPr>
          </w:p>
          <w:p w14:paraId="62946C34" w14:textId="39A3D593" w:rsidR="00FC2E4A" w:rsidRPr="00E21809" w:rsidRDefault="00FC2E4A" w:rsidP="00FC2E4A">
            <w:pPr>
              <w:rPr>
                <w:sz w:val="24"/>
                <w:szCs w:val="24"/>
              </w:rPr>
            </w:pPr>
            <w:r w:rsidRPr="00E21809">
              <w:rPr>
                <w:sz w:val="24"/>
                <w:szCs w:val="24"/>
              </w:rPr>
              <w:t>[</w:t>
            </w:r>
            <w:r w:rsidR="005A4E63">
              <w:rPr>
                <w:sz w:val="24"/>
                <w:szCs w:val="24"/>
              </w:rPr>
              <w:t>6</w:t>
            </w:r>
            <w:r w:rsidRPr="00E21809">
              <w:rPr>
                <w:sz w:val="24"/>
                <w:szCs w:val="24"/>
              </w:rPr>
              <w:t>]</w:t>
            </w:r>
          </w:p>
        </w:tc>
      </w:tr>
    </w:tbl>
    <w:p w14:paraId="61854A92" w14:textId="77777777" w:rsidR="009029B3" w:rsidRPr="00AF506B" w:rsidRDefault="009029B3" w:rsidP="009029B3">
      <w:pPr>
        <w:ind w:left="1634" w:right="1633"/>
        <w:jc w:val="center"/>
        <w:rPr>
          <w:b/>
          <w:bCs/>
          <w:sz w:val="24"/>
          <w:szCs w:val="24"/>
        </w:rPr>
      </w:pPr>
    </w:p>
    <w:p w14:paraId="32550998" w14:textId="264B8481" w:rsidR="00DB389C" w:rsidRDefault="00DB389C">
      <w:pPr>
        <w:rPr>
          <w:b/>
          <w:sz w:val="24"/>
          <w:szCs w:val="24"/>
        </w:rPr>
      </w:pPr>
    </w:p>
    <w:p w14:paraId="54C3447E" w14:textId="77777777" w:rsidR="00A41FA6" w:rsidRDefault="00A41FA6" w:rsidP="009C1177">
      <w:pPr>
        <w:ind w:right="-68"/>
        <w:jc w:val="center"/>
        <w:rPr>
          <w:b/>
          <w:sz w:val="24"/>
          <w:szCs w:val="24"/>
        </w:rPr>
        <w:sectPr w:rsidR="00A41FA6" w:rsidSect="00AE61E9">
          <w:pgSz w:w="11910" w:h="16840"/>
          <w:pgMar w:top="1340" w:right="1240" w:bottom="1200" w:left="1240" w:header="0" w:footer="1000" w:gutter="0"/>
          <w:cols w:space="720"/>
        </w:sectPr>
      </w:pPr>
    </w:p>
    <w:p w14:paraId="743BC0AD" w14:textId="7A8A9A79" w:rsidR="009C1177" w:rsidRPr="00AF506B" w:rsidRDefault="009C1177" w:rsidP="009C1177">
      <w:pPr>
        <w:ind w:right="-68"/>
        <w:jc w:val="center"/>
        <w:rPr>
          <w:b/>
          <w:sz w:val="24"/>
          <w:szCs w:val="24"/>
        </w:rPr>
      </w:pPr>
      <w:r w:rsidRPr="00AF506B">
        <w:rPr>
          <w:b/>
          <w:sz w:val="24"/>
          <w:szCs w:val="24"/>
        </w:rPr>
        <w:lastRenderedPageBreak/>
        <w:t>Section B</w:t>
      </w:r>
    </w:p>
    <w:p w14:paraId="335B9A52" w14:textId="77777777" w:rsidR="009C1177" w:rsidRPr="00AF506B" w:rsidRDefault="009C1177" w:rsidP="009C1177">
      <w:pPr>
        <w:ind w:right="-68"/>
        <w:rPr>
          <w:bCs/>
          <w:sz w:val="24"/>
          <w:szCs w:val="24"/>
        </w:rPr>
      </w:pPr>
    </w:p>
    <w:p w14:paraId="5C3BFDCD" w14:textId="77777777" w:rsidR="009C1177" w:rsidRPr="00AF506B" w:rsidRDefault="009C1177" w:rsidP="009C1177">
      <w:pPr>
        <w:ind w:right="-68"/>
        <w:jc w:val="center"/>
        <w:rPr>
          <w:bCs/>
          <w:sz w:val="24"/>
          <w:szCs w:val="24"/>
        </w:rPr>
      </w:pPr>
      <w:r w:rsidRPr="00AF506B">
        <w:rPr>
          <w:bCs/>
          <w:sz w:val="24"/>
          <w:szCs w:val="24"/>
        </w:rPr>
        <w:t xml:space="preserve">Answer </w:t>
      </w:r>
      <w:r w:rsidRPr="00AF506B">
        <w:rPr>
          <w:b/>
          <w:sz w:val="24"/>
          <w:szCs w:val="24"/>
        </w:rPr>
        <w:t>either</w:t>
      </w:r>
      <w:r w:rsidRPr="00AF506B">
        <w:rPr>
          <w:bCs/>
          <w:sz w:val="24"/>
          <w:szCs w:val="24"/>
        </w:rPr>
        <w:t xml:space="preserve"> question 3 </w:t>
      </w:r>
      <w:r w:rsidRPr="00AF506B">
        <w:rPr>
          <w:b/>
          <w:sz w:val="24"/>
          <w:szCs w:val="24"/>
        </w:rPr>
        <w:t>or</w:t>
      </w:r>
      <w:r w:rsidRPr="00AF506B">
        <w:rPr>
          <w:bCs/>
          <w:sz w:val="24"/>
          <w:szCs w:val="24"/>
        </w:rPr>
        <w:t xml:space="preserve"> question 4 and answer </w:t>
      </w:r>
      <w:r w:rsidRPr="00AF506B">
        <w:rPr>
          <w:b/>
          <w:sz w:val="24"/>
          <w:szCs w:val="24"/>
        </w:rPr>
        <w:t>either</w:t>
      </w:r>
      <w:r w:rsidRPr="00AF506B">
        <w:rPr>
          <w:bCs/>
          <w:sz w:val="24"/>
          <w:szCs w:val="24"/>
        </w:rPr>
        <w:t xml:space="preserve"> question 5 </w:t>
      </w:r>
      <w:r w:rsidRPr="00AF506B">
        <w:rPr>
          <w:b/>
          <w:sz w:val="24"/>
          <w:szCs w:val="24"/>
        </w:rPr>
        <w:t>or</w:t>
      </w:r>
      <w:r w:rsidRPr="00AF506B">
        <w:rPr>
          <w:bCs/>
          <w:sz w:val="24"/>
          <w:szCs w:val="24"/>
        </w:rPr>
        <w:t xml:space="preserve"> question 6.</w:t>
      </w:r>
    </w:p>
    <w:p w14:paraId="04847C4A" w14:textId="77777777" w:rsidR="009C1177" w:rsidRPr="00AF506B" w:rsidRDefault="009C1177" w:rsidP="009C1177">
      <w:pPr>
        <w:ind w:right="-68"/>
        <w:rPr>
          <w:bCs/>
          <w:sz w:val="24"/>
          <w:szCs w:val="24"/>
        </w:rPr>
      </w:pPr>
    </w:p>
    <w:p w14:paraId="69A0DC0D" w14:textId="446E854E" w:rsidR="009C1177" w:rsidRPr="00AF506B" w:rsidRDefault="009C1177" w:rsidP="009C1177">
      <w:pPr>
        <w:ind w:right="-68"/>
        <w:jc w:val="center"/>
        <w:rPr>
          <w:b/>
          <w:sz w:val="24"/>
          <w:szCs w:val="24"/>
        </w:rPr>
      </w:pPr>
      <w:r w:rsidRPr="00AF506B">
        <w:rPr>
          <w:b/>
          <w:sz w:val="24"/>
          <w:szCs w:val="24"/>
        </w:rPr>
        <w:t>Cluster 1 Development, Economy and Environment</w:t>
      </w:r>
    </w:p>
    <w:p w14:paraId="0568B83C" w14:textId="77777777" w:rsidR="009029B3" w:rsidRPr="00AF506B" w:rsidRDefault="009029B3" w:rsidP="009029B3">
      <w:pPr>
        <w:ind w:left="1634" w:right="1633"/>
        <w:rPr>
          <w:sz w:val="24"/>
          <w:szCs w:val="24"/>
        </w:rPr>
      </w:pPr>
    </w:p>
    <w:p w14:paraId="62BA28C6" w14:textId="77777777" w:rsidR="000339F3" w:rsidRPr="00AF506B" w:rsidRDefault="000339F3" w:rsidP="009029B3">
      <w:pPr>
        <w:pStyle w:val="BodyText"/>
        <w:rPr>
          <w:sz w:val="24"/>
          <w:szCs w:val="24"/>
        </w:rPr>
      </w:pPr>
    </w:p>
    <w:tbl>
      <w:tblPr>
        <w:tblStyle w:val="PlainTable2"/>
        <w:tblW w:w="9426" w:type="dxa"/>
        <w:tblBorders>
          <w:top w:val="none" w:sz="0" w:space="0" w:color="auto"/>
          <w:bottom w:val="none" w:sz="0" w:space="0" w:color="auto"/>
        </w:tblBorders>
        <w:tblLayout w:type="fixed"/>
        <w:tblLook w:val="01E0" w:firstRow="1" w:lastRow="1" w:firstColumn="1" w:lastColumn="1" w:noHBand="0" w:noVBand="0"/>
      </w:tblPr>
      <w:tblGrid>
        <w:gridCol w:w="736"/>
        <w:gridCol w:w="7969"/>
        <w:gridCol w:w="721"/>
      </w:tblGrid>
      <w:tr w:rsidR="006A50FD" w:rsidRPr="005B450D" w14:paraId="555A93EF" w14:textId="77777777" w:rsidTr="00086966">
        <w:trPr>
          <w:cnfStyle w:val="100000000000" w:firstRow="1" w:lastRow="0" w:firstColumn="0" w:lastColumn="0" w:oddVBand="0" w:evenVBand="0" w:oddHBand="0"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736" w:type="dxa"/>
            <w:tcBorders>
              <w:bottom w:val="none" w:sz="0" w:space="0" w:color="auto"/>
            </w:tcBorders>
          </w:tcPr>
          <w:p w14:paraId="64A1CFE0" w14:textId="77777777" w:rsidR="006A50FD" w:rsidRPr="005B450D" w:rsidRDefault="006A50FD" w:rsidP="002F6600">
            <w:pPr>
              <w:pStyle w:val="TableParagraph"/>
              <w:ind w:right="106"/>
              <w:rPr>
                <w:bCs w:val="0"/>
                <w:sz w:val="24"/>
                <w:szCs w:val="24"/>
              </w:rPr>
            </w:pPr>
            <w:r w:rsidRPr="005B450D">
              <w:rPr>
                <w:bCs w:val="0"/>
                <w:w w:val="95"/>
                <w:sz w:val="24"/>
                <w:szCs w:val="24"/>
              </w:rPr>
              <w:t>3</w:t>
            </w:r>
          </w:p>
        </w:tc>
        <w:tc>
          <w:tcPr>
            <w:cnfStyle w:val="000010000000" w:firstRow="0" w:lastRow="0" w:firstColumn="0" w:lastColumn="0" w:oddVBand="1" w:evenVBand="0" w:oddHBand="0" w:evenHBand="0" w:firstRowFirstColumn="0" w:firstRowLastColumn="0" w:lastRowFirstColumn="0" w:lastRowLastColumn="0"/>
            <w:tcW w:w="7969" w:type="dxa"/>
            <w:tcBorders>
              <w:left w:val="none" w:sz="0" w:space="0" w:color="auto"/>
              <w:bottom w:val="none" w:sz="0" w:space="0" w:color="auto"/>
              <w:right w:val="none" w:sz="0" w:space="0" w:color="auto"/>
            </w:tcBorders>
          </w:tcPr>
          <w:p w14:paraId="2EB0BAD7" w14:textId="64894522" w:rsidR="006A50FD" w:rsidRPr="005B450D" w:rsidRDefault="006A50FD" w:rsidP="002F6600">
            <w:pPr>
              <w:pStyle w:val="TableParagraph"/>
              <w:jc w:val="both"/>
              <w:rPr>
                <w:sz w:val="24"/>
                <w:szCs w:val="24"/>
              </w:rPr>
            </w:pPr>
            <w:r w:rsidRPr="005B450D">
              <w:rPr>
                <w:b w:val="0"/>
                <w:bCs w:val="0"/>
                <w:sz w:val="24"/>
                <w:szCs w:val="24"/>
              </w:rPr>
              <w:t>‘</w:t>
            </w:r>
            <w:r w:rsidR="00A91A42">
              <w:rPr>
                <w:b w:val="0"/>
                <w:bCs w:val="0"/>
                <w:sz w:val="24"/>
                <w:szCs w:val="24"/>
              </w:rPr>
              <w:t>Future needs can be met by relying on hypothetical reserves.</w:t>
            </w:r>
            <w:r w:rsidRPr="005B450D">
              <w:rPr>
                <w:b w:val="0"/>
                <w:bCs w:val="0"/>
                <w:sz w:val="24"/>
                <w:szCs w:val="24"/>
              </w:rPr>
              <w:t>’</w:t>
            </w:r>
          </w:p>
          <w:p w14:paraId="4CFC8440" w14:textId="77777777" w:rsidR="006A50FD" w:rsidRPr="005B450D" w:rsidRDefault="006A50FD" w:rsidP="002F6600">
            <w:pPr>
              <w:pStyle w:val="TableParagraph"/>
              <w:ind w:left="107"/>
              <w:jc w:val="both"/>
              <w:rPr>
                <w:sz w:val="24"/>
                <w:szCs w:val="24"/>
              </w:rPr>
            </w:pPr>
          </w:p>
          <w:p w14:paraId="45FE4514" w14:textId="16533BDA" w:rsidR="007B6C31" w:rsidRPr="005B450D" w:rsidRDefault="006A50FD" w:rsidP="005378D7">
            <w:pPr>
              <w:pStyle w:val="TableParagraph"/>
              <w:jc w:val="both"/>
              <w:rPr>
                <w:sz w:val="24"/>
                <w:szCs w:val="24"/>
              </w:rPr>
            </w:pPr>
            <w:r w:rsidRPr="005B450D">
              <w:rPr>
                <w:b w:val="0"/>
                <w:bCs w:val="0"/>
                <w:sz w:val="24"/>
                <w:szCs w:val="24"/>
              </w:rPr>
              <w:t>Evaluate this statement.</w:t>
            </w:r>
          </w:p>
          <w:p w14:paraId="31114FC8" w14:textId="77777777" w:rsidR="007B6C31" w:rsidRDefault="007B6C31" w:rsidP="002F6600">
            <w:pPr>
              <w:pStyle w:val="TableParagraph"/>
              <w:ind w:left="107"/>
              <w:jc w:val="both"/>
              <w:rPr>
                <w:sz w:val="24"/>
                <w:szCs w:val="24"/>
              </w:rPr>
            </w:pPr>
          </w:p>
          <w:p w14:paraId="2940E38F" w14:textId="5B045C38" w:rsidR="00044197" w:rsidRDefault="003B6CF3" w:rsidP="003B6CF3">
            <w:pPr>
              <w:pStyle w:val="TableParagraph"/>
              <w:jc w:val="both"/>
              <w:rPr>
                <w:sz w:val="24"/>
                <w:szCs w:val="24"/>
              </w:rPr>
            </w:pPr>
            <w:r>
              <w:rPr>
                <w:b w:val="0"/>
                <w:bCs w:val="0"/>
                <w:sz w:val="24"/>
                <w:szCs w:val="24"/>
              </w:rPr>
              <w:t>Possible approaches:</w:t>
            </w:r>
          </w:p>
          <w:p w14:paraId="753F3574" w14:textId="77777777" w:rsidR="003B6CF3" w:rsidRDefault="003B6CF3" w:rsidP="003B6CF3">
            <w:pPr>
              <w:pStyle w:val="TableParagraph"/>
              <w:jc w:val="both"/>
              <w:rPr>
                <w:sz w:val="24"/>
                <w:szCs w:val="24"/>
              </w:rPr>
            </w:pPr>
          </w:p>
          <w:p w14:paraId="04E43EF9" w14:textId="20C3090F" w:rsidR="003B6CF3" w:rsidRPr="003B6CF3" w:rsidRDefault="003B6CF3" w:rsidP="003B6CF3">
            <w:pPr>
              <w:pStyle w:val="TableParagraph"/>
              <w:jc w:val="both"/>
              <w:rPr>
                <w:b w:val="0"/>
                <w:bCs w:val="0"/>
                <w:sz w:val="24"/>
                <w:szCs w:val="24"/>
              </w:rPr>
            </w:pPr>
            <w:r w:rsidRPr="003B6CF3">
              <w:rPr>
                <w:b w:val="0"/>
                <w:bCs w:val="0"/>
                <w:sz w:val="24"/>
                <w:szCs w:val="24"/>
              </w:rPr>
              <w:t>Candidates could approach the question by making a judgement on whether future needs can realistically be met through hypothetical reserves by evaluating the nature and reliability of such reserves. Candidates could consider the distinction between proven, probable, and hypothetical reserves, and assess the degree of uncertainty involved in depending on reserves that have not yet been confirmed or extracted. Candidates could also evaluate whether technological advancements, such as improved extraction methods or the discovery of new resource deposits, lend credibility to relying on hypothetical reserves, or whether the risks of overestimation make this an inadequate strategy for meeting future needs.</w:t>
            </w:r>
          </w:p>
          <w:p w14:paraId="43508417" w14:textId="77777777" w:rsidR="003B6CF3" w:rsidRPr="003B6CF3" w:rsidRDefault="003B6CF3" w:rsidP="003B6CF3">
            <w:pPr>
              <w:pStyle w:val="TableParagraph"/>
              <w:jc w:val="both"/>
              <w:rPr>
                <w:b w:val="0"/>
                <w:bCs w:val="0"/>
                <w:sz w:val="24"/>
                <w:szCs w:val="24"/>
              </w:rPr>
            </w:pPr>
          </w:p>
          <w:p w14:paraId="37F340DD" w14:textId="77777777" w:rsidR="003B6CF3" w:rsidRDefault="003B6CF3" w:rsidP="003B6CF3">
            <w:pPr>
              <w:pStyle w:val="TableParagraph"/>
              <w:jc w:val="both"/>
              <w:rPr>
                <w:sz w:val="24"/>
                <w:szCs w:val="24"/>
              </w:rPr>
            </w:pPr>
            <w:r w:rsidRPr="003B6CF3">
              <w:rPr>
                <w:b w:val="0"/>
                <w:bCs w:val="0"/>
                <w:sz w:val="24"/>
                <w:szCs w:val="24"/>
              </w:rPr>
              <w:t>Candidates could also approach the question by making a judgement on whether reliance on hypothetical reserves is more viable in some contexts than others through a consideration of two or more case studies. Candidates could evaluate the contextual factors such as the type of resource in question, the geopolitical stability of the region where reserves are located, and the availability of alternative strategies such as resource substitution or demand management. Candidates could assess whether these contextual differences affect the extent to which hypothetical reserves can be considered a dependable solution to meeting future resource needs.</w:t>
            </w:r>
          </w:p>
          <w:p w14:paraId="0E59BD43" w14:textId="77777777" w:rsidR="003B6CF3" w:rsidRDefault="003B6CF3" w:rsidP="003B6CF3">
            <w:pPr>
              <w:pStyle w:val="TableParagraph"/>
              <w:jc w:val="both"/>
              <w:rPr>
                <w:sz w:val="24"/>
                <w:szCs w:val="24"/>
              </w:rPr>
            </w:pPr>
          </w:p>
          <w:p w14:paraId="06E84214" w14:textId="77777777" w:rsidR="003B6CF3" w:rsidRPr="00E2391F" w:rsidRDefault="003B6CF3" w:rsidP="003B6CF3">
            <w:pPr>
              <w:pStyle w:val="Pa6"/>
              <w:jc w:val="both"/>
              <w:rPr>
                <w:b w:val="0"/>
                <w:bCs w:val="0"/>
                <w:i/>
                <w:iCs/>
                <w:color w:val="000000"/>
              </w:rPr>
            </w:pPr>
            <w:r w:rsidRPr="00E2391F">
              <w:rPr>
                <w:b w:val="0"/>
                <w:bCs w:val="0"/>
                <w:i/>
                <w:iCs/>
                <w:color w:val="000000"/>
              </w:rPr>
              <w:t xml:space="preserve">Levels marked using Generic Level Descriptors for H2 essays </w:t>
            </w:r>
          </w:p>
          <w:p w14:paraId="173BA10E" w14:textId="77777777" w:rsidR="003B6CF3" w:rsidRPr="00E2391F" w:rsidRDefault="003B6CF3" w:rsidP="003B6CF3">
            <w:pPr>
              <w:rPr>
                <w:sz w:val="24"/>
                <w:szCs w:val="24"/>
                <w:lang w:bidi="ar-SA"/>
              </w:rPr>
            </w:pPr>
          </w:p>
          <w:p w14:paraId="2F652BAE" w14:textId="77777777" w:rsidR="003B6CF3" w:rsidRPr="00E2391F" w:rsidRDefault="003B6CF3" w:rsidP="003B6CF3">
            <w:pPr>
              <w:pStyle w:val="TableParagraph"/>
              <w:jc w:val="both"/>
              <w:rPr>
                <w:b w:val="0"/>
                <w:bCs w:val="0"/>
                <w:color w:val="000000"/>
                <w:sz w:val="24"/>
                <w:szCs w:val="24"/>
              </w:rPr>
            </w:pPr>
            <w:r w:rsidRPr="00E2391F">
              <w:rPr>
                <w:color w:val="000000"/>
                <w:sz w:val="24"/>
                <w:szCs w:val="24"/>
              </w:rPr>
              <w:t>AO3</w:t>
            </w:r>
          </w:p>
          <w:p w14:paraId="0E6A634B" w14:textId="659E5ADE" w:rsidR="003B6CF3" w:rsidRPr="005B450D" w:rsidRDefault="003B6CF3" w:rsidP="003B6CF3">
            <w:pPr>
              <w:pStyle w:val="TableParagraph"/>
              <w:jc w:val="both"/>
              <w:rPr>
                <w:b w:val="0"/>
                <w:bCs w:val="0"/>
                <w:sz w:val="24"/>
                <w:szCs w:val="24"/>
              </w:rPr>
            </w:pPr>
          </w:p>
        </w:tc>
        <w:tc>
          <w:tcPr>
            <w:cnfStyle w:val="000100000000" w:firstRow="0" w:lastRow="0" w:firstColumn="0" w:lastColumn="1" w:oddVBand="0" w:evenVBand="0" w:oddHBand="0" w:evenHBand="0" w:firstRowFirstColumn="0" w:firstRowLastColumn="0" w:lastRowFirstColumn="0" w:lastRowLastColumn="0"/>
            <w:tcW w:w="721" w:type="dxa"/>
            <w:tcBorders>
              <w:bottom w:val="none" w:sz="0" w:space="0" w:color="auto"/>
            </w:tcBorders>
          </w:tcPr>
          <w:p w14:paraId="1CD261D0" w14:textId="77777777" w:rsidR="00B00986" w:rsidRDefault="00B00986" w:rsidP="005378D7">
            <w:pPr>
              <w:pStyle w:val="TableParagraph"/>
              <w:ind w:right="-36"/>
              <w:jc w:val="right"/>
              <w:rPr>
                <w:sz w:val="24"/>
                <w:szCs w:val="24"/>
              </w:rPr>
            </w:pPr>
          </w:p>
          <w:p w14:paraId="4FC972F5" w14:textId="77777777" w:rsidR="00B00986" w:rsidRDefault="00B00986" w:rsidP="005378D7">
            <w:pPr>
              <w:pStyle w:val="TableParagraph"/>
              <w:ind w:right="-36"/>
              <w:jc w:val="right"/>
              <w:rPr>
                <w:sz w:val="24"/>
                <w:szCs w:val="24"/>
              </w:rPr>
            </w:pPr>
          </w:p>
          <w:p w14:paraId="6B28E69E" w14:textId="7E4C09FA" w:rsidR="006A50FD" w:rsidRPr="005B450D" w:rsidRDefault="005378D7" w:rsidP="005378D7">
            <w:pPr>
              <w:pStyle w:val="TableParagraph"/>
              <w:ind w:right="-36"/>
              <w:jc w:val="right"/>
              <w:rPr>
                <w:sz w:val="24"/>
                <w:szCs w:val="24"/>
              </w:rPr>
            </w:pPr>
            <w:r>
              <w:rPr>
                <w:b w:val="0"/>
                <w:bCs w:val="0"/>
                <w:sz w:val="24"/>
                <w:szCs w:val="24"/>
              </w:rPr>
              <w:t>[</w:t>
            </w:r>
            <w:r w:rsidR="006A50FD" w:rsidRPr="005B450D">
              <w:rPr>
                <w:b w:val="0"/>
                <w:bCs w:val="0"/>
                <w:sz w:val="24"/>
                <w:szCs w:val="24"/>
              </w:rPr>
              <w:t>20]</w:t>
            </w:r>
          </w:p>
          <w:p w14:paraId="1B24298C" w14:textId="77777777" w:rsidR="006A50FD" w:rsidRPr="005B450D" w:rsidRDefault="006A50FD" w:rsidP="005378D7">
            <w:pPr>
              <w:pStyle w:val="TableParagraph"/>
              <w:ind w:right="-36"/>
              <w:jc w:val="right"/>
              <w:rPr>
                <w:b w:val="0"/>
                <w:bCs w:val="0"/>
                <w:sz w:val="24"/>
                <w:szCs w:val="24"/>
              </w:rPr>
            </w:pPr>
          </w:p>
        </w:tc>
      </w:tr>
      <w:tr w:rsidR="006A50FD" w:rsidRPr="005B450D" w14:paraId="580A6CDF" w14:textId="77777777" w:rsidTr="002E470D">
        <w:trPr>
          <w:cnfStyle w:val="010000000000" w:firstRow="0" w:lastRow="1" w:firstColumn="0" w:lastColumn="0" w:oddVBand="0" w:evenVBand="0" w:oddHBand="0"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736" w:type="dxa"/>
            <w:tcBorders>
              <w:top w:val="none" w:sz="0" w:space="0" w:color="auto"/>
            </w:tcBorders>
          </w:tcPr>
          <w:p w14:paraId="4F542B17" w14:textId="77777777" w:rsidR="006A50FD" w:rsidRPr="005B450D" w:rsidRDefault="006A50FD" w:rsidP="002F6600">
            <w:pPr>
              <w:pStyle w:val="TableParagraph"/>
              <w:ind w:right="106"/>
              <w:rPr>
                <w:bCs w:val="0"/>
                <w:sz w:val="24"/>
                <w:szCs w:val="24"/>
              </w:rPr>
            </w:pPr>
            <w:r w:rsidRPr="005B450D">
              <w:rPr>
                <w:bCs w:val="0"/>
                <w:sz w:val="24"/>
                <w:szCs w:val="24"/>
              </w:rPr>
              <w:t>4</w:t>
            </w:r>
          </w:p>
        </w:tc>
        <w:tc>
          <w:tcPr>
            <w:cnfStyle w:val="000010000000" w:firstRow="0" w:lastRow="0" w:firstColumn="0" w:lastColumn="0" w:oddVBand="1" w:evenVBand="0" w:oddHBand="0" w:evenHBand="0" w:firstRowFirstColumn="0" w:firstRowLastColumn="0" w:lastRowFirstColumn="0" w:lastRowLastColumn="0"/>
            <w:tcW w:w="7969" w:type="dxa"/>
            <w:tcBorders>
              <w:top w:val="none" w:sz="0" w:space="0" w:color="auto"/>
              <w:left w:val="none" w:sz="0" w:space="0" w:color="auto"/>
              <w:right w:val="none" w:sz="0" w:space="0" w:color="auto"/>
            </w:tcBorders>
          </w:tcPr>
          <w:p w14:paraId="5B868592" w14:textId="77777777" w:rsidR="006A50FD" w:rsidRDefault="005B450D" w:rsidP="002F6600">
            <w:pPr>
              <w:pStyle w:val="TableParagraph"/>
              <w:jc w:val="both"/>
              <w:rPr>
                <w:bCs w:val="0"/>
                <w:sz w:val="24"/>
                <w:szCs w:val="24"/>
              </w:rPr>
            </w:pPr>
            <w:r w:rsidRPr="005B450D">
              <w:rPr>
                <w:b w:val="0"/>
                <w:sz w:val="24"/>
                <w:szCs w:val="24"/>
              </w:rPr>
              <w:t xml:space="preserve">Evaluate the </w:t>
            </w:r>
            <w:r w:rsidR="00BF6D10">
              <w:rPr>
                <w:b w:val="0"/>
                <w:sz w:val="24"/>
                <w:szCs w:val="24"/>
              </w:rPr>
              <w:t>relative influence of actors in sha</w:t>
            </w:r>
            <w:r w:rsidR="00D01305">
              <w:rPr>
                <w:b w:val="0"/>
                <w:sz w:val="24"/>
                <w:szCs w:val="24"/>
              </w:rPr>
              <w:t>p</w:t>
            </w:r>
            <w:r w:rsidR="00BF6D10">
              <w:rPr>
                <w:b w:val="0"/>
                <w:sz w:val="24"/>
                <w:szCs w:val="24"/>
              </w:rPr>
              <w:t>ing the global economy.</w:t>
            </w:r>
          </w:p>
          <w:p w14:paraId="0634A88B" w14:textId="77777777" w:rsidR="003B6CF3" w:rsidRDefault="003B6CF3" w:rsidP="002F6600">
            <w:pPr>
              <w:pStyle w:val="TableParagraph"/>
              <w:jc w:val="both"/>
              <w:rPr>
                <w:bCs w:val="0"/>
                <w:sz w:val="24"/>
                <w:szCs w:val="24"/>
              </w:rPr>
            </w:pPr>
          </w:p>
          <w:p w14:paraId="0209779B" w14:textId="77777777" w:rsidR="003B6CF3" w:rsidRDefault="003B6CF3" w:rsidP="002F6600">
            <w:pPr>
              <w:pStyle w:val="TableParagraph"/>
              <w:jc w:val="both"/>
              <w:rPr>
                <w:bCs w:val="0"/>
                <w:sz w:val="24"/>
                <w:szCs w:val="24"/>
              </w:rPr>
            </w:pPr>
            <w:r>
              <w:rPr>
                <w:b w:val="0"/>
                <w:sz w:val="24"/>
                <w:szCs w:val="24"/>
              </w:rPr>
              <w:t>Possible approaches:</w:t>
            </w:r>
          </w:p>
          <w:p w14:paraId="296DB2B1" w14:textId="77777777" w:rsidR="003B6CF3" w:rsidRDefault="003B6CF3" w:rsidP="002F6600">
            <w:pPr>
              <w:pStyle w:val="TableParagraph"/>
              <w:jc w:val="both"/>
              <w:rPr>
                <w:bCs w:val="0"/>
                <w:sz w:val="24"/>
                <w:szCs w:val="24"/>
              </w:rPr>
            </w:pPr>
          </w:p>
          <w:p w14:paraId="55775954" w14:textId="77777777" w:rsidR="003B6CF3" w:rsidRPr="003B6CF3" w:rsidRDefault="003B6CF3" w:rsidP="003B6CF3">
            <w:pPr>
              <w:pStyle w:val="TableParagraph"/>
              <w:jc w:val="both"/>
              <w:rPr>
                <w:b w:val="0"/>
                <w:sz w:val="24"/>
                <w:szCs w:val="24"/>
              </w:rPr>
            </w:pPr>
            <w:r w:rsidRPr="003B6CF3">
              <w:rPr>
                <w:b w:val="0"/>
                <w:sz w:val="24"/>
                <w:szCs w:val="24"/>
              </w:rPr>
              <w:t xml:space="preserve">Candidates could approach the question by making a judgement on the relative influence of different actors — such as states, transnational corporations (TNCs), multilateral institutions, and non-governmental organisations — in shaping the global economy. Candidates could evaluate the mechanisms through which each actor exerts influence, such as states through trade policy and regulation, TNCs through investment and production decisions, and multilateral institutions through the setting </w:t>
            </w:r>
            <w:r w:rsidRPr="003B6CF3">
              <w:rPr>
                <w:b w:val="0"/>
                <w:sz w:val="24"/>
                <w:szCs w:val="24"/>
              </w:rPr>
              <w:lastRenderedPageBreak/>
              <w:t>of global financial and trade frameworks. Candidates could assess which actor holds the greatest influence and whether this has shifted over time, particularly in the context of globalisation.</w:t>
            </w:r>
          </w:p>
          <w:p w14:paraId="5EAAD9CF" w14:textId="77777777" w:rsidR="003B6CF3" w:rsidRPr="003B6CF3" w:rsidRDefault="003B6CF3" w:rsidP="003B6CF3">
            <w:pPr>
              <w:pStyle w:val="TableParagraph"/>
              <w:jc w:val="both"/>
              <w:rPr>
                <w:b w:val="0"/>
                <w:sz w:val="24"/>
                <w:szCs w:val="24"/>
              </w:rPr>
            </w:pPr>
          </w:p>
          <w:p w14:paraId="13BF8007" w14:textId="77777777" w:rsidR="003B6CF3" w:rsidRDefault="003B6CF3" w:rsidP="003B6CF3">
            <w:pPr>
              <w:pStyle w:val="TableParagraph"/>
              <w:jc w:val="both"/>
              <w:rPr>
                <w:bCs w:val="0"/>
                <w:sz w:val="24"/>
                <w:szCs w:val="24"/>
              </w:rPr>
            </w:pPr>
            <w:r w:rsidRPr="003B6CF3">
              <w:rPr>
                <w:b w:val="0"/>
                <w:sz w:val="24"/>
                <w:szCs w:val="24"/>
              </w:rPr>
              <w:t>Candidates could also approach the question by making a judgement on whether the relative influence of actors varies depending on the economic context or geographic scale being considered, through a consideration of two or more case studies. Candidates could evaluate how the influence of actors such as states or TNCs differs between developed and developing economies, or between different sectors of the global economy. Candidates could consider contextual factors such as the level of economic development, the degree of trade openness, and the bargaining power of different actors, which may account for differences in their relative influence.</w:t>
            </w:r>
          </w:p>
          <w:p w14:paraId="5E9E1802" w14:textId="77777777" w:rsidR="003B6CF3" w:rsidRDefault="003B6CF3" w:rsidP="003B6CF3">
            <w:pPr>
              <w:pStyle w:val="TableParagraph"/>
              <w:jc w:val="both"/>
              <w:rPr>
                <w:bCs w:val="0"/>
                <w:sz w:val="24"/>
                <w:szCs w:val="24"/>
              </w:rPr>
            </w:pPr>
          </w:p>
          <w:p w14:paraId="720BFE42" w14:textId="77777777" w:rsidR="003B6CF3" w:rsidRPr="00E2391F" w:rsidRDefault="003B6CF3" w:rsidP="003B6CF3">
            <w:pPr>
              <w:pStyle w:val="Pa6"/>
              <w:jc w:val="both"/>
              <w:rPr>
                <w:b w:val="0"/>
                <w:bCs w:val="0"/>
                <w:i/>
                <w:iCs/>
                <w:color w:val="000000"/>
              </w:rPr>
            </w:pPr>
            <w:r w:rsidRPr="00E2391F">
              <w:rPr>
                <w:b w:val="0"/>
                <w:bCs w:val="0"/>
                <w:i/>
                <w:iCs/>
                <w:color w:val="000000"/>
              </w:rPr>
              <w:t xml:space="preserve">Levels marked using Generic Level Descriptors for H2 essays </w:t>
            </w:r>
          </w:p>
          <w:p w14:paraId="51261BA4" w14:textId="77777777" w:rsidR="003B6CF3" w:rsidRPr="00E2391F" w:rsidRDefault="003B6CF3" w:rsidP="003B6CF3">
            <w:pPr>
              <w:rPr>
                <w:sz w:val="24"/>
                <w:szCs w:val="24"/>
                <w:lang w:bidi="ar-SA"/>
              </w:rPr>
            </w:pPr>
          </w:p>
          <w:p w14:paraId="6B05E1D3" w14:textId="3DFF518C" w:rsidR="003B6CF3" w:rsidRPr="005B450D" w:rsidRDefault="003B6CF3" w:rsidP="003B6CF3">
            <w:pPr>
              <w:pStyle w:val="TableParagraph"/>
              <w:jc w:val="both"/>
              <w:rPr>
                <w:b w:val="0"/>
                <w:sz w:val="24"/>
                <w:szCs w:val="24"/>
              </w:rPr>
            </w:pPr>
            <w:r w:rsidRPr="00E2391F">
              <w:rPr>
                <w:color w:val="000000"/>
                <w:sz w:val="24"/>
                <w:szCs w:val="24"/>
              </w:rPr>
              <w:t>AO3</w:t>
            </w:r>
          </w:p>
        </w:tc>
        <w:tc>
          <w:tcPr>
            <w:cnfStyle w:val="000100000000" w:firstRow="0" w:lastRow="0" w:firstColumn="0" w:lastColumn="1" w:oddVBand="0" w:evenVBand="0" w:oddHBand="0" w:evenHBand="0" w:firstRowFirstColumn="0" w:firstRowLastColumn="0" w:lastRowFirstColumn="0" w:lastRowLastColumn="0"/>
            <w:tcW w:w="721" w:type="dxa"/>
            <w:tcBorders>
              <w:top w:val="none" w:sz="0" w:space="0" w:color="auto"/>
            </w:tcBorders>
          </w:tcPr>
          <w:p w14:paraId="5BB55F00" w14:textId="7A658661" w:rsidR="006A50FD" w:rsidRPr="005B450D" w:rsidRDefault="006A50FD" w:rsidP="005378D7">
            <w:pPr>
              <w:pStyle w:val="TableParagraph"/>
              <w:ind w:right="-36"/>
              <w:jc w:val="right"/>
              <w:rPr>
                <w:b w:val="0"/>
                <w:bCs w:val="0"/>
                <w:sz w:val="24"/>
                <w:szCs w:val="24"/>
              </w:rPr>
            </w:pPr>
            <w:r w:rsidRPr="005B450D">
              <w:rPr>
                <w:b w:val="0"/>
                <w:bCs w:val="0"/>
                <w:sz w:val="24"/>
                <w:szCs w:val="24"/>
              </w:rPr>
              <w:lastRenderedPageBreak/>
              <w:t>[20]</w:t>
            </w:r>
          </w:p>
        </w:tc>
      </w:tr>
    </w:tbl>
    <w:p w14:paraId="182B255C" w14:textId="77777777" w:rsidR="000339F3" w:rsidRDefault="000339F3" w:rsidP="002F6600">
      <w:pPr>
        <w:pStyle w:val="BodyText"/>
        <w:rPr>
          <w:sz w:val="24"/>
          <w:szCs w:val="24"/>
        </w:rPr>
      </w:pPr>
    </w:p>
    <w:p w14:paraId="73002617" w14:textId="77777777" w:rsidR="00DA54BE" w:rsidRDefault="00DA54BE" w:rsidP="002F6600">
      <w:pPr>
        <w:pStyle w:val="BodyText"/>
        <w:rPr>
          <w:sz w:val="24"/>
          <w:szCs w:val="24"/>
        </w:rPr>
      </w:pPr>
    </w:p>
    <w:p w14:paraId="1FE63A49" w14:textId="77777777" w:rsidR="00DA54BE" w:rsidRDefault="00DA54BE" w:rsidP="002F6600">
      <w:pPr>
        <w:pStyle w:val="BodyText"/>
        <w:rPr>
          <w:sz w:val="24"/>
          <w:szCs w:val="24"/>
        </w:rPr>
      </w:pPr>
    </w:p>
    <w:p w14:paraId="2D66F069" w14:textId="77777777" w:rsidR="007B6C31" w:rsidRPr="00AF506B" w:rsidRDefault="007B6C31" w:rsidP="002F6600">
      <w:pPr>
        <w:pStyle w:val="BodyText"/>
        <w:rPr>
          <w:sz w:val="24"/>
          <w:szCs w:val="24"/>
        </w:rPr>
      </w:pPr>
    </w:p>
    <w:p w14:paraId="158AE96F" w14:textId="77777777" w:rsidR="00137780" w:rsidRPr="00AF506B" w:rsidRDefault="00137780" w:rsidP="002F6600">
      <w:pPr>
        <w:pStyle w:val="BodyText"/>
        <w:rPr>
          <w:sz w:val="24"/>
          <w:szCs w:val="24"/>
        </w:rPr>
      </w:pPr>
    </w:p>
    <w:p w14:paraId="287327E2" w14:textId="77777777" w:rsidR="00E2391F" w:rsidRDefault="00E2391F" w:rsidP="002F6600">
      <w:pPr>
        <w:ind w:right="-68"/>
        <w:jc w:val="center"/>
        <w:rPr>
          <w:b/>
          <w:sz w:val="24"/>
          <w:szCs w:val="24"/>
        </w:rPr>
        <w:sectPr w:rsidR="00E2391F" w:rsidSect="00AE61E9">
          <w:pgSz w:w="11910" w:h="16840"/>
          <w:pgMar w:top="1340" w:right="1240" w:bottom="1200" w:left="1240" w:header="0" w:footer="1000" w:gutter="0"/>
          <w:cols w:space="720"/>
        </w:sectPr>
      </w:pPr>
    </w:p>
    <w:p w14:paraId="096B0478" w14:textId="77777777" w:rsidR="00137780" w:rsidRPr="00AF506B" w:rsidRDefault="00137780" w:rsidP="002F6600">
      <w:pPr>
        <w:ind w:right="-68"/>
        <w:jc w:val="center"/>
        <w:rPr>
          <w:b/>
          <w:sz w:val="24"/>
          <w:szCs w:val="24"/>
        </w:rPr>
      </w:pPr>
      <w:r w:rsidRPr="00AF506B">
        <w:rPr>
          <w:b/>
          <w:sz w:val="24"/>
          <w:szCs w:val="24"/>
        </w:rPr>
        <w:lastRenderedPageBreak/>
        <w:t>Cluster 2 Tropical Environments</w:t>
      </w:r>
    </w:p>
    <w:p w14:paraId="20CEE1E5" w14:textId="77777777" w:rsidR="00137780" w:rsidRPr="00AF506B" w:rsidRDefault="00137780" w:rsidP="002F6600">
      <w:pPr>
        <w:pStyle w:val="BodyText"/>
        <w:rPr>
          <w:sz w:val="24"/>
          <w:szCs w:val="24"/>
        </w:rPr>
      </w:pPr>
    </w:p>
    <w:p w14:paraId="54FDF5E2" w14:textId="77777777" w:rsidR="00137780" w:rsidRPr="00AF506B" w:rsidRDefault="00137780" w:rsidP="002F6600">
      <w:pPr>
        <w:pStyle w:val="BodyText"/>
        <w:rPr>
          <w:sz w:val="24"/>
          <w:szCs w:val="24"/>
        </w:rPr>
      </w:pPr>
    </w:p>
    <w:tbl>
      <w:tblPr>
        <w:tblStyle w:val="PlainTable2"/>
        <w:tblW w:w="9426" w:type="dxa"/>
        <w:tblBorders>
          <w:top w:val="none" w:sz="0" w:space="0" w:color="auto"/>
          <w:bottom w:val="none" w:sz="0" w:space="0" w:color="auto"/>
        </w:tblBorders>
        <w:tblLayout w:type="fixed"/>
        <w:tblLook w:val="01E0" w:firstRow="1" w:lastRow="1" w:firstColumn="1" w:lastColumn="1" w:noHBand="0" w:noVBand="0"/>
      </w:tblPr>
      <w:tblGrid>
        <w:gridCol w:w="736"/>
        <w:gridCol w:w="7969"/>
        <w:gridCol w:w="721"/>
      </w:tblGrid>
      <w:tr w:rsidR="00793B7E" w:rsidRPr="005B450D" w14:paraId="31EBEE06" w14:textId="77777777" w:rsidTr="00394E2C">
        <w:trPr>
          <w:cnfStyle w:val="100000000000" w:firstRow="1" w:lastRow="0" w:firstColumn="0" w:lastColumn="0" w:oddVBand="0" w:evenVBand="0" w:oddHBand="0"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736" w:type="dxa"/>
            <w:tcBorders>
              <w:bottom w:val="none" w:sz="0" w:space="0" w:color="auto"/>
            </w:tcBorders>
          </w:tcPr>
          <w:p w14:paraId="62E3EB4B" w14:textId="77777777" w:rsidR="00793B7E" w:rsidRPr="007B6C31" w:rsidRDefault="00793B7E" w:rsidP="002F6600">
            <w:pPr>
              <w:pStyle w:val="TableParagraph"/>
              <w:ind w:right="106"/>
              <w:rPr>
                <w:bCs w:val="0"/>
                <w:sz w:val="24"/>
                <w:szCs w:val="24"/>
              </w:rPr>
            </w:pPr>
            <w:r w:rsidRPr="007B6C31">
              <w:rPr>
                <w:bCs w:val="0"/>
                <w:w w:val="95"/>
                <w:sz w:val="24"/>
                <w:szCs w:val="24"/>
              </w:rPr>
              <w:t>5</w:t>
            </w:r>
          </w:p>
        </w:tc>
        <w:tc>
          <w:tcPr>
            <w:cnfStyle w:val="000010000000" w:firstRow="0" w:lastRow="0" w:firstColumn="0" w:lastColumn="0" w:oddVBand="1" w:evenVBand="0" w:oddHBand="0" w:evenHBand="0" w:firstRowFirstColumn="0" w:firstRowLastColumn="0" w:lastRowFirstColumn="0" w:lastRowLastColumn="0"/>
            <w:tcW w:w="7969" w:type="dxa"/>
            <w:tcBorders>
              <w:left w:val="none" w:sz="0" w:space="0" w:color="auto"/>
              <w:bottom w:val="none" w:sz="0" w:space="0" w:color="auto"/>
              <w:right w:val="none" w:sz="0" w:space="0" w:color="auto"/>
            </w:tcBorders>
          </w:tcPr>
          <w:p w14:paraId="596DA0FA" w14:textId="42BA2A83" w:rsidR="00DF2A99" w:rsidRDefault="00DF2A99" w:rsidP="00DF2A99">
            <w:pPr>
              <w:pStyle w:val="TableParagraph"/>
              <w:jc w:val="both"/>
              <w:rPr>
                <w:bCs w:val="0"/>
                <w:sz w:val="24"/>
                <w:szCs w:val="24"/>
              </w:rPr>
            </w:pPr>
            <w:r>
              <w:rPr>
                <w:b w:val="0"/>
                <w:sz w:val="24"/>
                <w:szCs w:val="24"/>
              </w:rPr>
              <w:t>‘</w:t>
            </w:r>
            <w:r w:rsidR="00044197">
              <w:rPr>
                <w:b w:val="0"/>
                <w:sz w:val="24"/>
                <w:szCs w:val="24"/>
              </w:rPr>
              <w:t xml:space="preserve">The </w:t>
            </w:r>
            <w:r w:rsidR="00044197" w:rsidRPr="00044197">
              <w:rPr>
                <w:b w:val="0"/>
                <w:sz w:val="24"/>
                <w:szCs w:val="24"/>
              </w:rPr>
              <w:t>El Niño Southern Oscillation (ENSO)</w:t>
            </w:r>
            <w:r w:rsidR="00044197">
              <w:rPr>
                <w:b w:val="0"/>
                <w:sz w:val="24"/>
                <w:szCs w:val="24"/>
              </w:rPr>
              <w:t xml:space="preserve"> is the primary influence on the </w:t>
            </w:r>
            <w:r>
              <w:rPr>
                <w:b w:val="0"/>
                <w:sz w:val="24"/>
                <w:szCs w:val="24"/>
              </w:rPr>
              <w:t xml:space="preserve">balance between input and output </w:t>
            </w:r>
            <w:r w:rsidR="00044197">
              <w:rPr>
                <w:b w:val="0"/>
                <w:sz w:val="24"/>
                <w:szCs w:val="24"/>
              </w:rPr>
              <w:t>in the tropics.’</w:t>
            </w:r>
          </w:p>
          <w:p w14:paraId="66E87E22" w14:textId="77777777" w:rsidR="00044197" w:rsidRPr="00DF2A99" w:rsidRDefault="00044197" w:rsidP="00DF2A99">
            <w:pPr>
              <w:pStyle w:val="TableParagraph"/>
              <w:jc w:val="both"/>
              <w:rPr>
                <w:b w:val="0"/>
                <w:sz w:val="24"/>
                <w:szCs w:val="24"/>
              </w:rPr>
            </w:pPr>
          </w:p>
          <w:p w14:paraId="593346F2" w14:textId="77777777" w:rsidR="00793B7E" w:rsidRDefault="00DF2A99" w:rsidP="00DF2A99">
            <w:pPr>
              <w:pStyle w:val="TableParagraph"/>
              <w:jc w:val="both"/>
              <w:rPr>
                <w:bCs w:val="0"/>
                <w:sz w:val="24"/>
                <w:szCs w:val="24"/>
              </w:rPr>
            </w:pPr>
            <w:r>
              <w:rPr>
                <w:b w:val="0"/>
                <w:sz w:val="24"/>
                <w:szCs w:val="24"/>
              </w:rPr>
              <w:t>Evaluate this statement.</w:t>
            </w:r>
          </w:p>
          <w:p w14:paraId="1442A51F" w14:textId="77777777" w:rsidR="00044197" w:rsidRDefault="00044197" w:rsidP="00DF2A99">
            <w:pPr>
              <w:pStyle w:val="TableParagraph"/>
              <w:jc w:val="both"/>
              <w:rPr>
                <w:bCs w:val="0"/>
                <w:sz w:val="24"/>
                <w:szCs w:val="24"/>
              </w:rPr>
            </w:pPr>
          </w:p>
          <w:p w14:paraId="4843B5C5" w14:textId="77777777" w:rsidR="00044197" w:rsidRDefault="003B6CF3" w:rsidP="00DF2A99">
            <w:pPr>
              <w:pStyle w:val="TableParagraph"/>
              <w:jc w:val="both"/>
              <w:rPr>
                <w:bCs w:val="0"/>
                <w:sz w:val="24"/>
                <w:szCs w:val="24"/>
              </w:rPr>
            </w:pPr>
            <w:r>
              <w:rPr>
                <w:b w:val="0"/>
                <w:sz w:val="24"/>
                <w:szCs w:val="24"/>
              </w:rPr>
              <w:t>Possible approaches:</w:t>
            </w:r>
          </w:p>
          <w:p w14:paraId="076AF2B5" w14:textId="77777777" w:rsidR="003B6CF3" w:rsidRDefault="003B6CF3" w:rsidP="00DF2A99">
            <w:pPr>
              <w:pStyle w:val="TableParagraph"/>
              <w:jc w:val="both"/>
              <w:rPr>
                <w:bCs w:val="0"/>
                <w:sz w:val="24"/>
                <w:szCs w:val="24"/>
              </w:rPr>
            </w:pPr>
          </w:p>
          <w:p w14:paraId="0609C9FB" w14:textId="77777777" w:rsidR="003B6CF3" w:rsidRPr="003B6CF3" w:rsidRDefault="003B6CF3" w:rsidP="003B6CF3">
            <w:pPr>
              <w:pStyle w:val="TableParagraph"/>
              <w:jc w:val="both"/>
              <w:rPr>
                <w:b w:val="0"/>
                <w:sz w:val="24"/>
                <w:szCs w:val="24"/>
              </w:rPr>
            </w:pPr>
            <w:r w:rsidRPr="003B6CF3">
              <w:rPr>
                <w:b w:val="0"/>
                <w:sz w:val="24"/>
                <w:szCs w:val="24"/>
              </w:rPr>
              <w:t>Candidates could approach the question by making a judgement on whether ENSO is the primary influence on the balance between input and output in the tropics by evaluating ENSO's effects on precipitation, temperature, and evapotranspiration relative to other climatic and physical factors. Candidates could assess the extent to which ENSO disrupts the water and energy balance in the tropics during El Niño and La Niña phases, and compare this to the influence of other factors such as the Intertropical Convergence Zone (ITCZ), monsoon systems, and land cover changes. Candidates could evaluate whether ENSO's influence is sufficiently dominant and consistent to justify its designation as the primary driver.</w:t>
            </w:r>
          </w:p>
          <w:p w14:paraId="40965091" w14:textId="77777777" w:rsidR="003B6CF3" w:rsidRPr="003B6CF3" w:rsidRDefault="003B6CF3" w:rsidP="003B6CF3">
            <w:pPr>
              <w:pStyle w:val="TableParagraph"/>
              <w:jc w:val="both"/>
              <w:rPr>
                <w:b w:val="0"/>
                <w:sz w:val="24"/>
                <w:szCs w:val="24"/>
              </w:rPr>
            </w:pPr>
          </w:p>
          <w:p w14:paraId="320EA21D" w14:textId="77777777" w:rsidR="003B6CF3" w:rsidRDefault="003B6CF3" w:rsidP="003B6CF3">
            <w:pPr>
              <w:pStyle w:val="TableParagraph"/>
              <w:jc w:val="both"/>
              <w:rPr>
                <w:bCs w:val="0"/>
                <w:sz w:val="24"/>
                <w:szCs w:val="24"/>
              </w:rPr>
            </w:pPr>
            <w:r w:rsidRPr="003B6CF3">
              <w:rPr>
                <w:b w:val="0"/>
                <w:sz w:val="24"/>
                <w:szCs w:val="24"/>
              </w:rPr>
              <w:t>Candidates could also approach the question by making a judgement on whether ENSO's influence on the balance between input and output varies across different tropical regions, through a consideration of two or more case studies. Candidates could evaluate how ENSO affects regions such as Southeast Asia, sub-Saharan Africa, and South America differently, and consider whether other regional factors — such as local topography, vegetation cover, or ocean currents — play a more significant role in certain contexts. Candidates could assess whether the variability in ENSO's regional impact undermines the claim that it is universally the primary influence across the tropics.</w:t>
            </w:r>
          </w:p>
          <w:p w14:paraId="26CAF37F" w14:textId="77777777" w:rsidR="003B6CF3" w:rsidRDefault="003B6CF3" w:rsidP="003B6CF3">
            <w:pPr>
              <w:pStyle w:val="TableParagraph"/>
              <w:jc w:val="both"/>
              <w:rPr>
                <w:bCs w:val="0"/>
                <w:sz w:val="24"/>
                <w:szCs w:val="24"/>
              </w:rPr>
            </w:pPr>
          </w:p>
          <w:p w14:paraId="52EC0C94" w14:textId="77777777" w:rsidR="003B6CF3" w:rsidRPr="00E2391F" w:rsidRDefault="003B6CF3" w:rsidP="003B6CF3">
            <w:pPr>
              <w:pStyle w:val="Pa6"/>
              <w:jc w:val="both"/>
              <w:rPr>
                <w:b w:val="0"/>
                <w:bCs w:val="0"/>
                <w:i/>
                <w:iCs/>
                <w:color w:val="000000"/>
              </w:rPr>
            </w:pPr>
            <w:r w:rsidRPr="00E2391F">
              <w:rPr>
                <w:b w:val="0"/>
                <w:bCs w:val="0"/>
                <w:i/>
                <w:iCs/>
                <w:color w:val="000000"/>
              </w:rPr>
              <w:t xml:space="preserve">Levels marked using Generic Level Descriptors for H2 essays </w:t>
            </w:r>
          </w:p>
          <w:p w14:paraId="44AB6182" w14:textId="77777777" w:rsidR="003B6CF3" w:rsidRPr="00E2391F" w:rsidRDefault="003B6CF3" w:rsidP="003B6CF3">
            <w:pPr>
              <w:rPr>
                <w:sz w:val="24"/>
                <w:szCs w:val="24"/>
                <w:lang w:bidi="ar-SA"/>
              </w:rPr>
            </w:pPr>
          </w:p>
          <w:p w14:paraId="48D2F15F" w14:textId="77777777" w:rsidR="003B6CF3" w:rsidRDefault="003B6CF3" w:rsidP="003B6CF3">
            <w:pPr>
              <w:pStyle w:val="TableParagraph"/>
              <w:jc w:val="both"/>
              <w:rPr>
                <w:b w:val="0"/>
                <w:bCs w:val="0"/>
                <w:color w:val="000000"/>
                <w:sz w:val="24"/>
                <w:szCs w:val="24"/>
              </w:rPr>
            </w:pPr>
            <w:r w:rsidRPr="00E2391F">
              <w:rPr>
                <w:color w:val="000000"/>
                <w:sz w:val="24"/>
                <w:szCs w:val="24"/>
              </w:rPr>
              <w:t>AO3</w:t>
            </w:r>
          </w:p>
          <w:p w14:paraId="1AFE8C86" w14:textId="7DC88699" w:rsidR="00E2391F" w:rsidRPr="005B450D" w:rsidRDefault="00E2391F" w:rsidP="003B6CF3">
            <w:pPr>
              <w:pStyle w:val="TableParagraph"/>
              <w:jc w:val="both"/>
              <w:rPr>
                <w:b w:val="0"/>
                <w:sz w:val="24"/>
                <w:szCs w:val="24"/>
              </w:rPr>
            </w:pPr>
          </w:p>
        </w:tc>
        <w:tc>
          <w:tcPr>
            <w:cnfStyle w:val="000100000000" w:firstRow="0" w:lastRow="0" w:firstColumn="0" w:lastColumn="1" w:oddVBand="0" w:evenVBand="0" w:oddHBand="0" w:evenHBand="0" w:firstRowFirstColumn="0" w:firstRowLastColumn="0" w:lastRowFirstColumn="0" w:lastRowLastColumn="0"/>
            <w:tcW w:w="721" w:type="dxa"/>
            <w:tcBorders>
              <w:bottom w:val="none" w:sz="0" w:space="0" w:color="auto"/>
            </w:tcBorders>
          </w:tcPr>
          <w:p w14:paraId="0D7059D2" w14:textId="77777777" w:rsidR="00B00986" w:rsidRDefault="00B00986" w:rsidP="005378D7">
            <w:pPr>
              <w:pStyle w:val="TableParagraph"/>
              <w:ind w:right="-36"/>
              <w:jc w:val="right"/>
              <w:rPr>
                <w:sz w:val="24"/>
                <w:szCs w:val="24"/>
              </w:rPr>
            </w:pPr>
          </w:p>
          <w:p w14:paraId="3A1C863D" w14:textId="77777777" w:rsidR="00044197" w:rsidRDefault="00044197" w:rsidP="005378D7">
            <w:pPr>
              <w:pStyle w:val="TableParagraph"/>
              <w:ind w:right="-36"/>
              <w:jc w:val="right"/>
              <w:rPr>
                <w:sz w:val="24"/>
                <w:szCs w:val="24"/>
              </w:rPr>
            </w:pPr>
          </w:p>
          <w:p w14:paraId="29A54174" w14:textId="77777777" w:rsidR="00C63579" w:rsidRDefault="00C63579" w:rsidP="005378D7">
            <w:pPr>
              <w:pStyle w:val="TableParagraph"/>
              <w:ind w:right="-36"/>
              <w:jc w:val="right"/>
              <w:rPr>
                <w:sz w:val="24"/>
                <w:szCs w:val="24"/>
              </w:rPr>
            </w:pPr>
          </w:p>
          <w:p w14:paraId="3025B70B" w14:textId="07141CE5" w:rsidR="00793B7E" w:rsidRPr="005B450D" w:rsidRDefault="00793B7E" w:rsidP="005378D7">
            <w:pPr>
              <w:pStyle w:val="TableParagraph"/>
              <w:ind w:right="-36"/>
              <w:jc w:val="right"/>
              <w:rPr>
                <w:b w:val="0"/>
                <w:bCs w:val="0"/>
                <w:sz w:val="24"/>
                <w:szCs w:val="24"/>
              </w:rPr>
            </w:pPr>
            <w:r w:rsidRPr="005B450D">
              <w:rPr>
                <w:b w:val="0"/>
                <w:bCs w:val="0"/>
                <w:sz w:val="24"/>
                <w:szCs w:val="24"/>
              </w:rPr>
              <w:t>[20]</w:t>
            </w:r>
          </w:p>
        </w:tc>
      </w:tr>
      <w:tr w:rsidR="00793B7E" w:rsidRPr="0070279D" w14:paraId="748FA04D" w14:textId="77777777" w:rsidTr="002E470D">
        <w:trPr>
          <w:cnfStyle w:val="010000000000" w:firstRow="0" w:lastRow="1" w:firstColumn="0" w:lastColumn="0" w:oddVBand="0" w:evenVBand="0" w:oddHBand="0"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736" w:type="dxa"/>
            <w:tcBorders>
              <w:top w:val="none" w:sz="0" w:space="0" w:color="auto"/>
            </w:tcBorders>
          </w:tcPr>
          <w:p w14:paraId="6254268C" w14:textId="77777777" w:rsidR="00793B7E" w:rsidRPr="002F7DA9" w:rsidRDefault="00793B7E" w:rsidP="00394E2C">
            <w:pPr>
              <w:pStyle w:val="TableParagraph"/>
              <w:ind w:right="106"/>
              <w:rPr>
                <w:bCs w:val="0"/>
                <w:sz w:val="24"/>
                <w:szCs w:val="24"/>
              </w:rPr>
            </w:pPr>
            <w:r w:rsidRPr="002F7DA9">
              <w:rPr>
                <w:bCs w:val="0"/>
                <w:sz w:val="24"/>
                <w:szCs w:val="24"/>
              </w:rPr>
              <w:t>6</w:t>
            </w:r>
          </w:p>
        </w:tc>
        <w:tc>
          <w:tcPr>
            <w:cnfStyle w:val="000010000000" w:firstRow="0" w:lastRow="0" w:firstColumn="0" w:lastColumn="0" w:oddVBand="1" w:evenVBand="0" w:oddHBand="0" w:evenHBand="0" w:firstRowFirstColumn="0" w:firstRowLastColumn="0" w:lastRowFirstColumn="0" w:lastRowLastColumn="0"/>
            <w:tcW w:w="7969" w:type="dxa"/>
            <w:tcBorders>
              <w:top w:val="none" w:sz="0" w:space="0" w:color="auto"/>
              <w:left w:val="none" w:sz="0" w:space="0" w:color="auto"/>
              <w:right w:val="none" w:sz="0" w:space="0" w:color="auto"/>
            </w:tcBorders>
          </w:tcPr>
          <w:p w14:paraId="2CC98FC2" w14:textId="72CC2EF9" w:rsidR="00DF2A99" w:rsidRPr="005B450D" w:rsidRDefault="00044197" w:rsidP="00DF2A99">
            <w:pPr>
              <w:pStyle w:val="TableParagraph"/>
              <w:jc w:val="both"/>
              <w:rPr>
                <w:bCs w:val="0"/>
                <w:sz w:val="24"/>
                <w:szCs w:val="24"/>
              </w:rPr>
            </w:pPr>
            <w:r>
              <w:rPr>
                <w:b w:val="0"/>
                <w:sz w:val="24"/>
                <w:szCs w:val="24"/>
              </w:rPr>
              <w:t>Evaluate the factors influencing fluvial processes in the tropics.</w:t>
            </w:r>
          </w:p>
          <w:p w14:paraId="762598D2" w14:textId="77777777" w:rsidR="00B00986" w:rsidRDefault="00B00986" w:rsidP="002F6600">
            <w:pPr>
              <w:pStyle w:val="TableParagraph"/>
              <w:jc w:val="both"/>
              <w:rPr>
                <w:bCs w:val="0"/>
                <w:sz w:val="24"/>
                <w:szCs w:val="24"/>
              </w:rPr>
            </w:pPr>
          </w:p>
          <w:p w14:paraId="0B1470FA" w14:textId="77777777" w:rsidR="003B6CF3" w:rsidRDefault="003B6CF3" w:rsidP="002F6600">
            <w:pPr>
              <w:pStyle w:val="TableParagraph"/>
              <w:jc w:val="both"/>
              <w:rPr>
                <w:bCs w:val="0"/>
                <w:sz w:val="24"/>
                <w:szCs w:val="24"/>
              </w:rPr>
            </w:pPr>
            <w:r>
              <w:rPr>
                <w:b w:val="0"/>
                <w:sz w:val="24"/>
                <w:szCs w:val="24"/>
              </w:rPr>
              <w:t>Possible approaches:</w:t>
            </w:r>
          </w:p>
          <w:p w14:paraId="4AA7EBFE" w14:textId="77777777" w:rsidR="003B6CF3" w:rsidRDefault="003B6CF3" w:rsidP="002F6600">
            <w:pPr>
              <w:pStyle w:val="TableParagraph"/>
              <w:jc w:val="both"/>
              <w:rPr>
                <w:bCs w:val="0"/>
                <w:sz w:val="24"/>
                <w:szCs w:val="24"/>
              </w:rPr>
            </w:pPr>
          </w:p>
          <w:p w14:paraId="4E462757" w14:textId="15E679B6" w:rsidR="003B6CF3" w:rsidRPr="003B6CF3" w:rsidRDefault="003B6CF3" w:rsidP="003B6CF3">
            <w:pPr>
              <w:pStyle w:val="TableParagraph"/>
              <w:jc w:val="both"/>
              <w:rPr>
                <w:b w:val="0"/>
                <w:sz w:val="24"/>
                <w:szCs w:val="24"/>
              </w:rPr>
            </w:pPr>
            <w:r w:rsidRPr="003B6CF3">
              <w:rPr>
                <w:b w:val="0"/>
                <w:sz w:val="24"/>
                <w:szCs w:val="24"/>
              </w:rPr>
              <w:t xml:space="preserve">Candidates could approach the question by making a judgement on the relative significance of different factors — such as climate, vegetation, lithology, and human activity — in influencing fluvial processes in the tropics. Candidates could evaluate how high-intensity rainfall and seasonal variability characteristic of tropical climates drive processes such as erosion, transportation, and deposition, and assess whether climatic factors are more influential than others. Candidates could also consider how human activities such as deforestation and urbanisation interact with natural factors to alter fluvial </w:t>
            </w:r>
            <w:r w:rsidR="00A828C3" w:rsidRPr="003B6CF3">
              <w:rPr>
                <w:b w:val="0"/>
                <w:sz w:val="24"/>
                <w:szCs w:val="24"/>
              </w:rPr>
              <w:t>processes and</w:t>
            </w:r>
            <w:r w:rsidRPr="003B6CF3">
              <w:rPr>
                <w:b w:val="0"/>
                <w:sz w:val="24"/>
                <w:szCs w:val="24"/>
              </w:rPr>
              <w:t xml:space="preserve"> evaluate the degree to which these anthropogenic influences have become increasingly significant.</w:t>
            </w:r>
          </w:p>
          <w:p w14:paraId="74600C92" w14:textId="77777777" w:rsidR="003B6CF3" w:rsidRPr="003B6CF3" w:rsidRDefault="003B6CF3" w:rsidP="003B6CF3">
            <w:pPr>
              <w:pStyle w:val="TableParagraph"/>
              <w:jc w:val="both"/>
              <w:rPr>
                <w:b w:val="0"/>
                <w:sz w:val="24"/>
                <w:szCs w:val="24"/>
              </w:rPr>
            </w:pPr>
          </w:p>
          <w:p w14:paraId="14DB9EA2" w14:textId="3B5F509E" w:rsidR="003B6CF3" w:rsidRDefault="003B6CF3" w:rsidP="003B6CF3">
            <w:pPr>
              <w:pStyle w:val="TableParagraph"/>
              <w:jc w:val="both"/>
              <w:rPr>
                <w:bCs w:val="0"/>
                <w:sz w:val="24"/>
                <w:szCs w:val="24"/>
              </w:rPr>
            </w:pPr>
            <w:r w:rsidRPr="003B6CF3">
              <w:rPr>
                <w:b w:val="0"/>
                <w:sz w:val="24"/>
                <w:szCs w:val="24"/>
              </w:rPr>
              <w:t xml:space="preserve">Candidates could also approach the question by making a judgement on whether the factors influencing fluvial processes differ across tropical environments, through a consideration of two or more case studies. Candidates could evaluate how fluvial processes in a humid equatorial environment such as the Amazon basin differ from those in a tropical monsoon or savanna </w:t>
            </w:r>
            <w:r w:rsidR="00BF297A" w:rsidRPr="003B6CF3">
              <w:rPr>
                <w:b w:val="0"/>
                <w:sz w:val="24"/>
                <w:szCs w:val="24"/>
              </w:rPr>
              <w:t>environment and</w:t>
            </w:r>
            <w:r w:rsidRPr="003B6CF3">
              <w:rPr>
                <w:b w:val="0"/>
                <w:sz w:val="24"/>
                <w:szCs w:val="24"/>
              </w:rPr>
              <w:t xml:space="preserve"> assess the contextual factors — such as the seasonality of rainfall, sediment supply, and land use — that account for these differences. Candidates could consider whether any single factor is consistently dominant across different tropical contexts, or whether the relative influence of factors is highly context-dependent.</w:t>
            </w:r>
          </w:p>
          <w:p w14:paraId="59B0D416" w14:textId="77777777" w:rsidR="003B6CF3" w:rsidRDefault="003B6CF3" w:rsidP="003B6CF3">
            <w:pPr>
              <w:pStyle w:val="TableParagraph"/>
              <w:jc w:val="both"/>
              <w:rPr>
                <w:bCs w:val="0"/>
                <w:sz w:val="24"/>
                <w:szCs w:val="24"/>
              </w:rPr>
            </w:pPr>
          </w:p>
          <w:p w14:paraId="76F85FDF" w14:textId="77777777" w:rsidR="003B6CF3" w:rsidRPr="00E2391F" w:rsidRDefault="003B6CF3" w:rsidP="003B6CF3">
            <w:pPr>
              <w:pStyle w:val="Pa6"/>
              <w:jc w:val="both"/>
              <w:rPr>
                <w:b w:val="0"/>
                <w:bCs w:val="0"/>
                <w:i/>
                <w:iCs/>
                <w:color w:val="000000"/>
              </w:rPr>
            </w:pPr>
            <w:r w:rsidRPr="00E2391F">
              <w:rPr>
                <w:b w:val="0"/>
                <w:bCs w:val="0"/>
                <w:i/>
                <w:iCs/>
                <w:color w:val="000000"/>
              </w:rPr>
              <w:t xml:space="preserve">Levels marked using Generic Level Descriptors for H2 essays </w:t>
            </w:r>
          </w:p>
          <w:p w14:paraId="30D71F63" w14:textId="77777777" w:rsidR="003B6CF3" w:rsidRPr="00E2391F" w:rsidRDefault="003B6CF3" w:rsidP="003B6CF3">
            <w:pPr>
              <w:rPr>
                <w:sz w:val="24"/>
                <w:szCs w:val="24"/>
                <w:lang w:bidi="ar-SA"/>
              </w:rPr>
            </w:pPr>
          </w:p>
          <w:p w14:paraId="0B6E19E0" w14:textId="05335A2A" w:rsidR="003B6CF3" w:rsidRPr="003B6CF3" w:rsidRDefault="003B6CF3" w:rsidP="003B6CF3">
            <w:pPr>
              <w:pStyle w:val="TableParagraph"/>
              <w:jc w:val="both"/>
              <w:rPr>
                <w:sz w:val="24"/>
                <w:szCs w:val="24"/>
              </w:rPr>
            </w:pPr>
            <w:r w:rsidRPr="00E2391F">
              <w:rPr>
                <w:color w:val="000000"/>
                <w:sz w:val="24"/>
                <w:szCs w:val="24"/>
              </w:rPr>
              <w:t xml:space="preserve">AO3 </w:t>
            </w:r>
          </w:p>
        </w:tc>
        <w:tc>
          <w:tcPr>
            <w:cnfStyle w:val="000100000000" w:firstRow="0" w:lastRow="0" w:firstColumn="0" w:lastColumn="1" w:oddVBand="0" w:evenVBand="0" w:oddHBand="0" w:evenHBand="0" w:firstRowFirstColumn="0" w:firstRowLastColumn="0" w:lastRowFirstColumn="0" w:lastRowLastColumn="0"/>
            <w:tcW w:w="721" w:type="dxa"/>
            <w:tcBorders>
              <w:top w:val="none" w:sz="0" w:space="0" w:color="auto"/>
            </w:tcBorders>
          </w:tcPr>
          <w:p w14:paraId="19E35B21" w14:textId="2793278F" w:rsidR="00793B7E" w:rsidRPr="00200FA8" w:rsidRDefault="00044197" w:rsidP="005378D7">
            <w:pPr>
              <w:pStyle w:val="TableParagraph"/>
              <w:ind w:right="-36"/>
              <w:jc w:val="right"/>
              <w:rPr>
                <w:b w:val="0"/>
                <w:bCs w:val="0"/>
                <w:sz w:val="24"/>
                <w:szCs w:val="24"/>
              </w:rPr>
            </w:pPr>
            <w:r>
              <w:rPr>
                <w:b w:val="0"/>
                <w:bCs w:val="0"/>
                <w:sz w:val="24"/>
                <w:szCs w:val="24"/>
              </w:rPr>
              <w:lastRenderedPageBreak/>
              <w:t>[</w:t>
            </w:r>
            <w:r w:rsidR="00200FA8" w:rsidRPr="00200FA8">
              <w:rPr>
                <w:b w:val="0"/>
                <w:bCs w:val="0"/>
                <w:sz w:val="24"/>
                <w:szCs w:val="24"/>
              </w:rPr>
              <w:t>20]</w:t>
            </w:r>
          </w:p>
          <w:p w14:paraId="20FF132E" w14:textId="5C4B27E5" w:rsidR="00793B7E" w:rsidRPr="002F7DA9" w:rsidRDefault="00793B7E" w:rsidP="005378D7">
            <w:pPr>
              <w:pStyle w:val="TableParagraph"/>
              <w:ind w:right="-36"/>
              <w:jc w:val="right"/>
              <w:rPr>
                <w:b w:val="0"/>
                <w:bCs w:val="0"/>
                <w:sz w:val="24"/>
                <w:szCs w:val="24"/>
              </w:rPr>
            </w:pPr>
          </w:p>
        </w:tc>
      </w:tr>
    </w:tbl>
    <w:p w14:paraId="4A450127" w14:textId="77777777" w:rsidR="000339F3" w:rsidRDefault="000339F3" w:rsidP="009029B3">
      <w:pPr>
        <w:pStyle w:val="BodyText"/>
        <w:rPr>
          <w:sz w:val="20"/>
        </w:rPr>
      </w:pPr>
    </w:p>
    <w:sectPr w:rsidR="000339F3" w:rsidSect="00AE61E9">
      <w:pgSz w:w="11910" w:h="16840"/>
      <w:pgMar w:top="1340" w:right="1240" w:bottom="1200" w:left="1240"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E4BB8" w14:textId="77777777" w:rsidR="00982173" w:rsidRDefault="00982173">
      <w:r>
        <w:separator/>
      </w:r>
    </w:p>
  </w:endnote>
  <w:endnote w:type="continuationSeparator" w:id="0">
    <w:p w14:paraId="4E800F3C" w14:textId="77777777" w:rsidR="00982173" w:rsidRDefault="009821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C10E" w14:textId="74E52976" w:rsidR="000339F3" w:rsidRDefault="000339F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3DB70" w14:textId="77777777" w:rsidR="00982173" w:rsidRDefault="00982173">
      <w:r>
        <w:separator/>
      </w:r>
    </w:p>
  </w:footnote>
  <w:footnote w:type="continuationSeparator" w:id="0">
    <w:p w14:paraId="2778F097" w14:textId="77777777" w:rsidR="00982173" w:rsidRDefault="009821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50D94" w14:textId="77777777" w:rsidR="000D324C" w:rsidRDefault="000D324C">
    <w:pPr>
      <w:pStyle w:val="Header"/>
      <w:jc w:val="center"/>
    </w:pPr>
  </w:p>
  <w:p w14:paraId="19429EAB" w14:textId="77777777" w:rsidR="000D324C" w:rsidRDefault="000D324C">
    <w:pPr>
      <w:pStyle w:val="Header"/>
      <w:jc w:val="center"/>
    </w:pPr>
  </w:p>
  <w:sdt>
    <w:sdtPr>
      <w:id w:val="-967738884"/>
      <w:docPartObj>
        <w:docPartGallery w:val="Page Numbers (Top of Page)"/>
        <w:docPartUnique/>
      </w:docPartObj>
    </w:sdtPr>
    <w:sdtEndPr>
      <w:rPr>
        <w:noProof/>
      </w:rPr>
    </w:sdtEndPr>
    <w:sdtContent>
      <w:p w14:paraId="3EC3878A" w14:textId="610F0BC0" w:rsidR="000D324C" w:rsidRDefault="000D324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EF8FB16" w14:textId="77777777" w:rsidR="000D324C" w:rsidRDefault="000D32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D0E83"/>
    <w:multiLevelType w:val="hybridMultilevel"/>
    <w:tmpl w:val="BA42F1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1423998"/>
    <w:multiLevelType w:val="hybridMultilevel"/>
    <w:tmpl w:val="8586D7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67537A0"/>
    <w:multiLevelType w:val="hybridMultilevel"/>
    <w:tmpl w:val="3D2E5E28"/>
    <w:lvl w:ilvl="0" w:tplc="175C89A0">
      <w:start w:val="2"/>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520254"/>
    <w:multiLevelType w:val="hybridMultilevel"/>
    <w:tmpl w:val="DDEEA8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C2C686F"/>
    <w:multiLevelType w:val="hybridMultilevel"/>
    <w:tmpl w:val="65DAFD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87232FE"/>
    <w:multiLevelType w:val="hybridMultilevel"/>
    <w:tmpl w:val="FE9EA7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E5B7485"/>
    <w:multiLevelType w:val="hybridMultilevel"/>
    <w:tmpl w:val="C96EF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457A83"/>
    <w:multiLevelType w:val="hybridMultilevel"/>
    <w:tmpl w:val="08C48CDC"/>
    <w:lvl w:ilvl="0" w:tplc="04090001">
      <w:start w:val="1"/>
      <w:numFmt w:val="bullet"/>
      <w:lvlText w:val=""/>
      <w:lvlJc w:val="left"/>
      <w:pPr>
        <w:tabs>
          <w:tab w:val="num" w:pos="360"/>
        </w:tabs>
        <w:ind w:left="360" w:hanging="360"/>
      </w:pPr>
      <w:rPr>
        <w:rFonts w:ascii="Symbol" w:hAnsi="Symbol" w:hint="default"/>
      </w:rPr>
    </w:lvl>
    <w:lvl w:ilvl="1" w:tplc="FFFFFFFF">
      <w:start w:val="1"/>
      <w:numFmt w:val="bullet"/>
      <w:lvlText w:val=""/>
      <w:lvlJc w:val="left"/>
      <w:pPr>
        <w:tabs>
          <w:tab w:val="num" w:pos="1080"/>
        </w:tabs>
        <w:ind w:left="1080" w:hanging="360"/>
      </w:pPr>
      <w:rPr>
        <w:rFonts w:ascii="Symbol" w:hAnsi="Symbol" w:hint="default"/>
      </w:rPr>
    </w:lvl>
    <w:lvl w:ilvl="2" w:tplc="FFFFFFFF">
      <w:start w:val="1"/>
      <w:numFmt w:val="bullet"/>
      <w:lvlText w:val="–"/>
      <w:lvlJc w:val="left"/>
      <w:pPr>
        <w:tabs>
          <w:tab w:val="num" w:pos="1800"/>
        </w:tabs>
        <w:ind w:left="1800" w:hanging="360"/>
      </w:pPr>
      <w:rPr>
        <w:rFonts w:ascii="Times New Roman" w:hAnsi="Times New Roman" w:hint="default"/>
      </w:rPr>
    </w:lvl>
    <w:lvl w:ilvl="3" w:tplc="FFFFFFFF">
      <w:start w:val="1"/>
      <w:numFmt w:val="bullet"/>
      <w:lvlText w:val="–"/>
      <w:lvlJc w:val="left"/>
      <w:pPr>
        <w:tabs>
          <w:tab w:val="num" w:pos="2520"/>
        </w:tabs>
        <w:ind w:left="2520" w:hanging="360"/>
      </w:pPr>
      <w:rPr>
        <w:rFonts w:ascii="Times New Roman" w:hAnsi="Times New Roman" w:hint="default"/>
      </w:rPr>
    </w:lvl>
    <w:lvl w:ilvl="4" w:tplc="FFFFFFFF">
      <w:start w:val="1"/>
      <w:numFmt w:val="bullet"/>
      <w:lvlText w:val="–"/>
      <w:lvlJc w:val="left"/>
      <w:pPr>
        <w:tabs>
          <w:tab w:val="num" w:pos="3240"/>
        </w:tabs>
        <w:ind w:left="3240" w:hanging="360"/>
      </w:pPr>
      <w:rPr>
        <w:rFonts w:ascii="Times New Roman" w:hAnsi="Times New Roman" w:hint="default"/>
      </w:rPr>
    </w:lvl>
    <w:lvl w:ilvl="5" w:tplc="FFFFFFFF">
      <w:start w:val="1"/>
      <w:numFmt w:val="bullet"/>
      <w:lvlText w:val="–"/>
      <w:lvlJc w:val="left"/>
      <w:pPr>
        <w:tabs>
          <w:tab w:val="num" w:pos="3960"/>
        </w:tabs>
        <w:ind w:left="3960" w:hanging="360"/>
      </w:pPr>
      <w:rPr>
        <w:rFonts w:ascii="Times New Roman" w:hAnsi="Times New Roman" w:hint="default"/>
      </w:rPr>
    </w:lvl>
    <w:lvl w:ilvl="6" w:tplc="FFFFFFFF">
      <w:start w:val="1"/>
      <w:numFmt w:val="bullet"/>
      <w:lvlText w:val="–"/>
      <w:lvlJc w:val="left"/>
      <w:pPr>
        <w:tabs>
          <w:tab w:val="num" w:pos="4680"/>
        </w:tabs>
        <w:ind w:left="4680" w:hanging="360"/>
      </w:pPr>
      <w:rPr>
        <w:rFonts w:ascii="Times New Roman" w:hAnsi="Times New Roman" w:hint="default"/>
      </w:rPr>
    </w:lvl>
    <w:lvl w:ilvl="7" w:tplc="FFFFFFFF">
      <w:start w:val="1"/>
      <w:numFmt w:val="bullet"/>
      <w:lvlText w:val="–"/>
      <w:lvlJc w:val="left"/>
      <w:pPr>
        <w:tabs>
          <w:tab w:val="num" w:pos="5400"/>
        </w:tabs>
        <w:ind w:left="5400" w:hanging="360"/>
      </w:pPr>
      <w:rPr>
        <w:rFonts w:ascii="Times New Roman" w:hAnsi="Times New Roman" w:hint="default"/>
      </w:rPr>
    </w:lvl>
    <w:lvl w:ilvl="8" w:tplc="FFFFFFFF">
      <w:start w:val="1"/>
      <w:numFmt w:val="bullet"/>
      <w:lvlText w:val="–"/>
      <w:lvlJc w:val="left"/>
      <w:pPr>
        <w:tabs>
          <w:tab w:val="num" w:pos="6120"/>
        </w:tabs>
        <w:ind w:left="6120" w:hanging="360"/>
      </w:pPr>
      <w:rPr>
        <w:rFonts w:ascii="Times New Roman" w:hAnsi="Times New Roman" w:hint="default"/>
      </w:rPr>
    </w:lvl>
  </w:abstractNum>
  <w:num w:numId="1" w16cid:durableId="515726895">
    <w:abstractNumId w:val="6"/>
  </w:num>
  <w:num w:numId="2" w16cid:durableId="1887640934">
    <w:abstractNumId w:val="2"/>
  </w:num>
  <w:num w:numId="3" w16cid:durableId="544831891">
    <w:abstractNumId w:val="4"/>
  </w:num>
  <w:num w:numId="4" w16cid:durableId="1248614997">
    <w:abstractNumId w:val="3"/>
  </w:num>
  <w:num w:numId="5" w16cid:durableId="1202129909">
    <w:abstractNumId w:val="5"/>
  </w:num>
  <w:num w:numId="6" w16cid:durableId="1120303625">
    <w:abstractNumId w:val="1"/>
  </w:num>
  <w:num w:numId="7" w16cid:durableId="79299647">
    <w:abstractNumId w:val="0"/>
  </w:num>
  <w:num w:numId="8" w16cid:durableId="52317034">
    <w:abstractNumId w:val="0"/>
  </w:num>
  <w:num w:numId="9" w16cid:durableId="8777453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9F3"/>
    <w:rsid w:val="00001799"/>
    <w:rsid w:val="00017EA9"/>
    <w:rsid w:val="000274D9"/>
    <w:rsid w:val="000339F3"/>
    <w:rsid w:val="000343C5"/>
    <w:rsid w:val="00034C30"/>
    <w:rsid w:val="00037784"/>
    <w:rsid w:val="00044197"/>
    <w:rsid w:val="00051D2B"/>
    <w:rsid w:val="00056E58"/>
    <w:rsid w:val="00062D12"/>
    <w:rsid w:val="00070CC8"/>
    <w:rsid w:val="00073338"/>
    <w:rsid w:val="00075164"/>
    <w:rsid w:val="00086D2B"/>
    <w:rsid w:val="000A4007"/>
    <w:rsid w:val="000A6C34"/>
    <w:rsid w:val="000A7C74"/>
    <w:rsid w:val="000B1FF9"/>
    <w:rsid w:val="000B39FC"/>
    <w:rsid w:val="000C59D8"/>
    <w:rsid w:val="000C5DD1"/>
    <w:rsid w:val="000D324C"/>
    <w:rsid w:val="000D712B"/>
    <w:rsid w:val="000F54D9"/>
    <w:rsid w:val="000F64AE"/>
    <w:rsid w:val="000F7474"/>
    <w:rsid w:val="000F764A"/>
    <w:rsid w:val="001015C7"/>
    <w:rsid w:val="001121B9"/>
    <w:rsid w:val="001157F9"/>
    <w:rsid w:val="0012525E"/>
    <w:rsid w:val="0013769C"/>
    <w:rsid w:val="00137780"/>
    <w:rsid w:val="00144B8F"/>
    <w:rsid w:val="00144FC0"/>
    <w:rsid w:val="00151145"/>
    <w:rsid w:val="00177D57"/>
    <w:rsid w:val="00180DC7"/>
    <w:rsid w:val="00192C83"/>
    <w:rsid w:val="00196D7A"/>
    <w:rsid w:val="001A63AA"/>
    <w:rsid w:val="001C6C90"/>
    <w:rsid w:val="00200FA8"/>
    <w:rsid w:val="00203E2F"/>
    <w:rsid w:val="002125CF"/>
    <w:rsid w:val="0021495C"/>
    <w:rsid w:val="00214AD3"/>
    <w:rsid w:val="00240B62"/>
    <w:rsid w:val="00246B20"/>
    <w:rsid w:val="00252402"/>
    <w:rsid w:val="00257E3C"/>
    <w:rsid w:val="0026731C"/>
    <w:rsid w:val="00270395"/>
    <w:rsid w:val="002B137A"/>
    <w:rsid w:val="002B14A4"/>
    <w:rsid w:val="002C1BE2"/>
    <w:rsid w:val="002C7703"/>
    <w:rsid w:val="002D1756"/>
    <w:rsid w:val="002D622B"/>
    <w:rsid w:val="002E3704"/>
    <w:rsid w:val="002E470D"/>
    <w:rsid w:val="002E6725"/>
    <w:rsid w:val="002F6600"/>
    <w:rsid w:val="002F6E21"/>
    <w:rsid w:val="002F7DA9"/>
    <w:rsid w:val="00306FEC"/>
    <w:rsid w:val="00307563"/>
    <w:rsid w:val="00323E66"/>
    <w:rsid w:val="00356453"/>
    <w:rsid w:val="00360058"/>
    <w:rsid w:val="0036353E"/>
    <w:rsid w:val="00363F80"/>
    <w:rsid w:val="00365438"/>
    <w:rsid w:val="0036633F"/>
    <w:rsid w:val="00366368"/>
    <w:rsid w:val="00370E5A"/>
    <w:rsid w:val="00380285"/>
    <w:rsid w:val="00380990"/>
    <w:rsid w:val="0039184F"/>
    <w:rsid w:val="003B6CF3"/>
    <w:rsid w:val="003C177F"/>
    <w:rsid w:val="003C1BB3"/>
    <w:rsid w:val="003C6CC4"/>
    <w:rsid w:val="003F333A"/>
    <w:rsid w:val="003F7AB4"/>
    <w:rsid w:val="004327CB"/>
    <w:rsid w:val="00456BF2"/>
    <w:rsid w:val="00457F8C"/>
    <w:rsid w:val="00474BF2"/>
    <w:rsid w:val="00480CEC"/>
    <w:rsid w:val="0048699E"/>
    <w:rsid w:val="00495D44"/>
    <w:rsid w:val="004B4BB8"/>
    <w:rsid w:val="004B7CEF"/>
    <w:rsid w:val="004D17A1"/>
    <w:rsid w:val="004E05E1"/>
    <w:rsid w:val="004E27BF"/>
    <w:rsid w:val="004F2FE2"/>
    <w:rsid w:val="00504F6E"/>
    <w:rsid w:val="00507030"/>
    <w:rsid w:val="00510D4F"/>
    <w:rsid w:val="00512116"/>
    <w:rsid w:val="00517A05"/>
    <w:rsid w:val="00524881"/>
    <w:rsid w:val="005260EA"/>
    <w:rsid w:val="00535F58"/>
    <w:rsid w:val="005378D7"/>
    <w:rsid w:val="00544DFF"/>
    <w:rsid w:val="005534CE"/>
    <w:rsid w:val="0055386E"/>
    <w:rsid w:val="00556C4F"/>
    <w:rsid w:val="00570D30"/>
    <w:rsid w:val="0058592E"/>
    <w:rsid w:val="00587382"/>
    <w:rsid w:val="00597FF6"/>
    <w:rsid w:val="005A4E63"/>
    <w:rsid w:val="005B3E40"/>
    <w:rsid w:val="005B450D"/>
    <w:rsid w:val="005B75CB"/>
    <w:rsid w:val="005D0CED"/>
    <w:rsid w:val="005F0FB0"/>
    <w:rsid w:val="005F1567"/>
    <w:rsid w:val="005F1AB6"/>
    <w:rsid w:val="005F1FA1"/>
    <w:rsid w:val="005F74A3"/>
    <w:rsid w:val="00602F07"/>
    <w:rsid w:val="0061266A"/>
    <w:rsid w:val="006156C2"/>
    <w:rsid w:val="006255CA"/>
    <w:rsid w:val="006317D8"/>
    <w:rsid w:val="0063240D"/>
    <w:rsid w:val="00636A6E"/>
    <w:rsid w:val="006633B4"/>
    <w:rsid w:val="006827A7"/>
    <w:rsid w:val="00692259"/>
    <w:rsid w:val="006962E1"/>
    <w:rsid w:val="006A50FD"/>
    <w:rsid w:val="006A6218"/>
    <w:rsid w:val="006B38AE"/>
    <w:rsid w:val="006B6EF2"/>
    <w:rsid w:val="006C3AD2"/>
    <w:rsid w:val="006E2E65"/>
    <w:rsid w:val="006E7322"/>
    <w:rsid w:val="006F2239"/>
    <w:rsid w:val="006F454D"/>
    <w:rsid w:val="0070279D"/>
    <w:rsid w:val="00713837"/>
    <w:rsid w:val="0073157C"/>
    <w:rsid w:val="00732B8C"/>
    <w:rsid w:val="00752D9E"/>
    <w:rsid w:val="00757089"/>
    <w:rsid w:val="007649D7"/>
    <w:rsid w:val="00773C08"/>
    <w:rsid w:val="00774F70"/>
    <w:rsid w:val="007769AB"/>
    <w:rsid w:val="00783071"/>
    <w:rsid w:val="00785D62"/>
    <w:rsid w:val="00786A7D"/>
    <w:rsid w:val="00793B7E"/>
    <w:rsid w:val="007A2C33"/>
    <w:rsid w:val="007B07F0"/>
    <w:rsid w:val="007B4D4B"/>
    <w:rsid w:val="007B6C31"/>
    <w:rsid w:val="007D3D9D"/>
    <w:rsid w:val="007E25CA"/>
    <w:rsid w:val="007F76D9"/>
    <w:rsid w:val="00806665"/>
    <w:rsid w:val="0082316A"/>
    <w:rsid w:val="00830879"/>
    <w:rsid w:val="00834CF0"/>
    <w:rsid w:val="008376FD"/>
    <w:rsid w:val="00842144"/>
    <w:rsid w:val="00843E92"/>
    <w:rsid w:val="00850047"/>
    <w:rsid w:val="0085464F"/>
    <w:rsid w:val="00857485"/>
    <w:rsid w:val="00863968"/>
    <w:rsid w:val="00866FDF"/>
    <w:rsid w:val="00871598"/>
    <w:rsid w:val="00876CC6"/>
    <w:rsid w:val="00881BE1"/>
    <w:rsid w:val="008820D1"/>
    <w:rsid w:val="008868FB"/>
    <w:rsid w:val="008915F6"/>
    <w:rsid w:val="00894432"/>
    <w:rsid w:val="00896904"/>
    <w:rsid w:val="008A1D89"/>
    <w:rsid w:val="008A6630"/>
    <w:rsid w:val="008B68B3"/>
    <w:rsid w:val="008C49D5"/>
    <w:rsid w:val="008C4E93"/>
    <w:rsid w:val="008D09DF"/>
    <w:rsid w:val="008D51AF"/>
    <w:rsid w:val="008F2014"/>
    <w:rsid w:val="009029B3"/>
    <w:rsid w:val="0090316A"/>
    <w:rsid w:val="00914149"/>
    <w:rsid w:val="00922638"/>
    <w:rsid w:val="00927E24"/>
    <w:rsid w:val="00933CC9"/>
    <w:rsid w:val="009403AC"/>
    <w:rsid w:val="00940727"/>
    <w:rsid w:val="00956D81"/>
    <w:rsid w:val="00960F69"/>
    <w:rsid w:val="00961AE0"/>
    <w:rsid w:val="0097780C"/>
    <w:rsid w:val="00982173"/>
    <w:rsid w:val="00985387"/>
    <w:rsid w:val="009A2DD4"/>
    <w:rsid w:val="009A30EC"/>
    <w:rsid w:val="009A649C"/>
    <w:rsid w:val="009C1177"/>
    <w:rsid w:val="009C20F4"/>
    <w:rsid w:val="009D48CF"/>
    <w:rsid w:val="009F5571"/>
    <w:rsid w:val="00A07648"/>
    <w:rsid w:val="00A14AA1"/>
    <w:rsid w:val="00A14C21"/>
    <w:rsid w:val="00A16E27"/>
    <w:rsid w:val="00A20ED7"/>
    <w:rsid w:val="00A36ABA"/>
    <w:rsid w:val="00A41FA6"/>
    <w:rsid w:val="00A456FE"/>
    <w:rsid w:val="00A5104C"/>
    <w:rsid w:val="00A565CE"/>
    <w:rsid w:val="00A567B2"/>
    <w:rsid w:val="00A60AE2"/>
    <w:rsid w:val="00A828C3"/>
    <w:rsid w:val="00A91A42"/>
    <w:rsid w:val="00AB107F"/>
    <w:rsid w:val="00AC1281"/>
    <w:rsid w:val="00AD2019"/>
    <w:rsid w:val="00AD3439"/>
    <w:rsid w:val="00AD6663"/>
    <w:rsid w:val="00AE61E9"/>
    <w:rsid w:val="00AE6BAD"/>
    <w:rsid w:val="00AF13ED"/>
    <w:rsid w:val="00AF506B"/>
    <w:rsid w:val="00B00986"/>
    <w:rsid w:val="00B00E2A"/>
    <w:rsid w:val="00B578BB"/>
    <w:rsid w:val="00B60A44"/>
    <w:rsid w:val="00B6353B"/>
    <w:rsid w:val="00BB0EA2"/>
    <w:rsid w:val="00BB177C"/>
    <w:rsid w:val="00BE1869"/>
    <w:rsid w:val="00BE4608"/>
    <w:rsid w:val="00BF0EA3"/>
    <w:rsid w:val="00BF297A"/>
    <w:rsid w:val="00BF3A40"/>
    <w:rsid w:val="00BF6D10"/>
    <w:rsid w:val="00BF77DF"/>
    <w:rsid w:val="00C062B7"/>
    <w:rsid w:val="00C07227"/>
    <w:rsid w:val="00C3084F"/>
    <w:rsid w:val="00C3696D"/>
    <w:rsid w:val="00C57192"/>
    <w:rsid w:val="00C63579"/>
    <w:rsid w:val="00C712C0"/>
    <w:rsid w:val="00C82A8D"/>
    <w:rsid w:val="00C97243"/>
    <w:rsid w:val="00CA494B"/>
    <w:rsid w:val="00CB452E"/>
    <w:rsid w:val="00CC3E5C"/>
    <w:rsid w:val="00CD104A"/>
    <w:rsid w:val="00CD2343"/>
    <w:rsid w:val="00CE086E"/>
    <w:rsid w:val="00CE432A"/>
    <w:rsid w:val="00CE70C3"/>
    <w:rsid w:val="00CF3B1D"/>
    <w:rsid w:val="00D01305"/>
    <w:rsid w:val="00D14B5D"/>
    <w:rsid w:val="00D23BF1"/>
    <w:rsid w:val="00D306CA"/>
    <w:rsid w:val="00D30D3B"/>
    <w:rsid w:val="00D341E3"/>
    <w:rsid w:val="00D400F6"/>
    <w:rsid w:val="00D508D6"/>
    <w:rsid w:val="00D64482"/>
    <w:rsid w:val="00D662D5"/>
    <w:rsid w:val="00D71C5A"/>
    <w:rsid w:val="00D73507"/>
    <w:rsid w:val="00D82F5A"/>
    <w:rsid w:val="00DA3C3C"/>
    <w:rsid w:val="00DA54BE"/>
    <w:rsid w:val="00DB389C"/>
    <w:rsid w:val="00DB7853"/>
    <w:rsid w:val="00DC3109"/>
    <w:rsid w:val="00DE6055"/>
    <w:rsid w:val="00DF2A99"/>
    <w:rsid w:val="00DF3E3A"/>
    <w:rsid w:val="00E01B27"/>
    <w:rsid w:val="00E036EB"/>
    <w:rsid w:val="00E21809"/>
    <w:rsid w:val="00E2391F"/>
    <w:rsid w:val="00E46F55"/>
    <w:rsid w:val="00E63CDA"/>
    <w:rsid w:val="00E85AE8"/>
    <w:rsid w:val="00E8684E"/>
    <w:rsid w:val="00E92A89"/>
    <w:rsid w:val="00EA08CB"/>
    <w:rsid w:val="00ED3B26"/>
    <w:rsid w:val="00ED448C"/>
    <w:rsid w:val="00ED4B9B"/>
    <w:rsid w:val="00ED5EAA"/>
    <w:rsid w:val="00EE34E5"/>
    <w:rsid w:val="00EF41D6"/>
    <w:rsid w:val="00F24476"/>
    <w:rsid w:val="00F261EE"/>
    <w:rsid w:val="00F61501"/>
    <w:rsid w:val="00F66CEA"/>
    <w:rsid w:val="00F75AA1"/>
    <w:rsid w:val="00F77733"/>
    <w:rsid w:val="00F849BD"/>
    <w:rsid w:val="00F969C1"/>
    <w:rsid w:val="00FA732B"/>
    <w:rsid w:val="00FB11E7"/>
    <w:rsid w:val="00FC1CDC"/>
    <w:rsid w:val="00FC2E4A"/>
    <w:rsid w:val="00FC6853"/>
    <w:rsid w:val="00FD3136"/>
    <w:rsid w:val="00FE3646"/>
    <w:rsid w:val="00FF1205"/>
    <w:rsid w:val="00FF14CD"/>
    <w:rsid w:val="00FF567E"/>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B4C7F0"/>
  <w15:docId w15:val="{F8BCDF10-5289-46B5-B25E-1323EEFAD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40D"/>
    <w:rPr>
      <w:rFonts w:ascii="Arial" w:eastAsia="Arial" w:hAnsi="Arial" w:cs="Arial"/>
      <w:lang w:bidi="en-US"/>
    </w:rPr>
  </w:style>
  <w:style w:type="paragraph" w:styleId="Heading1">
    <w:name w:val="heading 1"/>
    <w:basedOn w:val="Normal"/>
    <w:uiPriority w:val="9"/>
    <w:qFormat/>
    <w:pPr>
      <w:spacing w:before="59"/>
      <w:ind w:left="200"/>
      <w:outlineLvl w:val="0"/>
    </w:pPr>
    <w:rPr>
      <w:b/>
      <w:bCs/>
      <w:sz w:val="36"/>
      <w:szCs w:val="36"/>
    </w:rPr>
  </w:style>
  <w:style w:type="paragraph" w:styleId="Heading2">
    <w:name w:val="heading 2"/>
    <w:basedOn w:val="Normal"/>
    <w:uiPriority w:val="9"/>
    <w:unhideWhenUsed/>
    <w:qFormat/>
    <w:pPr>
      <w:jc w:val="right"/>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9029B3"/>
    <w:rPr>
      <w:sz w:val="16"/>
      <w:szCs w:val="16"/>
    </w:rPr>
  </w:style>
  <w:style w:type="paragraph" w:styleId="CommentText">
    <w:name w:val="annotation text"/>
    <w:basedOn w:val="Normal"/>
    <w:link w:val="CommentTextChar"/>
    <w:uiPriority w:val="99"/>
    <w:unhideWhenUsed/>
    <w:rsid w:val="009029B3"/>
    <w:rPr>
      <w:sz w:val="20"/>
      <w:szCs w:val="20"/>
    </w:rPr>
  </w:style>
  <w:style w:type="character" w:customStyle="1" w:styleId="CommentTextChar">
    <w:name w:val="Comment Text Char"/>
    <w:basedOn w:val="DefaultParagraphFont"/>
    <w:link w:val="CommentText"/>
    <w:uiPriority w:val="99"/>
    <w:rsid w:val="009029B3"/>
    <w:rPr>
      <w:rFonts w:ascii="Arial" w:eastAsia="Arial" w:hAnsi="Arial" w:cs="Arial"/>
      <w:sz w:val="20"/>
      <w:szCs w:val="20"/>
      <w:lang w:bidi="en-US"/>
    </w:rPr>
  </w:style>
  <w:style w:type="paragraph" w:styleId="CommentSubject">
    <w:name w:val="annotation subject"/>
    <w:basedOn w:val="CommentText"/>
    <w:next w:val="CommentText"/>
    <w:link w:val="CommentSubjectChar"/>
    <w:uiPriority w:val="99"/>
    <w:semiHidden/>
    <w:unhideWhenUsed/>
    <w:rsid w:val="009029B3"/>
    <w:rPr>
      <w:b/>
      <w:bCs/>
    </w:rPr>
  </w:style>
  <w:style w:type="character" w:customStyle="1" w:styleId="CommentSubjectChar">
    <w:name w:val="Comment Subject Char"/>
    <w:basedOn w:val="CommentTextChar"/>
    <w:link w:val="CommentSubject"/>
    <w:uiPriority w:val="99"/>
    <w:semiHidden/>
    <w:rsid w:val="009029B3"/>
    <w:rPr>
      <w:rFonts w:ascii="Arial" w:eastAsia="Arial" w:hAnsi="Arial" w:cs="Arial"/>
      <w:b/>
      <w:bCs/>
      <w:sz w:val="20"/>
      <w:szCs w:val="20"/>
      <w:lang w:bidi="en-US"/>
    </w:rPr>
  </w:style>
  <w:style w:type="table" w:styleId="TableGrid">
    <w:name w:val="Table Grid"/>
    <w:basedOn w:val="TableNormal"/>
    <w:uiPriority w:val="39"/>
    <w:rsid w:val="009029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6317D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317D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1121B9"/>
    <w:pPr>
      <w:tabs>
        <w:tab w:val="center" w:pos="4680"/>
        <w:tab w:val="right" w:pos="9360"/>
      </w:tabs>
    </w:pPr>
  </w:style>
  <w:style w:type="character" w:customStyle="1" w:styleId="HeaderChar">
    <w:name w:val="Header Char"/>
    <w:basedOn w:val="DefaultParagraphFont"/>
    <w:link w:val="Header"/>
    <w:uiPriority w:val="99"/>
    <w:rsid w:val="001121B9"/>
    <w:rPr>
      <w:rFonts w:ascii="Arial" w:eastAsia="Arial" w:hAnsi="Arial" w:cs="Arial"/>
      <w:lang w:bidi="en-US"/>
    </w:rPr>
  </w:style>
  <w:style w:type="paragraph" w:styleId="Footer">
    <w:name w:val="footer"/>
    <w:basedOn w:val="Normal"/>
    <w:link w:val="FooterChar"/>
    <w:uiPriority w:val="99"/>
    <w:unhideWhenUsed/>
    <w:rsid w:val="001121B9"/>
    <w:pPr>
      <w:tabs>
        <w:tab w:val="center" w:pos="4680"/>
        <w:tab w:val="right" w:pos="9360"/>
      </w:tabs>
    </w:pPr>
  </w:style>
  <w:style w:type="character" w:customStyle="1" w:styleId="FooterChar">
    <w:name w:val="Footer Char"/>
    <w:basedOn w:val="DefaultParagraphFont"/>
    <w:link w:val="Footer"/>
    <w:uiPriority w:val="99"/>
    <w:rsid w:val="001121B9"/>
    <w:rPr>
      <w:rFonts w:ascii="Arial" w:eastAsia="Arial" w:hAnsi="Arial" w:cs="Arial"/>
      <w:lang w:bidi="en-US"/>
    </w:rPr>
  </w:style>
  <w:style w:type="character" w:customStyle="1" w:styleId="BodyTextChar">
    <w:name w:val="Body Text Char"/>
    <w:basedOn w:val="DefaultParagraphFont"/>
    <w:link w:val="BodyText"/>
    <w:uiPriority w:val="1"/>
    <w:rsid w:val="008376FD"/>
    <w:rPr>
      <w:rFonts w:ascii="Arial" w:eastAsia="Arial" w:hAnsi="Arial" w:cs="Arial"/>
      <w:lang w:bidi="en-US"/>
    </w:rPr>
  </w:style>
  <w:style w:type="paragraph" w:customStyle="1" w:styleId="Pa6">
    <w:name w:val="Pa6"/>
    <w:basedOn w:val="Normal"/>
    <w:next w:val="Normal"/>
    <w:uiPriority w:val="99"/>
    <w:rsid w:val="003B6CF3"/>
    <w:pPr>
      <w:widowControl/>
      <w:adjustRightInd w:val="0"/>
      <w:spacing w:line="220" w:lineRule="atLeast"/>
    </w:pPr>
    <w:rPr>
      <w:rFonts w:eastAsiaTheme="minorHAnsi"/>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13</Pages>
  <Words>3251</Words>
  <Characters>18534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Hang Shu Min Celestine</dc:creator>
  <cp:lastModifiedBy>Suriani Amran (SCHOOLS)</cp:lastModifiedBy>
  <cp:revision>47</cp:revision>
  <cp:lastPrinted>2026-08-10T23:44:00Z</cp:lastPrinted>
  <dcterms:created xsi:type="dcterms:W3CDTF">2026-08-10T22:12:00Z</dcterms:created>
  <dcterms:modified xsi:type="dcterms:W3CDTF">2026-09-28T06:47:00Z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2022-07-28T00:00:00Z</vt:filetime>
  </property>
  <property fmtid="{D5CDD505-2E9C-101B-9397-08002B2CF9AE}" pid="3" name="LastSaved">
    <vt:filetime>2022-10-04T00:00:00Z</vt:filetime>
  </property>
  <property fmtid="{D5CDD505-2E9C-101B-9397-08002B2CF9AE}" pid="4" name="MSIP_Label_5fb06199-574a-4a73-a110-6e35d3b9f147_Enabled">
    <vt:lpwstr>true</vt:lpwstr>
  </property>
  <property fmtid="{D5CDD505-2E9C-101B-9397-08002B2CF9AE}" pid="5" name="MSIP_Label_5fb06199-574a-4a73-a110-6e35d3b9f147_SetDate">
    <vt:lpwstr>2025-09-24T08:59:17Z</vt:lpwstr>
  </property>
  <property fmtid="{D5CDD505-2E9C-101B-9397-08002B2CF9AE}" pid="6" name="MSIP_Label_5fb06199-574a-4a73-a110-6e35d3b9f147_Method">
    <vt:lpwstr>Privileged</vt:lpwstr>
  </property>
  <property fmtid="{D5CDD505-2E9C-101B-9397-08002B2CF9AE}" pid="7" name="MSIP_Label_5fb06199-574a-4a73-a110-6e35d3b9f147_Name">
    <vt:lpwstr>OFFICIAL (OPEN)</vt:lpwstr>
  </property>
  <property fmtid="{D5CDD505-2E9C-101B-9397-08002B2CF9AE}" pid="8" name="MSIP_Label_5fb06199-574a-4a73-a110-6e35d3b9f147_SiteId">
    <vt:lpwstr>6590cdd4-8337-4198-bacc-47645c4a4d4d</vt:lpwstr>
  </property>
  <property fmtid="{D5CDD505-2E9C-101B-9397-08002B2CF9AE}" pid="9" name="MSIP_Label_5fb06199-574a-4a73-a110-6e35d3b9f147_ActionId">
    <vt:lpwstr>6637da96-f38f-4c0c-9913-3abc2edbc7da</vt:lpwstr>
  </property>
  <property fmtid="{D5CDD505-2E9C-101B-9397-08002B2CF9AE}" pid="10" name="MSIP_Label_5fb06199-574a-4a73-a110-6e35d3b9f147_ContentBits">
    <vt:lpwstr>0</vt:lpwstr>
  </property>
  <property fmtid="{D5CDD505-2E9C-101B-9397-08002B2CF9AE}" pid="11" name="MSIP_Label_5fb06199-574a-4a73-a110-6e35d3b9f147_Tag">
    <vt:lpwstr>10, 0, 1, 1</vt:lpwstr>
  </property>
</Properties>
</file>