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4916" w14:textId="77777777" w:rsidR="001A21DF" w:rsidRDefault="001A21DF" w:rsidP="00A83B65"/>
    <w:p w14:paraId="44E06DD6" w14:textId="2FE16DB3" w:rsidR="00A83B65" w:rsidRDefault="00CD1D07" w:rsidP="00A83B65">
      <w:r>
        <w:rPr>
          <w:noProof/>
          <w:lang w:val="en-US" w:eastAsia="zh-CN" w:bidi="ta-IN"/>
        </w:rPr>
        <mc:AlternateContent>
          <mc:Choice Requires="wps">
            <w:drawing>
              <wp:anchor distT="45720" distB="45720" distL="114300" distR="114300" simplePos="0" relativeHeight="251646976" behindDoc="0" locked="0" layoutInCell="1" allowOverlap="1" wp14:anchorId="00F905EC" wp14:editId="1E63837D">
                <wp:simplePos x="0" y="0"/>
                <wp:positionH relativeFrom="column">
                  <wp:posOffset>1390650</wp:posOffset>
                </wp:positionH>
                <wp:positionV relativeFrom="paragraph">
                  <wp:posOffset>590550</wp:posOffset>
                </wp:positionV>
                <wp:extent cx="377190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noFill/>
                        <a:ln w="9525">
                          <a:noFill/>
                          <a:miter lim="800000"/>
                          <a:headEnd/>
                          <a:tailEnd/>
                        </a:ln>
                      </wps:spPr>
                      <wps:txbx>
                        <w:txbxContent>
                          <w:p w14:paraId="364BB33D" w14:textId="11971F1E"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r w:rsidR="0029494F">
                              <w:rPr>
                                <w:rFonts w:ascii="Arial" w:hAnsi="Arial" w:cs="Arial"/>
                                <w:b/>
                                <w:sz w:val="32"/>
                              </w:rPr>
                              <w:t xml:space="preserve"> [</w:t>
                            </w:r>
                            <w:r w:rsidR="00BA4530">
                              <w:rPr>
                                <w:rFonts w:ascii="Arial" w:hAnsi="Arial" w:cs="Arial"/>
                                <w:b/>
                                <w:sz w:val="32"/>
                              </w:rPr>
                              <w:t>MARK</w:t>
                            </w:r>
                            <w:r w:rsidR="0029494F">
                              <w:rPr>
                                <w:rFonts w:ascii="Arial" w:hAnsi="Arial" w:cs="Arial"/>
                                <w:b/>
                                <w:sz w:val="32"/>
                              </w:rPr>
                              <w:t xml:space="preserve"> SCHEME]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F905EC" id="_x0000_t202" coordsize="21600,21600" o:spt="202" path="m,l,21600r21600,l21600,xe">
                <v:stroke joinstyle="miter"/>
                <v:path gradientshapeok="t" o:connecttype="rect"/>
              </v:shapetype>
              <v:shape id="Text Box 2" o:spid="_x0000_s1026" type="#_x0000_t202" style="position:absolute;margin-left:109.5pt;margin-top:46.5pt;width:297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" filled="f" stroked="f">
                <v:textbox style="mso-fit-shape-to-text:t">
                  <w:txbxContent>
                    <w:p w14:paraId="364BB33D" w14:textId="11971F1E"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r w:rsidR="0029494F">
                        <w:rPr>
                          <w:rFonts w:ascii="Arial" w:hAnsi="Arial" w:cs="Arial"/>
                          <w:b/>
                          <w:sz w:val="32"/>
                        </w:rPr>
                        <w:t xml:space="preserve"> [</w:t>
                      </w:r>
                      <w:r w:rsidR="00BA4530">
                        <w:rPr>
                          <w:rFonts w:ascii="Arial" w:hAnsi="Arial" w:cs="Arial"/>
                          <w:b/>
                          <w:sz w:val="32"/>
                        </w:rPr>
                        <w:t>MARK</w:t>
                      </w:r>
                      <w:r w:rsidR="0029494F">
                        <w:rPr>
                          <w:rFonts w:ascii="Arial" w:hAnsi="Arial" w:cs="Arial"/>
                          <w:b/>
                          <w:sz w:val="32"/>
                        </w:rPr>
                        <w:t xml:space="preserve"> SCHEME]</w:t>
                      </w:r>
                    </w:p>
                  </w:txbxContent>
                </v:textbox>
                <w10:wrap type="square"/>
              </v:shape>
            </w:pict>
          </mc:Fallback>
        </mc:AlternateContent>
      </w:r>
      <w:r w:rsidR="00A83B65">
        <w:rPr>
          <w:noProof/>
          <w:lang w:val="en-US" w:eastAsia="zh-CN" w:bidi="ta-IN"/>
        </w:rPr>
        <mc:AlternateContent>
          <mc:Choice Requires="wps">
            <w:drawing>
              <wp:anchor distT="45720" distB="45720" distL="114300" distR="114300" simplePos="0" relativeHeight="251645952" behindDoc="0" locked="0" layoutInCell="1" allowOverlap="1" wp14:anchorId="732A9B9A" wp14:editId="6AB8122C">
                <wp:simplePos x="0" y="0"/>
                <wp:positionH relativeFrom="margin">
                  <wp:posOffset>1080866</wp:posOffset>
                </wp:positionH>
                <wp:positionV relativeFrom="paragraph">
                  <wp:posOffset>141797</wp:posOffset>
                </wp:positionV>
                <wp:extent cx="4621530" cy="3962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396240"/>
                        </a:xfrm>
                        <a:prstGeom prst="rect">
                          <a:avLst/>
                        </a:prstGeom>
                        <a:noFill/>
                        <a:ln w="9525">
                          <a:noFill/>
                          <a:miter lim="800000"/>
                          <a:headEnd/>
                          <a:tailEnd/>
                        </a:ln>
                      </wps:spPr>
                      <wps:txb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32A9B9A" id="_x0000_s1027" type="#_x0000_t202" style="position:absolute;margin-left:85.1pt;margin-top:11.15pt;width:363.9pt;height:31.2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" filled="f" stroked="f">
                <v:textbo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v:textbox>
                <w10:wrap type="square" anchorx="margin"/>
              </v:shape>
            </w:pict>
          </mc:Fallback>
        </mc:AlternateContent>
      </w:r>
      <w:r w:rsidR="00A83B65">
        <w:rPr>
          <w:noProof/>
          <w:lang w:val="en-US" w:eastAsia="zh-CN" w:bidi="ta-IN"/>
        </w:rPr>
        <w:drawing>
          <wp:inline distT="0" distB="0" distL="0" distR="0" wp14:anchorId="55119CB1" wp14:editId="329E11EE">
            <wp:extent cx="914400" cy="904875"/>
            <wp:effectExtent l="0" t="0" r="0" b="9525"/>
            <wp:docPr id="2" name="Picture 2"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914400" cy="904875"/>
                    </a:xfrm>
                    <a:prstGeom prst="rect">
                      <a:avLst/>
                    </a:prstGeom>
                    <a:noFill/>
                    <a:ln>
                      <a:noFill/>
                    </a:ln>
                  </pic:spPr>
                </pic:pic>
              </a:graphicData>
            </a:graphic>
          </wp:inline>
        </w:drawing>
      </w:r>
    </w:p>
    <w:p w14:paraId="70E27837" w14:textId="77777777" w:rsidR="00A83B65" w:rsidRPr="00CD1D07" w:rsidRDefault="00A83B65" w:rsidP="00A83B65">
      <w:pPr>
        <w:rPr>
          <w:rFonts w:ascii="Arial" w:hAnsi="Arial" w:cs="Arial"/>
          <w:b/>
          <w:bCs/>
        </w:rPr>
      </w:pPr>
    </w:p>
    <w:tbl>
      <w:tblPr>
        <w:tblStyle w:val="TableGrid"/>
        <w:tblW w:w="0" w:type="auto"/>
        <w:tblLook w:val="04A0" w:firstRow="1" w:lastRow="0" w:firstColumn="1" w:lastColumn="0" w:noHBand="0" w:noVBand="1"/>
      </w:tblPr>
      <w:tblGrid>
        <w:gridCol w:w="1890"/>
        <w:gridCol w:w="7126"/>
      </w:tblGrid>
      <w:tr w:rsidR="001354F2" w14:paraId="0C16F4C1" w14:textId="77777777" w:rsidTr="00723001">
        <w:trPr>
          <w:trHeight w:val="449"/>
        </w:trPr>
        <w:tc>
          <w:tcPr>
            <w:tcW w:w="1890" w:type="dxa"/>
            <w:tcBorders>
              <w:top w:val="nil"/>
              <w:left w:val="nil"/>
              <w:bottom w:val="nil"/>
              <w:right w:val="single" w:sz="4" w:space="0" w:color="auto"/>
            </w:tcBorders>
            <w:vAlign w:val="center"/>
          </w:tcPr>
          <w:p w14:paraId="33A34335" w14:textId="77777777" w:rsidR="001354F2" w:rsidRPr="003158AF" w:rsidRDefault="001354F2" w:rsidP="00723001">
            <w:pPr>
              <w:rPr>
                <w:rFonts w:ascii="Arial" w:hAnsi="Arial" w:cs="Arial"/>
                <w:sz w:val="22"/>
                <w:szCs w:val="22"/>
              </w:rPr>
            </w:pPr>
            <w:r w:rsidRPr="003158AF">
              <w:rPr>
                <w:rFonts w:ascii="Arial" w:hAnsi="Arial" w:cs="Arial"/>
                <w:sz w:val="22"/>
                <w:szCs w:val="22"/>
              </w:rPr>
              <w:t>CANDIDATE</w:t>
            </w:r>
          </w:p>
          <w:p w14:paraId="1956283D" w14:textId="77777777" w:rsidR="001354F2" w:rsidRPr="003158AF" w:rsidRDefault="001354F2" w:rsidP="00723001">
            <w:pPr>
              <w:rPr>
                <w:sz w:val="22"/>
                <w:szCs w:val="22"/>
              </w:rPr>
            </w:pPr>
            <w:r w:rsidRPr="003158AF">
              <w:rPr>
                <w:rFonts w:ascii="Arial" w:hAnsi="Arial" w:cs="Arial"/>
                <w:sz w:val="22"/>
                <w:szCs w:val="22"/>
              </w:rPr>
              <w:t>NAME</w:t>
            </w:r>
          </w:p>
        </w:tc>
        <w:tc>
          <w:tcPr>
            <w:tcW w:w="7126" w:type="dxa"/>
            <w:tcBorders>
              <w:left w:val="single" w:sz="4" w:space="0" w:color="auto"/>
              <w:bottom w:val="single" w:sz="4" w:space="0" w:color="auto"/>
            </w:tcBorders>
          </w:tcPr>
          <w:p w14:paraId="195279CA" w14:textId="77777777" w:rsidR="001354F2" w:rsidRPr="003158AF" w:rsidRDefault="001354F2" w:rsidP="00723001">
            <w:pPr>
              <w:rPr>
                <w:sz w:val="22"/>
                <w:szCs w:val="22"/>
              </w:rPr>
            </w:pPr>
          </w:p>
        </w:tc>
      </w:tr>
      <w:tr w:rsidR="001354F2" w14:paraId="0834938E" w14:textId="77777777" w:rsidTr="00723001">
        <w:trPr>
          <w:trHeight w:val="197"/>
        </w:trPr>
        <w:tc>
          <w:tcPr>
            <w:tcW w:w="1890" w:type="dxa"/>
            <w:tcBorders>
              <w:top w:val="nil"/>
              <w:left w:val="nil"/>
              <w:bottom w:val="nil"/>
              <w:right w:val="nil"/>
            </w:tcBorders>
            <w:vAlign w:val="center"/>
          </w:tcPr>
          <w:p w14:paraId="67B856B2" w14:textId="77777777" w:rsidR="001354F2" w:rsidRPr="003158AF" w:rsidRDefault="001354F2" w:rsidP="00723001">
            <w:pPr>
              <w:rPr>
                <w:sz w:val="22"/>
                <w:szCs w:val="22"/>
              </w:rPr>
            </w:pPr>
          </w:p>
        </w:tc>
        <w:tc>
          <w:tcPr>
            <w:tcW w:w="7126" w:type="dxa"/>
            <w:tcBorders>
              <w:left w:val="nil"/>
              <w:right w:val="nil"/>
            </w:tcBorders>
          </w:tcPr>
          <w:p w14:paraId="25E2C88D" w14:textId="77777777" w:rsidR="001354F2" w:rsidRPr="003158AF" w:rsidRDefault="001354F2" w:rsidP="00723001">
            <w:pPr>
              <w:rPr>
                <w:sz w:val="22"/>
                <w:szCs w:val="22"/>
              </w:rPr>
            </w:pPr>
          </w:p>
        </w:tc>
      </w:tr>
      <w:tr w:rsidR="001354F2" w14:paraId="1A1410F1" w14:textId="77777777" w:rsidTr="00723001">
        <w:trPr>
          <w:trHeight w:val="440"/>
        </w:trPr>
        <w:tc>
          <w:tcPr>
            <w:tcW w:w="1890" w:type="dxa"/>
            <w:tcBorders>
              <w:top w:val="nil"/>
              <w:left w:val="nil"/>
              <w:bottom w:val="nil"/>
              <w:right w:val="single" w:sz="4" w:space="0" w:color="auto"/>
            </w:tcBorders>
            <w:vAlign w:val="center"/>
          </w:tcPr>
          <w:p w14:paraId="640D6941" w14:textId="77777777" w:rsidR="001354F2" w:rsidRPr="003158AF" w:rsidRDefault="001354F2" w:rsidP="00723001">
            <w:pPr>
              <w:rPr>
                <w:rFonts w:ascii="Arial" w:hAnsi="Arial" w:cs="Arial"/>
                <w:sz w:val="22"/>
                <w:szCs w:val="22"/>
              </w:rPr>
            </w:pPr>
            <w:r w:rsidRPr="003158AF">
              <w:rPr>
                <w:rFonts w:ascii="Arial" w:hAnsi="Arial" w:cs="Arial"/>
                <w:sz w:val="22"/>
                <w:szCs w:val="22"/>
              </w:rPr>
              <w:t>CIVICS GROUP</w:t>
            </w:r>
          </w:p>
        </w:tc>
        <w:tc>
          <w:tcPr>
            <w:tcW w:w="7126" w:type="dxa"/>
            <w:tcBorders>
              <w:left w:val="single" w:sz="4" w:space="0" w:color="auto"/>
            </w:tcBorders>
          </w:tcPr>
          <w:p w14:paraId="718BC511" w14:textId="77777777" w:rsidR="001354F2" w:rsidRPr="003158AF" w:rsidRDefault="001354F2" w:rsidP="00723001">
            <w:pPr>
              <w:rPr>
                <w:sz w:val="22"/>
                <w:szCs w:val="22"/>
              </w:rPr>
            </w:pPr>
          </w:p>
        </w:tc>
      </w:tr>
    </w:tbl>
    <w:p w14:paraId="6A561959" w14:textId="77777777" w:rsidR="00CD1D07" w:rsidRPr="00275514" w:rsidRDefault="00CD1D07" w:rsidP="00CD1D07">
      <w:pPr>
        <w:tabs>
          <w:tab w:val="right" w:pos="9000"/>
        </w:tabs>
        <w:spacing w:line="360" w:lineRule="auto"/>
        <w:rPr>
          <w:rFonts w:ascii="Arial" w:hAnsi="Arial"/>
        </w:rPr>
      </w:pPr>
      <w:r w:rsidRPr="00275514">
        <w:rPr>
          <w:rFonts w:ascii="Arial" w:hAnsi="Arial"/>
        </w:rPr>
        <w:t>_________________________________________________________________________________</w:t>
      </w:r>
    </w:p>
    <w:p w14:paraId="6802503D" w14:textId="5DD1515B" w:rsidR="00601F84" w:rsidRPr="000E3D39" w:rsidRDefault="00601F84" w:rsidP="00601F84">
      <w:pPr>
        <w:tabs>
          <w:tab w:val="right" w:pos="9000"/>
        </w:tabs>
        <w:spacing w:line="360" w:lineRule="auto"/>
        <w:rPr>
          <w:rFonts w:ascii="Arial" w:hAnsi="Arial"/>
          <w:b/>
          <w:bCs/>
          <w:sz w:val="24"/>
          <w:szCs w:val="24"/>
        </w:rPr>
      </w:pPr>
      <w:r w:rsidRPr="000E3D39">
        <w:rPr>
          <w:rFonts w:ascii="Arial" w:hAnsi="Arial"/>
          <w:b/>
          <w:bCs/>
          <w:sz w:val="24"/>
          <w:szCs w:val="24"/>
        </w:rPr>
        <w:t>H</w:t>
      </w:r>
      <w:r w:rsidR="007467C3">
        <w:rPr>
          <w:rFonts w:ascii="Arial" w:hAnsi="Arial"/>
          <w:b/>
          <w:bCs/>
          <w:sz w:val="24"/>
          <w:szCs w:val="24"/>
        </w:rPr>
        <w:t>2</w:t>
      </w:r>
      <w:r w:rsidRPr="000E3D39">
        <w:rPr>
          <w:rFonts w:ascii="Arial" w:hAnsi="Arial"/>
          <w:b/>
          <w:bCs/>
          <w:sz w:val="24"/>
          <w:szCs w:val="24"/>
        </w:rPr>
        <w:t xml:space="preserve"> G</w:t>
      </w:r>
      <w:r w:rsidR="00FF2F27" w:rsidRPr="000E3D39">
        <w:rPr>
          <w:rFonts w:ascii="Arial" w:hAnsi="Arial"/>
          <w:b/>
          <w:bCs/>
          <w:sz w:val="24"/>
          <w:szCs w:val="24"/>
        </w:rPr>
        <w:t>EOGRAPHY</w:t>
      </w:r>
      <w:r w:rsidRPr="000E3D39">
        <w:rPr>
          <w:rFonts w:ascii="Arial" w:hAnsi="Arial"/>
          <w:b/>
          <w:bCs/>
          <w:sz w:val="24"/>
          <w:szCs w:val="24"/>
        </w:rPr>
        <w:tab/>
      </w:r>
      <w:r w:rsidR="000143FD">
        <w:rPr>
          <w:rFonts w:ascii="Arial" w:hAnsi="Arial"/>
          <w:b/>
          <w:bCs/>
          <w:sz w:val="24"/>
          <w:szCs w:val="24"/>
        </w:rPr>
        <w:t>9173/01</w:t>
      </w:r>
    </w:p>
    <w:p w14:paraId="3BCD32DD" w14:textId="450FBD7C" w:rsidR="00601F84" w:rsidRPr="000E3D39" w:rsidRDefault="00601F84" w:rsidP="00601F84">
      <w:pPr>
        <w:tabs>
          <w:tab w:val="right" w:pos="9000"/>
        </w:tabs>
        <w:rPr>
          <w:rFonts w:ascii="Arial" w:hAnsi="Arial"/>
          <w:b/>
          <w:bCs/>
          <w:sz w:val="22"/>
          <w:szCs w:val="22"/>
        </w:rPr>
      </w:pPr>
      <w:r w:rsidRPr="000E3D39">
        <w:rPr>
          <w:rFonts w:ascii="Arial" w:hAnsi="Arial"/>
          <w:sz w:val="22"/>
          <w:szCs w:val="22"/>
        </w:rPr>
        <w:t xml:space="preserve">Paper </w:t>
      </w:r>
      <w:r w:rsidR="000143FD">
        <w:rPr>
          <w:rFonts w:ascii="Arial" w:hAnsi="Arial"/>
          <w:sz w:val="22"/>
          <w:szCs w:val="22"/>
        </w:rPr>
        <w:t>1</w:t>
      </w:r>
      <w:r w:rsidRPr="000E3D39">
        <w:rPr>
          <w:rFonts w:ascii="Arial" w:hAnsi="Arial"/>
          <w:sz w:val="22"/>
          <w:szCs w:val="22"/>
        </w:rPr>
        <w:tab/>
      </w:r>
      <w:r w:rsidR="00530DB8" w:rsidRPr="00530DB8">
        <w:rPr>
          <w:rFonts w:ascii="Arial" w:hAnsi="Arial"/>
          <w:b/>
          <w:bCs/>
          <w:sz w:val="22"/>
          <w:szCs w:val="22"/>
        </w:rPr>
        <w:t xml:space="preserve">17 </w:t>
      </w:r>
      <w:r w:rsidR="00096C5E" w:rsidRPr="00530DB8">
        <w:rPr>
          <w:rFonts w:ascii="Arial" w:hAnsi="Arial"/>
          <w:b/>
          <w:bCs/>
          <w:sz w:val="22"/>
          <w:szCs w:val="22"/>
        </w:rPr>
        <w:t>September</w:t>
      </w:r>
      <w:r w:rsidR="005E4BA0" w:rsidRPr="00530DB8">
        <w:rPr>
          <w:rFonts w:ascii="Arial" w:hAnsi="Arial"/>
          <w:b/>
          <w:bCs/>
          <w:sz w:val="22"/>
          <w:szCs w:val="22"/>
        </w:rPr>
        <w:t xml:space="preserve"> 2</w:t>
      </w:r>
      <w:r w:rsidR="006E2AAA" w:rsidRPr="00530DB8">
        <w:rPr>
          <w:rFonts w:ascii="Arial" w:hAnsi="Arial"/>
          <w:b/>
          <w:bCs/>
          <w:sz w:val="22"/>
          <w:szCs w:val="22"/>
        </w:rPr>
        <w:t>0</w:t>
      </w:r>
      <w:r w:rsidR="005E4BA0" w:rsidRPr="00530DB8">
        <w:rPr>
          <w:rFonts w:ascii="Arial" w:hAnsi="Arial"/>
          <w:b/>
          <w:bCs/>
          <w:sz w:val="22"/>
          <w:szCs w:val="22"/>
        </w:rPr>
        <w:t>2</w:t>
      </w:r>
      <w:r w:rsidR="00436C52" w:rsidRPr="00530DB8">
        <w:rPr>
          <w:rFonts w:ascii="Arial" w:hAnsi="Arial"/>
          <w:b/>
          <w:bCs/>
          <w:sz w:val="22"/>
          <w:szCs w:val="22"/>
        </w:rPr>
        <w:t>6</w:t>
      </w:r>
      <w:r w:rsidRPr="000E3D39">
        <w:rPr>
          <w:rFonts w:ascii="Arial" w:hAnsi="Arial"/>
          <w:b/>
          <w:bCs/>
          <w:sz w:val="22"/>
          <w:szCs w:val="22"/>
        </w:rPr>
        <w:tab/>
        <w:t>3 Hours</w:t>
      </w:r>
    </w:p>
    <w:p w14:paraId="4A25280B" w14:textId="5D4CE91C" w:rsidR="00601F84" w:rsidRPr="000E3D39" w:rsidRDefault="00601F84" w:rsidP="00601F84">
      <w:pPr>
        <w:rPr>
          <w:rFonts w:ascii="Arial" w:hAnsi="Arial"/>
          <w:sz w:val="22"/>
          <w:szCs w:val="22"/>
        </w:rPr>
      </w:pPr>
      <w:r w:rsidRPr="000E3D39">
        <w:rPr>
          <w:rFonts w:ascii="Arial" w:hAnsi="Arial"/>
          <w:sz w:val="22"/>
          <w:szCs w:val="22"/>
        </w:rPr>
        <w:t xml:space="preserve">Additional Materials: </w:t>
      </w:r>
      <w:r w:rsidR="00345A06">
        <w:rPr>
          <w:rFonts w:ascii="Arial" w:hAnsi="Arial"/>
          <w:sz w:val="22"/>
          <w:szCs w:val="22"/>
        </w:rPr>
        <w:t>12 Page Answer Booklet</w:t>
      </w:r>
    </w:p>
    <w:p w14:paraId="0E7E0D15" w14:textId="3D6DED0D" w:rsidR="00601F84" w:rsidRPr="00FF2F27" w:rsidRDefault="00601F84" w:rsidP="00601F84">
      <w:pPr>
        <w:rPr>
          <w:rFonts w:ascii="Arial" w:hAnsi="Arial"/>
          <w:sz w:val="22"/>
          <w:szCs w:val="22"/>
        </w:rPr>
      </w:pPr>
      <w:r w:rsidRPr="000E3D39">
        <w:rPr>
          <w:rFonts w:ascii="Arial" w:hAnsi="Arial"/>
          <w:sz w:val="22"/>
          <w:szCs w:val="22"/>
        </w:rPr>
        <w:tab/>
      </w:r>
      <w:r w:rsidRPr="000E3D39">
        <w:rPr>
          <w:rFonts w:ascii="Arial" w:hAnsi="Arial"/>
          <w:sz w:val="22"/>
          <w:szCs w:val="22"/>
        </w:rPr>
        <w:tab/>
        <w:t xml:space="preserve">         </w:t>
      </w:r>
      <w:r w:rsidR="001977A6">
        <w:rPr>
          <w:rFonts w:ascii="Arial" w:hAnsi="Arial"/>
          <w:sz w:val="22"/>
          <w:szCs w:val="22"/>
        </w:rPr>
        <w:t xml:space="preserve"> </w:t>
      </w:r>
      <w:r w:rsidRPr="000E3D39">
        <w:rPr>
          <w:rFonts w:ascii="Arial" w:hAnsi="Arial"/>
          <w:sz w:val="22"/>
          <w:szCs w:val="22"/>
        </w:rPr>
        <w:t>1 Insert</w:t>
      </w:r>
      <w:r w:rsidRPr="000E3D39">
        <w:rPr>
          <w:rFonts w:ascii="Arial" w:hAnsi="Arial"/>
          <w:sz w:val="22"/>
          <w:szCs w:val="22"/>
        </w:rPr>
        <w:tab/>
      </w:r>
      <w:r w:rsidRPr="000E3D39">
        <w:rPr>
          <w:rFonts w:ascii="Arial" w:hAnsi="Arial"/>
          <w:sz w:val="22"/>
          <w:szCs w:val="22"/>
        </w:rPr>
        <w:tab/>
        <w:t xml:space="preserve">       _________________________________________________</w:t>
      </w:r>
      <w:r w:rsidR="00FF2F27" w:rsidRPr="000E3D39">
        <w:rPr>
          <w:rFonts w:ascii="Arial" w:hAnsi="Arial"/>
          <w:sz w:val="22"/>
          <w:szCs w:val="22"/>
        </w:rPr>
        <w:t>___________________________</w:t>
      </w:r>
    </w:p>
    <w:p w14:paraId="14C8A55D" w14:textId="77777777" w:rsidR="00601F84" w:rsidRDefault="00601F84" w:rsidP="00601F84">
      <w:pPr>
        <w:rPr>
          <w:rFonts w:ascii="Arial" w:hAnsi="Arial"/>
          <w:b/>
          <w:bCs/>
        </w:rPr>
      </w:pPr>
    </w:p>
    <w:p w14:paraId="2105D80C" w14:textId="77777777" w:rsidR="00D8332B" w:rsidRPr="00623394" w:rsidRDefault="00D8332B" w:rsidP="00D8332B">
      <w:pPr>
        <w:rPr>
          <w:rFonts w:ascii="Arial" w:hAnsi="Arial"/>
          <w:b/>
          <w:bCs/>
          <w:sz w:val="22"/>
          <w:szCs w:val="22"/>
        </w:rPr>
      </w:pPr>
      <w:r w:rsidRPr="00623394">
        <w:rPr>
          <w:rFonts w:ascii="Arial" w:hAnsi="Arial"/>
          <w:b/>
          <w:bCs/>
          <w:sz w:val="22"/>
          <w:szCs w:val="22"/>
        </w:rPr>
        <w:t>READ THESE INSTRUCTIONS FIRST</w:t>
      </w:r>
    </w:p>
    <w:p w14:paraId="783DFD27" w14:textId="77777777" w:rsidR="00D8332B" w:rsidRPr="00623394" w:rsidRDefault="00D8332B" w:rsidP="00D8332B">
      <w:pPr>
        <w:rPr>
          <w:rFonts w:ascii="Arial" w:hAnsi="Arial"/>
          <w:sz w:val="22"/>
          <w:szCs w:val="22"/>
        </w:rPr>
      </w:pPr>
    </w:p>
    <w:p w14:paraId="7D25B53A" w14:textId="4835D598" w:rsidR="00D8332B" w:rsidRPr="00623394" w:rsidRDefault="00D8332B" w:rsidP="00D8332B">
      <w:pPr>
        <w:jc w:val="both"/>
        <w:rPr>
          <w:rFonts w:ascii="Arial" w:hAnsi="Arial"/>
          <w:sz w:val="22"/>
          <w:szCs w:val="22"/>
        </w:rPr>
      </w:pPr>
      <w:r w:rsidRPr="00623394">
        <w:rPr>
          <w:rFonts w:ascii="Arial" w:hAnsi="Arial"/>
          <w:sz w:val="22"/>
          <w:szCs w:val="22"/>
        </w:rPr>
        <w:t>Write your answers in the answer booklet provided.</w:t>
      </w:r>
      <w:r>
        <w:rPr>
          <w:rFonts w:ascii="Arial" w:hAnsi="Arial"/>
          <w:sz w:val="22"/>
          <w:szCs w:val="22"/>
        </w:rPr>
        <w:t xml:space="preserve"> You should follow the instructions on the front cover of the answer booklet. If you need additional answer paper</w:t>
      </w:r>
      <w:r w:rsidR="00E82650">
        <w:rPr>
          <w:rFonts w:ascii="Arial" w:hAnsi="Arial"/>
          <w:sz w:val="22"/>
          <w:szCs w:val="22"/>
        </w:rPr>
        <w:t>,</w:t>
      </w:r>
      <w:r>
        <w:rPr>
          <w:rFonts w:ascii="Arial" w:hAnsi="Arial"/>
          <w:sz w:val="22"/>
          <w:szCs w:val="22"/>
        </w:rPr>
        <w:t xml:space="preserve"> ask the invigilator for a continuation booklet.</w:t>
      </w:r>
    </w:p>
    <w:p w14:paraId="2AA68036" w14:textId="77777777" w:rsidR="00D8332B" w:rsidRPr="00623394" w:rsidRDefault="00D8332B" w:rsidP="00D8332B">
      <w:pPr>
        <w:jc w:val="both"/>
        <w:rPr>
          <w:rFonts w:ascii="Arial" w:hAnsi="Arial"/>
          <w:sz w:val="22"/>
          <w:szCs w:val="22"/>
        </w:rPr>
      </w:pPr>
    </w:p>
    <w:p w14:paraId="5091611F" w14:textId="77777777" w:rsidR="00D8332B" w:rsidRPr="00623394" w:rsidRDefault="00D8332B" w:rsidP="00D8332B">
      <w:pPr>
        <w:jc w:val="both"/>
        <w:rPr>
          <w:rFonts w:ascii="Arial" w:hAnsi="Arial"/>
          <w:sz w:val="22"/>
          <w:szCs w:val="22"/>
        </w:rPr>
      </w:pPr>
      <w:r w:rsidRPr="00623394">
        <w:rPr>
          <w:rFonts w:ascii="Arial" w:hAnsi="Arial"/>
          <w:sz w:val="22"/>
          <w:szCs w:val="22"/>
        </w:rPr>
        <w:t xml:space="preserve">Answer </w:t>
      </w:r>
      <w:r w:rsidRPr="00623394">
        <w:rPr>
          <w:rFonts w:ascii="Arial" w:hAnsi="Arial"/>
          <w:b/>
          <w:bCs/>
          <w:sz w:val="22"/>
          <w:szCs w:val="22"/>
        </w:rPr>
        <w:t xml:space="preserve">all </w:t>
      </w:r>
      <w:r w:rsidRPr="00623394">
        <w:rPr>
          <w:rFonts w:ascii="Arial" w:hAnsi="Arial"/>
          <w:sz w:val="22"/>
          <w:szCs w:val="22"/>
        </w:rPr>
        <w:t>questions.</w:t>
      </w:r>
    </w:p>
    <w:p w14:paraId="7447C35E" w14:textId="77777777" w:rsidR="00D8332B" w:rsidRPr="00623394" w:rsidRDefault="00D8332B" w:rsidP="00D8332B">
      <w:pPr>
        <w:jc w:val="both"/>
        <w:rPr>
          <w:rFonts w:ascii="Arial" w:hAnsi="Arial"/>
          <w:sz w:val="22"/>
          <w:szCs w:val="22"/>
        </w:rPr>
      </w:pPr>
    </w:p>
    <w:p w14:paraId="001ED694" w14:textId="77777777" w:rsidR="00D8332B" w:rsidRPr="00540F7F" w:rsidRDefault="00D8332B" w:rsidP="00D8332B">
      <w:pPr>
        <w:jc w:val="both"/>
        <w:rPr>
          <w:rFonts w:ascii="Arial" w:hAnsi="Arial"/>
          <w:bCs/>
          <w:sz w:val="22"/>
          <w:szCs w:val="22"/>
        </w:rPr>
      </w:pPr>
      <w:r w:rsidRPr="00623394">
        <w:rPr>
          <w:rFonts w:ascii="Arial" w:hAnsi="Arial"/>
          <w:bCs/>
          <w:sz w:val="22"/>
          <w:szCs w:val="22"/>
        </w:rPr>
        <w:t>The Insert contains all the Resources referred to in the</w:t>
      </w:r>
      <w:r w:rsidRPr="00540F7F">
        <w:rPr>
          <w:rFonts w:ascii="Arial" w:hAnsi="Arial"/>
          <w:bCs/>
          <w:sz w:val="22"/>
          <w:szCs w:val="22"/>
        </w:rPr>
        <w:t xml:space="preserve"> questions.</w:t>
      </w:r>
    </w:p>
    <w:p w14:paraId="3A1A8EC2" w14:textId="77777777" w:rsidR="00D8332B" w:rsidRPr="00540F7F" w:rsidRDefault="00D8332B" w:rsidP="00D8332B">
      <w:pPr>
        <w:jc w:val="both"/>
        <w:rPr>
          <w:rFonts w:ascii="Arial" w:hAnsi="Arial"/>
          <w:sz w:val="22"/>
          <w:szCs w:val="22"/>
        </w:rPr>
      </w:pPr>
      <w:r w:rsidRPr="00540F7F">
        <w:rPr>
          <w:rFonts w:ascii="Arial" w:hAnsi="Arial"/>
          <w:sz w:val="22"/>
          <w:szCs w:val="22"/>
        </w:rPr>
        <w:t>You should make a reference to appropriate examples studied in the field or the classroom, even where the examples are not specifically requested by the question.</w:t>
      </w:r>
    </w:p>
    <w:p w14:paraId="27E37BA6" w14:textId="77777777" w:rsidR="00D8332B" w:rsidRPr="00540F7F" w:rsidRDefault="00D8332B" w:rsidP="00D8332B">
      <w:pPr>
        <w:jc w:val="both"/>
        <w:rPr>
          <w:rFonts w:ascii="Arial" w:hAnsi="Arial"/>
          <w:sz w:val="22"/>
          <w:szCs w:val="22"/>
        </w:rPr>
      </w:pPr>
      <w:r w:rsidRPr="00540F7F">
        <w:rPr>
          <w:rFonts w:ascii="Arial" w:hAnsi="Arial"/>
          <w:sz w:val="22"/>
          <w:szCs w:val="22"/>
        </w:rPr>
        <w:t>Diagrams and sketch maps should be drawn wherever they serve to illustrate an answer.</w:t>
      </w:r>
    </w:p>
    <w:p w14:paraId="5D0B68FE" w14:textId="77777777" w:rsidR="00D8332B" w:rsidRPr="00540F7F" w:rsidRDefault="00D8332B" w:rsidP="00D8332B">
      <w:pPr>
        <w:jc w:val="both"/>
        <w:rPr>
          <w:rFonts w:ascii="Arial" w:hAnsi="Arial"/>
          <w:sz w:val="22"/>
          <w:szCs w:val="22"/>
        </w:rPr>
      </w:pPr>
      <w:r w:rsidRPr="00540F7F">
        <w:rPr>
          <w:rFonts w:ascii="Arial" w:hAnsi="Arial"/>
          <w:sz w:val="22"/>
          <w:szCs w:val="22"/>
        </w:rPr>
        <w:t>You are reminded of the need for good English and clear presentation in your answers.</w:t>
      </w:r>
    </w:p>
    <w:p w14:paraId="19C7C260" w14:textId="77777777" w:rsidR="00D8332B" w:rsidRPr="00540F7F" w:rsidRDefault="00D8332B" w:rsidP="00D8332B">
      <w:pPr>
        <w:jc w:val="both"/>
        <w:rPr>
          <w:rFonts w:ascii="Arial" w:hAnsi="Arial"/>
          <w:sz w:val="22"/>
          <w:szCs w:val="22"/>
        </w:rPr>
      </w:pPr>
    </w:p>
    <w:p w14:paraId="1F789825" w14:textId="1B57D78A" w:rsidR="00D8332B" w:rsidRPr="00540F7F" w:rsidRDefault="00D8332B" w:rsidP="00D8332B">
      <w:pPr>
        <w:jc w:val="both"/>
        <w:rPr>
          <w:rFonts w:ascii="Arial" w:hAnsi="Arial"/>
          <w:sz w:val="22"/>
          <w:szCs w:val="22"/>
        </w:rPr>
      </w:pPr>
      <w:r w:rsidRPr="00540F7F">
        <w:rPr>
          <w:rFonts w:ascii="Arial" w:hAnsi="Arial"/>
          <w:sz w:val="22"/>
          <w:szCs w:val="22"/>
        </w:rPr>
        <w:t xml:space="preserve">The number of marks is given in the brackets [ </w:t>
      </w:r>
      <w:r w:rsidR="00E82650" w:rsidRPr="00540F7F">
        <w:rPr>
          <w:rFonts w:ascii="Arial" w:hAnsi="Arial"/>
          <w:sz w:val="22"/>
          <w:szCs w:val="22"/>
        </w:rPr>
        <w:t xml:space="preserve"> ]</w:t>
      </w:r>
      <w:r w:rsidRPr="00540F7F">
        <w:rPr>
          <w:rFonts w:ascii="Arial" w:hAnsi="Arial"/>
          <w:sz w:val="22"/>
          <w:szCs w:val="22"/>
        </w:rPr>
        <w:t xml:space="preserve"> at the end of each question or part question.</w:t>
      </w:r>
    </w:p>
    <w:p w14:paraId="707190EA" w14:textId="77777777" w:rsidR="00D8332B" w:rsidRPr="00540F7F" w:rsidRDefault="00D8332B" w:rsidP="00D8332B">
      <w:pPr>
        <w:jc w:val="both"/>
        <w:rPr>
          <w:rFonts w:ascii="Arial" w:hAnsi="Arial"/>
          <w:sz w:val="22"/>
          <w:szCs w:val="22"/>
        </w:rPr>
      </w:pPr>
    </w:p>
    <w:p w14:paraId="4FD15A2B" w14:textId="77777777" w:rsidR="00D8332B" w:rsidRPr="00540F7F" w:rsidRDefault="00D8332B" w:rsidP="00D8332B">
      <w:pPr>
        <w:rPr>
          <w:rFonts w:ascii="Arial" w:hAnsi="Arial" w:cs="Arial"/>
          <w:b/>
          <w:sz w:val="22"/>
          <w:szCs w:val="22"/>
        </w:rPr>
      </w:pPr>
    </w:p>
    <w:p w14:paraId="2D7CF286" w14:textId="77777777" w:rsidR="00D8332B" w:rsidRPr="00540F7F" w:rsidRDefault="00D8332B" w:rsidP="00D8332B">
      <w:pPr>
        <w:rPr>
          <w:rFonts w:ascii="Arial" w:hAnsi="Arial" w:cs="Arial"/>
          <w:b/>
          <w:sz w:val="22"/>
          <w:szCs w:val="22"/>
        </w:rPr>
      </w:pPr>
    </w:p>
    <w:p w14:paraId="2D70BC6C" w14:textId="77777777" w:rsidR="00D8332B" w:rsidRPr="00540F7F" w:rsidRDefault="00D8332B" w:rsidP="00D8332B">
      <w:pPr>
        <w:rPr>
          <w:rFonts w:ascii="Arial" w:hAnsi="Arial" w:cs="Arial"/>
          <w:b/>
          <w:sz w:val="22"/>
          <w:szCs w:val="22"/>
        </w:rPr>
      </w:pPr>
    </w:p>
    <w:p w14:paraId="58F9487C" w14:textId="77777777" w:rsidR="00D8332B" w:rsidRPr="00540F7F" w:rsidRDefault="00D8332B" w:rsidP="00D8332B">
      <w:pPr>
        <w:rPr>
          <w:rFonts w:ascii="Arial" w:hAnsi="Arial" w:cs="Arial"/>
          <w:b/>
          <w:sz w:val="22"/>
          <w:szCs w:val="22"/>
        </w:rPr>
      </w:pPr>
    </w:p>
    <w:p w14:paraId="188B2865" w14:textId="2D995939" w:rsidR="006E2AAA" w:rsidRDefault="006E2AAA" w:rsidP="00601F84">
      <w:pPr>
        <w:rPr>
          <w:rFonts w:ascii="Arial" w:hAnsi="Arial" w:cs="Arial"/>
          <w:sz w:val="18"/>
          <w:szCs w:val="18"/>
        </w:rPr>
      </w:pPr>
    </w:p>
    <w:p w14:paraId="6F00B1D3" w14:textId="08B2EEDB" w:rsidR="006E2AAA" w:rsidRDefault="006E2AAA" w:rsidP="00601F84">
      <w:pPr>
        <w:rPr>
          <w:rFonts w:ascii="Arial" w:hAnsi="Arial" w:cs="Arial"/>
          <w:sz w:val="18"/>
          <w:szCs w:val="18"/>
        </w:rPr>
      </w:pPr>
    </w:p>
    <w:p w14:paraId="5381FD22" w14:textId="3CD8D652" w:rsidR="006E2AAA" w:rsidRDefault="006E2AAA" w:rsidP="00601F84">
      <w:pPr>
        <w:rPr>
          <w:rFonts w:ascii="Arial" w:hAnsi="Arial" w:cs="Arial"/>
          <w:sz w:val="18"/>
          <w:szCs w:val="18"/>
        </w:rPr>
      </w:pPr>
    </w:p>
    <w:p w14:paraId="094664EC" w14:textId="77777777" w:rsidR="00E82650" w:rsidRDefault="00E82650" w:rsidP="00601F84">
      <w:pPr>
        <w:rPr>
          <w:rFonts w:ascii="Arial" w:hAnsi="Arial" w:cs="Arial"/>
          <w:sz w:val="18"/>
          <w:szCs w:val="18"/>
        </w:rPr>
      </w:pPr>
    </w:p>
    <w:p w14:paraId="7C2F0302" w14:textId="77777777" w:rsidR="00E82650" w:rsidRDefault="00E82650" w:rsidP="00601F84">
      <w:pPr>
        <w:rPr>
          <w:rFonts w:ascii="Arial" w:hAnsi="Arial" w:cs="Arial"/>
          <w:sz w:val="18"/>
          <w:szCs w:val="18"/>
        </w:rPr>
      </w:pPr>
    </w:p>
    <w:p w14:paraId="597389F8" w14:textId="77777777" w:rsidR="00E82650" w:rsidRDefault="00E82650" w:rsidP="00601F84">
      <w:pPr>
        <w:rPr>
          <w:rFonts w:ascii="Arial" w:hAnsi="Arial" w:cs="Arial"/>
          <w:sz w:val="18"/>
          <w:szCs w:val="18"/>
        </w:rPr>
      </w:pPr>
    </w:p>
    <w:p w14:paraId="28196574" w14:textId="77777777" w:rsidR="00E82650" w:rsidRDefault="00E82650" w:rsidP="00601F84">
      <w:pPr>
        <w:rPr>
          <w:rFonts w:ascii="Arial" w:hAnsi="Arial" w:cs="Arial"/>
          <w:sz w:val="18"/>
          <w:szCs w:val="18"/>
        </w:rPr>
      </w:pPr>
    </w:p>
    <w:p w14:paraId="40F706B2" w14:textId="77777777" w:rsidR="00601F84" w:rsidRPr="006E2AAA" w:rsidRDefault="00601F84" w:rsidP="00601F84">
      <w:pPr>
        <w:rPr>
          <w:rFonts w:ascii="Arial" w:hAnsi="Arial" w:cs="Arial"/>
          <w:sz w:val="18"/>
          <w:szCs w:val="18"/>
        </w:rPr>
      </w:pPr>
    </w:p>
    <w:p w14:paraId="5FC8B8B3" w14:textId="77777777" w:rsidR="00601F84" w:rsidRPr="00883052" w:rsidRDefault="00601F84" w:rsidP="00601F84">
      <w:pPr>
        <w:rPr>
          <w:rFonts w:ascii="Arial" w:hAnsi="Arial" w:cs="Arial"/>
          <w:b/>
          <w:sz w:val="22"/>
          <w:szCs w:val="22"/>
        </w:rPr>
      </w:pPr>
      <w:r w:rsidRPr="00883052">
        <w:rPr>
          <w:rFonts w:ascii="Arial" w:hAnsi="Arial" w:cs="Arial"/>
          <w:b/>
          <w:sz w:val="22"/>
          <w:szCs w:val="22"/>
        </w:rPr>
        <w:t>______________________________________________________________________</w:t>
      </w:r>
    </w:p>
    <w:p w14:paraId="3262834B" w14:textId="08E6569D" w:rsidR="00601F84" w:rsidRPr="006E2AAA" w:rsidRDefault="00601F84" w:rsidP="00601F84">
      <w:pPr>
        <w:jc w:val="center"/>
        <w:rPr>
          <w:rFonts w:ascii="Arial" w:hAnsi="Arial" w:cs="Arial"/>
          <w:sz w:val="22"/>
          <w:szCs w:val="22"/>
        </w:rPr>
      </w:pPr>
      <w:r w:rsidRPr="00C10DAB">
        <w:rPr>
          <w:rFonts w:ascii="Arial" w:hAnsi="Arial" w:cs="Arial"/>
          <w:sz w:val="22"/>
          <w:szCs w:val="22"/>
        </w:rPr>
        <w:lastRenderedPageBreak/>
        <w:t xml:space="preserve">This document consists of </w:t>
      </w:r>
      <w:r w:rsidR="00C10DAB" w:rsidRPr="00C10DAB">
        <w:rPr>
          <w:rFonts w:ascii="Arial" w:hAnsi="Arial" w:cs="Arial"/>
          <w:b/>
          <w:bCs/>
          <w:sz w:val="22"/>
          <w:szCs w:val="22"/>
          <w:u w:val="single"/>
        </w:rPr>
        <w:t>4</w:t>
      </w:r>
      <w:r w:rsidRPr="00C10DAB">
        <w:rPr>
          <w:rFonts w:ascii="Arial" w:hAnsi="Arial" w:cs="Arial"/>
          <w:sz w:val="22"/>
          <w:szCs w:val="22"/>
        </w:rPr>
        <w:t xml:space="preserve"> printed pages</w:t>
      </w:r>
      <w:r w:rsidR="00B979AF">
        <w:rPr>
          <w:rFonts w:ascii="Arial" w:hAnsi="Arial" w:cs="Arial"/>
          <w:sz w:val="22"/>
          <w:szCs w:val="22"/>
        </w:rPr>
        <w:t>.</w:t>
      </w:r>
      <w:r w:rsidR="00D8332B" w:rsidRPr="00C10DAB">
        <w:rPr>
          <w:rFonts w:ascii="Arial" w:hAnsi="Arial" w:cs="Arial"/>
          <w:sz w:val="22"/>
          <w:szCs w:val="22"/>
        </w:rPr>
        <w:t xml:space="preserve"> </w:t>
      </w:r>
    </w:p>
    <w:p w14:paraId="50379261" w14:textId="77777777" w:rsidR="000D4E15" w:rsidRPr="00540F7F" w:rsidRDefault="006E2AAA" w:rsidP="000D4E15">
      <w:pPr>
        <w:jc w:val="center"/>
        <w:rPr>
          <w:rFonts w:ascii="Arial" w:hAnsi="Arial" w:cs="Arial"/>
          <w:b/>
          <w:bCs/>
          <w:sz w:val="22"/>
          <w:szCs w:val="22"/>
        </w:rPr>
      </w:pPr>
      <w:r>
        <w:rPr>
          <w:rFonts w:ascii="Arial" w:hAnsi="Arial" w:cs="Arial"/>
          <w:b/>
          <w:bCs/>
          <w:sz w:val="22"/>
          <w:szCs w:val="22"/>
        </w:rPr>
        <w:br w:type="page"/>
      </w:r>
      <w:r w:rsidR="000D4E15" w:rsidRPr="00540F7F">
        <w:rPr>
          <w:rFonts w:ascii="Arial" w:hAnsi="Arial" w:cs="Arial"/>
          <w:b/>
          <w:bCs/>
          <w:sz w:val="22"/>
          <w:szCs w:val="22"/>
        </w:rPr>
        <w:lastRenderedPageBreak/>
        <w:t>Section A</w:t>
      </w:r>
    </w:p>
    <w:p w14:paraId="7EF77A69" w14:textId="77777777" w:rsidR="000D4E15" w:rsidRPr="00540F7F" w:rsidRDefault="000D4E15" w:rsidP="000D4E15">
      <w:pPr>
        <w:jc w:val="center"/>
        <w:rPr>
          <w:rFonts w:ascii="Arial" w:hAnsi="Arial" w:cs="Arial"/>
          <w:sz w:val="22"/>
          <w:szCs w:val="22"/>
        </w:rPr>
      </w:pPr>
    </w:p>
    <w:p w14:paraId="772012EA" w14:textId="16EA23A6" w:rsidR="000D4E15" w:rsidRPr="000143FD" w:rsidRDefault="000D4E15" w:rsidP="000D4E15">
      <w:pPr>
        <w:jc w:val="center"/>
        <w:rPr>
          <w:rFonts w:ascii="Arial" w:hAnsi="Arial" w:cs="Arial"/>
          <w:sz w:val="22"/>
          <w:szCs w:val="22"/>
        </w:rPr>
      </w:pPr>
      <w:r w:rsidRPr="00540F7F">
        <w:rPr>
          <w:rFonts w:ascii="Arial" w:hAnsi="Arial" w:cs="Arial"/>
          <w:sz w:val="22"/>
          <w:szCs w:val="22"/>
        </w:rPr>
        <w:t xml:space="preserve">Answer </w:t>
      </w:r>
      <w:r w:rsidR="000143FD">
        <w:rPr>
          <w:rFonts w:ascii="Arial" w:hAnsi="Arial" w:cs="Arial"/>
          <w:b/>
          <w:bCs/>
          <w:sz w:val="22"/>
          <w:szCs w:val="22"/>
        </w:rPr>
        <w:t xml:space="preserve">both </w:t>
      </w:r>
      <w:r w:rsidR="000143FD">
        <w:rPr>
          <w:rFonts w:ascii="Arial" w:hAnsi="Arial" w:cs="Arial"/>
          <w:sz w:val="22"/>
          <w:szCs w:val="22"/>
        </w:rPr>
        <w:t>questions</w:t>
      </w:r>
    </w:p>
    <w:p w14:paraId="2482961E" w14:textId="77777777" w:rsidR="000D4E15" w:rsidRPr="00BF178B" w:rsidRDefault="000D4E15" w:rsidP="000D4E15">
      <w:pPr>
        <w:jc w:val="center"/>
        <w:rPr>
          <w:rFonts w:ascii="Arial" w:hAnsi="Arial" w:cs="Arial"/>
          <w:sz w:val="22"/>
          <w:szCs w:val="22"/>
        </w:rPr>
      </w:pPr>
    </w:p>
    <w:p w14:paraId="40C5C129" w14:textId="796572EB" w:rsidR="000D4E15" w:rsidRDefault="000143FD" w:rsidP="000D4E15">
      <w:pPr>
        <w:jc w:val="center"/>
        <w:rPr>
          <w:rFonts w:ascii="Arial" w:hAnsi="Arial" w:cs="Arial"/>
          <w:b/>
          <w:bCs/>
          <w:sz w:val="22"/>
          <w:szCs w:val="22"/>
        </w:rPr>
      </w:pPr>
      <w:r>
        <w:rPr>
          <w:rFonts w:ascii="Arial" w:hAnsi="Arial" w:cs="Arial"/>
          <w:b/>
          <w:bCs/>
          <w:sz w:val="22"/>
          <w:szCs w:val="22"/>
        </w:rPr>
        <w:t>Cluster 1: Development, Economy and Environment</w:t>
      </w:r>
    </w:p>
    <w:p w14:paraId="100EFFE0" w14:textId="77777777" w:rsidR="00A847BA" w:rsidRPr="00BF178B" w:rsidRDefault="00A847BA" w:rsidP="000D4E15">
      <w:pPr>
        <w:jc w:val="center"/>
        <w:rPr>
          <w:rFonts w:ascii="Arial" w:hAnsi="Arial" w:cs="Arial"/>
          <w:b/>
          <w:bCs/>
          <w:sz w:val="22"/>
          <w:szCs w:val="22"/>
        </w:rPr>
      </w:pPr>
    </w:p>
    <w:p w14:paraId="281D1FDA" w14:textId="31174492" w:rsidR="00BF178B" w:rsidRPr="00BF178B" w:rsidRDefault="00BF178B" w:rsidP="00A847BA">
      <w:pPr>
        <w:rPr>
          <w:rFonts w:ascii="Arial" w:hAnsi="Arial"/>
          <w:b/>
          <w:bCs/>
          <w:sz w:val="22"/>
          <w:szCs w:val="22"/>
        </w:rPr>
      </w:pPr>
    </w:p>
    <w:tbl>
      <w:tblPr>
        <w:tblStyle w:val="TableGrid"/>
        <w:tblpPr w:leftFromText="180" w:rightFromText="180" w:vertAnchor="text" w:horzAnchor="margin" w:tblpY="7"/>
        <w:tblW w:w="9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6"/>
        <w:gridCol w:w="497"/>
        <w:gridCol w:w="7891"/>
        <w:gridCol w:w="483"/>
      </w:tblGrid>
      <w:tr w:rsidR="00B91DCB" w:rsidRPr="00096C5E" w14:paraId="76578052" w14:textId="77777777" w:rsidTr="000D73DF">
        <w:tc>
          <w:tcPr>
            <w:tcW w:w="396" w:type="dxa"/>
          </w:tcPr>
          <w:p w14:paraId="40C6EA43" w14:textId="721F7E47" w:rsidR="00B91DCB" w:rsidRPr="00A47106" w:rsidRDefault="000143FD" w:rsidP="00FB27E7">
            <w:pPr>
              <w:rPr>
                <w:rFonts w:ascii="Arial" w:hAnsi="Arial" w:cs="Arial"/>
                <w:b/>
                <w:bCs/>
                <w:sz w:val="22"/>
                <w:szCs w:val="22"/>
              </w:rPr>
            </w:pPr>
            <w:r w:rsidRPr="00A47106">
              <w:rPr>
                <w:rFonts w:ascii="Arial" w:hAnsi="Arial" w:cs="Arial"/>
                <w:b/>
                <w:bCs/>
                <w:sz w:val="22"/>
                <w:szCs w:val="22"/>
              </w:rPr>
              <w:t>1</w:t>
            </w:r>
          </w:p>
        </w:tc>
        <w:tc>
          <w:tcPr>
            <w:tcW w:w="497" w:type="dxa"/>
          </w:tcPr>
          <w:p w14:paraId="2A15D698" w14:textId="7E45251A" w:rsidR="00B91DCB" w:rsidRPr="00A47106" w:rsidRDefault="00B91DCB" w:rsidP="00FB27E7">
            <w:pPr>
              <w:rPr>
                <w:rFonts w:ascii="Arial" w:hAnsi="Arial" w:cs="Arial"/>
                <w:sz w:val="22"/>
                <w:szCs w:val="22"/>
              </w:rPr>
            </w:pPr>
          </w:p>
        </w:tc>
        <w:tc>
          <w:tcPr>
            <w:tcW w:w="7891" w:type="dxa"/>
          </w:tcPr>
          <w:p w14:paraId="517866C3" w14:textId="60012EDB" w:rsidR="00A348A3" w:rsidRPr="00A348A3" w:rsidRDefault="00A348A3" w:rsidP="00A847BA">
            <w:pPr>
              <w:spacing w:line="276" w:lineRule="auto"/>
              <w:rPr>
                <w:rFonts w:ascii="Arial" w:hAnsi="Arial" w:cs="Arial"/>
                <w:sz w:val="22"/>
                <w:szCs w:val="22"/>
                <w:lang w:val="en-US"/>
              </w:rPr>
            </w:pPr>
            <w:r w:rsidRPr="00A348A3">
              <w:rPr>
                <w:rFonts w:ascii="Arial" w:hAnsi="Arial" w:cs="Arial"/>
                <w:sz w:val="22"/>
                <w:szCs w:val="22"/>
              </w:rPr>
              <w:t xml:space="preserve">Resource 1 shows </w:t>
            </w:r>
            <w:r w:rsidRPr="00A348A3">
              <w:rPr>
                <w:rFonts w:ascii="Arial" w:hAnsi="Arial" w:cs="Arial"/>
                <w:sz w:val="22"/>
                <w:szCs w:val="22"/>
                <w:lang w:val="en-US"/>
              </w:rPr>
              <w:t>Tesla’s operations throughout the worl</w:t>
            </w:r>
            <w:r>
              <w:rPr>
                <w:rFonts w:ascii="Arial" w:hAnsi="Arial" w:cs="Arial"/>
                <w:sz w:val="22"/>
                <w:szCs w:val="22"/>
                <w:lang w:val="en-US"/>
              </w:rPr>
              <w:t xml:space="preserve">d. Resource 2 shows </w:t>
            </w:r>
            <w:r w:rsidR="000A7B17">
              <w:rPr>
                <w:rFonts w:ascii="Arial" w:hAnsi="Arial" w:cs="Arial"/>
                <w:sz w:val="22"/>
                <w:szCs w:val="22"/>
                <w:lang w:val="en-US"/>
              </w:rPr>
              <w:t xml:space="preserve">the various component suppliers for </w:t>
            </w:r>
            <w:r w:rsidRPr="00A348A3">
              <w:rPr>
                <w:rFonts w:ascii="Arial" w:hAnsi="Arial" w:cs="Arial"/>
                <w:sz w:val="22"/>
                <w:szCs w:val="22"/>
                <w:lang w:val="en-US"/>
              </w:rPr>
              <w:t>Tesla</w:t>
            </w:r>
            <w:r w:rsidR="000A7B17">
              <w:rPr>
                <w:rFonts w:ascii="Arial" w:hAnsi="Arial" w:cs="Arial"/>
                <w:sz w:val="22"/>
                <w:szCs w:val="22"/>
                <w:lang w:val="en-US"/>
              </w:rPr>
              <w:t xml:space="preserve"> cars. Resource 3 shows the a</w:t>
            </w:r>
            <w:r w:rsidR="000A7B17" w:rsidRPr="000A7B17">
              <w:rPr>
                <w:rFonts w:ascii="Arial" w:hAnsi="Arial" w:cs="Arial"/>
                <w:sz w:val="22"/>
                <w:szCs w:val="22"/>
                <w:lang w:val="en-US"/>
              </w:rPr>
              <w:t>nnual battery</w:t>
            </w:r>
            <w:r w:rsidR="000A7B17">
              <w:rPr>
                <w:rFonts w:ascii="Arial" w:hAnsi="Arial" w:cs="Arial"/>
                <w:sz w:val="22"/>
                <w:szCs w:val="22"/>
                <w:lang w:val="en-US"/>
              </w:rPr>
              <w:t>-</w:t>
            </w:r>
            <w:r w:rsidR="000A7B17" w:rsidRPr="000A7B17">
              <w:rPr>
                <w:rFonts w:ascii="Arial" w:hAnsi="Arial" w:cs="Arial"/>
                <w:sz w:val="22"/>
                <w:szCs w:val="22"/>
                <w:lang w:val="en-US"/>
              </w:rPr>
              <w:t>electric passenger vehicle sales of Tesla and BYD</w:t>
            </w:r>
            <w:r w:rsidR="000A7B17">
              <w:rPr>
                <w:rFonts w:ascii="Arial" w:hAnsi="Arial" w:cs="Arial"/>
                <w:sz w:val="22"/>
                <w:szCs w:val="22"/>
                <w:lang w:val="en-US"/>
              </w:rPr>
              <w:t>.</w:t>
            </w:r>
          </w:p>
          <w:p w14:paraId="22D65F49" w14:textId="3613AF8F" w:rsidR="00AB0294" w:rsidRPr="00A47106" w:rsidRDefault="00AB0294" w:rsidP="00AB0294">
            <w:pPr>
              <w:jc w:val="both"/>
              <w:rPr>
                <w:rFonts w:ascii="Arial" w:hAnsi="Arial" w:cs="Arial"/>
                <w:sz w:val="22"/>
                <w:szCs w:val="22"/>
              </w:rPr>
            </w:pPr>
          </w:p>
        </w:tc>
        <w:tc>
          <w:tcPr>
            <w:tcW w:w="483" w:type="dxa"/>
            <w:hideMark/>
          </w:tcPr>
          <w:p w14:paraId="151233BC" w14:textId="4C88FDAB" w:rsidR="00B91DCB" w:rsidRPr="00A47106" w:rsidRDefault="00B91DCB" w:rsidP="00FB27E7">
            <w:pPr>
              <w:rPr>
                <w:rFonts w:ascii="Arial" w:hAnsi="Arial" w:cs="Arial"/>
                <w:sz w:val="22"/>
                <w:szCs w:val="22"/>
              </w:rPr>
            </w:pPr>
          </w:p>
        </w:tc>
      </w:tr>
      <w:tr w:rsidR="000143FD" w:rsidRPr="00096C5E" w14:paraId="6A6DD117" w14:textId="77777777" w:rsidTr="000D73DF">
        <w:tc>
          <w:tcPr>
            <w:tcW w:w="396" w:type="dxa"/>
          </w:tcPr>
          <w:p w14:paraId="2D1F64C7" w14:textId="77777777" w:rsidR="000143FD" w:rsidRPr="00A47106" w:rsidRDefault="000143FD" w:rsidP="00FB27E7">
            <w:pPr>
              <w:rPr>
                <w:rFonts w:ascii="Arial" w:hAnsi="Arial" w:cs="Arial"/>
                <w:sz w:val="22"/>
                <w:szCs w:val="22"/>
              </w:rPr>
            </w:pPr>
          </w:p>
        </w:tc>
        <w:tc>
          <w:tcPr>
            <w:tcW w:w="497" w:type="dxa"/>
          </w:tcPr>
          <w:p w14:paraId="2869F618" w14:textId="08A9499B" w:rsidR="000143FD" w:rsidRPr="00FB27E7" w:rsidRDefault="000143FD" w:rsidP="00FB27E7">
            <w:pPr>
              <w:rPr>
                <w:rFonts w:ascii="Arial" w:hAnsi="Arial" w:cs="Arial"/>
                <w:b/>
                <w:bCs/>
                <w:sz w:val="22"/>
                <w:szCs w:val="22"/>
              </w:rPr>
            </w:pPr>
            <w:r w:rsidRPr="00FB27E7">
              <w:rPr>
                <w:rFonts w:ascii="Arial" w:hAnsi="Arial" w:cs="Arial"/>
                <w:b/>
                <w:bCs/>
                <w:sz w:val="22"/>
                <w:szCs w:val="22"/>
              </w:rPr>
              <w:t>(a)</w:t>
            </w:r>
          </w:p>
        </w:tc>
        <w:tc>
          <w:tcPr>
            <w:tcW w:w="7891" w:type="dxa"/>
          </w:tcPr>
          <w:p w14:paraId="0412BB5B" w14:textId="6BE81FDD" w:rsidR="000143FD" w:rsidRPr="00A47106" w:rsidRDefault="00D0133F" w:rsidP="00D550CB">
            <w:pPr>
              <w:jc w:val="both"/>
              <w:rPr>
                <w:rFonts w:ascii="Arial" w:hAnsi="Arial" w:cs="Arial"/>
                <w:sz w:val="22"/>
                <w:szCs w:val="22"/>
              </w:rPr>
            </w:pPr>
            <w:r>
              <w:rPr>
                <w:rFonts w:ascii="Arial" w:hAnsi="Arial" w:cs="Arial"/>
                <w:sz w:val="22"/>
                <w:szCs w:val="22"/>
              </w:rPr>
              <w:t xml:space="preserve">Using Resource 1, </w:t>
            </w:r>
            <w:r w:rsidR="00304DE1">
              <w:rPr>
                <w:rFonts w:ascii="Arial" w:hAnsi="Arial" w:cs="Arial"/>
                <w:sz w:val="22"/>
                <w:szCs w:val="22"/>
              </w:rPr>
              <w:t xml:space="preserve">describe how Tesla’s operations are distributed around the world. </w:t>
            </w:r>
          </w:p>
        </w:tc>
        <w:tc>
          <w:tcPr>
            <w:tcW w:w="483" w:type="dxa"/>
          </w:tcPr>
          <w:p w14:paraId="5DAA5438" w14:textId="42F0EF9A" w:rsidR="000143FD" w:rsidRPr="00A47106" w:rsidRDefault="000143FD" w:rsidP="00FB27E7">
            <w:pPr>
              <w:rPr>
                <w:rFonts w:ascii="Arial" w:hAnsi="Arial" w:cs="Arial"/>
                <w:sz w:val="22"/>
                <w:szCs w:val="22"/>
              </w:rPr>
            </w:pPr>
            <w:r w:rsidRPr="00A47106">
              <w:rPr>
                <w:rFonts w:ascii="Arial" w:hAnsi="Arial" w:cs="Arial"/>
                <w:sz w:val="22"/>
                <w:szCs w:val="22"/>
              </w:rPr>
              <w:t>[</w:t>
            </w:r>
            <w:r w:rsidR="00D0133F">
              <w:rPr>
                <w:rFonts w:ascii="Arial" w:hAnsi="Arial" w:cs="Arial"/>
                <w:sz w:val="22"/>
                <w:szCs w:val="22"/>
              </w:rPr>
              <w:t>4</w:t>
            </w:r>
            <w:r w:rsidRPr="00A47106">
              <w:rPr>
                <w:rFonts w:ascii="Arial" w:hAnsi="Arial" w:cs="Arial"/>
                <w:sz w:val="22"/>
                <w:szCs w:val="22"/>
              </w:rPr>
              <w:t>]</w:t>
            </w:r>
          </w:p>
        </w:tc>
      </w:tr>
      <w:tr w:rsidR="000143FD" w:rsidRPr="00096C5E" w14:paraId="556621ED" w14:textId="77777777" w:rsidTr="000D73DF">
        <w:tc>
          <w:tcPr>
            <w:tcW w:w="396" w:type="dxa"/>
          </w:tcPr>
          <w:p w14:paraId="15E2BF81" w14:textId="77777777" w:rsidR="000143FD" w:rsidRPr="00A47106" w:rsidRDefault="000143FD" w:rsidP="00FB27E7">
            <w:pPr>
              <w:rPr>
                <w:rFonts w:ascii="Arial" w:hAnsi="Arial" w:cs="Arial"/>
                <w:sz w:val="22"/>
                <w:szCs w:val="22"/>
              </w:rPr>
            </w:pPr>
          </w:p>
        </w:tc>
        <w:tc>
          <w:tcPr>
            <w:tcW w:w="497" w:type="dxa"/>
          </w:tcPr>
          <w:p w14:paraId="36D97920" w14:textId="77777777" w:rsidR="000143FD" w:rsidRPr="00FB27E7" w:rsidRDefault="000143FD" w:rsidP="00FB27E7">
            <w:pPr>
              <w:rPr>
                <w:rFonts w:ascii="Arial" w:hAnsi="Arial" w:cs="Arial"/>
                <w:b/>
                <w:bCs/>
                <w:sz w:val="22"/>
                <w:szCs w:val="22"/>
              </w:rPr>
            </w:pPr>
          </w:p>
        </w:tc>
        <w:tc>
          <w:tcPr>
            <w:tcW w:w="7891" w:type="dxa"/>
          </w:tcPr>
          <w:p w14:paraId="05FC6A18" w14:textId="2C247886" w:rsidR="00E26C7C" w:rsidRPr="00913641" w:rsidRDefault="00E26C7C" w:rsidP="00E26C7C">
            <w:pPr>
              <w:pStyle w:val="ListParagraph"/>
              <w:numPr>
                <w:ilvl w:val="0"/>
                <w:numId w:val="12"/>
              </w:numPr>
              <w:jc w:val="both"/>
              <w:rPr>
                <w:rFonts w:ascii="Arial" w:hAnsi="Arial" w:cs="Arial"/>
                <w:color w:val="0000FF"/>
                <w:lang w:val="en-SG"/>
              </w:rPr>
            </w:pPr>
            <w:r w:rsidRPr="00913641">
              <w:rPr>
                <w:rFonts w:ascii="Arial" w:hAnsi="Arial" w:cs="Arial"/>
                <w:color w:val="0000FF"/>
                <w:lang w:val="en-SG"/>
              </w:rPr>
              <w:t>In Global triad</w:t>
            </w:r>
          </w:p>
          <w:p w14:paraId="6BA76E7F" w14:textId="13C8420D" w:rsidR="00E26C7C" w:rsidRPr="00913641" w:rsidRDefault="00E26C7C" w:rsidP="00E26C7C">
            <w:pPr>
              <w:pStyle w:val="ListParagraph"/>
              <w:numPr>
                <w:ilvl w:val="0"/>
                <w:numId w:val="12"/>
              </w:numPr>
              <w:jc w:val="both"/>
              <w:rPr>
                <w:rFonts w:ascii="Arial" w:hAnsi="Arial" w:cs="Arial"/>
                <w:color w:val="0000FF"/>
                <w:lang w:val="en-SG"/>
              </w:rPr>
            </w:pPr>
            <w:r w:rsidRPr="00913641">
              <w:rPr>
                <w:rFonts w:ascii="Arial" w:hAnsi="Arial" w:cs="Arial"/>
                <w:color w:val="0000FF"/>
                <w:lang w:val="en-SG"/>
              </w:rPr>
              <w:t>Concentrated in USA</w:t>
            </w:r>
          </w:p>
          <w:p w14:paraId="3C31487E" w14:textId="73340AB8" w:rsidR="00E26C7C" w:rsidRPr="00913641" w:rsidRDefault="00E26C7C" w:rsidP="00E26C7C">
            <w:pPr>
              <w:pStyle w:val="ListParagraph"/>
              <w:numPr>
                <w:ilvl w:val="0"/>
                <w:numId w:val="12"/>
              </w:numPr>
              <w:jc w:val="both"/>
              <w:rPr>
                <w:rFonts w:ascii="Arial" w:hAnsi="Arial" w:cs="Arial"/>
                <w:color w:val="0000FF"/>
                <w:lang w:val="en-SG"/>
              </w:rPr>
            </w:pPr>
            <w:r w:rsidRPr="00913641">
              <w:rPr>
                <w:rFonts w:ascii="Arial" w:hAnsi="Arial" w:cs="Arial"/>
                <w:color w:val="0000FF"/>
                <w:lang w:val="en-SG"/>
              </w:rPr>
              <w:t>Few overseas operations in only 2 countries -Germany and China.</w:t>
            </w:r>
          </w:p>
          <w:p w14:paraId="5F1A07C2" w14:textId="7A817EAB" w:rsidR="00B83EE7" w:rsidRPr="00913641" w:rsidRDefault="00B83EE7" w:rsidP="00E26C7C">
            <w:pPr>
              <w:pStyle w:val="ListParagraph"/>
              <w:numPr>
                <w:ilvl w:val="0"/>
                <w:numId w:val="12"/>
              </w:numPr>
              <w:jc w:val="both"/>
              <w:rPr>
                <w:rFonts w:ascii="Arial" w:hAnsi="Arial" w:cs="Arial"/>
                <w:color w:val="0000FF"/>
                <w:lang w:val="en-SG"/>
              </w:rPr>
            </w:pPr>
            <w:r w:rsidRPr="00913641">
              <w:rPr>
                <w:rFonts w:ascii="Arial" w:hAnsi="Arial" w:cs="Arial"/>
                <w:color w:val="0000FF"/>
                <w:lang w:val="en-SG"/>
              </w:rPr>
              <w:t>Limited operations offshore: Giga and Megafactories only.</w:t>
            </w:r>
          </w:p>
          <w:p w14:paraId="0CB2984F" w14:textId="77777777" w:rsidR="00E82650" w:rsidRPr="00A47106" w:rsidRDefault="00E82650" w:rsidP="00D550CB">
            <w:pPr>
              <w:jc w:val="both"/>
              <w:rPr>
                <w:rFonts w:ascii="Arial" w:hAnsi="Arial" w:cs="Arial"/>
                <w:sz w:val="22"/>
                <w:szCs w:val="22"/>
                <w:lang w:val="en-SG"/>
              </w:rPr>
            </w:pPr>
          </w:p>
        </w:tc>
        <w:tc>
          <w:tcPr>
            <w:tcW w:w="483" w:type="dxa"/>
          </w:tcPr>
          <w:p w14:paraId="3A89D967" w14:textId="77777777" w:rsidR="000143FD" w:rsidRPr="00A47106" w:rsidRDefault="000143FD" w:rsidP="00FB27E7">
            <w:pPr>
              <w:rPr>
                <w:rFonts w:ascii="Arial" w:hAnsi="Arial" w:cs="Arial"/>
                <w:sz w:val="22"/>
                <w:szCs w:val="22"/>
              </w:rPr>
            </w:pPr>
          </w:p>
        </w:tc>
      </w:tr>
      <w:tr w:rsidR="000143FD" w:rsidRPr="00096C5E" w14:paraId="198D3E86" w14:textId="77777777" w:rsidTr="000D73DF">
        <w:tc>
          <w:tcPr>
            <w:tcW w:w="396" w:type="dxa"/>
          </w:tcPr>
          <w:p w14:paraId="4A307550" w14:textId="77777777" w:rsidR="000143FD" w:rsidRPr="00A47106" w:rsidRDefault="000143FD" w:rsidP="00FB27E7">
            <w:pPr>
              <w:rPr>
                <w:rFonts w:ascii="Arial" w:hAnsi="Arial" w:cs="Arial"/>
                <w:sz w:val="22"/>
                <w:szCs w:val="22"/>
              </w:rPr>
            </w:pPr>
          </w:p>
        </w:tc>
        <w:tc>
          <w:tcPr>
            <w:tcW w:w="497" w:type="dxa"/>
            <w:hideMark/>
          </w:tcPr>
          <w:p w14:paraId="40114D56" w14:textId="77777777" w:rsidR="000143FD" w:rsidRPr="00FB27E7" w:rsidRDefault="000143FD" w:rsidP="00FB27E7">
            <w:pPr>
              <w:rPr>
                <w:rFonts w:ascii="Arial" w:hAnsi="Arial" w:cs="Arial"/>
                <w:b/>
                <w:bCs/>
                <w:sz w:val="22"/>
                <w:szCs w:val="22"/>
              </w:rPr>
            </w:pPr>
            <w:r w:rsidRPr="00FB27E7">
              <w:rPr>
                <w:rFonts w:ascii="Arial" w:hAnsi="Arial" w:cs="Arial"/>
                <w:b/>
                <w:bCs/>
                <w:sz w:val="22"/>
                <w:szCs w:val="22"/>
              </w:rPr>
              <w:t>(b)</w:t>
            </w:r>
          </w:p>
        </w:tc>
        <w:tc>
          <w:tcPr>
            <w:tcW w:w="7891" w:type="dxa"/>
            <w:hideMark/>
          </w:tcPr>
          <w:p w14:paraId="72D0BCD2" w14:textId="1F866EED" w:rsidR="000143FD" w:rsidRPr="00A47106" w:rsidRDefault="00304DE1" w:rsidP="00D550CB">
            <w:pPr>
              <w:spacing w:line="276" w:lineRule="auto"/>
              <w:jc w:val="both"/>
              <w:rPr>
                <w:rFonts w:ascii="Arial" w:hAnsi="Arial" w:cs="Arial"/>
                <w:sz w:val="22"/>
                <w:szCs w:val="22"/>
                <w:lang w:val="en-SG"/>
              </w:rPr>
            </w:pPr>
            <w:r>
              <w:rPr>
                <w:rFonts w:ascii="Arial" w:hAnsi="Arial" w:cs="Arial"/>
                <w:sz w:val="22"/>
                <w:szCs w:val="22"/>
                <w:lang w:val="en-SG"/>
              </w:rPr>
              <w:t>With reference to Resource 1</w:t>
            </w:r>
            <w:r w:rsidR="00F42B9A">
              <w:rPr>
                <w:rFonts w:ascii="Arial" w:hAnsi="Arial" w:cs="Arial"/>
                <w:sz w:val="22"/>
                <w:szCs w:val="22"/>
                <w:lang w:val="en-SG"/>
              </w:rPr>
              <w:t xml:space="preserve"> and 2</w:t>
            </w:r>
            <w:r>
              <w:rPr>
                <w:rFonts w:ascii="Arial" w:hAnsi="Arial" w:cs="Arial"/>
                <w:sz w:val="22"/>
                <w:szCs w:val="22"/>
                <w:lang w:val="en-SG"/>
              </w:rPr>
              <w:t>, account for the locational distribution of Tesla’s Gigafactories.</w:t>
            </w:r>
          </w:p>
        </w:tc>
        <w:tc>
          <w:tcPr>
            <w:tcW w:w="483" w:type="dxa"/>
            <w:hideMark/>
          </w:tcPr>
          <w:p w14:paraId="4CE8C9A9" w14:textId="00C40EEE" w:rsidR="000143FD" w:rsidRPr="00A47106" w:rsidRDefault="000143FD" w:rsidP="00FB27E7">
            <w:pPr>
              <w:rPr>
                <w:rFonts w:ascii="Arial" w:hAnsi="Arial" w:cs="Arial"/>
                <w:sz w:val="22"/>
                <w:szCs w:val="22"/>
              </w:rPr>
            </w:pPr>
            <w:r w:rsidRPr="00A47106">
              <w:rPr>
                <w:rFonts w:ascii="Arial" w:hAnsi="Arial" w:cs="Arial"/>
                <w:sz w:val="22"/>
                <w:szCs w:val="22"/>
              </w:rPr>
              <w:t>[</w:t>
            </w:r>
            <w:r w:rsidR="00A64AD5">
              <w:rPr>
                <w:rFonts w:ascii="Arial" w:hAnsi="Arial" w:cs="Arial"/>
                <w:sz w:val="22"/>
                <w:szCs w:val="22"/>
              </w:rPr>
              <w:t>6</w:t>
            </w:r>
            <w:r w:rsidRPr="00A47106">
              <w:rPr>
                <w:rFonts w:ascii="Arial" w:hAnsi="Arial" w:cs="Arial"/>
                <w:sz w:val="22"/>
                <w:szCs w:val="22"/>
              </w:rPr>
              <w:t>]</w:t>
            </w:r>
          </w:p>
        </w:tc>
      </w:tr>
      <w:tr w:rsidR="000143FD" w:rsidRPr="00096C5E" w14:paraId="657A274B" w14:textId="77777777" w:rsidTr="000D73DF">
        <w:tc>
          <w:tcPr>
            <w:tcW w:w="396" w:type="dxa"/>
          </w:tcPr>
          <w:p w14:paraId="5AA46442" w14:textId="77777777" w:rsidR="000143FD" w:rsidRPr="00A47106" w:rsidRDefault="000143FD" w:rsidP="00FB27E7">
            <w:pPr>
              <w:rPr>
                <w:rFonts w:ascii="Arial" w:hAnsi="Arial" w:cs="Arial"/>
                <w:sz w:val="22"/>
                <w:szCs w:val="22"/>
              </w:rPr>
            </w:pPr>
          </w:p>
        </w:tc>
        <w:tc>
          <w:tcPr>
            <w:tcW w:w="497" w:type="dxa"/>
          </w:tcPr>
          <w:p w14:paraId="6FA7200D" w14:textId="77777777" w:rsidR="000143FD" w:rsidRPr="00FB27E7" w:rsidRDefault="000143FD" w:rsidP="00FB27E7">
            <w:pPr>
              <w:rPr>
                <w:rFonts w:ascii="Arial" w:hAnsi="Arial" w:cs="Arial"/>
                <w:b/>
                <w:bCs/>
                <w:sz w:val="22"/>
                <w:szCs w:val="22"/>
              </w:rPr>
            </w:pPr>
          </w:p>
        </w:tc>
        <w:tc>
          <w:tcPr>
            <w:tcW w:w="7891" w:type="dxa"/>
          </w:tcPr>
          <w:p w14:paraId="475C79E7" w14:textId="77777777" w:rsidR="000143FD" w:rsidRDefault="000143FD" w:rsidP="00D550CB">
            <w:pPr>
              <w:spacing w:line="276" w:lineRule="auto"/>
              <w:jc w:val="both"/>
              <w:rPr>
                <w:rFonts w:ascii="Arial" w:hAnsi="Arial" w:cs="Arial"/>
                <w:sz w:val="22"/>
                <w:szCs w:val="22"/>
                <w:lang w:val="en-SG"/>
              </w:rPr>
            </w:pPr>
          </w:p>
          <w:p w14:paraId="7D460A7C" w14:textId="25D66F28" w:rsidR="00B83EE7" w:rsidRPr="00721DF9" w:rsidRDefault="00B83EE7" w:rsidP="00D550CB">
            <w:pPr>
              <w:spacing w:line="276" w:lineRule="auto"/>
              <w:jc w:val="both"/>
              <w:rPr>
                <w:rFonts w:ascii="Arial" w:hAnsi="Arial" w:cs="Arial"/>
                <w:color w:val="FF0000"/>
                <w:sz w:val="22"/>
                <w:szCs w:val="22"/>
                <w:lang w:val="en-SG"/>
              </w:rPr>
            </w:pPr>
            <w:r w:rsidRPr="00721DF9">
              <w:rPr>
                <w:rFonts w:ascii="Arial" w:hAnsi="Arial" w:cs="Arial"/>
                <w:color w:val="FF0000"/>
                <w:sz w:val="22"/>
                <w:szCs w:val="22"/>
                <w:lang w:val="en-SG"/>
              </w:rPr>
              <w:t>Possible Solutions:</w:t>
            </w:r>
          </w:p>
          <w:p w14:paraId="3A35208D" w14:textId="4D0291DD" w:rsidR="00B83EE7" w:rsidRPr="00913641" w:rsidRDefault="00B83EE7" w:rsidP="00B83EE7">
            <w:pPr>
              <w:pStyle w:val="ListParagraph"/>
              <w:numPr>
                <w:ilvl w:val="0"/>
                <w:numId w:val="13"/>
              </w:numPr>
              <w:jc w:val="both"/>
              <w:rPr>
                <w:rFonts w:ascii="Arial" w:hAnsi="Arial" w:cs="Arial"/>
                <w:color w:val="0000FF"/>
                <w:lang w:val="en-SG"/>
              </w:rPr>
            </w:pPr>
            <w:r w:rsidRPr="00913641">
              <w:rPr>
                <w:rFonts w:ascii="Arial" w:hAnsi="Arial" w:cs="Arial"/>
                <w:color w:val="0000FF"/>
                <w:lang w:val="en-SG"/>
              </w:rPr>
              <w:t>Comparative Advantage in labour</w:t>
            </w:r>
          </w:p>
          <w:p w14:paraId="5B2F3111" w14:textId="40D24C87" w:rsidR="00B83EE7" w:rsidRPr="00913641" w:rsidRDefault="00B83EE7" w:rsidP="00B83EE7">
            <w:pPr>
              <w:pStyle w:val="ListParagraph"/>
              <w:numPr>
                <w:ilvl w:val="0"/>
                <w:numId w:val="13"/>
              </w:numPr>
              <w:jc w:val="both"/>
              <w:rPr>
                <w:rFonts w:ascii="Arial" w:hAnsi="Arial" w:cs="Arial"/>
                <w:color w:val="0000FF"/>
                <w:lang w:val="en-SG"/>
              </w:rPr>
            </w:pPr>
            <w:r w:rsidRPr="00913641">
              <w:rPr>
                <w:rFonts w:ascii="Arial" w:hAnsi="Arial" w:cs="Arial"/>
                <w:color w:val="0000FF"/>
                <w:lang w:val="en-SG"/>
              </w:rPr>
              <w:t>Government Policies</w:t>
            </w:r>
          </w:p>
          <w:p w14:paraId="3781E103" w14:textId="3C1A79EB" w:rsidR="00B83EE7" w:rsidRPr="00913641" w:rsidRDefault="00B83EE7" w:rsidP="00B83EE7">
            <w:pPr>
              <w:pStyle w:val="ListParagraph"/>
              <w:numPr>
                <w:ilvl w:val="0"/>
                <w:numId w:val="13"/>
              </w:numPr>
              <w:jc w:val="both"/>
              <w:rPr>
                <w:rFonts w:ascii="Arial" w:hAnsi="Arial" w:cs="Arial"/>
                <w:color w:val="0000FF"/>
                <w:lang w:val="en-SG"/>
              </w:rPr>
            </w:pPr>
            <w:r w:rsidRPr="00913641">
              <w:rPr>
                <w:rFonts w:ascii="Arial" w:hAnsi="Arial" w:cs="Arial"/>
                <w:color w:val="0000FF"/>
                <w:lang w:val="en-SG"/>
              </w:rPr>
              <w:t>Policies of Multilateral institutions</w:t>
            </w:r>
          </w:p>
          <w:p w14:paraId="39A769EF" w14:textId="77777777" w:rsidR="00E82650" w:rsidRPr="00A47106" w:rsidRDefault="00E82650" w:rsidP="00D550CB">
            <w:pPr>
              <w:spacing w:line="276" w:lineRule="auto"/>
              <w:jc w:val="both"/>
              <w:rPr>
                <w:rFonts w:ascii="Arial" w:hAnsi="Arial" w:cs="Arial"/>
                <w:sz w:val="22"/>
                <w:szCs w:val="22"/>
                <w:lang w:val="en-SG"/>
              </w:rPr>
            </w:pPr>
          </w:p>
        </w:tc>
        <w:tc>
          <w:tcPr>
            <w:tcW w:w="483" w:type="dxa"/>
          </w:tcPr>
          <w:p w14:paraId="6697B7FC" w14:textId="77777777" w:rsidR="000143FD" w:rsidRPr="00A47106" w:rsidRDefault="000143FD" w:rsidP="00FB27E7">
            <w:pPr>
              <w:rPr>
                <w:rFonts w:ascii="Arial" w:hAnsi="Arial" w:cs="Arial"/>
                <w:sz w:val="22"/>
                <w:szCs w:val="22"/>
              </w:rPr>
            </w:pPr>
          </w:p>
        </w:tc>
      </w:tr>
      <w:tr w:rsidR="000143FD" w:rsidRPr="00096C5E" w14:paraId="77154D69" w14:textId="77777777" w:rsidTr="000D73DF">
        <w:tc>
          <w:tcPr>
            <w:tcW w:w="396" w:type="dxa"/>
          </w:tcPr>
          <w:p w14:paraId="1A4265E7" w14:textId="77777777" w:rsidR="000143FD" w:rsidRPr="00A47106" w:rsidRDefault="000143FD" w:rsidP="00FB27E7">
            <w:pPr>
              <w:rPr>
                <w:rFonts w:ascii="Arial" w:hAnsi="Arial" w:cs="Arial"/>
                <w:sz w:val="22"/>
                <w:szCs w:val="22"/>
              </w:rPr>
            </w:pPr>
          </w:p>
        </w:tc>
        <w:tc>
          <w:tcPr>
            <w:tcW w:w="497" w:type="dxa"/>
            <w:hideMark/>
          </w:tcPr>
          <w:p w14:paraId="004C19DA" w14:textId="77777777" w:rsidR="000143FD" w:rsidRPr="00FB27E7" w:rsidRDefault="000143FD" w:rsidP="00FB27E7">
            <w:pPr>
              <w:rPr>
                <w:rFonts w:ascii="Arial" w:hAnsi="Arial" w:cs="Arial"/>
                <w:b/>
                <w:bCs/>
                <w:sz w:val="22"/>
                <w:szCs w:val="22"/>
              </w:rPr>
            </w:pPr>
            <w:r w:rsidRPr="00FB27E7">
              <w:rPr>
                <w:rFonts w:ascii="Arial" w:hAnsi="Arial" w:cs="Arial"/>
                <w:b/>
                <w:bCs/>
                <w:sz w:val="22"/>
                <w:szCs w:val="22"/>
              </w:rPr>
              <w:t>(c)</w:t>
            </w:r>
          </w:p>
        </w:tc>
        <w:tc>
          <w:tcPr>
            <w:tcW w:w="7891" w:type="dxa"/>
            <w:hideMark/>
          </w:tcPr>
          <w:p w14:paraId="335C1408" w14:textId="77777777" w:rsidR="000143FD" w:rsidRDefault="00A47106" w:rsidP="00D550CB">
            <w:pPr>
              <w:spacing w:line="276" w:lineRule="auto"/>
              <w:jc w:val="both"/>
              <w:rPr>
                <w:rFonts w:ascii="Arial" w:hAnsi="Arial" w:cs="Arial"/>
                <w:sz w:val="22"/>
                <w:szCs w:val="22"/>
                <w:lang w:val="en-SG"/>
              </w:rPr>
            </w:pPr>
            <w:r w:rsidRPr="00A47106">
              <w:rPr>
                <w:rFonts w:ascii="Arial" w:hAnsi="Arial" w:cs="Arial"/>
                <w:sz w:val="22"/>
                <w:szCs w:val="22"/>
                <w:lang w:val="en-SG"/>
              </w:rPr>
              <w:t xml:space="preserve">Using </w:t>
            </w:r>
            <w:r w:rsidR="00481A66">
              <w:rPr>
                <w:rFonts w:ascii="Arial" w:hAnsi="Arial" w:cs="Arial"/>
                <w:sz w:val="22"/>
                <w:szCs w:val="22"/>
                <w:lang w:val="en-SG"/>
              </w:rPr>
              <w:t xml:space="preserve">the help of </w:t>
            </w:r>
            <w:r w:rsidRPr="00A47106">
              <w:rPr>
                <w:rFonts w:ascii="Arial" w:hAnsi="Arial" w:cs="Arial"/>
                <w:sz w:val="22"/>
                <w:szCs w:val="22"/>
                <w:lang w:val="en-SG"/>
              </w:rPr>
              <w:t>Res</w:t>
            </w:r>
            <w:r w:rsidR="00D0133F">
              <w:rPr>
                <w:rFonts w:ascii="Arial" w:hAnsi="Arial" w:cs="Arial"/>
                <w:sz w:val="22"/>
                <w:szCs w:val="22"/>
                <w:lang w:val="en-SG"/>
              </w:rPr>
              <w:t xml:space="preserve">ources </w:t>
            </w:r>
            <w:r w:rsidR="00304DE1">
              <w:rPr>
                <w:rFonts w:ascii="Arial" w:hAnsi="Arial" w:cs="Arial"/>
                <w:sz w:val="22"/>
                <w:szCs w:val="22"/>
                <w:lang w:val="en-SG"/>
              </w:rPr>
              <w:t xml:space="preserve">1 and 2, explain how Tesla’s </w:t>
            </w:r>
            <w:r w:rsidR="00A64AD5">
              <w:rPr>
                <w:rFonts w:ascii="Arial" w:hAnsi="Arial" w:cs="Arial"/>
                <w:sz w:val="22"/>
                <w:szCs w:val="22"/>
                <w:lang w:val="en-SG"/>
              </w:rPr>
              <w:t xml:space="preserve">operation </w:t>
            </w:r>
            <w:r w:rsidR="00304DE1">
              <w:rPr>
                <w:rFonts w:ascii="Arial" w:hAnsi="Arial" w:cs="Arial"/>
                <w:sz w:val="22"/>
                <w:szCs w:val="22"/>
                <w:lang w:val="en-SG"/>
              </w:rPr>
              <w:t xml:space="preserve">reflect the presence of a global production network. </w:t>
            </w:r>
          </w:p>
          <w:p w14:paraId="3BE2862D" w14:textId="77777777" w:rsidR="00913641" w:rsidRDefault="00913641" w:rsidP="00D550CB">
            <w:pPr>
              <w:spacing w:line="276" w:lineRule="auto"/>
              <w:jc w:val="both"/>
              <w:rPr>
                <w:rFonts w:ascii="Arial" w:hAnsi="Arial" w:cs="Arial"/>
                <w:sz w:val="22"/>
                <w:szCs w:val="22"/>
                <w:lang w:val="en-SG"/>
              </w:rPr>
            </w:pPr>
          </w:p>
          <w:p w14:paraId="7913E631" w14:textId="71DF86AD" w:rsidR="00913641" w:rsidRPr="00721DF9" w:rsidRDefault="00913641" w:rsidP="00913641">
            <w:pPr>
              <w:pStyle w:val="ListParagraph"/>
              <w:numPr>
                <w:ilvl w:val="0"/>
                <w:numId w:val="14"/>
              </w:numPr>
              <w:jc w:val="both"/>
              <w:rPr>
                <w:rFonts w:ascii="Arial" w:hAnsi="Arial" w:cs="Arial"/>
                <w:color w:val="0000FF"/>
                <w:lang w:val="en-SG"/>
              </w:rPr>
            </w:pPr>
            <w:r w:rsidRPr="00721DF9">
              <w:rPr>
                <w:rFonts w:ascii="Arial" w:hAnsi="Arial" w:cs="Arial"/>
                <w:color w:val="0000FF"/>
                <w:lang w:val="en-SG"/>
              </w:rPr>
              <w:t>Inter-firm networks that transcend national boundaries in transformation and sourcing (examples from R2)</w:t>
            </w:r>
          </w:p>
          <w:p w14:paraId="192671D6" w14:textId="3A977449" w:rsidR="00913641" w:rsidRPr="00721DF9" w:rsidRDefault="00913641" w:rsidP="00913641">
            <w:pPr>
              <w:pStyle w:val="ListParagraph"/>
              <w:numPr>
                <w:ilvl w:val="0"/>
                <w:numId w:val="14"/>
              </w:numPr>
              <w:jc w:val="both"/>
              <w:rPr>
                <w:rFonts w:ascii="Arial" w:hAnsi="Arial" w:cs="Arial"/>
                <w:color w:val="0000FF"/>
                <w:lang w:val="en-SG"/>
              </w:rPr>
            </w:pPr>
            <w:r w:rsidRPr="00721DF9">
              <w:rPr>
                <w:rFonts w:ascii="Arial" w:hAnsi="Arial" w:cs="Arial"/>
                <w:color w:val="0000FF"/>
                <w:lang w:val="en-SG"/>
              </w:rPr>
              <w:t>Inter-firm networks that transcend national boundaries in distribution and consumption (examples from R2)</w:t>
            </w:r>
          </w:p>
          <w:p w14:paraId="028865E3" w14:textId="33CEF3B7" w:rsidR="00913641" w:rsidRPr="00913641" w:rsidRDefault="00913641" w:rsidP="00913641">
            <w:pPr>
              <w:pStyle w:val="ListParagraph"/>
              <w:numPr>
                <w:ilvl w:val="0"/>
                <w:numId w:val="14"/>
              </w:numPr>
              <w:jc w:val="both"/>
              <w:rPr>
                <w:rFonts w:ascii="Arial" w:hAnsi="Arial" w:cs="Arial"/>
                <w:lang w:val="en-SG"/>
              </w:rPr>
            </w:pPr>
            <w:r w:rsidRPr="00721DF9">
              <w:rPr>
                <w:rFonts w:ascii="Arial" w:hAnsi="Arial" w:cs="Arial"/>
                <w:color w:val="0000FF"/>
                <w:lang w:val="en-SG"/>
              </w:rPr>
              <w:t>Intra-firm networks that transcend national boundaries (examples from R1) that transcend national boundaries</w:t>
            </w:r>
          </w:p>
        </w:tc>
        <w:tc>
          <w:tcPr>
            <w:tcW w:w="483" w:type="dxa"/>
            <w:hideMark/>
          </w:tcPr>
          <w:p w14:paraId="45B976F4" w14:textId="666828F8" w:rsidR="000143FD" w:rsidRPr="00A47106" w:rsidRDefault="00AC56F8" w:rsidP="00FB27E7">
            <w:pPr>
              <w:rPr>
                <w:rFonts w:ascii="Arial" w:hAnsi="Arial" w:cs="Arial"/>
                <w:sz w:val="22"/>
                <w:szCs w:val="22"/>
              </w:rPr>
            </w:pPr>
            <w:r w:rsidRPr="00A47106">
              <w:rPr>
                <w:rFonts w:ascii="Arial" w:hAnsi="Arial" w:cs="Arial"/>
                <w:sz w:val="22"/>
                <w:szCs w:val="22"/>
              </w:rPr>
              <w:t>[</w:t>
            </w:r>
            <w:r w:rsidR="00D0133F">
              <w:rPr>
                <w:rFonts w:ascii="Arial" w:hAnsi="Arial" w:cs="Arial"/>
                <w:sz w:val="22"/>
                <w:szCs w:val="22"/>
              </w:rPr>
              <w:t>6</w:t>
            </w:r>
            <w:r w:rsidRPr="00A47106">
              <w:rPr>
                <w:rFonts w:ascii="Arial" w:hAnsi="Arial" w:cs="Arial"/>
                <w:sz w:val="22"/>
                <w:szCs w:val="22"/>
              </w:rPr>
              <w:t>]</w:t>
            </w:r>
          </w:p>
        </w:tc>
      </w:tr>
      <w:tr w:rsidR="000143FD" w:rsidRPr="00096C5E" w14:paraId="51871894" w14:textId="77777777" w:rsidTr="000D73DF">
        <w:tc>
          <w:tcPr>
            <w:tcW w:w="396" w:type="dxa"/>
          </w:tcPr>
          <w:p w14:paraId="0747ACCF" w14:textId="77777777" w:rsidR="000143FD" w:rsidRPr="00A47106" w:rsidRDefault="000143FD" w:rsidP="00FB27E7">
            <w:pPr>
              <w:rPr>
                <w:rFonts w:ascii="Arial" w:hAnsi="Arial" w:cs="Arial"/>
                <w:sz w:val="22"/>
                <w:szCs w:val="22"/>
              </w:rPr>
            </w:pPr>
          </w:p>
        </w:tc>
        <w:tc>
          <w:tcPr>
            <w:tcW w:w="497" w:type="dxa"/>
          </w:tcPr>
          <w:p w14:paraId="63BD37D2" w14:textId="77777777" w:rsidR="000143FD" w:rsidRPr="00FB27E7" w:rsidRDefault="000143FD" w:rsidP="00FB27E7">
            <w:pPr>
              <w:rPr>
                <w:rFonts w:ascii="Arial" w:hAnsi="Arial" w:cs="Arial"/>
                <w:b/>
                <w:bCs/>
                <w:sz w:val="22"/>
                <w:szCs w:val="22"/>
              </w:rPr>
            </w:pPr>
          </w:p>
        </w:tc>
        <w:tc>
          <w:tcPr>
            <w:tcW w:w="7891" w:type="dxa"/>
          </w:tcPr>
          <w:p w14:paraId="1D15E83A" w14:textId="77777777" w:rsidR="000143FD" w:rsidRPr="00A47106" w:rsidRDefault="000143FD" w:rsidP="00D550CB">
            <w:pPr>
              <w:spacing w:line="276" w:lineRule="auto"/>
              <w:jc w:val="both"/>
              <w:rPr>
                <w:rFonts w:ascii="Arial" w:hAnsi="Arial" w:cs="Arial"/>
                <w:sz w:val="22"/>
                <w:szCs w:val="22"/>
                <w:lang w:val="en-SG"/>
              </w:rPr>
            </w:pPr>
          </w:p>
          <w:p w14:paraId="2A3BA178" w14:textId="77777777" w:rsidR="00E82650" w:rsidRPr="00A47106" w:rsidRDefault="00E82650" w:rsidP="00D550CB">
            <w:pPr>
              <w:spacing w:line="276" w:lineRule="auto"/>
              <w:jc w:val="both"/>
              <w:rPr>
                <w:rFonts w:ascii="Arial" w:hAnsi="Arial" w:cs="Arial"/>
                <w:sz w:val="22"/>
                <w:szCs w:val="22"/>
                <w:lang w:val="en-SG"/>
              </w:rPr>
            </w:pPr>
          </w:p>
        </w:tc>
        <w:tc>
          <w:tcPr>
            <w:tcW w:w="483" w:type="dxa"/>
          </w:tcPr>
          <w:p w14:paraId="4CAE307D" w14:textId="77777777" w:rsidR="000143FD" w:rsidRPr="00A47106" w:rsidRDefault="000143FD" w:rsidP="00FB27E7">
            <w:pPr>
              <w:rPr>
                <w:rFonts w:ascii="Arial" w:hAnsi="Arial" w:cs="Arial"/>
                <w:sz w:val="22"/>
                <w:szCs w:val="22"/>
              </w:rPr>
            </w:pPr>
          </w:p>
        </w:tc>
      </w:tr>
      <w:tr w:rsidR="000143FD" w:rsidRPr="00096C5E" w14:paraId="47C63F1E" w14:textId="77777777" w:rsidTr="000D73DF">
        <w:tc>
          <w:tcPr>
            <w:tcW w:w="396" w:type="dxa"/>
          </w:tcPr>
          <w:p w14:paraId="46C6D88E" w14:textId="77777777" w:rsidR="000143FD" w:rsidRPr="00A47106" w:rsidRDefault="000143FD" w:rsidP="00FB27E7">
            <w:pPr>
              <w:rPr>
                <w:rFonts w:ascii="Arial" w:hAnsi="Arial" w:cs="Arial"/>
                <w:sz w:val="22"/>
                <w:szCs w:val="22"/>
              </w:rPr>
            </w:pPr>
          </w:p>
        </w:tc>
        <w:tc>
          <w:tcPr>
            <w:tcW w:w="497" w:type="dxa"/>
            <w:hideMark/>
          </w:tcPr>
          <w:p w14:paraId="556EA3EA" w14:textId="77777777" w:rsidR="000143FD" w:rsidRPr="00FB27E7" w:rsidRDefault="000143FD" w:rsidP="00FB27E7">
            <w:pPr>
              <w:rPr>
                <w:rFonts w:ascii="Arial" w:hAnsi="Arial" w:cs="Arial"/>
                <w:b/>
                <w:bCs/>
                <w:sz w:val="22"/>
                <w:szCs w:val="22"/>
              </w:rPr>
            </w:pPr>
            <w:r w:rsidRPr="00FB27E7">
              <w:rPr>
                <w:rFonts w:ascii="Arial" w:hAnsi="Arial" w:cs="Arial"/>
                <w:b/>
                <w:bCs/>
                <w:sz w:val="22"/>
                <w:szCs w:val="22"/>
              </w:rPr>
              <w:t>(d)</w:t>
            </w:r>
          </w:p>
        </w:tc>
        <w:tc>
          <w:tcPr>
            <w:tcW w:w="7891" w:type="dxa"/>
            <w:hideMark/>
          </w:tcPr>
          <w:p w14:paraId="2B410513" w14:textId="77777777" w:rsidR="00913641" w:rsidRPr="00A47106" w:rsidRDefault="00A64AD5" w:rsidP="00D550CB">
            <w:pPr>
              <w:spacing w:line="276" w:lineRule="auto"/>
              <w:jc w:val="both"/>
              <w:rPr>
                <w:rFonts w:ascii="Arial" w:hAnsi="Arial" w:cs="Arial"/>
                <w:sz w:val="22"/>
                <w:szCs w:val="22"/>
                <w:lang w:val="en-SG"/>
              </w:rPr>
            </w:pPr>
            <w:r>
              <w:rPr>
                <w:rFonts w:ascii="Arial" w:hAnsi="Arial" w:cs="Arial"/>
                <w:sz w:val="22"/>
                <w:szCs w:val="22"/>
                <w:lang w:val="en-SG"/>
              </w:rPr>
              <w:t>Using Resource 3, compare the sales of Tesla and BYD vehicles</w:t>
            </w:r>
            <w:r w:rsidR="00F42B9A">
              <w:rPr>
                <w:rFonts w:ascii="Arial" w:hAnsi="Arial" w:cs="Arial"/>
                <w:sz w:val="22"/>
                <w:szCs w:val="22"/>
                <w:lang w:val="en-SG"/>
              </w:rPr>
              <w:t xml:space="preserve"> for 2018 to 2025.</w:t>
            </w:r>
            <w:r w:rsidR="00913641">
              <w:rPr>
                <w:rFonts w:ascii="Arial" w:hAnsi="Arial" w:cs="Arial"/>
                <w:sz w:val="22"/>
                <w:szCs w:val="22"/>
                <w:lang w:val="en-SG"/>
              </w:rPr>
              <w:t xml:space="preserve"> </w:t>
            </w:r>
          </w:p>
          <w:tbl>
            <w:tblPr>
              <w:tblStyle w:val="TableGrid"/>
              <w:tblW w:w="0" w:type="auto"/>
              <w:tblLook w:val="04A0" w:firstRow="1" w:lastRow="0" w:firstColumn="1" w:lastColumn="0" w:noHBand="0" w:noVBand="1"/>
            </w:tblPr>
            <w:tblGrid>
              <w:gridCol w:w="2555"/>
              <w:gridCol w:w="2555"/>
              <w:gridCol w:w="2555"/>
            </w:tblGrid>
            <w:tr w:rsidR="00913641" w:rsidRPr="00721DF9" w14:paraId="0A0A1173" w14:textId="77777777" w:rsidTr="00913641">
              <w:tc>
                <w:tcPr>
                  <w:tcW w:w="2555" w:type="dxa"/>
                </w:tcPr>
                <w:p w14:paraId="11E0D84E" w14:textId="7AA037AC" w:rsidR="00913641" w:rsidRPr="00721DF9" w:rsidRDefault="00913641" w:rsidP="00BA4530">
                  <w:pPr>
                    <w:framePr w:hSpace="180" w:wrap="around" w:vAnchor="text" w:hAnchor="margin" w:y="7"/>
                    <w:spacing w:line="276" w:lineRule="auto"/>
                    <w:jc w:val="center"/>
                    <w:rPr>
                      <w:rFonts w:ascii="Arial" w:hAnsi="Arial" w:cs="Arial"/>
                      <w:sz w:val="22"/>
                      <w:szCs w:val="22"/>
                      <w:lang w:val="en-SG"/>
                    </w:rPr>
                  </w:pPr>
                  <w:r w:rsidRPr="00721DF9">
                    <w:rPr>
                      <w:rFonts w:ascii="Arial" w:hAnsi="Arial" w:cs="Arial"/>
                      <w:sz w:val="22"/>
                      <w:szCs w:val="22"/>
                      <w:lang w:val="en-SG"/>
                    </w:rPr>
                    <w:t>BYD</w:t>
                  </w:r>
                </w:p>
              </w:tc>
              <w:tc>
                <w:tcPr>
                  <w:tcW w:w="2555" w:type="dxa"/>
                </w:tcPr>
                <w:p w14:paraId="79D6F19D" w14:textId="5ACCDA8F" w:rsidR="00913641" w:rsidRPr="00721DF9" w:rsidRDefault="00913641" w:rsidP="00BA4530">
                  <w:pPr>
                    <w:framePr w:hSpace="180" w:wrap="around" w:vAnchor="text" w:hAnchor="margin" w:y="7"/>
                    <w:spacing w:line="276" w:lineRule="auto"/>
                    <w:jc w:val="center"/>
                    <w:rPr>
                      <w:rFonts w:ascii="Arial" w:hAnsi="Arial" w:cs="Arial"/>
                      <w:sz w:val="22"/>
                      <w:szCs w:val="22"/>
                      <w:lang w:val="en-SG"/>
                    </w:rPr>
                  </w:pPr>
                  <w:r w:rsidRPr="00721DF9">
                    <w:rPr>
                      <w:rFonts w:ascii="Arial" w:hAnsi="Arial" w:cs="Arial"/>
                      <w:sz w:val="22"/>
                      <w:szCs w:val="22"/>
                      <w:lang w:val="en-SG"/>
                    </w:rPr>
                    <w:t>Criteria</w:t>
                  </w:r>
                </w:p>
              </w:tc>
              <w:tc>
                <w:tcPr>
                  <w:tcW w:w="2555" w:type="dxa"/>
                </w:tcPr>
                <w:p w14:paraId="4600069A" w14:textId="16189049" w:rsidR="00913641" w:rsidRPr="00721DF9" w:rsidRDefault="00913641" w:rsidP="00BA4530">
                  <w:pPr>
                    <w:framePr w:hSpace="180" w:wrap="around" w:vAnchor="text" w:hAnchor="margin" w:y="7"/>
                    <w:spacing w:line="276" w:lineRule="auto"/>
                    <w:jc w:val="center"/>
                    <w:rPr>
                      <w:rFonts w:ascii="Arial" w:hAnsi="Arial" w:cs="Arial"/>
                      <w:sz w:val="22"/>
                      <w:szCs w:val="22"/>
                      <w:lang w:val="en-SG"/>
                    </w:rPr>
                  </w:pPr>
                  <w:r w:rsidRPr="00721DF9">
                    <w:rPr>
                      <w:rFonts w:ascii="Arial" w:hAnsi="Arial" w:cs="Arial"/>
                      <w:sz w:val="22"/>
                      <w:szCs w:val="22"/>
                      <w:lang w:val="en-SG"/>
                    </w:rPr>
                    <w:t>Tesla</w:t>
                  </w:r>
                </w:p>
              </w:tc>
            </w:tr>
            <w:tr w:rsidR="00913641" w:rsidRPr="00721DF9" w14:paraId="06AEC3E1" w14:textId="77777777" w:rsidTr="00913641">
              <w:tc>
                <w:tcPr>
                  <w:tcW w:w="2555" w:type="dxa"/>
                </w:tcPr>
                <w:p w14:paraId="3F4C118A" w14:textId="38D42201" w:rsidR="00913641" w:rsidRPr="00721DF9" w:rsidRDefault="00913641" w:rsidP="00BA4530">
                  <w:pPr>
                    <w:framePr w:hSpace="180" w:wrap="around" w:vAnchor="text" w:hAnchor="margin" w:y="7"/>
                    <w:spacing w:line="276" w:lineRule="auto"/>
                    <w:jc w:val="both"/>
                    <w:rPr>
                      <w:rFonts w:ascii="Arial" w:hAnsi="Arial" w:cs="Arial"/>
                      <w:color w:val="0000FF"/>
                      <w:sz w:val="22"/>
                      <w:szCs w:val="22"/>
                      <w:lang w:val="en-SG"/>
                    </w:rPr>
                  </w:pPr>
                  <w:r w:rsidRPr="00721DF9">
                    <w:rPr>
                      <w:rFonts w:ascii="Arial" w:hAnsi="Arial" w:cs="Arial"/>
                      <w:color w:val="0000FF"/>
                      <w:sz w:val="22"/>
                      <w:szCs w:val="22"/>
                      <w:lang w:val="en-SG"/>
                    </w:rPr>
                    <w:t>Increasing</w:t>
                  </w:r>
                </w:p>
              </w:tc>
              <w:tc>
                <w:tcPr>
                  <w:tcW w:w="2555" w:type="dxa"/>
                </w:tcPr>
                <w:p w14:paraId="6449ADC7" w14:textId="4D281E9D" w:rsidR="00913641" w:rsidRPr="00721DF9" w:rsidRDefault="00913641" w:rsidP="00BA4530">
                  <w:pPr>
                    <w:framePr w:hSpace="180" w:wrap="around" w:vAnchor="text" w:hAnchor="margin" w:y="7"/>
                    <w:spacing w:line="276" w:lineRule="auto"/>
                    <w:jc w:val="center"/>
                    <w:rPr>
                      <w:rFonts w:ascii="Arial" w:hAnsi="Arial" w:cs="Arial"/>
                      <w:color w:val="0000FF"/>
                      <w:sz w:val="22"/>
                      <w:szCs w:val="22"/>
                      <w:lang w:val="en-SG"/>
                    </w:rPr>
                  </w:pPr>
                  <w:r w:rsidRPr="00721DF9">
                    <w:rPr>
                      <w:rFonts w:ascii="Arial" w:hAnsi="Arial" w:cs="Arial"/>
                      <w:color w:val="0000FF"/>
                      <w:sz w:val="22"/>
                      <w:szCs w:val="22"/>
                      <w:lang w:val="en-SG"/>
                    </w:rPr>
                    <w:t>General Trend</w:t>
                  </w:r>
                </w:p>
              </w:tc>
              <w:tc>
                <w:tcPr>
                  <w:tcW w:w="2555" w:type="dxa"/>
                </w:tcPr>
                <w:p w14:paraId="799C928A" w14:textId="7A0F1B26" w:rsidR="00913641" w:rsidRPr="00721DF9" w:rsidRDefault="00913641" w:rsidP="00BA4530">
                  <w:pPr>
                    <w:framePr w:hSpace="180" w:wrap="around" w:vAnchor="text" w:hAnchor="margin" w:y="7"/>
                    <w:spacing w:line="276" w:lineRule="auto"/>
                    <w:jc w:val="both"/>
                    <w:rPr>
                      <w:rFonts w:ascii="Arial" w:hAnsi="Arial" w:cs="Arial"/>
                      <w:color w:val="0000FF"/>
                      <w:sz w:val="22"/>
                      <w:szCs w:val="22"/>
                      <w:lang w:val="en-SG"/>
                    </w:rPr>
                  </w:pPr>
                  <w:r w:rsidRPr="00721DF9">
                    <w:rPr>
                      <w:rFonts w:ascii="Arial" w:hAnsi="Arial" w:cs="Arial"/>
                      <w:color w:val="0000FF"/>
                      <w:sz w:val="22"/>
                      <w:szCs w:val="22"/>
                      <w:lang w:val="en-SG"/>
                    </w:rPr>
                    <w:t xml:space="preserve">Increasing </w:t>
                  </w:r>
                </w:p>
              </w:tc>
            </w:tr>
            <w:tr w:rsidR="00913641" w:rsidRPr="00721DF9" w14:paraId="26F145F0" w14:textId="77777777" w:rsidTr="00913641">
              <w:tc>
                <w:tcPr>
                  <w:tcW w:w="2555" w:type="dxa"/>
                </w:tcPr>
                <w:p w14:paraId="799D3912" w14:textId="09C46FE9" w:rsidR="00913641" w:rsidRPr="00721DF9" w:rsidRDefault="00913641" w:rsidP="00BA4530">
                  <w:pPr>
                    <w:framePr w:hSpace="180" w:wrap="around" w:vAnchor="text" w:hAnchor="margin" w:y="7"/>
                    <w:spacing w:line="276" w:lineRule="auto"/>
                    <w:jc w:val="both"/>
                    <w:rPr>
                      <w:rFonts w:ascii="Arial" w:hAnsi="Arial" w:cs="Arial"/>
                      <w:color w:val="0000FF"/>
                      <w:sz w:val="22"/>
                      <w:szCs w:val="22"/>
                      <w:lang w:val="en-SG"/>
                    </w:rPr>
                  </w:pPr>
                  <w:r w:rsidRPr="00721DF9">
                    <w:rPr>
                      <w:rFonts w:ascii="Arial" w:hAnsi="Arial" w:cs="Arial"/>
                      <w:color w:val="0000FF"/>
                      <w:sz w:val="22"/>
                      <w:szCs w:val="22"/>
                      <w:lang w:val="en-SG"/>
                    </w:rPr>
                    <w:t>Decreased from 2019-2020</w:t>
                  </w:r>
                </w:p>
              </w:tc>
              <w:tc>
                <w:tcPr>
                  <w:tcW w:w="2555" w:type="dxa"/>
                </w:tcPr>
                <w:p w14:paraId="1FA3596F" w14:textId="754EA02C" w:rsidR="00913641" w:rsidRPr="00721DF9" w:rsidRDefault="00913641" w:rsidP="00BA4530">
                  <w:pPr>
                    <w:framePr w:hSpace="180" w:wrap="around" w:vAnchor="text" w:hAnchor="margin" w:y="7"/>
                    <w:spacing w:line="276" w:lineRule="auto"/>
                    <w:jc w:val="center"/>
                    <w:rPr>
                      <w:rFonts w:ascii="Arial" w:hAnsi="Arial" w:cs="Arial"/>
                      <w:color w:val="0000FF"/>
                      <w:sz w:val="22"/>
                      <w:szCs w:val="22"/>
                      <w:lang w:val="en-SG"/>
                    </w:rPr>
                  </w:pPr>
                  <w:r w:rsidRPr="00721DF9">
                    <w:rPr>
                      <w:rFonts w:ascii="Arial" w:hAnsi="Arial" w:cs="Arial"/>
                      <w:color w:val="0000FF"/>
                      <w:sz w:val="22"/>
                      <w:szCs w:val="22"/>
                      <w:lang w:val="en-SG"/>
                    </w:rPr>
                    <w:br/>
                    <w:t>Specific trend</w:t>
                  </w:r>
                </w:p>
              </w:tc>
              <w:tc>
                <w:tcPr>
                  <w:tcW w:w="2555" w:type="dxa"/>
                </w:tcPr>
                <w:p w14:paraId="58AAAE65" w14:textId="098665CD" w:rsidR="00913641" w:rsidRPr="00721DF9" w:rsidRDefault="00913641" w:rsidP="00BA4530">
                  <w:pPr>
                    <w:framePr w:hSpace="180" w:wrap="around" w:vAnchor="text" w:hAnchor="margin" w:y="7"/>
                    <w:spacing w:line="276" w:lineRule="auto"/>
                    <w:jc w:val="both"/>
                    <w:rPr>
                      <w:rFonts w:ascii="Arial" w:hAnsi="Arial" w:cs="Arial"/>
                      <w:color w:val="0000FF"/>
                      <w:sz w:val="22"/>
                      <w:szCs w:val="22"/>
                      <w:lang w:val="en-SG"/>
                    </w:rPr>
                  </w:pPr>
                  <w:r w:rsidRPr="00721DF9">
                    <w:rPr>
                      <w:rFonts w:ascii="Arial" w:hAnsi="Arial" w:cs="Arial"/>
                      <w:color w:val="0000FF"/>
                      <w:sz w:val="22"/>
                      <w:szCs w:val="22"/>
                      <w:lang w:val="en-SG"/>
                    </w:rPr>
                    <w:t>Decreased from 2023 -2025</w:t>
                  </w:r>
                </w:p>
              </w:tc>
            </w:tr>
            <w:tr w:rsidR="004C3DA6" w:rsidRPr="00721DF9" w14:paraId="2C46E9D6" w14:textId="77777777" w:rsidTr="00913641">
              <w:tc>
                <w:tcPr>
                  <w:tcW w:w="2555" w:type="dxa"/>
                </w:tcPr>
                <w:p w14:paraId="6932760B" w14:textId="67A0E892" w:rsidR="004C3DA6" w:rsidRPr="00721DF9" w:rsidRDefault="004C3DA6" w:rsidP="00BA4530">
                  <w:pPr>
                    <w:framePr w:hSpace="180" w:wrap="around" w:vAnchor="text" w:hAnchor="margin" w:y="7"/>
                    <w:spacing w:line="276" w:lineRule="auto"/>
                    <w:jc w:val="both"/>
                    <w:rPr>
                      <w:rFonts w:ascii="Arial" w:hAnsi="Arial" w:cs="Arial"/>
                      <w:color w:val="0000FF"/>
                      <w:sz w:val="22"/>
                      <w:szCs w:val="22"/>
                      <w:lang w:val="en-SG"/>
                    </w:rPr>
                  </w:pPr>
                  <w:r w:rsidRPr="00721DF9">
                    <w:rPr>
                      <w:rFonts w:ascii="Arial" w:hAnsi="Arial" w:cs="Arial"/>
                      <w:color w:val="0000FF"/>
                      <w:sz w:val="22"/>
                      <w:szCs w:val="22"/>
                      <w:lang w:val="en-SG"/>
                    </w:rPr>
                    <w:lastRenderedPageBreak/>
                    <w:t>0.1 million to 2.25 million</w:t>
                  </w:r>
                </w:p>
              </w:tc>
              <w:tc>
                <w:tcPr>
                  <w:tcW w:w="2555" w:type="dxa"/>
                </w:tcPr>
                <w:p w14:paraId="4FE77C08" w14:textId="6FD6B4D7" w:rsidR="004C3DA6" w:rsidRPr="00721DF9" w:rsidRDefault="004C3DA6" w:rsidP="00BA4530">
                  <w:pPr>
                    <w:framePr w:hSpace="180" w:wrap="around" w:vAnchor="text" w:hAnchor="margin" w:y="7"/>
                    <w:spacing w:line="276" w:lineRule="auto"/>
                    <w:jc w:val="center"/>
                    <w:rPr>
                      <w:rFonts w:ascii="Arial" w:hAnsi="Arial" w:cs="Arial"/>
                      <w:color w:val="0000FF"/>
                      <w:sz w:val="22"/>
                      <w:szCs w:val="22"/>
                      <w:lang w:val="en-SG"/>
                    </w:rPr>
                  </w:pPr>
                  <w:r w:rsidRPr="00721DF9">
                    <w:rPr>
                      <w:rFonts w:ascii="Arial" w:hAnsi="Arial" w:cs="Arial"/>
                      <w:color w:val="0000FF"/>
                      <w:sz w:val="22"/>
                      <w:szCs w:val="22"/>
                      <w:lang w:val="en-SG"/>
                    </w:rPr>
                    <w:t xml:space="preserve">Magnitude of increase </w:t>
                  </w:r>
                </w:p>
              </w:tc>
              <w:tc>
                <w:tcPr>
                  <w:tcW w:w="2555" w:type="dxa"/>
                </w:tcPr>
                <w:p w14:paraId="7E8E184B" w14:textId="6C0DF5BC" w:rsidR="004C3DA6" w:rsidRPr="00721DF9" w:rsidRDefault="004C3DA6" w:rsidP="00BA4530">
                  <w:pPr>
                    <w:framePr w:hSpace="180" w:wrap="around" w:vAnchor="text" w:hAnchor="margin" w:y="7"/>
                    <w:spacing w:line="276" w:lineRule="auto"/>
                    <w:jc w:val="both"/>
                    <w:rPr>
                      <w:rFonts w:ascii="Arial" w:hAnsi="Arial" w:cs="Arial"/>
                      <w:color w:val="0000FF"/>
                      <w:sz w:val="22"/>
                      <w:szCs w:val="22"/>
                      <w:lang w:val="en-SG"/>
                    </w:rPr>
                  </w:pPr>
                  <w:r w:rsidRPr="00721DF9">
                    <w:rPr>
                      <w:rFonts w:ascii="Arial" w:hAnsi="Arial" w:cs="Arial"/>
                      <w:color w:val="0000FF"/>
                      <w:sz w:val="22"/>
                      <w:szCs w:val="22"/>
                      <w:lang w:val="en-SG"/>
                    </w:rPr>
                    <w:t>0.25 million to 1.6 million</w:t>
                  </w:r>
                </w:p>
              </w:tc>
            </w:tr>
            <w:tr w:rsidR="00913641" w:rsidRPr="00721DF9" w14:paraId="004D2C4E" w14:textId="77777777" w:rsidTr="00913641">
              <w:tc>
                <w:tcPr>
                  <w:tcW w:w="2555" w:type="dxa"/>
                </w:tcPr>
                <w:p w14:paraId="1114DB96" w14:textId="6FE2A689" w:rsidR="00913641" w:rsidRPr="00721DF9" w:rsidRDefault="00913641" w:rsidP="00BA4530">
                  <w:pPr>
                    <w:framePr w:hSpace="180" w:wrap="around" w:vAnchor="text" w:hAnchor="margin" w:y="7"/>
                    <w:spacing w:line="276" w:lineRule="auto"/>
                    <w:jc w:val="both"/>
                    <w:rPr>
                      <w:rFonts w:ascii="Arial" w:hAnsi="Arial" w:cs="Arial"/>
                      <w:color w:val="0000FF"/>
                      <w:sz w:val="22"/>
                      <w:szCs w:val="22"/>
                      <w:lang w:val="en-SG"/>
                    </w:rPr>
                  </w:pPr>
                  <w:r w:rsidRPr="00721DF9">
                    <w:rPr>
                      <w:rFonts w:ascii="Arial" w:hAnsi="Arial" w:cs="Arial"/>
                      <w:color w:val="0000FF"/>
                      <w:sz w:val="22"/>
                      <w:szCs w:val="22"/>
                      <w:lang w:val="en-SG"/>
                    </w:rPr>
                    <w:t xml:space="preserve">Dominant sales </w:t>
                  </w:r>
                  <w:r w:rsidR="004C3DA6" w:rsidRPr="00721DF9">
                    <w:rPr>
                      <w:rFonts w:ascii="Arial" w:hAnsi="Arial" w:cs="Arial"/>
                      <w:color w:val="0000FF"/>
                      <w:sz w:val="22"/>
                      <w:szCs w:val="22"/>
                      <w:lang w:val="en-SG"/>
                    </w:rPr>
                    <w:t>after 2024</w:t>
                  </w:r>
                  <w:r w:rsidRPr="00721DF9">
                    <w:rPr>
                      <w:rFonts w:ascii="Arial" w:hAnsi="Arial" w:cs="Arial"/>
                      <w:color w:val="0000FF"/>
                      <w:sz w:val="22"/>
                      <w:szCs w:val="22"/>
                      <w:lang w:val="en-SG"/>
                    </w:rPr>
                    <w:t xml:space="preserve"> </w:t>
                  </w:r>
                </w:p>
              </w:tc>
              <w:tc>
                <w:tcPr>
                  <w:tcW w:w="2555" w:type="dxa"/>
                </w:tcPr>
                <w:p w14:paraId="6838C356" w14:textId="7FE98EC4" w:rsidR="00913641" w:rsidRPr="00721DF9" w:rsidRDefault="00913641" w:rsidP="00BA4530">
                  <w:pPr>
                    <w:framePr w:hSpace="180" w:wrap="around" w:vAnchor="text" w:hAnchor="margin" w:y="7"/>
                    <w:spacing w:line="276" w:lineRule="auto"/>
                    <w:jc w:val="center"/>
                    <w:rPr>
                      <w:rFonts w:ascii="Arial" w:hAnsi="Arial" w:cs="Arial"/>
                      <w:color w:val="0000FF"/>
                      <w:sz w:val="22"/>
                      <w:szCs w:val="22"/>
                      <w:lang w:val="en-SG"/>
                    </w:rPr>
                  </w:pPr>
                  <w:r w:rsidRPr="00721DF9">
                    <w:rPr>
                      <w:rFonts w:ascii="Arial" w:hAnsi="Arial" w:cs="Arial"/>
                      <w:color w:val="0000FF"/>
                      <w:sz w:val="22"/>
                      <w:szCs w:val="22"/>
                      <w:lang w:val="en-SG"/>
                    </w:rPr>
                    <w:t>Dominance</w:t>
                  </w:r>
                </w:p>
              </w:tc>
              <w:tc>
                <w:tcPr>
                  <w:tcW w:w="2555" w:type="dxa"/>
                </w:tcPr>
                <w:p w14:paraId="64AA9CC5" w14:textId="02C78A4D" w:rsidR="00913641" w:rsidRPr="00721DF9" w:rsidRDefault="00913641" w:rsidP="00BA4530">
                  <w:pPr>
                    <w:framePr w:hSpace="180" w:wrap="around" w:vAnchor="text" w:hAnchor="margin" w:y="7"/>
                    <w:spacing w:line="276" w:lineRule="auto"/>
                    <w:jc w:val="both"/>
                    <w:rPr>
                      <w:rFonts w:ascii="Arial" w:hAnsi="Arial" w:cs="Arial"/>
                      <w:color w:val="0000FF"/>
                      <w:sz w:val="22"/>
                      <w:szCs w:val="22"/>
                      <w:lang w:val="en-SG"/>
                    </w:rPr>
                  </w:pPr>
                  <w:r w:rsidRPr="00721DF9">
                    <w:rPr>
                      <w:rFonts w:ascii="Arial" w:hAnsi="Arial" w:cs="Arial"/>
                      <w:color w:val="0000FF"/>
                      <w:sz w:val="22"/>
                      <w:szCs w:val="22"/>
                      <w:lang w:val="en-SG"/>
                    </w:rPr>
                    <w:t>Dominant sales in 2018</w:t>
                  </w:r>
                  <w:r w:rsidR="004C3DA6" w:rsidRPr="00721DF9">
                    <w:rPr>
                      <w:rFonts w:ascii="Arial" w:hAnsi="Arial" w:cs="Arial"/>
                      <w:color w:val="0000FF"/>
                      <w:sz w:val="22"/>
                      <w:szCs w:val="22"/>
                      <w:lang w:val="en-SG"/>
                    </w:rPr>
                    <w:t xml:space="preserve"> - 2024</w:t>
                  </w:r>
                </w:p>
              </w:tc>
            </w:tr>
          </w:tbl>
          <w:p w14:paraId="10932A2B" w14:textId="58ED862B" w:rsidR="000143FD" w:rsidRPr="00A47106" w:rsidRDefault="000143FD" w:rsidP="00D550CB">
            <w:pPr>
              <w:spacing w:line="276" w:lineRule="auto"/>
              <w:jc w:val="both"/>
              <w:rPr>
                <w:rFonts w:ascii="Arial" w:hAnsi="Arial" w:cs="Arial"/>
                <w:sz w:val="22"/>
                <w:szCs w:val="22"/>
                <w:lang w:val="en-SG"/>
              </w:rPr>
            </w:pPr>
          </w:p>
        </w:tc>
        <w:tc>
          <w:tcPr>
            <w:tcW w:w="483" w:type="dxa"/>
            <w:hideMark/>
          </w:tcPr>
          <w:p w14:paraId="78C56525" w14:textId="479A04F3" w:rsidR="000143FD" w:rsidRPr="00A47106" w:rsidRDefault="000143FD" w:rsidP="00FB27E7">
            <w:pPr>
              <w:rPr>
                <w:rFonts w:ascii="Arial" w:hAnsi="Arial" w:cs="Arial"/>
                <w:sz w:val="22"/>
                <w:szCs w:val="22"/>
              </w:rPr>
            </w:pPr>
            <w:r w:rsidRPr="00A47106">
              <w:rPr>
                <w:rFonts w:ascii="Arial" w:hAnsi="Arial" w:cs="Arial"/>
                <w:sz w:val="22"/>
                <w:szCs w:val="22"/>
              </w:rPr>
              <w:lastRenderedPageBreak/>
              <w:t>[</w:t>
            </w:r>
            <w:r w:rsidR="00A64AD5">
              <w:rPr>
                <w:rFonts w:ascii="Arial" w:hAnsi="Arial" w:cs="Arial"/>
                <w:sz w:val="22"/>
                <w:szCs w:val="22"/>
              </w:rPr>
              <w:t>4</w:t>
            </w:r>
            <w:r w:rsidRPr="00A47106">
              <w:rPr>
                <w:rFonts w:ascii="Arial" w:hAnsi="Arial" w:cs="Arial"/>
                <w:sz w:val="22"/>
                <w:szCs w:val="22"/>
              </w:rPr>
              <w:t>]</w:t>
            </w:r>
          </w:p>
        </w:tc>
      </w:tr>
      <w:tr w:rsidR="000143FD" w:rsidRPr="00096C5E" w14:paraId="7DE11934" w14:textId="77777777" w:rsidTr="000D73DF">
        <w:tc>
          <w:tcPr>
            <w:tcW w:w="396" w:type="dxa"/>
          </w:tcPr>
          <w:p w14:paraId="1B703359" w14:textId="77777777" w:rsidR="000143FD" w:rsidRPr="00A47106" w:rsidRDefault="000143FD" w:rsidP="00FB27E7">
            <w:pPr>
              <w:rPr>
                <w:rFonts w:ascii="Arial" w:hAnsi="Arial" w:cs="Arial"/>
                <w:sz w:val="22"/>
                <w:szCs w:val="22"/>
              </w:rPr>
            </w:pPr>
          </w:p>
        </w:tc>
        <w:tc>
          <w:tcPr>
            <w:tcW w:w="497" w:type="dxa"/>
          </w:tcPr>
          <w:p w14:paraId="3A6EA1D1" w14:textId="77777777" w:rsidR="000143FD" w:rsidRPr="00FB27E7" w:rsidRDefault="000143FD" w:rsidP="00FB27E7">
            <w:pPr>
              <w:rPr>
                <w:rFonts w:ascii="Arial" w:hAnsi="Arial" w:cs="Arial"/>
                <w:b/>
                <w:bCs/>
                <w:sz w:val="22"/>
                <w:szCs w:val="22"/>
              </w:rPr>
            </w:pPr>
          </w:p>
        </w:tc>
        <w:tc>
          <w:tcPr>
            <w:tcW w:w="7891" w:type="dxa"/>
          </w:tcPr>
          <w:p w14:paraId="39E3E0E7" w14:textId="77777777" w:rsidR="000143FD" w:rsidRPr="003840B4" w:rsidRDefault="000143FD" w:rsidP="00D550CB">
            <w:pPr>
              <w:spacing w:line="276" w:lineRule="auto"/>
              <w:jc w:val="both"/>
              <w:rPr>
                <w:rFonts w:ascii="Arial" w:hAnsi="Arial" w:cs="Arial"/>
                <w:sz w:val="22"/>
                <w:szCs w:val="22"/>
                <w:lang w:val="en-SG"/>
              </w:rPr>
            </w:pPr>
          </w:p>
          <w:p w14:paraId="7B1942B6" w14:textId="77777777" w:rsidR="00E82650" w:rsidRPr="003840B4" w:rsidRDefault="00E82650" w:rsidP="00D550CB">
            <w:pPr>
              <w:spacing w:line="276" w:lineRule="auto"/>
              <w:jc w:val="both"/>
              <w:rPr>
                <w:rFonts w:ascii="Arial" w:hAnsi="Arial" w:cs="Arial"/>
                <w:sz w:val="22"/>
                <w:szCs w:val="22"/>
                <w:lang w:val="en-SG"/>
              </w:rPr>
            </w:pPr>
          </w:p>
        </w:tc>
        <w:tc>
          <w:tcPr>
            <w:tcW w:w="483" w:type="dxa"/>
          </w:tcPr>
          <w:p w14:paraId="132141AC" w14:textId="77777777" w:rsidR="000143FD" w:rsidRPr="003840B4" w:rsidRDefault="000143FD" w:rsidP="00FB27E7">
            <w:pPr>
              <w:rPr>
                <w:rFonts w:ascii="Arial" w:hAnsi="Arial" w:cs="Arial"/>
                <w:sz w:val="22"/>
                <w:szCs w:val="22"/>
              </w:rPr>
            </w:pPr>
          </w:p>
        </w:tc>
      </w:tr>
      <w:tr w:rsidR="000143FD" w:rsidRPr="00096C5E" w14:paraId="40CAB604" w14:textId="77777777" w:rsidTr="000D73DF">
        <w:tc>
          <w:tcPr>
            <w:tcW w:w="396" w:type="dxa"/>
          </w:tcPr>
          <w:p w14:paraId="3F90E929" w14:textId="77777777" w:rsidR="000143FD" w:rsidRPr="00096C5E" w:rsidRDefault="000143FD" w:rsidP="00FB27E7">
            <w:pPr>
              <w:rPr>
                <w:rFonts w:ascii="Arial" w:hAnsi="Arial" w:cs="Arial"/>
                <w:sz w:val="22"/>
                <w:szCs w:val="22"/>
                <w:highlight w:val="yellow"/>
              </w:rPr>
            </w:pPr>
          </w:p>
        </w:tc>
        <w:tc>
          <w:tcPr>
            <w:tcW w:w="497" w:type="dxa"/>
            <w:hideMark/>
          </w:tcPr>
          <w:p w14:paraId="354D9ABE" w14:textId="77777777" w:rsidR="000143FD" w:rsidRPr="00FB27E7" w:rsidRDefault="000143FD" w:rsidP="00FB27E7">
            <w:pPr>
              <w:rPr>
                <w:rFonts w:ascii="Arial" w:hAnsi="Arial" w:cs="Arial"/>
                <w:b/>
                <w:bCs/>
                <w:sz w:val="22"/>
                <w:szCs w:val="22"/>
              </w:rPr>
            </w:pPr>
            <w:r w:rsidRPr="00FB27E7">
              <w:rPr>
                <w:rFonts w:ascii="Arial" w:hAnsi="Arial" w:cs="Arial"/>
                <w:b/>
                <w:bCs/>
                <w:sz w:val="22"/>
                <w:szCs w:val="22"/>
              </w:rPr>
              <w:t>(e)</w:t>
            </w:r>
          </w:p>
        </w:tc>
        <w:tc>
          <w:tcPr>
            <w:tcW w:w="7891" w:type="dxa"/>
            <w:hideMark/>
          </w:tcPr>
          <w:p w14:paraId="04BE4153" w14:textId="77777777" w:rsidR="000143FD" w:rsidRDefault="00F42B9A" w:rsidP="00D550CB">
            <w:pPr>
              <w:spacing w:line="276" w:lineRule="auto"/>
              <w:jc w:val="both"/>
              <w:rPr>
                <w:rFonts w:ascii="Arial" w:hAnsi="Arial" w:cs="Arial"/>
                <w:sz w:val="22"/>
                <w:szCs w:val="22"/>
                <w:lang w:val="en-SG"/>
              </w:rPr>
            </w:pPr>
            <w:r>
              <w:rPr>
                <w:rFonts w:ascii="Arial" w:hAnsi="Arial" w:cs="Arial"/>
                <w:sz w:val="22"/>
                <w:szCs w:val="22"/>
                <w:lang w:val="en-SG"/>
              </w:rPr>
              <w:t>Explain possible reasons for the sales for Tesla and BYD vehicles from 2018 to 2025</w:t>
            </w:r>
            <w:r w:rsidR="00905EF5">
              <w:rPr>
                <w:rFonts w:ascii="Arial" w:hAnsi="Arial" w:cs="Arial"/>
                <w:sz w:val="22"/>
                <w:szCs w:val="22"/>
                <w:lang w:val="en-SG"/>
              </w:rPr>
              <w:t xml:space="preserve"> as shown in Resource 3</w:t>
            </w:r>
            <w:r>
              <w:rPr>
                <w:rFonts w:ascii="Arial" w:hAnsi="Arial" w:cs="Arial"/>
                <w:sz w:val="22"/>
                <w:szCs w:val="22"/>
                <w:lang w:val="en-SG"/>
              </w:rPr>
              <w:t xml:space="preserve">. </w:t>
            </w:r>
          </w:p>
          <w:p w14:paraId="5B724232" w14:textId="77777777" w:rsidR="004C3DA6" w:rsidRDefault="004C3DA6" w:rsidP="00D550CB">
            <w:pPr>
              <w:spacing w:line="276" w:lineRule="auto"/>
              <w:jc w:val="both"/>
              <w:rPr>
                <w:rFonts w:ascii="Arial" w:hAnsi="Arial" w:cs="Arial"/>
                <w:sz w:val="22"/>
                <w:szCs w:val="22"/>
                <w:lang w:val="en-SG"/>
              </w:rPr>
            </w:pPr>
          </w:p>
          <w:p w14:paraId="4ED275BE" w14:textId="253BDEEC" w:rsidR="004C3DA6" w:rsidRPr="004C3DA6" w:rsidRDefault="004C3DA6" w:rsidP="004C3DA6">
            <w:pPr>
              <w:pStyle w:val="ListParagraph"/>
              <w:numPr>
                <w:ilvl w:val="0"/>
                <w:numId w:val="15"/>
              </w:numPr>
              <w:jc w:val="both"/>
              <w:rPr>
                <w:rFonts w:ascii="Arial" w:hAnsi="Arial" w:cs="Arial"/>
                <w:color w:val="0000FF"/>
                <w:lang w:val="en-SG"/>
              </w:rPr>
            </w:pPr>
            <w:r w:rsidRPr="004C3DA6">
              <w:rPr>
                <w:rFonts w:ascii="Arial" w:hAnsi="Arial" w:cs="Arial"/>
                <w:color w:val="0000FF"/>
                <w:lang w:val="en-SG"/>
              </w:rPr>
              <w:t>Lower cost of production for BYD from comparative advantage in cheap labour</w:t>
            </w:r>
          </w:p>
          <w:p w14:paraId="2F0103E7" w14:textId="417BA57C" w:rsidR="004C3DA6" w:rsidRPr="004C3DA6" w:rsidRDefault="004C3DA6" w:rsidP="004C3DA6">
            <w:pPr>
              <w:pStyle w:val="ListParagraph"/>
              <w:numPr>
                <w:ilvl w:val="0"/>
                <w:numId w:val="15"/>
              </w:numPr>
              <w:jc w:val="both"/>
              <w:rPr>
                <w:rFonts w:ascii="Arial" w:hAnsi="Arial" w:cs="Arial"/>
                <w:color w:val="0000FF"/>
                <w:lang w:val="en-SG"/>
              </w:rPr>
            </w:pPr>
            <w:r w:rsidRPr="004C3DA6">
              <w:rPr>
                <w:rFonts w:ascii="Arial" w:hAnsi="Arial" w:cs="Arial"/>
                <w:color w:val="0000FF"/>
                <w:lang w:val="en-SG"/>
              </w:rPr>
              <w:t>Improvements in product design by BYD</w:t>
            </w:r>
          </w:p>
          <w:p w14:paraId="6AB71CF5" w14:textId="7FBA6BEE" w:rsidR="004C3DA6" w:rsidRPr="004C3DA6" w:rsidRDefault="004C3DA6" w:rsidP="004C3DA6">
            <w:pPr>
              <w:pStyle w:val="ListParagraph"/>
              <w:numPr>
                <w:ilvl w:val="0"/>
                <w:numId w:val="15"/>
              </w:numPr>
              <w:jc w:val="both"/>
              <w:rPr>
                <w:rFonts w:ascii="Arial" w:hAnsi="Arial" w:cs="Arial"/>
                <w:color w:val="0000FF"/>
                <w:lang w:val="en-SG"/>
              </w:rPr>
            </w:pPr>
            <w:r w:rsidRPr="004C3DA6">
              <w:rPr>
                <w:rFonts w:ascii="Arial" w:hAnsi="Arial" w:cs="Arial"/>
                <w:color w:val="0000FF"/>
                <w:lang w:val="en-SG"/>
              </w:rPr>
              <w:t>Govt subsidies to Chinese consumer for domestic (BYD) cars.</w:t>
            </w:r>
          </w:p>
          <w:p w14:paraId="7D36447C" w14:textId="299DE28B" w:rsidR="004C3DA6" w:rsidRPr="003840B4" w:rsidRDefault="004C3DA6" w:rsidP="00D550CB">
            <w:pPr>
              <w:spacing w:line="276" w:lineRule="auto"/>
              <w:jc w:val="both"/>
              <w:rPr>
                <w:rFonts w:ascii="Arial" w:hAnsi="Arial" w:cs="Arial"/>
                <w:sz w:val="22"/>
                <w:szCs w:val="22"/>
                <w:lang w:val="en-SG"/>
              </w:rPr>
            </w:pPr>
          </w:p>
        </w:tc>
        <w:tc>
          <w:tcPr>
            <w:tcW w:w="483" w:type="dxa"/>
            <w:hideMark/>
          </w:tcPr>
          <w:p w14:paraId="25EE449B" w14:textId="44544ED4" w:rsidR="000143FD" w:rsidRPr="003840B4" w:rsidRDefault="00AC56F8" w:rsidP="00FB27E7">
            <w:pPr>
              <w:rPr>
                <w:rFonts w:ascii="Arial" w:hAnsi="Arial" w:cs="Arial"/>
                <w:sz w:val="22"/>
                <w:szCs w:val="22"/>
              </w:rPr>
            </w:pPr>
            <w:r w:rsidRPr="003840B4">
              <w:rPr>
                <w:rFonts w:ascii="Arial" w:hAnsi="Arial" w:cs="Arial"/>
                <w:sz w:val="22"/>
                <w:szCs w:val="22"/>
              </w:rPr>
              <w:t>[</w:t>
            </w:r>
            <w:r w:rsidR="00F42B9A">
              <w:rPr>
                <w:rFonts w:ascii="Arial" w:hAnsi="Arial" w:cs="Arial"/>
                <w:sz w:val="22"/>
                <w:szCs w:val="22"/>
              </w:rPr>
              <w:t>4</w:t>
            </w:r>
            <w:r w:rsidRPr="003840B4">
              <w:rPr>
                <w:rFonts w:ascii="Arial" w:hAnsi="Arial" w:cs="Arial"/>
                <w:sz w:val="22"/>
                <w:szCs w:val="22"/>
              </w:rPr>
              <w:t>]</w:t>
            </w:r>
          </w:p>
        </w:tc>
      </w:tr>
      <w:tr w:rsidR="00AC56F8" w:rsidRPr="00096C5E" w14:paraId="51EF973B" w14:textId="77777777" w:rsidTr="000D73DF">
        <w:tc>
          <w:tcPr>
            <w:tcW w:w="396" w:type="dxa"/>
          </w:tcPr>
          <w:p w14:paraId="32F631DA" w14:textId="77777777" w:rsidR="00AC56F8" w:rsidRPr="00096C5E" w:rsidRDefault="00AC56F8" w:rsidP="00FB27E7">
            <w:pPr>
              <w:rPr>
                <w:rFonts w:ascii="Arial" w:hAnsi="Arial" w:cs="Arial"/>
                <w:sz w:val="22"/>
                <w:szCs w:val="22"/>
                <w:highlight w:val="yellow"/>
              </w:rPr>
            </w:pPr>
          </w:p>
        </w:tc>
        <w:tc>
          <w:tcPr>
            <w:tcW w:w="497" w:type="dxa"/>
          </w:tcPr>
          <w:p w14:paraId="29E33DE1" w14:textId="77777777" w:rsidR="00AC56F8" w:rsidRPr="00FB27E7" w:rsidRDefault="00AC56F8" w:rsidP="00FB27E7">
            <w:pPr>
              <w:rPr>
                <w:rFonts w:ascii="Arial" w:hAnsi="Arial" w:cs="Arial"/>
                <w:b/>
                <w:bCs/>
                <w:sz w:val="22"/>
                <w:szCs w:val="22"/>
              </w:rPr>
            </w:pPr>
          </w:p>
        </w:tc>
        <w:tc>
          <w:tcPr>
            <w:tcW w:w="7891" w:type="dxa"/>
          </w:tcPr>
          <w:p w14:paraId="04766092" w14:textId="77777777" w:rsidR="004C3DA6" w:rsidRPr="003840B4" w:rsidRDefault="004C3DA6" w:rsidP="00D550CB">
            <w:pPr>
              <w:spacing w:line="276" w:lineRule="auto"/>
              <w:jc w:val="both"/>
              <w:rPr>
                <w:rFonts w:ascii="Arial" w:hAnsi="Arial" w:cs="Arial"/>
                <w:sz w:val="22"/>
                <w:szCs w:val="22"/>
                <w:lang w:val="en-SG"/>
              </w:rPr>
            </w:pPr>
          </w:p>
          <w:p w14:paraId="0DC9B7BC" w14:textId="77777777" w:rsidR="00E82650" w:rsidRPr="003840B4" w:rsidRDefault="00E82650" w:rsidP="00D550CB">
            <w:pPr>
              <w:spacing w:line="276" w:lineRule="auto"/>
              <w:jc w:val="both"/>
              <w:rPr>
                <w:rFonts w:ascii="Arial" w:hAnsi="Arial" w:cs="Arial"/>
                <w:sz w:val="22"/>
                <w:szCs w:val="22"/>
                <w:lang w:val="en-SG"/>
              </w:rPr>
            </w:pPr>
          </w:p>
        </w:tc>
        <w:tc>
          <w:tcPr>
            <w:tcW w:w="483" w:type="dxa"/>
          </w:tcPr>
          <w:p w14:paraId="0E9A565B" w14:textId="77777777" w:rsidR="00AC56F8" w:rsidRPr="003840B4" w:rsidRDefault="00AC56F8" w:rsidP="00FB27E7">
            <w:pPr>
              <w:rPr>
                <w:rFonts w:ascii="Arial" w:hAnsi="Arial" w:cs="Arial"/>
                <w:sz w:val="22"/>
                <w:szCs w:val="22"/>
              </w:rPr>
            </w:pPr>
          </w:p>
        </w:tc>
      </w:tr>
      <w:tr w:rsidR="00AC56F8" w:rsidRPr="00096C5E" w14:paraId="3FEE94B6" w14:textId="77777777" w:rsidTr="000D73DF">
        <w:tc>
          <w:tcPr>
            <w:tcW w:w="396" w:type="dxa"/>
          </w:tcPr>
          <w:p w14:paraId="0402E65D" w14:textId="77777777" w:rsidR="00AC56F8" w:rsidRPr="00096C5E" w:rsidRDefault="00AC56F8" w:rsidP="00FB27E7">
            <w:pPr>
              <w:rPr>
                <w:rFonts w:ascii="Arial" w:hAnsi="Arial" w:cs="Arial"/>
                <w:sz w:val="22"/>
                <w:szCs w:val="22"/>
                <w:highlight w:val="yellow"/>
              </w:rPr>
            </w:pPr>
          </w:p>
        </w:tc>
        <w:tc>
          <w:tcPr>
            <w:tcW w:w="497" w:type="dxa"/>
          </w:tcPr>
          <w:p w14:paraId="7E4C2F62" w14:textId="66B35B4B" w:rsidR="00AC56F8" w:rsidRPr="00FB27E7" w:rsidRDefault="00AC56F8" w:rsidP="00FB27E7">
            <w:pPr>
              <w:rPr>
                <w:rFonts w:ascii="Arial" w:hAnsi="Arial" w:cs="Arial"/>
                <w:b/>
                <w:bCs/>
                <w:sz w:val="22"/>
                <w:szCs w:val="22"/>
              </w:rPr>
            </w:pPr>
            <w:r w:rsidRPr="00FB27E7">
              <w:rPr>
                <w:rFonts w:ascii="Arial" w:hAnsi="Arial" w:cs="Arial"/>
                <w:b/>
                <w:bCs/>
                <w:sz w:val="22"/>
                <w:szCs w:val="22"/>
              </w:rPr>
              <w:t>(f)</w:t>
            </w:r>
          </w:p>
        </w:tc>
        <w:tc>
          <w:tcPr>
            <w:tcW w:w="7891" w:type="dxa"/>
          </w:tcPr>
          <w:p w14:paraId="4BC2CC3F" w14:textId="654C4D59" w:rsidR="00AC56F8" w:rsidRPr="003840B4" w:rsidRDefault="00F42B9A" w:rsidP="00D550CB">
            <w:pPr>
              <w:spacing w:line="276" w:lineRule="auto"/>
              <w:jc w:val="both"/>
              <w:rPr>
                <w:rFonts w:ascii="Arial" w:hAnsi="Arial" w:cs="Arial"/>
                <w:sz w:val="22"/>
                <w:szCs w:val="22"/>
                <w:lang w:val="en-SG"/>
              </w:rPr>
            </w:pPr>
            <w:r>
              <w:rPr>
                <w:rFonts w:ascii="Arial" w:hAnsi="Arial" w:cs="Arial"/>
                <w:sz w:val="22"/>
                <w:szCs w:val="22"/>
                <w:lang w:val="en-SG"/>
              </w:rPr>
              <w:t xml:space="preserve">Explain the strategies that can be used to manage impacts of extractive industries on places. </w:t>
            </w:r>
          </w:p>
        </w:tc>
        <w:tc>
          <w:tcPr>
            <w:tcW w:w="483" w:type="dxa"/>
          </w:tcPr>
          <w:p w14:paraId="0B225A4B" w14:textId="50CEBA01" w:rsidR="00AC56F8" w:rsidRPr="003840B4" w:rsidRDefault="00DA698B" w:rsidP="00FB27E7">
            <w:pPr>
              <w:rPr>
                <w:rFonts w:ascii="Arial" w:hAnsi="Arial" w:cs="Arial"/>
                <w:sz w:val="22"/>
                <w:szCs w:val="22"/>
              </w:rPr>
            </w:pPr>
            <w:r w:rsidRPr="003840B4">
              <w:rPr>
                <w:rFonts w:ascii="Arial" w:hAnsi="Arial" w:cs="Arial"/>
                <w:sz w:val="22"/>
                <w:szCs w:val="22"/>
              </w:rPr>
              <w:t>[</w:t>
            </w:r>
            <w:r w:rsidR="00F42B9A">
              <w:rPr>
                <w:rFonts w:ascii="Arial" w:hAnsi="Arial" w:cs="Arial"/>
                <w:sz w:val="22"/>
                <w:szCs w:val="22"/>
              </w:rPr>
              <w:t>6</w:t>
            </w:r>
            <w:r w:rsidRPr="003840B4">
              <w:rPr>
                <w:rFonts w:ascii="Arial" w:hAnsi="Arial" w:cs="Arial"/>
                <w:sz w:val="22"/>
                <w:szCs w:val="22"/>
              </w:rPr>
              <w:t>]</w:t>
            </w:r>
          </w:p>
        </w:tc>
      </w:tr>
      <w:tr w:rsidR="00DA698B" w:rsidRPr="00096C5E" w14:paraId="2E330491" w14:textId="77777777" w:rsidTr="000D73DF">
        <w:tc>
          <w:tcPr>
            <w:tcW w:w="396" w:type="dxa"/>
          </w:tcPr>
          <w:p w14:paraId="1053BA47" w14:textId="77777777" w:rsidR="00DA698B" w:rsidRPr="00096C5E" w:rsidRDefault="00DA698B" w:rsidP="00FB27E7">
            <w:pPr>
              <w:rPr>
                <w:rFonts w:ascii="Arial" w:hAnsi="Arial" w:cs="Arial"/>
                <w:sz w:val="22"/>
                <w:szCs w:val="22"/>
                <w:highlight w:val="yellow"/>
              </w:rPr>
            </w:pPr>
          </w:p>
        </w:tc>
        <w:tc>
          <w:tcPr>
            <w:tcW w:w="497" w:type="dxa"/>
          </w:tcPr>
          <w:p w14:paraId="771DE452" w14:textId="77777777" w:rsidR="00DA698B" w:rsidRPr="003840B4" w:rsidRDefault="00DA698B" w:rsidP="00FB27E7">
            <w:pPr>
              <w:rPr>
                <w:rFonts w:ascii="Arial" w:hAnsi="Arial" w:cs="Arial"/>
                <w:sz w:val="22"/>
                <w:szCs w:val="22"/>
              </w:rPr>
            </w:pPr>
          </w:p>
        </w:tc>
        <w:tc>
          <w:tcPr>
            <w:tcW w:w="7891" w:type="dxa"/>
          </w:tcPr>
          <w:p w14:paraId="50CD1646" w14:textId="77777777" w:rsidR="00E82650" w:rsidRPr="003840B4" w:rsidRDefault="00E82650" w:rsidP="00D550CB">
            <w:pPr>
              <w:spacing w:line="276" w:lineRule="auto"/>
              <w:jc w:val="both"/>
              <w:rPr>
                <w:rFonts w:ascii="Arial" w:hAnsi="Arial" w:cs="Arial"/>
                <w:sz w:val="22"/>
                <w:szCs w:val="22"/>
                <w:lang w:val="en-SG"/>
              </w:rPr>
            </w:pPr>
          </w:p>
        </w:tc>
        <w:tc>
          <w:tcPr>
            <w:tcW w:w="483" w:type="dxa"/>
          </w:tcPr>
          <w:p w14:paraId="66DC5844" w14:textId="77777777" w:rsidR="00DA698B" w:rsidRPr="003840B4" w:rsidRDefault="00DA698B" w:rsidP="00FB27E7">
            <w:pPr>
              <w:rPr>
                <w:rFonts w:ascii="Arial" w:hAnsi="Arial" w:cs="Arial"/>
                <w:sz w:val="22"/>
                <w:szCs w:val="22"/>
              </w:rPr>
            </w:pPr>
          </w:p>
        </w:tc>
      </w:tr>
    </w:tbl>
    <w:p w14:paraId="3B698A71" w14:textId="5E55F405" w:rsidR="00EA0678" w:rsidRPr="00CB279B" w:rsidRDefault="004C3DA6" w:rsidP="004C3DA6">
      <w:pPr>
        <w:pStyle w:val="ListParagraph"/>
        <w:numPr>
          <w:ilvl w:val="0"/>
          <w:numId w:val="16"/>
        </w:numPr>
        <w:spacing w:after="160" w:line="259" w:lineRule="auto"/>
        <w:rPr>
          <w:rFonts w:ascii="Arial" w:eastAsia="SimSun" w:hAnsi="Arial" w:cs="Arial"/>
          <w:color w:val="0000FF"/>
          <w:lang w:eastAsia="zh-CN"/>
        </w:rPr>
      </w:pPr>
      <w:r w:rsidRPr="00CB279B">
        <w:rPr>
          <w:rFonts w:ascii="Arial" w:eastAsia="SimSun" w:hAnsi="Arial" w:cs="Arial"/>
          <w:color w:val="0000FF"/>
          <w:lang w:eastAsia="zh-CN"/>
        </w:rPr>
        <w:t>Engage in joint ventures with TNCs to prevent repatriation of profits out of the country</w:t>
      </w:r>
    </w:p>
    <w:p w14:paraId="0713E035" w14:textId="048F7666" w:rsidR="004C3DA6" w:rsidRPr="00CB279B" w:rsidRDefault="004C3DA6" w:rsidP="004C3DA6">
      <w:pPr>
        <w:pStyle w:val="ListParagraph"/>
        <w:numPr>
          <w:ilvl w:val="0"/>
          <w:numId w:val="16"/>
        </w:numPr>
        <w:spacing w:after="160" w:line="259" w:lineRule="auto"/>
        <w:rPr>
          <w:rFonts w:ascii="Arial" w:eastAsia="SimSun" w:hAnsi="Arial" w:cs="Arial"/>
          <w:color w:val="0000FF"/>
          <w:lang w:eastAsia="zh-CN"/>
        </w:rPr>
      </w:pPr>
      <w:r w:rsidRPr="00CB279B">
        <w:rPr>
          <w:rFonts w:ascii="Arial" w:eastAsia="SimSun" w:hAnsi="Arial" w:cs="Arial"/>
          <w:color w:val="0000FF"/>
          <w:lang w:eastAsia="zh-CN"/>
        </w:rPr>
        <w:t xml:space="preserve">Regulate extractive industries to minimize economic, social and environmental impacts. </w:t>
      </w:r>
    </w:p>
    <w:p w14:paraId="60E85774" w14:textId="77777777" w:rsidR="004C3DA6" w:rsidRPr="00CB279B" w:rsidRDefault="004C3DA6" w:rsidP="004C3DA6">
      <w:pPr>
        <w:pStyle w:val="ListParagraph"/>
        <w:numPr>
          <w:ilvl w:val="0"/>
          <w:numId w:val="16"/>
        </w:numPr>
        <w:spacing w:after="160" w:line="259" w:lineRule="auto"/>
        <w:rPr>
          <w:rFonts w:ascii="Arial" w:eastAsia="SimSun" w:hAnsi="Arial" w:cs="Arial"/>
          <w:color w:val="0000FF"/>
          <w:lang w:eastAsia="zh-CN"/>
        </w:rPr>
      </w:pPr>
      <w:r w:rsidRPr="00CB279B">
        <w:rPr>
          <w:rFonts w:ascii="Arial" w:eastAsia="SimSun" w:hAnsi="Arial" w:cs="Arial"/>
          <w:color w:val="0000FF"/>
          <w:lang w:eastAsia="zh-CN"/>
        </w:rPr>
        <w:t>Participate in the extractive industry sector through the establishment of state owned enterprises that keep gains within the local economy.</w:t>
      </w:r>
    </w:p>
    <w:p w14:paraId="28BD5F5F" w14:textId="1BE79567" w:rsidR="00CB279B" w:rsidRPr="00CB279B" w:rsidRDefault="00CB279B" w:rsidP="004C3DA6">
      <w:pPr>
        <w:pStyle w:val="ListParagraph"/>
        <w:numPr>
          <w:ilvl w:val="0"/>
          <w:numId w:val="16"/>
        </w:numPr>
        <w:spacing w:after="160" w:line="259" w:lineRule="auto"/>
        <w:rPr>
          <w:rFonts w:ascii="Arial" w:eastAsia="SimSun" w:hAnsi="Arial" w:cs="Arial"/>
          <w:color w:val="0000FF"/>
          <w:lang w:eastAsia="zh-CN"/>
        </w:rPr>
      </w:pPr>
      <w:r w:rsidRPr="00CB279B">
        <w:rPr>
          <w:rFonts w:ascii="Arial" w:eastAsia="SimSun" w:hAnsi="Arial" w:cs="Arial"/>
          <w:color w:val="0000FF"/>
          <w:lang w:eastAsia="zh-CN"/>
        </w:rPr>
        <w:t>Restoration of used mining areas and conversion to new uses (environmental impacts).</w:t>
      </w:r>
    </w:p>
    <w:p w14:paraId="7F0838BF" w14:textId="77777777" w:rsidR="00CB279B" w:rsidRDefault="00CB279B" w:rsidP="00CB279B">
      <w:pPr>
        <w:pStyle w:val="ListParagraph"/>
        <w:spacing w:after="160" w:line="259" w:lineRule="auto"/>
        <w:rPr>
          <w:rFonts w:ascii="Arial" w:eastAsia="SimSun" w:hAnsi="Arial" w:cs="Arial"/>
          <w:b/>
          <w:bCs/>
          <w:lang w:eastAsia="zh-CN"/>
        </w:rPr>
      </w:pPr>
    </w:p>
    <w:p w14:paraId="21DD62F4" w14:textId="278985BC" w:rsidR="004C3DA6" w:rsidRPr="00CB279B" w:rsidRDefault="004C3DA6" w:rsidP="00CB279B">
      <w:pPr>
        <w:spacing w:after="160" w:line="259" w:lineRule="auto"/>
        <w:ind w:left="360"/>
        <w:rPr>
          <w:rFonts w:ascii="Arial" w:eastAsia="SimSun" w:hAnsi="Arial" w:cs="Arial"/>
          <w:b/>
          <w:bCs/>
          <w:lang w:eastAsia="zh-CN"/>
        </w:rPr>
      </w:pPr>
    </w:p>
    <w:p w14:paraId="042A9CA1"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2AEF4F40" w14:textId="77777777" w:rsidR="000143FD" w:rsidRDefault="000143FD">
      <w:pPr>
        <w:spacing w:after="160" w:line="259" w:lineRule="auto"/>
        <w:rPr>
          <w:rFonts w:ascii="Arial" w:eastAsia="SimSun" w:hAnsi="Arial" w:cs="Arial"/>
          <w:b/>
          <w:bCs/>
          <w:sz w:val="22"/>
          <w:szCs w:val="22"/>
          <w:lang w:val="en-US" w:eastAsia="zh-CN"/>
        </w:rPr>
      </w:pPr>
      <w:r>
        <w:rPr>
          <w:rFonts w:ascii="Arial" w:eastAsia="SimSun" w:hAnsi="Arial" w:cs="Arial"/>
          <w:b/>
          <w:bCs/>
          <w:sz w:val="22"/>
          <w:szCs w:val="22"/>
          <w:lang w:val="en-US" w:eastAsia="zh-CN"/>
        </w:rPr>
        <w:br w:type="page"/>
      </w:r>
    </w:p>
    <w:p w14:paraId="71C77ADE" w14:textId="39058332" w:rsidR="000D4E15" w:rsidRDefault="00D1281E" w:rsidP="000D4E15">
      <w:pPr>
        <w:tabs>
          <w:tab w:val="left" w:pos="284"/>
        </w:tabs>
        <w:jc w:val="center"/>
        <w:rPr>
          <w:rFonts w:ascii="Arial" w:eastAsia="SimSun" w:hAnsi="Arial" w:cs="Arial"/>
          <w:b/>
          <w:bCs/>
          <w:sz w:val="22"/>
          <w:szCs w:val="22"/>
          <w:lang w:val="en-US" w:eastAsia="zh-CN"/>
        </w:rPr>
      </w:pPr>
      <w:r>
        <w:rPr>
          <w:rFonts w:ascii="Arial" w:eastAsia="SimSun" w:hAnsi="Arial" w:cs="Arial"/>
          <w:b/>
          <w:bCs/>
          <w:sz w:val="22"/>
          <w:szCs w:val="22"/>
          <w:lang w:val="en-US" w:eastAsia="zh-CN"/>
        </w:rPr>
        <w:lastRenderedPageBreak/>
        <w:t xml:space="preserve">Cluster </w:t>
      </w:r>
      <w:r w:rsidR="00E4293A">
        <w:rPr>
          <w:rFonts w:ascii="Arial" w:eastAsia="SimSun" w:hAnsi="Arial" w:cs="Arial"/>
          <w:b/>
          <w:bCs/>
          <w:sz w:val="22"/>
          <w:szCs w:val="22"/>
          <w:lang w:val="en-US" w:eastAsia="zh-CN"/>
        </w:rPr>
        <w:t>2</w:t>
      </w:r>
      <w:r>
        <w:rPr>
          <w:rFonts w:ascii="Arial" w:eastAsia="SimSun" w:hAnsi="Arial" w:cs="Arial"/>
          <w:b/>
          <w:bCs/>
          <w:sz w:val="22"/>
          <w:szCs w:val="22"/>
          <w:lang w:val="en-US" w:eastAsia="zh-CN"/>
        </w:rPr>
        <w:t xml:space="preserve">: </w:t>
      </w:r>
      <w:r w:rsidR="00E4293A">
        <w:rPr>
          <w:rFonts w:ascii="Arial" w:eastAsia="SimSun" w:hAnsi="Arial" w:cs="Arial"/>
          <w:b/>
          <w:bCs/>
          <w:sz w:val="22"/>
          <w:szCs w:val="22"/>
          <w:lang w:val="en-US" w:eastAsia="zh-CN"/>
        </w:rPr>
        <w:t>Tropical Environments</w:t>
      </w:r>
    </w:p>
    <w:p w14:paraId="0CC18133" w14:textId="77777777" w:rsidR="000D4E15" w:rsidRDefault="000D4E15" w:rsidP="000D4E15">
      <w:pPr>
        <w:tabs>
          <w:tab w:val="left" w:pos="284"/>
        </w:tabs>
        <w:jc w:val="center"/>
        <w:rPr>
          <w:rFonts w:ascii="Arial" w:eastAsia="SimSun" w:hAnsi="Arial" w:cs="Arial"/>
          <w:b/>
          <w:bCs/>
          <w:sz w:val="22"/>
          <w:szCs w:val="22"/>
          <w:lang w:val="en-US" w:eastAsia="zh-CN"/>
        </w:rPr>
      </w:pPr>
    </w:p>
    <w:p w14:paraId="44CD42E4" w14:textId="77777777" w:rsidR="00BF178B" w:rsidRDefault="00BF178B" w:rsidP="00BF178B">
      <w:pPr>
        <w:jc w:val="cente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497"/>
        <w:gridCol w:w="7874"/>
        <w:gridCol w:w="465"/>
      </w:tblGrid>
      <w:tr w:rsidR="00CA54CB" w:rsidRPr="00CA54CB" w14:paraId="5F72A7D3" w14:textId="77777777" w:rsidTr="000D73DF">
        <w:trPr>
          <w:trHeight w:val="84"/>
        </w:trPr>
        <w:tc>
          <w:tcPr>
            <w:tcW w:w="421" w:type="dxa"/>
          </w:tcPr>
          <w:p w14:paraId="118BFE5F" w14:textId="77777777" w:rsidR="00BF178B" w:rsidRPr="00CA54CB" w:rsidRDefault="00BF178B" w:rsidP="00AB6CA7">
            <w:pPr>
              <w:jc w:val="center"/>
              <w:rPr>
                <w:rFonts w:ascii="Arial" w:hAnsi="Arial" w:cs="Arial"/>
                <w:b/>
                <w:bCs/>
                <w:sz w:val="22"/>
                <w:szCs w:val="22"/>
              </w:rPr>
            </w:pPr>
            <w:r w:rsidRPr="00CA54CB">
              <w:rPr>
                <w:rFonts w:ascii="Arial" w:hAnsi="Arial" w:cs="Arial"/>
                <w:b/>
                <w:bCs/>
                <w:sz w:val="22"/>
                <w:szCs w:val="22"/>
              </w:rPr>
              <w:t>2</w:t>
            </w:r>
          </w:p>
        </w:tc>
        <w:tc>
          <w:tcPr>
            <w:tcW w:w="8836" w:type="dxa"/>
            <w:gridSpan w:val="3"/>
          </w:tcPr>
          <w:p w14:paraId="0FDC7EFA" w14:textId="01978E46" w:rsidR="008F36BB" w:rsidRPr="00CA54CB" w:rsidRDefault="00A847BA" w:rsidP="00A847BA">
            <w:pPr>
              <w:jc w:val="both"/>
              <w:rPr>
                <w:rFonts w:ascii="Arial" w:hAnsi="Arial" w:cs="Arial"/>
                <w:sz w:val="22"/>
                <w:szCs w:val="22"/>
              </w:rPr>
            </w:pPr>
            <w:r>
              <w:rPr>
                <w:rFonts w:ascii="Arial" w:hAnsi="Arial" w:cs="Arial"/>
                <w:sz w:val="22"/>
                <w:szCs w:val="22"/>
              </w:rPr>
              <w:t>Resource 4 shows the climate of In Salah, Algeria in the Sahara Desert and the climate of the Amazon Rainforest, Brazil. Resource 5 shows a section of the Amazon River. Resource 6 shows a</w:t>
            </w:r>
            <w:r w:rsidRPr="00A847BA">
              <w:rPr>
                <w:rFonts w:ascii="Arial" w:hAnsi="Arial" w:cs="Arial"/>
                <w:sz w:val="22"/>
                <w:szCs w:val="22"/>
              </w:rPr>
              <w:t>reas of deforestation in the Amazon Rainforest, South America</w:t>
            </w:r>
          </w:p>
          <w:p w14:paraId="6A9E8C20" w14:textId="5695A061" w:rsidR="008F36BB" w:rsidRPr="00CA54CB" w:rsidRDefault="008F36BB" w:rsidP="00AB6CA7">
            <w:pPr>
              <w:jc w:val="both"/>
              <w:rPr>
                <w:rFonts w:ascii="Arial" w:hAnsi="Arial" w:cs="Arial"/>
                <w:sz w:val="22"/>
                <w:szCs w:val="22"/>
              </w:rPr>
            </w:pPr>
          </w:p>
        </w:tc>
      </w:tr>
      <w:tr w:rsidR="00CA54CB" w:rsidRPr="00CA54CB" w14:paraId="53D90445" w14:textId="77777777" w:rsidTr="000D73DF">
        <w:tc>
          <w:tcPr>
            <w:tcW w:w="421" w:type="dxa"/>
          </w:tcPr>
          <w:p w14:paraId="4C9D41B0" w14:textId="77777777" w:rsidR="00CA54CB" w:rsidRPr="00CA54CB" w:rsidRDefault="00CA54CB" w:rsidP="00CA54CB">
            <w:pPr>
              <w:jc w:val="center"/>
              <w:rPr>
                <w:rFonts w:ascii="Arial" w:hAnsi="Arial" w:cs="Arial"/>
                <w:b/>
                <w:bCs/>
                <w:sz w:val="22"/>
                <w:szCs w:val="22"/>
              </w:rPr>
            </w:pPr>
          </w:p>
        </w:tc>
        <w:tc>
          <w:tcPr>
            <w:tcW w:w="497" w:type="dxa"/>
          </w:tcPr>
          <w:p w14:paraId="47EDD654" w14:textId="0B85175E" w:rsidR="00CA54CB" w:rsidRPr="00CA54CB" w:rsidRDefault="00CA54CB" w:rsidP="00CA54CB">
            <w:pPr>
              <w:jc w:val="center"/>
              <w:rPr>
                <w:rFonts w:ascii="Arial" w:hAnsi="Arial" w:cs="Arial"/>
                <w:b/>
                <w:bCs/>
                <w:sz w:val="22"/>
                <w:szCs w:val="22"/>
              </w:rPr>
            </w:pPr>
            <w:r w:rsidRPr="00CA54CB">
              <w:rPr>
                <w:rFonts w:ascii="Arial" w:eastAsia="Arial" w:hAnsi="Arial" w:cs="Arial"/>
                <w:b/>
                <w:sz w:val="22"/>
                <w:szCs w:val="22"/>
              </w:rPr>
              <w:t>(a)</w:t>
            </w:r>
          </w:p>
        </w:tc>
        <w:tc>
          <w:tcPr>
            <w:tcW w:w="7874" w:type="dxa"/>
          </w:tcPr>
          <w:p w14:paraId="682F0E6E" w14:textId="201E79CC" w:rsidR="00CA54CB" w:rsidRPr="00CA54CB" w:rsidRDefault="00C40A52" w:rsidP="00CA54CB">
            <w:pPr>
              <w:jc w:val="both"/>
              <w:rPr>
                <w:rFonts w:ascii="Arial" w:eastAsia="Arial" w:hAnsi="Arial" w:cs="Arial"/>
                <w:sz w:val="22"/>
                <w:szCs w:val="22"/>
              </w:rPr>
            </w:pPr>
            <w:r>
              <w:rPr>
                <w:rFonts w:ascii="Arial" w:eastAsia="Arial" w:hAnsi="Arial" w:cs="Arial"/>
                <w:sz w:val="22"/>
                <w:szCs w:val="22"/>
              </w:rPr>
              <w:t>Compare the climate characteristics of In Salah, Algeria and the Amazon Rainforest, Brazil.</w:t>
            </w:r>
          </w:p>
          <w:p w14:paraId="2659AA8D" w14:textId="77777777" w:rsidR="00CA54CB" w:rsidRDefault="00CA54CB" w:rsidP="00CA54CB">
            <w:pPr>
              <w:jc w:val="both"/>
              <w:rPr>
                <w:rFonts w:ascii="Arial" w:hAnsi="Arial" w:cs="Arial"/>
                <w:sz w:val="22"/>
                <w:szCs w:val="22"/>
              </w:rPr>
            </w:pPr>
          </w:p>
          <w:p w14:paraId="01F73DE1" w14:textId="149DC3B7" w:rsidR="009C77A0" w:rsidRDefault="009C77A0" w:rsidP="00CA54CB">
            <w:pPr>
              <w:jc w:val="both"/>
              <w:rPr>
                <w:rFonts w:ascii="Arial" w:hAnsi="Arial" w:cs="Arial"/>
                <w:sz w:val="22"/>
                <w:szCs w:val="22"/>
              </w:rPr>
            </w:pPr>
          </w:p>
          <w:tbl>
            <w:tblPr>
              <w:tblStyle w:val="TableGrid"/>
              <w:tblW w:w="0" w:type="auto"/>
              <w:tblLook w:val="04A0" w:firstRow="1" w:lastRow="0" w:firstColumn="1" w:lastColumn="0" w:noHBand="0" w:noVBand="1"/>
            </w:tblPr>
            <w:tblGrid>
              <w:gridCol w:w="2549"/>
              <w:gridCol w:w="2549"/>
              <w:gridCol w:w="2550"/>
            </w:tblGrid>
            <w:tr w:rsidR="00CB279B" w:rsidRPr="00721DF9" w14:paraId="49D7BF98" w14:textId="77777777" w:rsidTr="00CB279B">
              <w:tc>
                <w:tcPr>
                  <w:tcW w:w="2549" w:type="dxa"/>
                </w:tcPr>
                <w:p w14:paraId="43281A97" w14:textId="13FFA9D2" w:rsidR="00CB279B" w:rsidRPr="00721DF9" w:rsidRDefault="00CB279B" w:rsidP="00721DF9">
                  <w:pPr>
                    <w:jc w:val="center"/>
                    <w:rPr>
                      <w:rFonts w:ascii="Arial" w:hAnsi="Arial" w:cs="Arial"/>
                      <w:sz w:val="22"/>
                      <w:szCs w:val="22"/>
                    </w:rPr>
                  </w:pPr>
                  <w:r w:rsidRPr="00721DF9">
                    <w:rPr>
                      <w:rFonts w:ascii="Arial" w:hAnsi="Arial" w:cs="Arial"/>
                      <w:sz w:val="22"/>
                      <w:szCs w:val="22"/>
                    </w:rPr>
                    <w:t>In Salah</w:t>
                  </w:r>
                </w:p>
              </w:tc>
              <w:tc>
                <w:tcPr>
                  <w:tcW w:w="2549" w:type="dxa"/>
                </w:tcPr>
                <w:p w14:paraId="7490E7F9" w14:textId="6EE8D8DF" w:rsidR="00CB279B" w:rsidRPr="00721DF9" w:rsidRDefault="00CB279B" w:rsidP="00721DF9">
                  <w:pPr>
                    <w:jc w:val="center"/>
                    <w:rPr>
                      <w:rFonts w:ascii="Arial" w:hAnsi="Arial" w:cs="Arial"/>
                      <w:sz w:val="22"/>
                      <w:szCs w:val="22"/>
                    </w:rPr>
                  </w:pPr>
                  <w:r w:rsidRPr="00721DF9">
                    <w:rPr>
                      <w:rFonts w:ascii="Arial" w:hAnsi="Arial" w:cs="Arial"/>
                      <w:sz w:val="22"/>
                      <w:szCs w:val="22"/>
                    </w:rPr>
                    <w:t>Criteria</w:t>
                  </w:r>
                </w:p>
              </w:tc>
              <w:tc>
                <w:tcPr>
                  <w:tcW w:w="2550" w:type="dxa"/>
                </w:tcPr>
                <w:p w14:paraId="7620227B" w14:textId="16BECE22" w:rsidR="00CB279B" w:rsidRPr="00721DF9" w:rsidRDefault="00CB279B" w:rsidP="00721DF9">
                  <w:pPr>
                    <w:jc w:val="center"/>
                    <w:rPr>
                      <w:rFonts w:ascii="Arial" w:hAnsi="Arial" w:cs="Arial"/>
                      <w:sz w:val="22"/>
                      <w:szCs w:val="22"/>
                    </w:rPr>
                  </w:pPr>
                  <w:r w:rsidRPr="00721DF9">
                    <w:rPr>
                      <w:rFonts w:ascii="Arial" w:hAnsi="Arial" w:cs="Arial"/>
                      <w:sz w:val="22"/>
                      <w:szCs w:val="22"/>
                    </w:rPr>
                    <w:t>Amazon Rainforest</w:t>
                  </w:r>
                </w:p>
              </w:tc>
            </w:tr>
            <w:tr w:rsidR="00CB279B" w:rsidRPr="00721DF9" w14:paraId="5E9C6336" w14:textId="77777777" w:rsidTr="00CB279B">
              <w:tc>
                <w:tcPr>
                  <w:tcW w:w="2549" w:type="dxa"/>
                </w:tcPr>
                <w:p w14:paraId="74DE0E3F" w14:textId="0C03BDB5" w:rsidR="00CB279B" w:rsidRPr="00721DF9" w:rsidRDefault="00CB279B" w:rsidP="00CA54CB">
                  <w:pPr>
                    <w:jc w:val="both"/>
                    <w:rPr>
                      <w:rFonts w:ascii="Arial" w:hAnsi="Arial" w:cs="Arial"/>
                      <w:color w:val="0000FF"/>
                      <w:sz w:val="22"/>
                      <w:szCs w:val="22"/>
                      <w:highlight w:val="yellow"/>
                    </w:rPr>
                  </w:pPr>
                  <w:r w:rsidRPr="00721DF9">
                    <w:rPr>
                      <w:rFonts w:ascii="Arial" w:hAnsi="Arial" w:cs="Arial"/>
                      <w:color w:val="0000FF"/>
                      <w:sz w:val="22"/>
                      <w:szCs w:val="22"/>
                      <w:highlight w:val="yellow"/>
                    </w:rPr>
                    <w:t>High 24°C</w:t>
                  </w:r>
                </w:p>
              </w:tc>
              <w:tc>
                <w:tcPr>
                  <w:tcW w:w="2549" w:type="dxa"/>
                </w:tcPr>
                <w:p w14:paraId="05D57389" w14:textId="7D9FFA18" w:rsidR="00CB279B" w:rsidRPr="00721DF9" w:rsidRDefault="00CB279B" w:rsidP="00CA54CB">
                  <w:pPr>
                    <w:jc w:val="both"/>
                    <w:rPr>
                      <w:rFonts w:ascii="Arial" w:hAnsi="Arial" w:cs="Arial"/>
                      <w:color w:val="0000FF"/>
                      <w:sz w:val="22"/>
                      <w:szCs w:val="22"/>
                      <w:highlight w:val="yellow"/>
                    </w:rPr>
                  </w:pPr>
                  <w:r w:rsidRPr="00721DF9">
                    <w:rPr>
                      <w:rFonts w:ascii="Arial" w:hAnsi="Arial" w:cs="Arial"/>
                      <w:color w:val="0000FF"/>
                      <w:sz w:val="22"/>
                      <w:szCs w:val="22"/>
                      <w:highlight w:val="yellow"/>
                    </w:rPr>
                    <w:t>Average Annual Temperature</w:t>
                  </w:r>
                </w:p>
              </w:tc>
              <w:tc>
                <w:tcPr>
                  <w:tcW w:w="2550" w:type="dxa"/>
                </w:tcPr>
                <w:p w14:paraId="68BE10EE" w14:textId="0D20A17D" w:rsidR="00CB279B" w:rsidRPr="00721DF9" w:rsidRDefault="00CB279B" w:rsidP="00CA54CB">
                  <w:pPr>
                    <w:jc w:val="both"/>
                    <w:rPr>
                      <w:rFonts w:ascii="Arial" w:hAnsi="Arial" w:cs="Arial"/>
                      <w:color w:val="0000FF"/>
                      <w:sz w:val="22"/>
                      <w:szCs w:val="22"/>
                      <w:highlight w:val="yellow"/>
                    </w:rPr>
                  </w:pPr>
                  <w:r w:rsidRPr="00721DF9">
                    <w:rPr>
                      <w:rFonts w:ascii="Arial" w:hAnsi="Arial" w:cs="Arial"/>
                      <w:color w:val="0000FF"/>
                      <w:sz w:val="22"/>
                      <w:szCs w:val="22"/>
                      <w:highlight w:val="yellow"/>
                    </w:rPr>
                    <w:t>High 27°C</w:t>
                  </w:r>
                </w:p>
              </w:tc>
            </w:tr>
            <w:tr w:rsidR="00CB279B" w:rsidRPr="00721DF9" w14:paraId="530786FE" w14:textId="77777777" w:rsidTr="00CB279B">
              <w:tc>
                <w:tcPr>
                  <w:tcW w:w="2549" w:type="dxa"/>
                </w:tcPr>
                <w:p w14:paraId="3096E5E9" w14:textId="6C63E47A"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High  (35-12=23°C)</w:t>
                  </w:r>
                </w:p>
              </w:tc>
              <w:tc>
                <w:tcPr>
                  <w:tcW w:w="2549" w:type="dxa"/>
                </w:tcPr>
                <w:p w14:paraId="27FEE693" w14:textId="46869C9F"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Annual temp variation</w:t>
                  </w:r>
                </w:p>
              </w:tc>
              <w:tc>
                <w:tcPr>
                  <w:tcW w:w="2550" w:type="dxa"/>
                </w:tcPr>
                <w:p w14:paraId="78E06174" w14:textId="386C9FC6"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Low  (&lt;1°C)</w:t>
                  </w:r>
                </w:p>
              </w:tc>
            </w:tr>
            <w:tr w:rsidR="00CB279B" w:rsidRPr="00721DF9" w14:paraId="6E110305" w14:textId="77777777" w:rsidTr="00CB279B">
              <w:tc>
                <w:tcPr>
                  <w:tcW w:w="2549" w:type="dxa"/>
                </w:tcPr>
                <w:p w14:paraId="62D28ED2" w14:textId="7C68BE10"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Extremely low (&lt;20mm)</w:t>
                  </w:r>
                </w:p>
              </w:tc>
              <w:tc>
                <w:tcPr>
                  <w:tcW w:w="2549" w:type="dxa"/>
                </w:tcPr>
                <w:p w14:paraId="42BDF23E" w14:textId="723B6756"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Total annual rainfall</w:t>
                  </w:r>
                </w:p>
              </w:tc>
              <w:tc>
                <w:tcPr>
                  <w:tcW w:w="2550" w:type="dxa"/>
                </w:tcPr>
                <w:p w14:paraId="0C031A34" w14:textId="0BFDE52F"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High (&gt; 2000mm)</w:t>
                  </w:r>
                </w:p>
              </w:tc>
            </w:tr>
            <w:tr w:rsidR="00CB279B" w:rsidRPr="00721DF9" w14:paraId="6AAAA700" w14:textId="77777777" w:rsidTr="00CB279B">
              <w:tc>
                <w:tcPr>
                  <w:tcW w:w="2549" w:type="dxa"/>
                </w:tcPr>
                <w:p w14:paraId="04121398" w14:textId="1AED5012"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Extremely low</w:t>
                  </w:r>
                </w:p>
              </w:tc>
              <w:tc>
                <w:tcPr>
                  <w:tcW w:w="2549" w:type="dxa"/>
                </w:tcPr>
                <w:p w14:paraId="448659E7" w14:textId="5B4D2B21"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Rainfall variation</w:t>
                  </w:r>
                </w:p>
              </w:tc>
              <w:tc>
                <w:tcPr>
                  <w:tcW w:w="2550" w:type="dxa"/>
                </w:tcPr>
                <w:p w14:paraId="7133C8C8" w14:textId="271A20F4" w:rsidR="00CB279B" w:rsidRPr="00721DF9" w:rsidRDefault="00CB279B" w:rsidP="00CA54CB">
                  <w:pPr>
                    <w:jc w:val="both"/>
                    <w:rPr>
                      <w:rFonts w:ascii="Arial" w:hAnsi="Arial" w:cs="Arial"/>
                      <w:color w:val="0000FF"/>
                      <w:sz w:val="22"/>
                      <w:szCs w:val="22"/>
                    </w:rPr>
                  </w:pPr>
                  <w:r w:rsidRPr="00721DF9">
                    <w:rPr>
                      <w:rFonts w:ascii="Arial" w:hAnsi="Arial" w:cs="Arial"/>
                      <w:color w:val="0000FF"/>
                      <w:sz w:val="22"/>
                      <w:szCs w:val="22"/>
                    </w:rPr>
                    <w:t>Low</w:t>
                  </w:r>
                </w:p>
              </w:tc>
            </w:tr>
          </w:tbl>
          <w:p w14:paraId="0A4422BF" w14:textId="7EF572BB" w:rsidR="00CB279B" w:rsidRPr="00CA54CB" w:rsidRDefault="00CB279B" w:rsidP="00CA54CB">
            <w:pPr>
              <w:jc w:val="both"/>
              <w:rPr>
                <w:rFonts w:ascii="Arial" w:hAnsi="Arial" w:cs="Arial"/>
                <w:sz w:val="22"/>
                <w:szCs w:val="22"/>
              </w:rPr>
            </w:pPr>
          </w:p>
        </w:tc>
        <w:tc>
          <w:tcPr>
            <w:tcW w:w="465" w:type="dxa"/>
          </w:tcPr>
          <w:p w14:paraId="72F59EC6" w14:textId="669A444C" w:rsidR="00CA54CB" w:rsidRPr="00CA54CB" w:rsidRDefault="00CA54CB" w:rsidP="00CA54CB">
            <w:pPr>
              <w:jc w:val="right"/>
              <w:rPr>
                <w:rFonts w:ascii="Arial" w:hAnsi="Arial" w:cs="Arial"/>
                <w:sz w:val="22"/>
                <w:szCs w:val="22"/>
              </w:rPr>
            </w:pPr>
            <w:r w:rsidRPr="00CA54CB">
              <w:rPr>
                <w:rFonts w:ascii="Arial" w:eastAsia="Arial" w:hAnsi="Arial" w:cs="Arial"/>
                <w:sz w:val="22"/>
                <w:szCs w:val="22"/>
              </w:rPr>
              <w:t>[</w:t>
            </w:r>
            <w:r w:rsidR="00C40A52">
              <w:rPr>
                <w:rFonts w:ascii="Arial" w:eastAsia="Arial" w:hAnsi="Arial" w:cs="Arial"/>
                <w:sz w:val="22"/>
                <w:szCs w:val="22"/>
              </w:rPr>
              <w:t>5</w:t>
            </w:r>
            <w:r w:rsidRPr="00CA54CB">
              <w:rPr>
                <w:rFonts w:ascii="Arial" w:eastAsia="Arial" w:hAnsi="Arial" w:cs="Arial"/>
                <w:sz w:val="22"/>
                <w:szCs w:val="22"/>
              </w:rPr>
              <w:t>]</w:t>
            </w:r>
          </w:p>
        </w:tc>
      </w:tr>
      <w:tr w:rsidR="00CA54CB" w:rsidRPr="00CA54CB" w14:paraId="171CEB67" w14:textId="77777777" w:rsidTr="000D73DF">
        <w:tc>
          <w:tcPr>
            <w:tcW w:w="421" w:type="dxa"/>
          </w:tcPr>
          <w:p w14:paraId="4785AC19" w14:textId="77777777" w:rsidR="00CA54CB" w:rsidRPr="00CA54CB" w:rsidRDefault="00CA54CB" w:rsidP="00CA54CB">
            <w:pPr>
              <w:jc w:val="center"/>
              <w:rPr>
                <w:rFonts w:ascii="Arial" w:hAnsi="Arial" w:cs="Arial"/>
                <w:b/>
                <w:bCs/>
                <w:sz w:val="22"/>
                <w:szCs w:val="22"/>
              </w:rPr>
            </w:pPr>
          </w:p>
        </w:tc>
        <w:tc>
          <w:tcPr>
            <w:tcW w:w="497" w:type="dxa"/>
          </w:tcPr>
          <w:p w14:paraId="6E281D89" w14:textId="77777777" w:rsidR="00CA54CB" w:rsidRPr="00CA54CB" w:rsidRDefault="00CA54CB" w:rsidP="00CA54CB">
            <w:pPr>
              <w:jc w:val="center"/>
              <w:rPr>
                <w:rFonts w:ascii="Arial" w:hAnsi="Arial" w:cs="Arial"/>
                <w:b/>
                <w:bCs/>
                <w:sz w:val="22"/>
                <w:szCs w:val="22"/>
              </w:rPr>
            </w:pPr>
          </w:p>
        </w:tc>
        <w:tc>
          <w:tcPr>
            <w:tcW w:w="7874" w:type="dxa"/>
          </w:tcPr>
          <w:p w14:paraId="14020489" w14:textId="77777777" w:rsidR="00CA54CB" w:rsidRPr="00CA54CB" w:rsidRDefault="00CA54CB" w:rsidP="00CA54CB">
            <w:pPr>
              <w:jc w:val="both"/>
              <w:rPr>
                <w:rFonts w:ascii="Arial" w:hAnsi="Arial" w:cs="Arial"/>
                <w:sz w:val="22"/>
                <w:szCs w:val="22"/>
              </w:rPr>
            </w:pPr>
          </w:p>
        </w:tc>
        <w:tc>
          <w:tcPr>
            <w:tcW w:w="465" w:type="dxa"/>
          </w:tcPr>
          <w:p w14:paraId="2C74C7AC" w14:textId="77777777" w:rsidR="00CA54CB" w:rsidRPr="00CA54CB" w:rsidRDefault="00CA54CB" w:rsidP="00CA54CB">
            <w:pPr>
              <w:jc w:val="right"/>
              <w:rPr>
                <w:rFonts w:ascii="Arial" w:hAnsi="Arial" w:cs="Arial"/>
                <w:sz w:val="22"/>
                <w:szCs w:val="22"/>
              </w:rPr>
            </w:pPr>
          </w:p>
        </w:tc>
      </w:tr>
      <w:tr w:rsidR="00CA54CB" w:rsidRPr="00CA54CB" w14:paraId="4DC5E79F" w14:textId="77777777" w:rsidTr="000D73DF">
        <w:tc>
          <w:tcPr>
            <w:tcW w:w="421" w:type="dxa"/>
          </w:tcPr>
          <w:p w14:paraId="4B7F80B2" w14:textId="77777777" w:rsidR="00CA54CB" w:rsidRPr="00CA54CB" w:rsidRDefault="00CA54CB" w:rsidP="00CA54CB">
            <w:pPr>
              <w:jc w:val="center"/>
              <w:rPr>
                <w:rFonts w:ascii="Arial" w:hAnsi="Arial" w:cs="Arial"/>
                <w:b/>
                <w:bCs/>
                <w:sz w:val="22"/>
                <w:szCs w:val="22"/>
              </w:rPr>
            </w:pPr>
          </w:p>
        </w:tc>
        <w:tc>
          <w:tcPr>
            <w:tcW w:w="497" w:type="dxa"/>
          </w:tcPr>
          <w:p w14:paraId="757901EE" w14:textId="33530BFC" w:rsidR="00CA54CB" w:rsidRPr="00CA54CB" w:rsidRDefault="00CA54CB" w:rsidP="00CA54CB">
            <w:pPr>
              <w:jc w:val="center"/>
              <w:rPr>
                <w:rFonts w:ascii="Arial" w:hAnsi="Arial" w:cs="Arial"/>
                <w:b/>
                <w:bCs/>
                <w:sz w:val="22"/>
                <w:szCs w:val="22"/>
              </w:rPr>
            </w:pPr>
            <w:r w:rsidRPr="00CA54CB">
              <w:rPr>
                <w:rFonts w:ascii="Arial" w:eastAsia="Arial" w:hAnsi="Arial" w:cs="Arial"/>
                <w:b/>
                <w:sz w:val="22"/>
                <w:szCs w:val="22"/>
              </w:rPr>
              <w:t>(b)</w:t>
            </w:r>
          </w:p>
        </w:tc>
        <w:tc>
          <w:tcPr>
            <w:tcW w:w="7874" w:type="dxa"/>
          </w:tcPr>
          <w:p w14:paraId="4FB5DB3C" w14:textId="2CEACC85" w:rsidR="00CA54CB" w:rsidRPr="00CA54CB" w:rsidRDefault="00C40A52" w:rsidP="00CA54CB">
            <w:pPr>
              <w:jc w:val="both"/>
              <w:rPr>
                <w:rFonts w:ascii="Arial" w:eastAsia="Arial" w:hAnsi="Arial" w:cs="Arial"/>
                <w:sz w:val="22"/>
                <w:szCs w:val="22"/>
              </w:rPr>
            </w:pPr>
            <w:r>
              <w:rPr>
                <w:rFonts w:ascii="Arial" w:eastAsia="Arial" w:hAnsi="Arial" w:cs="Arial"/>
                <w:sz w:val="22"/>
                <w:szCs w:val="22"/>
              </w:rPr>
              <w:t>Using Resource 4, a</w:t>
            </w:r>
            <w:r w:rsidR="00CA54CB" w:rsidRPr="00CA54CB">
              <w:rPr>
                <w:rFonts w:ascii="Arial" w:eastAsia="Arial" w:hAnsi="Arial" w:cs="Arial"/>
                <w:sz w:val="22"/>
                <w:szCs w:val="22"/>
              </w:rPr>
              <w:t xml:space="preserve">ccount for </w:t>
            </w:r>
            <w:r>
              <w:rPr>
                <w:rFonts w:ascii="Arial" w:eastAsia="Arial" w:hAnsi="Arial" w:cs="Arial"/>
                <w:sz w:val="22"/>
                <w:szCs w:val="22"/>
              </w:rPr>
              <w:t>difference in climatic characteristics of In Salah and the Amazon Rainforest.</w:t>
            </w:r>
            <w:r w:rsidR="00CA54CB" w:rsidRPr="00CA54CB">
              <w:rPr>
                <w:rFonts w:ascii="Arial" w:eastAsia="Arial" w:hAnsi="Arial" w:cs="Arial"/>
                <w:sz w:val="22"/>
                <w:szCs w:val="22"/>
              </w:rPr>
              <w:t xml:space="preserve"> </w:t>
            </w:r>
          </w:p>
          <w:p w14:paraId="27463429" w14:textId="77777777" w:rsidR="00CA54CB" w:rsidRDefault="00CA54CB" w:rsidP="00CA54CB">
            <w:pPr>
              <w:jc w:val="both"/>
              <w:rPr>
                <w:rFonts w:ascii="Arial" w:hAnsi="Arial" w:cs="Arial"/>
                <w:bCs/>
                <w:sz w:val="22"/>
                <w:szCs w:val="22"/>
              </w:rPr>
            </w:pPr>
          </w:p>
          <w:p w14:paraId="2A43116C" w14:textId="5BF12BED" w:rsidR="00CB279B" w:rsidRPr="00721DF9" w:rsidRDefault="00CB279B" w:rsidP="00CA54CB">
            <w:pPr>
              <w:jc w:val="both"/>
              <w:rPr>
                <w:rFonts w:ascii="Arial" w:hAnsi="Arial" w:cs="Arial"/>
                <w:bCs/>
                <w:color w:val="0000FF"/>
                <w:sz w:val="22"/>
                <w:szCs w:val="22"/>
              </w:rPr>
            </w:pPr>
            <w:r w:rsidRPr="00721DF9">
              <w:rPr>
                <w:rFonts w:ascii="Arial" w:hAnsi="Arial" w:cs="Arial"/>
                <w:bCs/>
                <w:color w:val="0000FF"/>
                <w:sz w:val="22"/>
                <w:szCs w:val="22"/>
              </w:rPr>
              <w:t>Temp: Effect of seasonality</w:t>
            </w:r>
            <w:r w:rsidR="002B7737" w:rsidRPr="00721DF9">
              <w:rPr>
                <w:rFonts w:ascii="Arial" w:hAnsi="Arial" w:cs="Arial"/>
                <w:bCs/>
                <w:color w:val="0000FF"/>
                <w:sz w:val="22"/>
                <w:szCs w:val="22"/>
              </w:rPr>
              <w:t xml:space="preserve"> (length of daylight hours)</w:t>
            </w:r>
            <w:r w:rsidRPr="00721DF9">
              <w:rPr>
                <w:rFonts w:ascii="Arial" w:hAnsi="Arial" w:cs="Arial"/>
                <w:bCs/>
                <w:color w:val="0000FF"/>
                <w:sz w:val="22"/>
                <w:szCs w:val="22"/>
              </w:rPr>
              <w:t>.</w:t>
            </w:r>
          </w:p>
          <w:p w14:paraId="23A4A9F8" w14:textId="77777777" w:rsidR="00CB279B" w:rsidRPr="00721DF9" w:rsidRDefault="00CB279B" w:rsidP="00CA54CB">
            <w:pPr>
              <w:jc w:val="both"/>
              <w:rPr>
                <w:rFonts w:ascii="Arial" w:hAnsi="Arial" w:cs="Arial"/>
                <w:bCs/>
                <w:color w:val="0000FF"/>
                <w:sz w:val="22"/>
                <w:szCs w:val="22"/>
              </w:rPr>
            </w:pPr>
          </w:p>
          <w:p w14:paraId="255FBF70" w14:textId="77777777" w:rsidR="00CB279B" w:rsidRPr="00721DF9" w:rsidRDefault="00CB279B" w:rsidP="00CA54CB">
            <w:pPr>
              <w:jc w:val="both"/>
              <w:rPr>
                <w:rFonts w:ascii="Arial" w:hAnsi="Arial" w:cs="Arial"/>
                <w:bCs/>
                <w:color w:val="0000FF"/>
                <w:sz w:val="22"/>
                <w:szCs w:val="22"/>
              </w:rPr>
            </w:pPr>
            <w:r w:rsidRPr="00721DF9">
              <w:rPr>
                <w:rFonts w:ascii="Arial" w:hAnsi="Arial" w:cs="Arial"/>
                <w:bCs/>
                <w:color w:val="0000FF"/>
                <w:sz w:val="22"/>
                <w:szCs w:val="22"/>
              </w:rPr>
              <w:t>Rainfall: Influence of global atmospheric circulation:</w:t>
            </w:r>
          </w:p>
          <w:p w14:paraId="3396BF79" w14:textId="77777777" w:rsidR="00CB279B" w:rsidRPr="00721DF9" w:rsidRDefault="00CB279B" w:rsidP="002B7737">
            <w:pPr>
              <w:pStyle w:val="ListParagraph"/>
              <w:numPr>
                <w:ilvl w:val="0"/>
                <w:numId w:val="17"/>
              </w:numPr>
              <w:jc w:val="both"/>
              <w:rPr>
                <w:rFonts w:ascii="Arial" w:hAnsi="Arial" w:cs="Arial"/>
                <w:bCs/>
                <w:color w:val="0000FF"/>
              </w:rPr>
            </w:pPr>
            <w:r w:rsidRPr="00721DF9">
              <w:rPr>
                <w:rFonts w:ascii="Arial" w:hAnsi="Arial" w:cs="Arial"/>
                <w:bCs/>
                <w:color w:val="0000FF"/>
              </w:rPr>
              <w:t>In Salah: STHPB dominant throughout the year</w:t>
            </w:r>
          </w:p>
          <w:p w14:paraId="3E4BFC6D" w14:textId="53055737" w:rsidR="00CB279B" w:rsidRPr="002B7737" w:rsidRDefault="00CB279B" w:rsidP="002B7737">
            <w:pPr>
              <w:pStyle w:val="ListParagraph"/>
              <w:numPr>
                <w:ilvl w:val="0"/>
                <w:numId w:val="17"/>
              </w:numPr>
              <w:jc w:val="both"/>
              <w:rPr>
                <w:rFonts w:ascii="Arial" w:hAnsi="Arial" w:cs="Arial"/>
                <w:bCs/>
              </w:rPr>
            </w:pPr>
            <w:r w:rsidRPr="00721DF9">
              <w:rPr>
                <w:rFonts w:ascii="Arial" w:hAnsi="Arial" w:cs="Arial"/>
                <w:bCs/>
                <w:color w:val="0000FF"/>
              </w:rPr>
              <w:t xml:space="preserve">Amazon Rainforest: ITCZ </w:t>
            </w:r>
            <w:r w:rsidR="002B7737" w:rsidRPr="00721DF9">
              <w:rPr>
                <w:rFonts w:ascii="Arial" w:hAnsi="Arial" w:cs="Arial"/>
                <w:bCs/>
                <w:color w:val="0000FF"/>
              </w:rPr>
              <w:t xml:space="preserve">influence throughout the year, but most </w:t>
            </w:r>
            <w:r w:rsidRPr="00721DF9">
              <w:rPr>
                <w:rFonts w:ascii="Arial" w:hAnsi="Arial" w:cs="Arial"/>
                <w:bCs/>
                <w:color w:val="0000FF"/>
              </w:rPr>
              <w:t>dominant</w:t>
            </w:r>
            <w:r w:rsidR="002B7737" w:rsidRPr="00721DF9">
              <w:rPr>
                <w:rFonts w:ascii="Arial" w:hAnsi="Arial" w:cs="Arial"/>
                <w:bCs/>
                <w:color w:val="0000FF"/>
              </w:rPr>
              <w:t xml:space="preserve"> at the end of the year.</w:t>
            </w:r>
            <w:r w:rsidRPr="00721DF9">
              <w:rPr>
                <w:rFonts w:ascii="Arial" w:hAnsi="Arial" w:cs="Arial"/>
                <w:bCs/>
                <w:color w:val="0000FF"/>
              </w:rPr>
              <w:t xml:space="preserve">  </w:t>
            </w:r>
          </w:p>
        </w:tc>
        <w:tc>
          <w:tcPr>
            <w:tcW w:w="465" w:type="dxa"/>
          </w:tcPr>
          <w:p w14:paraId="041FA9E8" w14:textId="4A9C8FA7" w:rsidR="00CA54CB" w:rsidRPr="00CA54CB" w:rsidRDefault="00CA54CB" w:rsidP="00CA54CB">
            <w:pPr>
              <w:jc w:val="right"/>
              <w:rPr>
                <w:rFonts w:ascii="Arial" w:hAnsi="Arial" w:cs="Arial"/>
                <w:sz w:val="22"/>
                <w:szCs w:val="22"/>
              </w:rPr>
            </w:pPr>
            <w:r w:rsidRPr="00CA54CB">
              <w:rPr>
                <w:rFonts w:ascii="Arial" w:eastAsia="Arial" w:hAnsi="Arial" w:cs="Arial"/>
                <w:sz w:val="22"/>
                <w:szCs w:val="22"/>
              </w:rPr>
              <w:t>[6]</w:t>
            </w:r>
          </w:p>
        </w:tc>
      </w:tr>
      <w:tr w:rsidR="00CA54CB" w:rsidRPr="00CA54CB" w14:paraId="7B7291E8" w14:textId="77777777" w:rsidTr="000D73DF">
        <w:tc>
          <w:tcPr>
            <w:tcW w:w="421" w:type="dxa"/>
          </w:tcPr>
          <w:p w14:paraId="3C539D66" w14:textId="77777777" w:rsidR="00CA54CB" w:rsidRPr="00CA54CB" w:rsidRDefault="00CA54CB" w:rsidP="00CA54CB">
            <w:pPr>
              <w:jc w:val="center"/>
              <w:rPr>
                <w:rFonts w:ascii="Arial" w:hAnsi="Arial" w:cs="Arial"/>
                <w:b/>
                <w:bCs/>
                <w:sz w:val="22"/>
                <w:szCs w:val="22"/>
                <w:highlight w:val="yellow"/>
              </w:rPr>
            </w:pPr>
          </w:p>
        </w:tc>
        <w:tc>
          <w:tcPr>
            <w:tcW w:w="497" w:type="dxa"/>
          </w:tcPr>
          <w:p w14:paraId="6ECA1556" w14:textId="77777777" w:rsidR="00CA54CB" w:rsidRPr="00CA54CB" w:rsidRDefault="00CA54CB" w:rsidP="00CA54CB">
            <w:pPr>
              <w:jc w:val="center"/>
              <w:rPr>
                <w:rFonts w:ascii="Arial" w:hAnsi="Arial" w:cs="Arial"/>
                <w:b/>
                <w:bCs/>
                <w:sz w:val="22"/>
                <w:szCs w:val="22"/>
              </w:rPr>
            </w:pPr>
          </w:p>
        </w:tc>
        <w:tc>
          <w:tcPr>
            <w:tcW w:w="7874" w:type="dxa"/>
          </w:tcPr>
          <w:p w14:paraId="11DEEC81" w14:textId="77777777" w:rsidR="00CA54CB" w:rsidRDefault="00CA54CB" w:rsidP="00CA54CB">
            <w:pPr>
              <w:jc w:val="both"/>
              <w:rPr>
                <w:rFonts w:ascii="Arial" w:hAnsi="Arial" w:cs="Arial"/>
                <w:sz w:val="22"/>
                <w:szCs w:val="22"/>
              </w:rPr>
            </w:pPr>
          </w:p>
          <w:p w14:paraId="59A188CA" w14:textId="6C30FE73" w:rsidR="001C182C" w:rsidRPr="00CA54CB" w:rsidRDefault="001C182C" w:rsidP="00CA54CB">
            <w:pPr>
              <w:jc w:val="both"/>
              <w:rPr>
                <w:rFonts w:ascii="Arial" w:hAnsi="Arial" w:cs="Arial"/>
                <w:sz w:val="22"/>
                <w:szCs w:val="22"/>
              </w:rPr>
            </w:pPr>
          </w:p>
        </w:tc>
        <w:tc>
          <w:tcPr>
            <w:tcW w:w="465" w:type="dxa"/>
          </w:tcPr>
          <w:p w14:paraId="250993A9" w14:textId="77777777" w:rsidR="00CA54CB" w:rsidRPr="00CA54CB" w:rsidRDefault="00CA54CB" w:rsidP="00CA54CB">
            <w:pPr>
              <w:jc w:val="right"/>
              <w:rPr>
                <w:rFonts w:ascii="Arial" w:hAnsi="Arial" w:cs="Arial"/>
                <w:sz w:val="22"/>
                <w:szCs w:val="22"/>
              </w:rPr>
            </w:pPr>
          </w:p>
        </w:tc>
      </w:tr>
      <w:tr w:rsidR="00CA54CB" w:rsidRPr="00CA54CB" w14:paraId="7543E08B" w14:textId="77777777" w:rsidTr="000D73DF">
        <w:tc>
          <w:tcPr>
            <w:tcW w:w="421" w:type="dxa"/>
          </w:tcPr>
          <w:p w14:paraId="7554777A" w14:textId="77777777" w:rsidR="00CA54CB" w:rsidRPr="00CA54CB" w:rsidRDefault="00CA54CB" w:rsidP="00CA54CB">
            <w:pPr>
              <w:jc w:val="center"/>
              <w:rPr>
                <w:rFonts w:ascii="Arial" w:hAnsi="Arial" w:cs="Arial"/>
                <w:b/>
                <w:bCs/>
                <w:sz w:val="22"/>
                <w:szCs w:val="22"/>
                <w:highlight w:val="yellow"/>
              </w:rPr>
            </w:pPr>
          </w:p>
        </w:tc>
        <w:tc>
          <w:tcPr>
            <w:tcW w:w="497" w:type="dxa"/>
          </w:tcPr>
          <w:p w14:paraId="44786973" w14:textId="73DE25AB" w:rsidR="00CA54CB" w:rsidRPr="00CA54CB" w:rsidRDefault="00CA54CB" w:rsidP="00CA54CB">
            <w:pPr>
              <w:jc w:val="center"/>
              <w:rPr>
                <w:rFonts w:ascii="Arial" w:hAnsi="Arial" w:cs="Arial"/>
                <w:b/>
                <w:bCs/>
                <w:sz w:val="22"/>
                <w:szCs w:val="22"/>
              </w:rPr>
            </w:pPr>
            <w:r w:rsidRPr="00CA54CB">
              <w:rPr>
                <w:rFonts w:ascii="Arial" w:eastAsia="Arial" w:hAnsi="Arial" w:cs="Arial"/>
                <w:b/>
                <w:sz w:val="22"/>
                <w:szCs w:val="22"/>
              </w:rPr>
              <w:t>(c)</w:t>
            </w:r>
          </w:p>
        </w:tc>
        <w:tc>
          <w:tcPr>
            <w:tcW w:w="7874" w:type="dxa"/>
          </w:tcPr>
          <w:p w14:paraId="503EEB61" w14:textId="77777777" w:rsidR="00CA54CB" w:rsidRDefault="00C40A52" w:rsidP="00CA54CB">
            <w:pPr>
              <w:jc w:val="both"/>
              <w:rPr>
                <w:rFonts w:ascii="Arial" w:eastAsia="Arial" w:hAnsi="Arial" w:cs="Arial"/>
                <w:sz w:val="22"/>
                <w:szCs w:val="22"/>
              </w:rPr>
            </w:pPr>
            <w:r>
              <w:rPr>
                <w:rFonts w:ascii="Arial" w:eastAsia="Arial" w:hAnsi="Arial" w:cs="Arial"/>
                <w:sz w:val="22"/>
                <w:szCs w:val="22"/>
              </w:rPr>
              <w:t xml:space="preserve">Explain </w:t>
            </w:r>
            <w:r>
              <w:rPr>
                <w:rFonts w:ascii="Arial" w:eastAsia="Arial" w:hAnsi="Arial" w:cs="Arial"/>
                <w:b/>
                <w:bCs/>
                <w:sz w:val="22"/>
                <w:szCs w:val="22"/>
              </w:rPr>
              <w:t xml:space="preserve">two </w:t>
            </w:r>
            <w:r>
              <w:rPr>
                <w:rFonts w:ascii="Arial" w:eastAsia="Arial" w:hAnsi="Arial" w:cs="Arial"/>
                <w:sz w:val="22"/>
                <w:szCs w:val="22"/>
              </w:rPr>
              <w:t>weathering processes that can occur in In Salah.</w:t>
            </w:r>
          </w:p>
          <w:p w14:paraId="5A722A6E" w14:textId="17294FD9" w:rsidR="001C182C" w:rsidRPr="00C40A52" w:rsidRDefault="001C182C" w:rsidP="00CA54CB">
            <w:pPr>
              <w:jc w:val="both"/>
              <w:rPr>
                <w:rFonts w:ascii="Arial" w:hAnsi="Arial" w:cs="Arial"/>
                <w:b/>
                <w:bCs/>
                <w:sz w:val="22"/>
                <w:szCs w:val="22"/>
              </w:rPr>
            </w:pPr>
          </w:p>
        </w:tc>
        <w:tc>
          <w:tcPr>
            <w:tcW w:w="465" w:type="dxa"/>
          </w:tcPr>
          <w:p w14:paraId="68D2AD01" w14:textId="3D5965F5" w:rsidR="00CA54CB" w:rsidRPr="00CA54CB" w:rsidRDefault="00CA54CB" w:rsidP="00CA54CB">
            <w:pPr>
              <w:jc w:val="right"/>
              <w:rPr>
                <w:rFonts w:ascii="Arial" w:hAnsi="Arial" w:cs="Arial"/>
                <w:sz w:val="22"/>
                <w:szCs w:val="22"/>
              </w:rPr>
            </w:pPr>
            <w:r w:rsidRPr="00CA54CB">
              <w:rPr>
                <w:rFonts w:ascii="Arial" w:eastAsia="Arial" w:hAnsi="Arial" w:cs="Arial"/>
                <w:sz w:val="22"/>
                <w:szCs w:val="22"/>
              </w:rPr>
              <w:t>[4]</w:t>
            </w:r>
          </w:p>
        </w:tc>
      </w:tr>
      <w:tr w:rsidR="00CA54CB" w:rsidRPr="00CA54CB" w14:paraId="4D2BD6FA" w14:textId="77777777" w:rsidTr="000D73DF">
        <w:tc>
          <w:tcPr>
            <w:tcW w:w="421" w:type="dxa"/>
          </w:tcPr>
          <w:p w14:paraId="480A24E3" w14:textId="77777777" w:rsidR="00CA54CB" w:rsidRPr="00CA54CB" w:rsidRDefault="00CA54CB" w:rsidP="00CA54CB">
            <w:pPr>
              <w:jc w:val="center"/>
              <w:rPr>
                <w:rFonts w:ascii="Arial" w:hAnsi="Arial" w:cs="Arial"/>
                <w:b/>
                <w:bCs/>
                <w:sz w:val="22"/>
                <w:szCs w:val="22"/>
                <w:highlight w:val="yellow"/>
              </w:rPr>
            </w:pPr>
          </w:p>
        </w:tc>
        <w:tc>
          <w:tcPr>
            <w:tcW w:w="497" w:type="dxa"/>
          </w:tcPr>
          <w:p w14:paraId="483603FD" w14:textId="77777777" w:rsidR="00CA54CB" w:rsidRPr="00CA54CB" w:rsidRDefault="00CA54CB" w:rsidP="00CA54CB">
            <w:pPr>
              <w:jc w:val="center"/>
              <w:rPr>
                <w:rFonts w:ascii="Arial" w:hAnsi="Arial" w:cs="Arial"/>
                <w:b/>
                <w:bCs/>
                <w:sz w:val="22"/>
                <w:szCs w:val="22"/>
              </w:rPr>
            </w:pPr>
          </w:p>
        </w:tc>
        <w:tc>
          <w:tcPr>
            <w:tcW w:w="7874" w:type="dxa"/>
          </w:tcPr>
          <w:p w14:paraId="6CA19674" w14:textId="7D89B00D" w:rsidR="00CA54CB" w:rsidRDefault="002B7737" w:rsidP="00CA54CB">
            <w:pPr>
              <w:jc w:val="both"/>
              <w:rPr>
                <w:rFonts w:ascii="Arial" w:hAnsi="Arial" w:cs="Arial"/>
                <w:sz w:val="22"/>
                <w:szCs w:val="22"/>
              </w:rPr>
            </w:pPr>
            <w:r>
              <w:rPr>
                <w:rFonts w:ascii="Arial" w:hAnsi="Arial" w:cs="Arial"/>
                <w:sz w:val="22"/>
                <w:szCs w:val="22"/>
              </w:rPr>
              <w:t>Salt weathering: arid conditions facilitate crystal formation</w:t>
            </w:r>
          </w:p>
          <w:p w14:paraId="2FDB6B7A" w14:textId="12F7D1CA" w:rsidR="002B7737" w:rsidRDefault="002B7737" w:rsidP="00CA54CB">
            <w:pPr>
              <w:jc w:val="both"/>
              <w:rPr>
                <w:rFonts w:ascii="Arial" w:hAnsi="Arial" w:cs="Arial"/>
                <w:sz w:val="22"/>
                <w:szCs w:val="22"/>
              </w:rPr>
            </w:pPr>
            <w:r>
              <w:rPr>
                <w:rFonts w:ascii="Arial" w:hAnsi="Arial" w:cs="Arial"/>
                <w:sz w:val="22"/>
                <w:szCs w:val="22"/>
              </w:rPr>
              <w:t>Thermal fracture: High diurnal temperature range</w:t>
            </w:r>
          </w:p>
          <w:p w14:paraId="18B11B56" w14:textId="013E180E" w:rsidR="002B7737" w:rsidRPr="00CA54CB" w:rsidRDefault="002B7737" w:rsidP="00CA54CB">
            <w:pPr>
              <w:jc w:val="both"/>
              <w:rPr>
                <w:rFonts w:ascii="Arial" w:hAnsi="Arial" w:cs="Arial"/>
                <w:sz w:val="22"/>
                <w:szCs w:val="22"/>
              </w:rPr>
            </w:pPr>
            <w:r>
              <w:rPr>
                <w:rFonts w:ascii="Arial" w:hAnsi="Arial" w:cs="Arial"/>
                <w:sz w:val="22"/>
                <w:szCs w:val="22"/>
              </w:rPr>
              <w:t xml:space="preserve">Dilatation: High rate of erosion due to absence of vegetation </w:t>
            </w:r>
            <w:r w:rsidRPr="002B7737">
              <w:rPr>
                <w:rFonts w:ascii="Arial" w:hAnsi="Arial" w:cs="Arial"/>
                <w:sz w:val="22"/>
                <w:szCs w:val="22"/>
              </w:rPr>
              <w:sym w:font="Wingdings" w:char="F0E0"/>
            </w:r>
            <w:r>
              <w:rPr>
                <w:rFonts w:ascii="Arial" w:hAnsi="Arial" w:cs="Arial"/>
                <w:sz w:val="22"/>
                <w:szCs w:val="22"/>
              </w:rPr>
              <w:t xml:space="preserve"> pressure release</w:t>
            </w:r>
          </w:p>
          <w:p w14:paraId="5B43CD7C" w14:textId="77777777" w:rsidR="00CA54CB" w:rsidRPr="00CA54CB" w:rsidRDefault="00CA54CB" w:rsidP="00CA54CB">
            <w:pPr>
              <w:jc w:val="both"/>
              <w:rPr>
                <w:rFonts w:ascii="Arial" w:hAnsi="Arial" w:cs="Arial"/>
                <w:sz w:val="22"/>
                <w:szCs w:val="22"/>
              </w:rPr>
            </w:pPr>
          </w:p>
        </w:tc>
        <w:tc>
          <w:tcPr>
            <w:tcW w:w="465" w:type="dxa"/>
          </w:tcPr>
          <w:p w14:paraId="532F0050" w14:textId="77777777" w:rsidR="00CA54CB" w:rsidRPr="00CA54CB" w:rsidRDefault="00CA54CB" w:rsidP="00CA54CB">
            <w:pPr>
              <w:jc w:val="right"/>
              <w:rPr>
                <w:rFonts w:ascii="Arial" w:hAnsi="Arial" w:cs="Arial"/>
                <w:sz w:val="22"/>
                <w:szCs w:val="22"/>
              </w:rPr>
            </w:pPr>
          </w:p>
        </w:tc>
      </w:tr>
      <w:tr w:rsidR="00CA54CB" w:rsidRPr="00CA54CB" w14:paraId="012BCFC5" w14:textId="77777777" w:rsidTr="000D73DF">
        <w:tc>
          <w:tcPr>
            <w:tcW w:w="421" w:type="dxa"/>
          </w:tcPr>
          <w:p w14:paraId="25E30D76" w14:textId="77777777" w:rsidR="00CA54CB" w:rsidRPr="00CA54CB" w:rsidRDefault="00CA54CB" w:rsidP="00CA54CB">
            <w:pPr>
              <w:jc w:val="center"/>
              <w:rPr>
                <w:rFonts w:ascii="Arial" w:hAnsi="Arial" w:cs="Arial"/>
                <w:b/>
                <w:bCs/>
                <w:sz w:val="22"/>
                <w:szCs w:val="22"/>
                <w:highlight w:val="yellow"/>
              </w:rPr>
            </w:pPr>
          </w:p>
        </w:tc>
        <w:tc>
          <w:tcPr>
            <w:tcW w:w="497" w:type="dxa"/>
          </w:tcPr>
          <w:p w14:paraId="12883D24" w14:textId="5ACEC9FB" w:rsidR="00CA54CB" w:rsidRPr="00CA54CB" w:rsidRDefault="00CA54CB" w:rsidP="00CA54CB">
            <w:pPr>
              <w:jc w:val="center"/>
              <w:rPr>
                <w:rFonts w:ascii="Arial" w:hAnsi="Arial" w:cs="Arial"/>
                <w:b/>
                <w:bCs/>
                <w:sz w:val="22"/>
                <w:szCs w:val="22"/>
              </w:rPr>
            </w:pPr>
            <w:r w:rsidRPr="00CA54CB">
              <w:rPr>
                <w:rFonts w:ascii="Arial" w:eastAsia="Arial" w:hAnsi="Arial" w:cs="Arial"/>
                <w:b/>
                <w:sz w:val="22"/>
                <w:szCs w:val="22"/>
              </w:rPr>
              <w:t>(d)</w:t>
            </w:r>
          </w:p>
        </w:tc>
        <w:tc>
          <w:tcPr>
            <w:tcW w:w="7874" w:type="dxa"/>
          </w:tcPr>
          <w:p w14:paraId="572764EA" w14:textId="77777777" w:rsidR="00CA54CB" w:rsidRDefault="001C182C" w:rsidP="00CA54CB">
            <w:pPr>
              <w:jc w:val="both"/>
              <w:rPr>
                <w:rFonts w:ascii="Arial" w:hAnsi="Arial" w:cs="Arial"/>
                <w:sz w:val="22"/>
                <w:szCs w:val="22"/>
              </w:rPr>
            </w:pPr>
            <w:r>
              <w:rPr>
                <w:rFonts w:ascii="Arial" w:hAnsi="Arial" w:cs="Arial"/>
                <w:sz w:val="22"/>
                <w:szCs w:val="22"/>
              </w:rPr>
              <w:t>Explain</w:t>
            </w:r>
            <w:r w:rsidR="001042C7">
              <w:rPr>
                <w:rFonts w:ascii="Arial" w:hAnsi="Arial" w:cs="Arial"/>
                <w:sz w:val="22"/>
                <w:szCs w:val="22"/>
              </w:rPr>
              <w:t xml:space="preserve"> how the fluvial landform shown</w:t>
            </w:r>
            <w:r>
              <w:rPr>
                <w:rFonts w:ascii="Arial" w:hAnsi="Arial" w:cs="Arial"/>
                <w:sz w:val="22"/>
                <w:szCs w:val="22"/>
              </w:rPr>
              <w:t xml:space="preserve"> in Resource 5</w:t>
            </w:r>
            <w:r w:rsidR="001042C7">
              <w:rPr>
                <w:rFonts w:ascii="Arial" w:hAnsi="Arial" w:cs="Arial"/>
                <w:sz w:val="22"/>
                <w:szCs w:val="22"/>
              </w:rPr>
              <w:t xml:space="preserve"> is formed.</w:t>
            </w:r>
          </w:p>
          <w:p w14:paraId="0F9E3651" w14:textId="641776F4" w:rsidR="001C182C" w:rsidRPr="00CA54CB" w:rsidRDefault="001C182C" w:rsidP="00CA54CB">
            <w:pPr>
              <w:jc w:val="both"/>
              <w:rPr>
                <w:rFonts w:ascii="Arial" w:hAnsi="Arial" w:cs="Arial"/>
                <w:sz w:val="22"/>
                <w:szCs w:val="22"/>
              </w:rPr>
            </w:pPr>
          </w:p>
        </w:tc>
        <w:tc>
          <w:tcPr>
            <w:tcW w:w="465" w:type="dxa"/>
          </w:tcPr>
          <w:p w14:paraId="439689A8" w14:textId="47FBB192" w:rsidR="00CA54CB" w:rsidRPr="00CA54CB" w:rsidRDefault="00CA54CB" w:rsidP="00CA54CB">
            <w:pPr>
              <w:jc w:val="right"/>
              <w:rPr>
                <w:rFonts w:ascii="Arial" w:hAnsi="Arial" w:cs="Arial"/>
                <w:sz w:val="22"/>
                <w:szCs w:val="22"/>
              </w:rPr>
            </w:pPr>
            <w:r w:rsidRPr="00CA54CB">
              <w:rPr>
                <w:rFonts w:ascii="Arial" w:eastAsia="Arial" w:hAnsi="Arial" w:cs="Arial"/>
                <w:sz w:val="22"/>
                <w:szCs w:val="22"/>
              </w:rPr>
              <w:t>[</w:t>
            </w:r>
            <w:r w:rsidR="00C40A52">
              <w:rPr>
                <w:rFonts w:ascii="Arial" w:eastAsia="Arial" w:hAnsi="Arial" w:cs="Arial"/>
                <w:sz w:val="22"/>
                <w:szCs w:val="22"/>
              </w:rPr>
              <w:t>5</w:t>
            </w:r>
            <w:r w:rsidRPr="00CA54CB">
              <w:rPr>
                <w:rFonts w:ascii="Arial" w:eastAsia="Arial" w:hAnsi="Arial" w:cs="Arial"/>
                <w:sz w:val="22"/>
                <w:szCs w:val="22"/>
              </w:rPr>
              <w:t>]</w:t>
            </w:r>
          </w:p>
        </w:tc>
      </w:tr>
      <w:tr w:rsidR="00CA54CB" w:rsidRPr="00CA54CB" w14:paraId="49385BE4" w14:textId="77777777" w:rsidTr="000D73DF">
        <w:tc>
          <w:tcPr>
            <w:tcW w:w="421" w:type="dxa"/>
          </w:tcPr>
          <w:p w14:paraId="320D2AB6" w14:textId="77777777" w:rsidR="00CA54CB" w:rsidRPr="00CA54CB" w:rsidRDefault="00CA54CB" w:rsidP="00CA54CB">
            <w:pPr>
              <w:jc w:val="center"/>
              <w:rPr>
                <w:rFonts w:ascii="Arial" w:hAnsi="Arial" w:cs="Arial"/>
                <w:b/>
                <w:bCs/>
                <w:sz w:val="22"/>
                <w:szCs w:val="22"/>
                <w:highlight w:val="yellow"/>
              </w:rPr>
            </w:pPr>
          </w:p>
        </w:tc>
        <w:tc>
          <w:tcPr>
            <w:tcW w:w="497" w:type="dxa"/>
          </w:tcPr>
          <w:p w14:paraId="3E2C49C1" w14:textId="77777777" w:rsidR="00CA54CB" w:rsidRPr="00CA54CB" w:rsidRDefault="00CA54CB" w:rsidP="00CA54CB">
            <w:pPr>
              <w:jc w:val="center"/>
              <w:rPr>
                <w:rFonts w:ascii="Arial" w:hAnsi="Arial" w:cs="Arial"/>
                <w:b/>
                <w:bCs/>
                <w:sz w:val="22"/>
                <w:szCs w:val="22"/>
              </w:rPr>
            </w:pPr>
          </w:p>
        </w:tc>
        <w:tc>
          <w:tcPr>
            <w:tcW w:w="7874" w:type="dxa"/>
          </w:tcPr>
          <w:p w14:paraId="3DB29EB1" w14:textId="77777777" w:rsidR="002B7737" w:rsidRPr="00721DF9" w:rsidRDefault="002B7737" w:rsidP="002B7737">
            <w:pPr>
              <w:jc w:val="both"/>
              <w:rPr>
                <w:rFonts w:ascii="Arial" w:hAnsi="Arial" w:cs="Arial"/>
                <w:color w:val="0000FF"/>
                <w:sz w:val="22"/>
                <w:szCs w:val="22"/>
              </w:rPr>
            </w:pPr>
            <w:r w:rsidRPr="00721DF9">
              <w:rPr>
                <w:rFonts w:ascii="Arial" w:hAnsi="Arial" w:cs="Arial"/>
                <w:color w:val="0000FF"/>
                <w:sz w:val="22"/>
                <w:szCs w:val="22"/>
              </w:rPr>
              <w:t>In a straight channel, riffles (shallow sections) may cause the thalweg (line of deepest river flow) to deflect. [1] A straight river with alternating pool and riffle sequences may cause the thalweg to swing from one bank to the other. [1] This can cause differential erosion and deposition across the channel. At the bank that is closer to the thalweg, the greater river depth will improve the efficiency of flow and thus have a higher velocity of flow relative to the opposite bank that is shallow. [1] This promotes erosion of the outer bank and deposition on the inner bank of the meander bend causing the river to become sinuous. [1] Over time, the river increases in sinuosity till it becomes a meander (sinuosity index &gt; 1.5).</w:t>
            </w:r>
          </w:p>
          <w:p w14:paraId="087EC073" w14:textId="77777777" w:rsidR="002B7737" w:rsidRPr="002B7737" w:rsidRDefault="002B7737" w:rsidP="002B7737">
            <w:pPr>
              <w:jc w:val="both"/>
              <w:rPr>
                <w:rFonts w:ascii="Arial" w:hAnsi="Arial" w:cs="Arial"/>
                <w:sz w:val="22"/>
                <w:szCs w:val="22"/>
              </w:rPr>
            </w:pPr>
          </w:p>
          <w:p w14:paraId="01A9AE95" w14:textId="77777777" w:rsidR="002B7737" w:rsidRPr="00721DF9" w:rsidRDefault="002B7737" w:rsidP="002B7737">
            <w:pPr>
              <w:jc w:val="both"/>
              <w:rPr>
                <w:rFonts w:ascii="Arial" w:hAnsi="Arial" w:cs="Arial"/>
                <w:color w:val="0000FF"/>
                <w:sz w:val="22"/>
                <w:szCs w:val="22"/>
              </w:rPr>
            </w:pPr>
            <w:r w:rsidRPr="00721DF9">
              <w:rPr>
                <w:rFonts w:ascii="Arial" w:hAnsi="Arial" w:cs="Arial"/>
                <w:color w:val="0000FF"/>
                <w:sz w:val="22"/>
                <w:szCs w:val="22"/>
              </w:rPr>
              <w:lastRenderedPageBreak/>
              <w:t xml:space="preserve">The process is aided by a secondary flow at river bends known as helicoidal flow. [1] This corkscrew-like flow causes scouring of the river bank and bed on the outer bank and deposition of material on the inner bend, contributing to the formation of river cliffs and slip off slopes. [1] </w:t>
            </w:r>
          </w:p>
          <w:p w14:paraId="77F065DA" w14:textId="77777777" w:rsidR="00CA54CB" w:rsidRPr="00CA54CB" w:rsidRDefault="00CA54CB" w:rsidP="00CA54CB">
            <w:pPr>
              <w:jc w:val="both"/>
              <w:rPr>
                <w:rFonts w:ascii="Arial" w:hAnsi="Arial" w:cs="Arial"/>
                <w:sz w:val="22"/>
                <w:szCs w:val="22"/>
              </w:rPr>
            </w:pPr>
          </w:p>
          <w:p w14:paraId="44164F73" w14:textId="77777777" w:rsidR="00CA54CB" w:rsidRPr="00CA54CB" w:rsidRDefault="00CA54CB" w:rsidP="00CA54CB">
            <w:pPr>
              <w:jc w:val="both"/>
              <w:rPr>
                <w:rFonts w:ascii="Arial" w:hAnsi="Arial" w:cs="Arial"/>
                <w:sz w:val="22"/>
                <w:szCs w:val="22"/>
              </w:rPr>
            </w:pPr>
          </w:p>
        </w:tc>
        <w:tc>
          <w:tcPr>
            <w:tcW w:w="465" w:type="dxa"/>
          </w:tcPr>
          <w:p w14:paraId="26F2BC8E" w14:textId="77777777" w:rsidR="00CA54CB" w:rsidRPr="00CA54CB" w:rsidRDefault="00CA54CB" w:rsidP="00CA54CB">
            <w:pPr>
              <w:jc w:val="right"/>
              <w:rPr>
                <w:rFonts w:ascii="Arial" w:hAnsi="Arial" w:cs="Arial"/>
                <w:sz w:val="22"/>
                <w:szCs w:val="22"/>
              </w:rPr>
            </w:pPr>
          </w:p>
        </w:tc>
      </w:tr>
      <w:tr w:rsidR="00CA54CB" w:rsidRPr="00CA54CB" w14:paraId="323D835B" w14:textId="77777777" w:rsidTr="000D73DF">
        <w:tc>
          <w:tcPr>
            <w:tcW w:w="421" w:type="dxa"/>
          </w:tcPr>
          <w:p w14:paraId="7697E68C" w14:textId="77777777" w:rsidR="00CA54CB" w:rsidRPr="00CA54CB" w:rsidRDefault="00CA54CB" w:rsidP="00CA54CB">
            <w:pPr>
              <w:jc w:val="center"/>
              <w:rPr>
                <w:rFonts w:ascii="Arial" w:hAnsi="Arial" w:cs="Arial"/>
                <w:b/>
                <w:bCs/>
                <w:sz w:val="22"/>
                <w:szCs w:val="22"/>
                <w:highlight w:val="yellow"/>
              </w:rPr>
            </w:pPr>
          </w:p>
        </w:tc>
        <w:tc>
          <w:tcPr>
            <w:tcW w:w="497" w:type="dxa"/>
          </w:tcPr>
          <w:p w14:paraId="3C747787" w14:textId="217C9A46" w:rsidR="00CA54CB" w:rsidRPr="00CA54CB" w:rsidRDefault="00CA54CB" w:rsidP="00CA54CB">
            <w:pPr>
              <w:jc w:val="center"/>
              <w:rPr>
                <w:rFonts w:ascii="Arial" w:hAnsi="Arial" w:cs="Arial"/>
                <w:b/>
                <w:bCs/>
                <w:sz w:val="22"/>
                <w:szCs w:val="22"/>
              </w:rPr>
            </w:pPr>
            <w:r w:rsidRPr="00CA54CB">
              <w:rPr>
                <w:rFonts w:ascii="Arial" w:eastAsia="Arial" w:hAnsi="Arial" w:cs="Arial"/>
                <w:b/>
                <w:sz w:val="22"/>
                <w:szCs w:val="22"/>
              </w:rPr>
              <w:t>(e)</w:t>
            </w:r>
          </w:p>
        </w:tc>
        <w:tc>
          <w:tcPr>
            <w:tcW w:w="7874" w:type="dxa"/>
          </w:tcPr>
          <w:p w14:paraId="39BC1DDB" w14:textId="77777777" w:rsidR="00CA54CB" w:rsidRDefault="001042C7" w:rsidP="00CA54CB">
            <w:pPr>
              <w:jc w:val="both"/>
              <w:rPr>
                <w:rFonts w:ascii="Arial" w:hAnsi="Arial" w:cs="Arial"/>
                <w:sz w:val="22"/>
                <w:szCs w:val="22"/>
              </w:rPr>
            </w:pPr>
            <w:r>
              <w:rPr>
                <w:rFonts w:ascii="Arial" w:hAnsi="Arial" w:cs="Arial"/>
                <w:sz w:val="22"/>
                <w:szCs w:val="22"/>
              </w:rPr>
              <w:t xml:space="preserve">Using Resource 6, </w:t>
            </w:r>
            <w:r w:rsidR="001C182C">
              <w:rPr>
                <w:rFonts w:ascii="Arial" w:hAnsi="Arial" w:cs="Arial"/>
                <w:sz w:val="22"/>
                <w:szCs w:val="22"/>
              </w:rPr>
              <w:t xml:space="preserve">describe the location of rainforest deforestation between 1998 to 2006. </w:t>
            </w:r>
          </w:p>
          <w:p w14:paraId="2665F88E" w14:textId="2A53BF8C" w:rsidR="001C182C" w:rsidRPr="00721DF9" w:rsidRDefault="004C73C2" w:rsidP="002B7737">
            <w:pPr>
              <w:pStyle w:val="ListParagraph"/>
              <w:numPr>
                <w:ilvl w:val="0"/>
                <w:numId w:val="18"/>
              </w:numPr>
              <w:jc w:val="both"/>
              <w:rPr>
                <w:rFonts w:ascii="Arial" w:hAnsi="Arial" w:cs="Arial"/>
                <w:color w:val="0000FF"/>
              </w:rPr>
            </w:pPr>
            <w:r w:rsidRPr="00721DF9">
              <w:rPr>
                <w:rFonts w:ascii="Arial" w:hAnsi="Arial" w:cs="Arial"/>
                <w:color w:val="0000FF"/>
              </w:rPr>
              <w:t>Generally al</w:t>
            </w:r>
            <w:r w:rsidR="002B7737" w:rsidRPr="00721DF9">
              <w:rPr>
                <w:rFonts w:ascii="Arial" w:hAnsi="Arial" w:cs="Arial"/>
                <w:color w:val="0000FF"/>
              </w:rPr>
              <w:t xml:space="preserve">ong </w:t>
            </w:r>
            <w:r w:rsidRPr="00721DF9">
              <w:rPr>
                <w:rFonts w:ascii="Arial" w:hAnsi="Arial" w:cs="Arial"/>
                <w:color w:val="0000FF"/>
              </w:rPr>
              <w:t>roads</w:t>
            </w:r>
            <w:r w:rsidR="002B7737" w:rsidRPr="00721DF9">
              <w:rPr>
                <w:rFonts w:ascii="Arial" w:hAnsi="Arial" w:cs="Arial"/>
                <w:color w:val="0000FF"/>
              </w:rPr>
              <w:t xml:space="preserve"> </w:t>
            </w:r>
          </w:p>
          <w:p w14:paraId="5390D1C9" w14:textId="77777777" w:rsidR="002B7737" w:rsidRPr="00721DF9" w:rsidRDefault="002B7737" w:rsidP="002B7737">
            <w:pPr>
              <w:pStyle w:val="ListParagraph"/>
              <w:numPr>
                <w:ilvl w:val="0"/>
                <w:numId w:val="18"/>
              </w:numPr>
              <w:jc w:val="both"/>
              <w:rPr>
                <w:rFonts w:ascii="Arial" w:hAnsi="Arial" w:cs="Arial"/>
                <w:color w:val="0000FF"/>
              </w:rPr>
            </w:pPr>
            <w:r w:rsidRPr="00721DF9">
              <w:rPr>
                <w:rFonts w:ascii="Arial" w:hAnsi="Arial" w:cs="Arial"/>
                <w:color w:val="0000FF"/>
              </w:rPr>
              <w:t>More in the southern part of the Amazon Rainforest</w:t>
            </w:r>
          </w:p>
          <w:p w14:paraId="77C834FD" w14:textId="56016FFD" w:rsidR="002B7737" w:rsidRPr="00721DF9" w:rsidRDefault="002B7737" w:rsidP="002B7737">
            <w:pPr>
              <w:pStyle w:val="ListParagraph"/>
              <w:numPr>
                <w:ilvl w:val="0"/>
                <w:numId w:val="18"/>
              </w:numPr>
              <w:jc w:val="both"/>
              <w:rPr>
                <w:rFonts w:ascii="Arial" w:hAnsi="Arial" w:cs="Arial"/>
                <w:color w:val="0000FF"/>
              </w:rPr>
            </w:pPr>
            <w:r w:rsidRPr="00721DF9">
              <w:rPr>
                <w:rFonts w:ascii="Arial" w:hAnsi="Arial" w:cs="Arial"/>
                <w:color w:val="0000FF"/>
              </w:rPr>
              <w:t>Deforestation before 1998 confined to eastern part of the Rainforest</w:t>
            </w:r>
          </w:p>
          <w:p w14:paraId="7FBAB79E" w14:textId="77777777" w:rsidR="002B7737" w:rsidRPr="00721DF9" w:rsidRDefault="002B7737" w:rsidP="002B7737">
            <w:pPr>
              <w:pStyle w:val="ListParagraph"/>
              <w:numPr>
                <w:ilvl w:val="0"/>
                <w:numId w:val="18"/>
              </w:numPr>
              <w:jc w:val="both"/>
              <w:rPr>
                <w:rFonts w:ascii="Arial" w:hAnsi="Arial" w:cs="Arial"/>
                <w:color w:val="0000FF"/>
              </w:rPr>
            </w:pPr>
            <w:r w:rsidRPr="00721DF9">
              <w:rPr>
                <w:rFonts w:ascii="Arial" w:hAnsi="Arial" w:cs="Arial"/>
                <w:color w:val="0000FF"/>
              </w:rPr>
              <w:t>Deforested area between 1998-2006 is equal to that of ALL the years before.</w:t>
            </w:r>
          </w:p>
          <w:p w14:paraId="5B1A5AD2" w14:textId="69DE67E2" w:rsidR="002B7737" w:rsidRPr="002B7737" w:rsidRDefault="002B7737" w:rsidP="002B7737">
            <w:pPr>
              <w:pStyle w:val="ListParagraph"/>
              <w:numPr>
                <w:ilvl w:val="0"/>
                <w:numId w:val="18"/>
              </w:numPr>
              <w:jc w:val="both"/>
              <w:rPr>
                <w:rFonts w:ascii="Arial" w:hAnsi="Arial" w:cs="Arial"/>
              </w:rPr>
            </w:pPr>
            <w:r w:rsidRPr="00721DF9">
              <w:rPr>
                <w:rFonts w:ascii="Arial" w:hAnsi="Arial" w:cs="Arial"/>
                <w:color w:val="0000FF"/>
              </w:rPr>
              <w:t xml:space="preserve">Deforestation is found only in </w:t>
            </w:r>
            <w:r w:rsidR="004C73C2" w:rsidRPr="00721DF9">
              <w:rPr>
                <w:rFonts w:ascii="Arial" w:hAnsi="Arial" w:cs="Arial"/>
                <w:color w:val="0000FF"/>
              </w:rPr>
              <w:t>Brazil, and Peru.</w:t>
            </w:r>
          </w:p>
        </w:tc>
        <w:tc>
          <w:tcPr>
            <w:tcW w:w="465" w:type="dxa"/>
          </w:tcPr>
          <w:p w14:paraId="1D1B0FE5" w14:textId="3FC5ED87" w:rsidR="00CA54CB" w:rsidRPr="00CA54CB" w:rsidRDefault="00CA54CB" w:rsidP="00CA54CB">
            <w:pPr>
              <w:jc w:val="right"/>
              <w:rPr>
                <w:rFonts w:ascii="Arial" w:hAnsi="Arial" w:cs="Arial"/>
                <w:sz w:val="22"/>
                <w:szCs w:val="22"/>
              </w:rPr>
            </w:pPr>
            <w:r w:rsidRPr="00CA54CB">
              <w:rPr>
                <w:rFonts w:ascii="Arial" w:eastAsia="Arial" w:hAnsi="Arial" w:cs="Arial"/>
                <w:sz w:val="22"/>
                <w:szCs w:val="22"/>
              </w:rPr>
              <w:t>[</w:t>
            </w:r>
            <w:r w:rsidR="001C182C">
              <w:rPr>
                <w:rFonts w:ascii="Arial" w:eastAsia="Arial" w:hAnsi="Arial" w:cs="Arial"/>
                <w:sz w:val="22"/>
                <w:szCs w:val="22"/>
              </w:rPr>
              <w:t>4</w:t>
            </w:r>
            <w:r w:rsidRPr="00CA54CB">
              <w:rPr>
                <w:rFonts w:ascii="Arial" w:eastAsia="Arial" w:hAnsi="Arial" w:cs="Arial"/>
                <w:sz w:val="22"/>
                <w:szCs w:val="22"/>
              </w:rPr>
              <w:t>]</w:t>
            </w:r>
          </w:p>
        </w:tc>
      </w:tr>
      <w:tr w:rsidR="00CA54CB" w:rsidRPr="00CA54CB" w14:paraId="159F9E9B" w14:textId="77777777" w:rsidTr="000D73DF">
        <w:tc>
          <w:tcPr>
            <w:tcW w:w="421" w:type="dxa"/>
          </w:tcPr>
          <w:p w14:paraId="30157925" w14:textId="77777777" w:rsidR="00CA54CB" w:rsidRPr="00CA54CB" w:rsidRDefault="00CA54CB" w:rsidP="00CA54CB">
            <w:pPr>
              <w:jc w:val="center"/>
              <w:rPr>
                <w:rFonts w:ascii="Arial" w:hAnsi="Arial" w:cs="Arial"/>
                <w:b/>
                <w:bCs/>
                <w:sz w:val="22"/>
                <w:szCs w:val="22"/>
                <w:highlight w:val="yellow"/>
              </w:rPr>
            </w:pPr>
          </w:p>
        </w:tc>
        <w:tc>
          <w:tcPr>
            <w:tcW w:w="497" w:type="dxa"/>
          </w:tcPr>
          <w:p w14:paraId="42D55A21" w14:textId="77777777" w:rsidR="00CA54CB" w:rsidRPr="00CA54CB" w:rsidRDefault="00CA54CB" w:rsidP="00CA54CB">
            <w:pPr>
              <w:jc w:val="center"/>
              <w:rPr>
                <w:rFonts w:ascii="Arial" w:hAnsi="Arial" w:cs="Arial"/>
                <w:b/>
                <w:bCs/>
                <w:sz w:val="22"/>
                <w:szCs w:val="22"/>
              </w:rPr>
            </w:pPr>
          </w:p>
        </w:tc>
        <w:tc>
          <w:tcPr>
            <w:tcW w:w="7874" w:type="dxa"/>
          </w:tcPr>
          <w:p w14:paraId="4123C0DF" w14:textId="77777777" w:rsidR="00CA54CB" w:rsidRPr="00CA54CB" w:rsidRDefault="00CA54CB" w:rsidP="00CA54CB">
            <w:pPr>
              <w:jc w:val="both"/>
              <w:rPr>
                <w:rFonts w:ascii="Arial" w:hAnsi="Arial" w:cs="Arial"/>
                <w:sz w:val="22"/>
                <w:szCs w:val="22"/>
              </w:rPr>
            </w:pPr>
          </w:p>
          <w:p w14:paraId="0DEF8E17" w14:textId="77777777" w:rsidR="00CA54CB" w:rsidRPr="00CA54CB" w:rsidRDefault="00CA54CB" w:rsidP="00CA54CB">
            <w:pPr>
              <w:jc w:val="both"/>
              <w:rPr>
                <w:rFonts w:ascii="Arial" w:hAnsi="Arial" w:cs="Arial"/>
                <w:sz w:val="22"/>
                <w:szCs w:val="22"/>
              </w:rPr>
            </w:pPr>
          </w:p>
        </w:tc>
        <w:tc>
          <w:tcPr>
            <w:tcW w:w="465" w:type="dxa"/>
          </w:tcPr>
          <w:p w14:paraId="3A2AC3A0" w14:textId="77777777" w:rsidR="00CA54CB" w:rsidRPr="00CA54CB" w:rsidRDefault="00CA54CB" w:rsidP="00CA54CB">
            <w:pPr>
              <w:jc w:val="right"/>
              <w:rPr>
                <w:rFonts w:ascii="Arial" w:hAnsi="Arial" w:cs="Arial"/>
                <w:sz w:val="22"/>
                <w:szCs w:val="22"/>
              </w:rPr>
            </w:pPr>
          </w:p>
        </w:tc>
      </w:tr>
      <w:tr w:rsidR="00CA54CB" w:rsidRPr="00CA54CB" w14:paraId="7D1F95A9" w14:textId="77777777" w:rsidTr="000D73DF">
        <w:tc>
          <w:tcPr>
            <w:tcW w:w="421" w:type="dxa"/>
          </w:tcPr>
          <w:p w14:paraId="136CEE53" w14:textId="77777777" w:rsidR="00CA54CB" w:rsidRPr="00CA54CB" w:rsidRDefault="00CA54CB" w:rsidP="00CA54CB">
            <w:pPr>
              <w:jc w:val="center"/>
              <w:rPr>
                <w:rFonts w:ascii="Arial" w:hAnsi="Arial" w:cs="Arial"/>
                <w:b/>
                <w:bCs/>
                <w:sz w:val="22"/>
                <w:szCs w:val="22"/>
                <w:highlight w:val="yellow"/>
              </w:rPr>
            </w:pPr>
          </w:p>
        </w:tc>
        <w:tc>
          <w:tcPr>
            <w:tcW w:w="497" w:type="dxa"/>
          </w:tcPr>
          <w:p w14:paraId="54FFA039" w14:textId="48B93BF6" w:rsidR="00CA54CB" w:rsidRPr="00CA54CB" w:rsidRDefault="00CA54CB" w:rsidP="00CA54CB">
            <w:pPr>
              <w:jc w:val="center"/>
              <w:rPr>
                <w:rFonts w:ascii="Arial" w:hAnsi="Arial" w:cs="Arial"/>
                <w:b/>
                <w:bCs/>
                <w:sz w:val="22"/>
                <w:szCs w:val="22"/>
              </w:rPr>
            </w:pPr>
            <w:r w:rsidRPr="00CA54CB">
              <w:rPr>
                <w:rFonts w:ascii="Arial" w:eastAsia="Arial" w:hAnsi="Arial" w:cs="Arial"/>
                <w:b/>
                <w:sz w:val="22"/>
                <w:szCs w:val="22"/>
              </w:rPr>
              <w:t>(f)</w:t>
            </w:r>
          </w:p>
        </w:tc>
        <w:tc>
          <w:tcPr>
            <w:tcW w:w="7874" w:type="dxa"/>
          </w:tcPr>
          <w:p w14:paraId="2292949F" w14:textId="741CB7B8" w:rsidR="00CA54CB" w:rsidRPr="00CA54CB" w:rsidRDefault="001C182C" w:rsidP="00CA54CB">
            <w:pPr>
              <w:jc w:val="both"/>
              <w:rPr>
                <w:rFonts w:ascii="Arial" w:hAnsi="Arial" w:cs="Arial"/>
                <w:sz w:val="22"/>
                <w:szCs w:val="22"/>
              </w:rPr>
            </w:pPr>
            <w:r>
              <w:rPr>
                <w:rFonts w:ascii="Arial" w:hAnsi="Arial" w:cs="Arial"/>
                <w:sz w:val="22"/>
                <w:szCs w:val="22"/>
              </w:rPr>
              <w:t>Explain how human activities affect ecosystem services provided by deltas.</w:t>
            </w:r>
          </w:p>
          <w:p w14:paraId="5A941CCA" w14:textId="77777777" w:rsidR="00CA54CB" w:rsidRDefault="00CA54CB" w:rsidP="00CA54CB">
            <w:pPr>
              <w:jc w:val="both"/>
              <w:rPr>
                <w:rFonts w:ascii="Arial" w:hAnsi="Arial" w:cs="Arial"/>
                <w:sz w:val="22"/>
                <w:szCs w:val="22"/>
              </w:rPr>
            </w:pPr>
          </w:p>
          <w:p w14:paraId="340DFA28" w14:textId="77777777" w:rsidR="00FA7EC1" w:rsidRPr="00FA7EC1" w:rsidRDefault="00FA7EC1" w:rsidP="00CA54CB">
            <w:pPr>
              <w:jc w:val="both"/>
              <w:rPr>
                <w:rFonts w:ascii="Arial" w:hAnsi="Arial" w:cs="Arial"/>
                <w:color w:val="0000FF"/>
                <w:sz w:val="22"/>
                <w:szCs w:val="22"/>
              </w:rPr>
            </w:pPr>
            <w:r w:rsidRPr="00FA7EC1">
              <w:rPr>
                <w:rFonts w:ascii="Arial" w:hAnsi="Arial" w:cs="Arial"/>
                <w:color w:val="0000FF"/>
                <w:sz w:val="22"/>
                <w:szCs w:val="22"/>
              </w:rPr>
              <w:t xml:space="preserve">Dam construction reduces sediment in rivers and </w:t>
            </w:r>
          </w:p>
          <w:p w14:paraId="7469BB82" w14:textId="42D7D511" w:rsidR="00FA7EC1" w:rsidRPr="00FA7EC1" w:rsidRDefault="00FA7EC1" w:rsidP="00FA7EC1">
            <w:pPr>
              <w:pStyle w:val="ListParagraph"/>
              <w:numPr>
                <w:ilvl w:val="0"/>
                <w:numId w:val="19"/>
              </w:numPr>
              <w:jc w:val="both"/>
              <w:rPr>
                <w:rFonts w:ascii="Arial" w:hAnsi="Arial" w:cs="Arial"/>
                <w:color w:val="0000FF"/>
              </w:rPr>
            </w:pPr>
            <w:r w:rsidRPr="00FA7EC1">
              <w:rPr>
                <w:rFonts w:ascii="Arial" w:hAnsi="Arial" w:cs="Arial"/>
                <w:color w:val="0000FF"/>
              </w:rPr>
              <w:t>reduces the fertility (provisioning services) of deltas.</w:t>
            </w:r>
          </w:p>
          <w:p w14:paraId="613DF047" w14:textId="585188D3" w:rsidR="00FA7EC1" w:rsidRPr="00FA7EC1" w:rsidRDefault="00FA7EC1" w:rsidP="00FA7EC1">
            <w:pPr>
              <w:pStyle w:val="ListParagraph"/>
              <w:numPr>
                <w:ilvl w:val="0"/>
                <w:numId w:val="19"/>
              </w:numPr>
              <w:jc w:val="both"/>
              <w:rPr>
                <w:rFonts w:ascii="Arial" w:hAnsi="Arial" w:cs="Arial"/>
                <w:color w:val="0000FF"/>
              </w:rPr>
            </w:pPr>
            <w:r w:rsidRPr="00FA7EC1">
              <w:rPr>
                <w:rFonts w:ascii="Arial" w:hAnsi="Arial" w:cs="Arial"/>
                <w:color w:val="0000FF"/>
              </w:rPr>
              <w:t>Causes loss of wetland mangroves (supporting services) of deltas</w:t>
            </w:r>
          </w:p>
          <w:p w14:paraId="440526B6" w14:textId="77777777" w:rsidR="00FA7EC1" w:rsidRPr="00FA7EC1" w:rsidRDefault="00FA7EC1" w:rsidP="00CA54CB">
            <w:pPr>
              <w:jc w:val="both"/>
              <w:rPr>
                <w:rFonts w:ascii="Arial" w:hAnsi="Arial" w:cs="Arial"/>
                <w:color w:val="0000FF"/>
                <w:sz w:val="22"/>
                <w:szCs w:val="22"/>
              </w:rPr>
            </w:pPr>
          </w:p>
          <w:p w14:paraId="5DC1D969" w14:textId="3E5FE454" w:rsidR="00FA7EC1" w:rsidRPr="00FA7EC1" w:rsidRDefault="00FA7EC1" w:rsidP="00FA7EC1">
            <w:pPr>
              <w:jc w:val="both"/>
              <w:rPr>
                <w:rFonts w:ascii="Arial" w:hAnsi="Arial" w:cs="Arial"/>
                <w:color w:val="0000FF"/>
                <w:sz w:val="22"/>
                <w:szCs w:val="22"/>
              </w:rPr>
            </w:pPr>
            <w:r w:rsidRPr="00FA7EC1">
              <w:rPr>
                <w:rFonts w:ascii="Arial" w:hAnsi="Arial" w:cs="Arial"/>
                <w:color w:val="0000FF"/>
                <w:sz w:val="22"/>
                <w:szCs w:val="22"/>
              </w:rPr>
              <w:t>Industrialisation an Urbanisation may pollute the rivers and reduces the fertility (provisioning, supporting services) of deltas.</w:t>
            </w:r>
          </w:p>
          <w:p w14:paraId="1669091A" w14:textId="77777777" w:rsidR="00FA7EC1" w:rsidRDefault="00FA7EC1" w:rsidP="00FA7EC1">
            <w:pPr>
              <w:jc w:val="both"/>
              <w:rPr>
                <w:rFonts w:ascii="Arial" w:hAnsi="Arial" w:cs="Arial"/>
                <w:sz w:val="22"/>
                <w:szCs w:val="22"/>
              </w:rPr>
            </w:pPr>
          </w:p>
          <w:p w14:paraId="44291E48" w14:textId="7BDC5621" w:rsidR="00FA7EC1" w:rsidRPr="00FA7EC1" w:rsidRDefault="00FA7EC1" w:rsidP="00FA7EC1">
            <w:pPr>
              <w:jc w:val="both"/>
              <w:rPr>
                <w:rFonts w:ascii="Arial" w:hAnsi="Arial" w:cs="Arial"/>
                <w:color w:val="FF0000"/>
                <w:sz w:val="22"/>
                <w:szCs w:val="22"/>
              </w:rPr>
            </w:pPr>
            <w:r w:rsidRPr="00FA7EC1">
              <w:rPr>
                <w:rFonts w:ascii="Arial" w:hAnsi="Arial" w:cs="Arial"/>
                <w:color w:val="FF0000"/>
                <w:sz w:val="22"/>
                <w:szCs w:val="22"/>
              </w:rPr>
              <w:t>Accept other plausible answers that provide clear cause and effect between the human activity and the type of ecosystem services impacted.</w:t>
            </w:r>
          </w:p>
          <w:p w14:paraId="19685650" w14:textId="77777777" w:rsidR="00FA7EC1" w:rsidRDefault="00FA7EC1" w:rsidP="00FA7EC1">
            <w:pPr>
              <w:jc w:val="both"/>
              <w:rPr>
                <w:rFonts w:ascii="Arial" w:hAnsi="Arial" w:cs="Arial"/>
                <w:sz w:val="22"/>
                <w:szCs w:val="22"/>
              </w:rPr>
            </w:pPr>
          </w:p>
          <w:p w14:paraId="432FA3F5" w14:textId="77777777" w:rsidR="00FA7EC1" w:rsidRDefault="00FA7EC1" w:rsidP="00FA7EC1">
            <w:pPr>
              <w:jc w:val="both"/>
              <w:rPr>
                <w:rFonts w:ascii="Arial" w:hAnsi="Arial" w:cs="Arial"/>
                <w:sz w:val="22"/>
                <w:szCs w:val="22"/>
              </w:rPr>
            </w:pPr>
          </w:p>
          <w:p w14:paraId="6DB27BC7" w14:textId="70BE6BF4" w:rsidR="00FA7EC1" w:rsidRPr="00CA54CB" w:rsidRDefault="00FA7EC1" w:rsidP="00CA54CB">
            <w:pPr>
              <w:jc w:val="both"/>
              <w:rPr>
                <w:rFonts w:ascii="Arial" w:hAnsi="Arial" w:cs="Arial"/>
                <w:sz w:val="22"/>
                <w:szCs w:val="22"/>
              </w:rPr>
            </w:pPr>
          </w:p>
        </w:tc>
        <w:tc>
          <w:tcPr>
            <w:tcW w:w="465" w:type="dxa"/>
          </w:tcPr>
          <w:p w14:paraId="73436FA9" w14:textId="62ED1B65" w:rsidR="00CA54CB" w:rsidRPr="00CA54CB" w:rsidRDefault="00CA54CB" w:rsidP="00CA54CB">
            <w:pPr>
              <w:jc w:val="right"/>
              <w:rPr>
                <w:rFonts w:ascii="Arial" w:hAnsi="Arial" w:cs="Arial"/>
                <w:sz w:val="22"/>
                <w:szCs w:val="22"/>
              </w:rPr>
            </w:pPr>
            <w:r w:rsidRPr="00CA54CB">
              <w:rPr>
                <w:rFonts w:ascii="Arial" w:eastAsia="Arial" w:hAnsi="Arial" w:cs="Arial"/>
                <w:sz w:val="22"/>
                <w:szCs w:val="22"/>
              </w:rPr>
              <w:t>[</w:t>
            </w:r>
            <w:r w:rsidR="001C182C">
              <w:rPr>
                <w:rFonts w:ascii="Arial" w:eastAsia="Arial" w:hAnsi="Arial" w:cs="Arial"/>
                <w:sz w:val="22"/>
                <w:szCs w:val="22"/>
              </w:rPr>
              <w:t>6</w:t>
            </w:r>
            <w:r w:rsidRPr="00CA54CB">
              <w:rPr>
                <w:rFonts w:ascii="Arial" w:eastAsia="Arial" w:hAnsi="Arial" w:cs="Arial"/>
                <w:sz w:val="22"/>
                <w:szCs w:val="22"/>
              </w:rPr>
              <w:t>]</w:t>
            </w:r>
          </w:p>
        </w:tc>
      </w:tr>
      <w:tr w:rsidR="00CA54CB" w:rsidRPr="00CA54CB" w14:paraId="182F544D" w14:textId="77777777" w:rsidTr="000D73DF">
        <w:tc>
          <w:tcPr>
            <w:tcW w:w="421" w:type="dxa"/>
          </w:tcPr>
          <w:p w14:paraId="3799FF1A" w14:textId="77777777" w:rsidR="00CA54CB" w:rsidRPr="00CA54CB" w:rsidRDefault="00CA54CB" w:rsidP="00CA54CB">
            <w:pPr>
              <w:jc w:val="center"/>
              <w:rPr>
                <w:rFonts w:ascii="Arial" w:hAnsi="Arial" w:cs="Arial"/>
                <w:b/>
                <w:bCs/>
                <w:sz w:val="22"/>
                <w:szCs w:val="22"/>
                <w:highlight w:val="yellow"/>
              </w:rPr>
            </w:pPr>
          </w:p>
        </w:tc>
        <w:tc>
          <w:tcPr>
            <w:tcW w:w="497" w:type="dxa"/>
          </w:tcPr>
          <w:p w14:paraId="29DC643C" w14:textId="32595A25" w:rsidR="00CA54CB" w:rsidRPr="00CA54CB" w:rsidRDefault="00CA54CB" w:rsidP="00CA54CB">
            <w:pPr>
              <w:jc w:val="center"/>
              <w:rPr>
                <w:rFonts w:ascii="Arial" w:hAnsi="Arial" w:cs="Arial"/>
                <w:b/>
                <w:bCs/>
                <w:sz w:val="22"/>
                <w:szCs w:val="22"/>
              </w:rPr>
            </w:pPr>
          </w:p>
        </w:tc>
        <w:tc>
          <w:tcPr>
            <w:tcW w:w="7874" w:type="dxa"/>
          </w:tcPr>
          <w:p w14:paraId="06FE18D5" w14:textId="28E41376" w:rsidR="00CA54CB" w:rsidRPr="00CA54CB" w:rsidRDefault="00CA54CB" w:rsidP="00CA54CB">
            <w:pPr>
              <w:jc w:val="both"/>
              <w:rPr>
                <w:rFonts w:ascii="Arial" w:hAnsi="Arial" w:cs="Arial"/>
                <w:sz w:val="22"/>
                <w:szCs w:val="22"/>
              </w:rPr>
            </w:pPr>
          </w:p>
        </w:tc>
        <w:tc>
          <w:tcPr>
            <w:tcW w:w="465" w:type="dxa"/>
          </w:tcPr>
          <w:p w14:paraId="5D0B5E59" w14:textId="50CB5D6C" w:rsidR="00CA54CB" w:rsidRPr="00CA54CB" w:rsidRDefault="00CA54CB" w:rsidP="00CA54CB">
            <w:pPr>
              <w:jc w:val="right"/>
              <w:rPr>
                <w:rFonts w:ascii="Arial" w:hAnsi="Arial" w:cs="Arial"/>
                <w:sz w:val="22"/>
                <w:szCs w:val="22"/>
              </w:rPr>
            </w:pPr>
          </w:p>
        </w:tc>
      </w:tr>
    </w:tbl>
    <w:p w14:paraId="08CE74F6" w14:textId="77777777" w:rsidR="00BF178B" w:rsidRDefault="00BF178B" w:rsidP="00BF178B">
      <w:pPr>
        <w:jc w:val="center"/>
        <w:rPr>
          <w:rFonts w:ascii="Arial" w:hAnsi="Arial" w:cs="Arial"/>
          <w:b/>
          <w:bCs/>
          <w:sz w:val="24"/>
          <w:szCs w:val="24"/>
        </w:rPr>
      </w:pPr>
    </w:p>
    <w:p w14:paraId="054F11EE" w14:textId="77777777" w:rsidR="000D4E15" w:rsidRPr="00540F7F" w:rsidRDefault="000D4E15" w:rsidP="000D4E15">
      <w:pPr>
        <w:tabs>
          <w:tab w:val="left" w:pos="284"/>
        </w:tabs>
        <w:rPr>
          <w:rFonts w:ascii="Arial" w:eastAsia="SimSun" w:hAnsi="Arial" w:cs="Arial"/>
          <w:b/>
          <w:bCs/>
          <w:sz w:val="22"/>
          <w:szCs w:val="22"/>
          <w:lang w:val="en-US" w:eastAsia="zh-CN"/>
        </w:rPr>
      </w:pPr>
    </w:p>
    <w:p w14:paraId="456F7848" w14:textId="77777777" w:rsidR="000D4E15" w:rsidRDefault="000D4E15" w:rsidP="000D4E15">
      <w:pPr>
        <w:tabs>
          <w:tab w:val="left" w:pos="284"/>
        </w:tabs>
        <w:jc w:val="center"/>
        <w:rPr>
          <w:rFonts w:ascii="Arial" w:eastAsia="SimSun" w:hAnsi="Arial" w:cs="Arial"/>
          <w:b/>
          <w:bCs/>
          <w:sz w:val="22"/>
          <w:szCs w:val="22"/>
          <w:lang w:val="en-US" w:eastAsia="zh-CN"/>
        </w:rPr>
      </w:pPr>
    </w:p>
    <w:p w14:paraId="60662B0F"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76BA223B" w14:textId="77777777" w:rsidR="003E7B43" w:rsidRDefault="003E7B43">
      <w:pPr>
        <w:spacing w:after="160" w:line="259" w:lineRule="auto"/>
        <w:rPr>
          <w:rFonts w:ascii="Arial" w:hAnsi="Arial" w:cs="Arial"/>
          <w:b/>
          <w:bCs/>
          <w:sz w:val="22"/>
          <w:szCs w:val="22"/>
        </w:rPr>
      </w:pPr>
      <w:r>
        <w:rPr>
          <w:rFonts w:ascii="Arial" w:hAnsi="Arial" w:cs="Arial"/>
          <w:b/>
          <w:bCs/>
          <w:sz w:val="22"/>
          <w:szCs w:val="22"/>
        </w:rPr>
        <w:br w:type="page"/>
      </w:r>
    </w:p>
    <w:p w14:paraId="5A790646" w14:textId="7C2EB68B" w:rsidR="00EA0678" w:rsidRDefault="00ED138F" w:rsidP="00ED138F">
      <w:pPr>
        <w:spacing w:after="160" w:line="259" w:lineRule="auto"/>
        <w:jc w:val="center"/>
        <w:rPr>
          <w:rFonts w:ascii="Arial" w:hAnsi="Arial" w:cs="Arial"/>
          <w:b/>
          <w:bCs/>
          <w:sz w:val="22"/>
          <w:szCs w:val="22"/>
        </w:rPr>
      </w:pPr>
      <w:r>
        <w:rPr>
          <w:rFonts w:ascii="Arial" w:hAnsi="Arial" w:cs="Arial"/>
          <w:b/>
          <w:bCs/>
          <w:sz w:val="22"/>
          <w:szCs w:val="22"/>
        </w:rPr>
        <w:lastRenderedPageBreak/>
        <w:t>Section B</w:t>
      </w:r>
    </w:p>
    <w:p w14:paraId="431FACE9" w14:textId="688B8DF2" w:rsidR="00ED138F" w:rsidRDefault="00ED138F" w:rsidP="00ED138F">
      <w:pPr>
        <w:spacing w:after="160" w:line="259" w:lineRule="auto"/>
        <w:jc w:val="center"/>
        <w:rPr>
          <w:rFonts w:ascii="Arial" w:hAnsi="Arial" w:cs="Arial"/>
          <w:sz w:val="22"/>
          <w:szCs w:val="22"/>
        </w:rPr>
      </w:pPr>
      <w:r>
        <w:rPr>
          <w:rFonts w:ascii="Arial" w:hAnsi="Arial" w:cs="Arial"/>
          <w:sz w:val="22"/>
          <w:szCs w:val="22"/>
        </w:rPr>
        <w:t xml:space="preserve">Answer </w:t>
      </w:r>
      <w:r>
        <w:rPr>
          <w:rFonts w:ascii="Arial" w:hAnsi="Arial" w:cs="Arial"/>
          <w:b/>
          <w:bCs/>
          <w:sz w:val="22"/>
          <w:szCs w:val="22"/>
        </w:rPr>
        <w:t xml:space="preserve">either </w:t>
      </w:r>
      <w:r>
        <w:rPr>
          <w:rFonts w:ascii="Arial" w:hAnsi="Arial" w:cs="Arial"/>
          <w:sz w:val="22"/>
          <w:szCs w:val="22"/>
        </w:rPr>
        <w:t xml:space="preserve">question 3 </w:t>
      </w:r>
      <w:r>
        <w:rPr>
          <w:rFonts w:ascii="Arial" w:hAnsi="Arial" w:cs="Arial"/>
          <w:b/>
          <w:bCs/>
          <w:sz w:val="22"/>
          <w:szCs w:val="22"/>
        </w:rPr>
        <w:t xml:space="preserve">or </w:t>
      </w:r>
      <w:r>
        <w:rPr>
          <w:rFonts w:ascii="Arial" w:hAnsi="Arial" w:cs="Arial"/>
          <w:sz w:val="22"/>
          <w:szCs w:val="22"/>
        </w:rPr>
        <w:t xml:space="preserve">question 4 and answer </w:t>
      </w:r>
      <w:r>
        <w:rPr>
          <w:rFonts w:ascii="Arial" w:hAnsi="Arial" w:cs="Arial"/>
          <w:b/>
          <w:bCs/>
          <w:sz w:val="22"/>
          <w:szCs w:val="22"/>
        </w:rPr>
        <w:t xml:space="preserve">either </w:t>
      </w:r>
      <w:r>
        <w:rPr>
          <w:rFonts w:ascii="Arial" w:hAnsi="Arial" w:cs="Arial"/>
          <w:sz w:val="22"/>
          <w:szCs w:val="22"/>
        </w:rPr>
        <w:t xml:space="preserve">question 5 </w:t>
      </w:r>
      <w:r>
        <w:rPr>
          <w:rFonts w:ascii="Arial" w:hAnsi="Arial" w:cs="Arial"/>
          <w:b/>
          <w:bCs/>
          <w:sz w:val="22"/>
          <w:szCs w:val="22"/>
        </w:rPr>
        <w:t xml:space="preserve">or </w:t>
      </w:r>
      <w:r>
        <w:rPr>
          <w:rFonts w:ascii="Arial" w:hAnsi="Arial" w:cs="Arial"/>
          <w:sz w:val="22"/>
          <w:szCs w:val="22"/>
        </w:rPr>
        <w:t>question 6.</w:t>
      </w:r>
    </w:p>
    <w:p w14:paraId="042B83FB" w14:textId="77777777" w:rsidR="00E82650" w:rsidRDefault="00E82650" w:rsidP="00ED138F">
      <w:pPr>
        <w:spacing w:after="160" w:line="259" w:lineRule="auto"/>
        <w:jc w:val="center"/>
        <w:rPr>
          <w:rFonts w:ascii="Arial" w:hAnsi="Arial" w:cs="Arial"/>
          <w:b/>
          <w:bCs/>
          <w:sz w:val="22"/>
          <w:szCs w:val="22"/>
        </w:rPr>
      </w:pPr>
    </w:p>
    <w:p w14:paraId="17728AD9" w14:textId="3E1D46A2" w:rsidR="00ED138F" w:rsidRDefault="00ED138F" w:rsidP="00ED138F">
      <w:pPr>
        <w:spacing w:after="160" w:line="259" w:lineRule="auto"/>
        <w:jc w:val="center"/>
        <w:rPr>
          <w:rFonts w:ascii="Arial" w:hAnsi="Arial" w:cs="Arial"/>
          <w:b/>
          <w:bCs/>
          <w:sz w:val="22"/>
          <w:szCs w:val="22"/>
        </w:rPr>
      </w:pPr>
      <w:r>
        <w:rPr>
          <w:rFonts w:ascii="Arial" w:hAnsi="Arial" w:cs="Arial"/>
          <w:b/>
          <w:bCs/>
          <w:sz w:val="22"/>
          <w:szCs w:val="22"/>
        </w:rPr>
        <w:t>Cluster 1</w:t>
      </w:r>
      <w:r w:rsidR="00E82650">
        <w:rPr>
          <w:rFonts w:ascii="Arial" w:hAnsi="Arial" w:cs="Arial"/>
          <w:b/>
          <w:bCs/>
          <w:sz w:val="22"/>
          <w:szCs w:val="22"/>
        </w:rPr>
        <w:t>:</w:t>
      </w:r>
      <w:r>
        <w:rPr>
          <w:rFonts w:ascii="Arial" w:hAnsi="Arial" w:cs="Arial"/>
          <w:b/>
          <w:bCs/>
          <w:sz w:val="22"/>
          <w:szCs w:val="22"/>
        </w:rPr>
        <w:t xml:space="preserve"> Development, Economy and Environment</w:t>
      </w:r>
    </w:p>
    <w:p w14:paraId="36C05B96" w14:textId="77777777" w:rsidR="00ED138F" w:rsidRDefault="00ED138F" w:rsidP="00ED138F">
      <w:pPr>
        <w:spacing w:after="160" w:line="259" w:lineRule="auto"/>
        <w:jc w:val="cente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33"/>
        <w:gridCol w:w="583"/>
      </w:tblGrid>
      <w:tr w:rsidR="00ED138F" w14:paraId="35387985" w14:textId="77777777" w:rsidTr="00D4575B">
        <w:tc>
          <w:tcPr>
            <w:tcW w:w="444" w:type="dxa"/>
          </w:tcPr>
          <w:p w14:paraId="1D0BCCEB" w14:textId="343C837A"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3</w:t>
            </w:r>
          </w:p>
        </w:tc>
        <w:tc>
          <w:tcPr>
            <w:tcW w:w="8333" w:type="dxa"/>
          </w:tcPr>
          <w:p w14:paraId="23825331" w14:textId="4F0281D6" w:rsidR="00D25A18" w:rsidRDefault="004C2BB0" w:rsidP="00D550CB">
            <w:pPr>
              <w:spacing w:after="160" w:line="259" w:lineRule="auto"/>
              <w:jc w:val="both"/>
              <w:rPr>
                <w:rFonts w:ascii="Arial" w:hAnsi="Arial" w:cs="Arial"/>
                <w:sz w:val="22"/>
                <w:szCs w:val="22"/>
              </w:rPr>
            </w:pPr>
            <w:r>
              <w:rPr>
                <w:rFonts w:ascii="Arial" w:hAnsi="Arial" w:cs="Arial"/>
                <w:sz w:val="22"/>
                <w:szCs w:val="22"/>
              </w:rPr>
              <w:t>‘</w:t>
            </w:r>
            <w:r w:rsidR="004904B9">
              <w:rPr>
                <w:rFonts w:ascii="Arial" w:hAnsi="Arial" w:cs="Arial"/>
                <w:sz w:val="22"/>
                <w:szCs w:val="22"/>
              </w:rPr>
              <w:t>Economic challenges are the main barriers to attaining sustainable development.</w:t>
            </w:r>
            <w:r>
              <w:rPr>
                <w:rFonts w:ascii="Arial" w:hAnsi="Arial" w:cs="Arial"/>
                <w:sz w:val="22"/>
                <w:szCs w:val="22"/>
              </w:rPr>
              <w:t>’</w:t>
            </w:r>
            <w:r w:rsidR="00D25A18">
              <w:rPr>
                <w:rFonts w:ascii="Arial" w:hAnsi="Arial" w:cs="Arial"/>
                <w:sz w:val="22"/>
                <w:szCs w:val="22"/>
              </w:rPr>
              <w:t xml:space="preserve"> </w:t>
            </w:r>
          </w:p>
          <w:p w14:paraId="4AE5640E" w14:textId="7C410761" w:rsidR="004C2BB0" w:rsidRDefault="004C2BB0" w:rsidP="00ED138F">
            <w:pPr>
              <w:spacing w:after="160" w:line="259" w:lineRule="auto"/>
              <w:rPr>
                <w:rFonts w:ascii="Arial" w:hAnsi="Arial" w:cs="Arial"/>
                <w:sz w:val="22"/>
                <w:szCs w:val="22"/>
              </w:rPr>
            </w:pPr>
            <w:r>
              <w:rPr>
                <w:rFonts w:ascii="Arial" w:hAnsi="Arial" w:cs="Arial"/>
                <w:sz w:val="22"/>
                <w:szCs w:val="22"/>
              </w:rPr>
              <w:t>Evaluate this statement.</w:t>
            </w:r>
          </w:p>
          <w:p w14:paraId="5D27F8E1" w14:textId="57A32A8A" w:rsidR="00D4575B" w:rsidRPr="00D4575B" w:rsidRDefault="00D4575B" w:rsidP="00D4575B">
            <w:pPr>
              <w:rPr>
                <w:rFonts w:ascii="Arial" w:hAnsi="Arial" w:cs="Arial"/>
                <w:sz w:val="22"/>
                <w:szCs w:val="22"/>
              </w:rPr>
            </w:pPr>
            <w:r w:rsidRPr="00721DF9">
              <w:rPr>
                <w:rFonts w:ascii="Arial" w:hAnsi="Arial" w:cs="Arial"/>
                <w:color w:val="FF0000"/>
                <w:sz w:val="22"/>
                <w:szCs w:val="22"/>
              </w:rPr>
              <w:t>Candidates can approach the question by making a judgment on whether the economic challenges are the main barriers to attaining sustainable development. Candidates can consider a range of other factors/actors that may determine the level of development of a country such as political challenges and social challenges. An overarching understanding that can be applied to this response is how the level of development, type of political governance and cultural background of the country affects the relative importance of the 3 factors</w:t>
            </w:r>
            <w:r w:rsidRPr="00D4575B">
              <w:rPr>
                <w:rFonts w:ascii="Arial" w:hAnsi="Arial" w:cs="Arial"/>
                <w:sz w:val="22"/>
                <w:szCs w:val="22"/>
              </w:rPr>
              <w:t xml:space="preserve">. </w:t>
            </w:r>
          </w:p>
          <w:p w14:paraId="07DE57D1" w14:textId="77777777" w:rsidR="00D4575B" w:rsidRDefault="00D4575B" w:rsidP="00ED138F">
            <w:pPr>
              <w:spacing w:after="160" w:line="259" w:lineRule="auto"/>
              <w:rPr>
                <w:rFonts w:ascii="Arial" w:hAnsi="Arial" w:cs="Arial"/>
                <w:sz w:val="22"/>
                <w:szCs w:val="22"/>
              </w:rPr>
            </w:pPr>
          </w:p>
          <w:p w14:paraId="42AD8C8D" w14:textId="77777777" w:rsidR="00D4575B" w:rsidRDefault="00D4575B" w:rsidP="00ED138F">
            <w:pPr>
              <w:spacing w:after="160" w:line="259" w:lineRule="auto"/>
              <w:rPr>
                <w:rFonts w:ascii="Arial" w:hAnsi="Arial" w:cs="Arial"/>
                <w:sz w:val="22"/>
                <w:szCs w:val="22"/>
              </w:rPr>
            </w:pPr>
          </w:p>
          <w:p w14:paraId="68C108B8" w14:textId="598A9C3C" w:rsidR="009A760C" w:rsidRPr="00ED138F" w:rsidRDefault="009A760C" w:rsidP="00ED138F">
            <w:pPr>
              <w:spacing w:after="160" w:line="259" w:lineRule="auto"/>
              <w:rPr>
                <w:rFonts w:ascii="Arial" w:hAnsi="Arial" w:cs="Arial"/>
                <w:sz w:val="22"/>
                <w:szCs w:val="22"/>
              </w:rPr>
            </w:pPr>
          </w:p>
        </w:tc>
        <w:tc>
          <w:tcPr>
            <w:tcW w:w="583" w:type="dxa"/>
          </w:tcPr>
          <w:p w14:paraId="50786145" w14:textId="6066F6F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r w:rsidR="00ED138F" w14:paraId="3C00C74D" w14:textId="77777777" w:rsidTr="00D4575B">
        <w:tc>
          <w:tcPr>
            <w:tcW w:w="444" w:type="dxa"/>
          </w:tcPr>
          <w:p w14:paraId="529ABAE8" w14:textId="108CB318"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4</w:t>
            </w:r>
          </w:p>
        </w:tc>
        <w:tc>
          <w:tcPr>
            <w:tcW w:w="8333" w:type="dxa"/>
          </w:tcPr>
          <w:p w14:paraId="4D4E86D3" w14:textId="77777777" w:rsidR="00943CFD" w:rsidRDefault="004904B9" w:rsidP="005452E9">
            <w:pPr>
              <w:spacing w:after="160" w:line="259" w:lineRule="auto"/>
              <w:rPr>
                <w:rFonts w:ascii="Arial" w:hAnsi="Arial" w:cs="Arial"/>
                <w:sz w:val="22"/>
                <w:szCs w:val="22"/>
              </w:rPr>
            </w:pPr>
            <w:r>
              <w:rPr>
                <w:rFonts w:ascii="Arial" w:hAnsi="Arial" w:cs="Arial"/>
                <w:sz w:val="22"/>
                <w:szCs w:val="22"/>
              </w:rPr>
              <w:t>Evaluate the influence of Multilateral Institutions</w:t>
            </w:r>
            <w:r w:rsidR="00943CFD">
              <w:rPr>
                <w:rFonts w:ascii="Arial" w:hAnsi="Arial" w:cs="Arial"/>
                <w:sz w:val="22"/>
                <w:szCs w:val="22"/>
              </w:rPr>
              <w:t xml:space="preserve"> </w:t>
            </w:r>
            <w:r>
              <w:rPr>
                <w:rFonts w:ascii="Arial" w:hAnsi="Arial" w:cs="Arial"/>
                <w:sz w:val="22"/>
                <w:szCs w:val="22"/>
              </w:rPr>
              <w:t>on economic activities</w:t>
            </w:r>
            <w:r w:rsidR="00B03168">
              <w:rPr>
                <w:rFonts w:ascii="Arial" w:hAnsi="Arial" w:cs="Arial"/>
                <w:sz w:val="22"/>
                <w:szCs w:val="22"/>
              </w:rPr>
              <w:t xml:space="preserve"> on states</w:t>
            </w:r>
            <w:r>
              <w:rPr>
                <w:rFonts w:ascii="Arial" w:hAnsi="Arial" w:cs="Arial"/>
                <w:sz w:val="22"/>
                <w:szCs w:val="22"/>
              </w:rPr>
              <w:t xml:space="preserve">. </w:t>
            </w:r>
          </w:p>
          <w:p w14:paraId="58971A21" w14:textId="77777777" w:rsidR="0029494F" w:rsidRPr="00721DF9" w:rsidRDefault="0029494F" w:rsidP="0029494F">
            <w:pPr>
              <w:spacing w:after="160" w:line="259" w:lineRule="auto"/>
              <w:rPr>
                <w:rFonts w:ascii="Arial" w:hAnsi="Arial" w:cs="Arial"/>
                <w:color w:val="FF0000"/>
                <w:sz w:val="22"/>
                <w:szCs w:val="22"/>
              </w:rPr>
            </w:pPr>
            <w:r w:rsidRPr="00721DF9">
              <w:rPr>
                <w:rFonts w:ascii="Arial" w:hAnsi="Arial" w:cs="Arial"/>
                <w:color w:val="FF0000"/>
                <w:sz w:val="22"/>
                <w:szCs w:val="22"/>
              </w:rPr>
              <w:t>Candidates can approach the question by making a judgment on whether the policies of multilateral institutions affect the economic activities (flows of material, capital and labour) in countries at different levels of development and whether they are the main influence. Candidates can consider a range of other factors/actors that may determine the economic activities such as the role of the state, labour unions and operations of TNCs and the development of their GPNs. An overarching understanding that can be applied to this response is how flows of trade, labour and capital may determine level of development and how the different actors of the global economy and factors determine the nature of flows of trade, labour and capital. The response should also include how there are limitations to the positive impacts of the actors of the global economy on the level of development and assessment of these actors can include the temporal and spatial scale of the impacts.</w:t>
            </w:r>
          </w:p>
          <w:p w14:paraId="15013D16" w14:textId="788C5C77" w:rsidR="0029494F" w:rsidRPr="00ED138F" w:rsidRDefault="0029494F" w:rsidP="005452E9">
            <w:pPr>
              <w:spacing w:after="160" w:line="259" w:lineRule="auto"/>
              <w:rPr>
                <w:rFonts w:ascii="Arial" w:hAnsi="Arial" w:cs="Arial"/>
                <w:sz w:val="22"/>
                <w:szCs w:val="22"/>
              </w:rPr>
            </w:pPr>
          </w:p>
        </w:tc>
        <w:tc>
          <w:tcPr>
            <w:tcW w:w="583" w:type="dxa"/>
          </w:tcPr>
          <w:p w14:paraId="6B91308F" w14:textId="3300619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bl>
    <w:p w14:paraId="4264D89A" w14:textId="77777777" w:rsidR="00ED138F" w:rsidRDefault="00ED138F" w:rsidP="00ED138F">
      <w:pPr>
        <w:spacing w:after="160" w:line="259" w:lineRule="auto"/>
        <w:jc w:val="center"/>
        <w:rPr>
          <w:rFonts w:ascii="Arial" w:hAnsi="Arial" w:cs="Arial"/>
          <w:sz w:val="22"/>
          <w:szCs w:val="22"/>
        </w:rPr>
      </w:pPr>
    </w:p>
    <w:p w14:paraId="764A58F6" w14:textId="77777777" w:rsidR="00ED138F" w:rsidRDefault="00ED138F" w:rsidP="00ED138F">
      <w:pPr>
        <w:spacing w:after="160" w:line="259" w:lineRule="auto"/>
        <w:jc w:val="center"/>
        <w:rPr>
          <w:rFonts w:ascii="Arial" w:hAnsi="Arial" w:cs="Arial"/>
          <w:sz w:val="22"/>
          <w:szCs w:val="22"/>
        </w:rPr>
      </w:pPr>
    </w:p>
    <w:p w14:paraId="4A46232C" w14:textId="77777777" w:rsidR="00ED138F" w:rsidRDefault="00ED138F" w:rsidP="00ED138F">
      <w:pPr>
        <w:spacing w:after="160" w:line="259" w:lineRule="auto"/>
        <w:jc w:val="center"/>
        <w:rPr>
          <w:rFonts w:ascii="Arial" w:hAnsi="Arial" w:cs="Arial"/>
          <w:sz w:val="22"/>
          <w:szCs w:val="22"/>
        </w:rPr>
      </w:pPr>
    </w:p>
    <w:p w14:paraId="168C8BD9" w14:textId="77777777" w:rsidR="0029494F" w:rsidRDefault="0029494F" w:rsidP="00ED138F">
      <w:pPr>
        <w:spacing w:after="160" w:line="259" w:lineRule="auto"/>
        <w:jc w:val="center"/>
        <w:rPr>
          <w:rFonts w:ascii="Arial" w:hAnsi="Arial" w:cs="Arial"/>
          <w:sz w:val="22"/>
          <w:szCs w:val="22"/>
        </w:rPr>
      </w:pPr>
    </w:p>
    <w:p w14:paraId="5D4C9DAE" w14:textId="77777777" w:rsidR="0029494F" w:rsidRDefault="0029494F" w:rsidP="00ED138F">
      <w:pPr>
        <w:spacing w:after="160" w:line="259" w:lineRule="auto"/>
        <w:jc w:val="center"/>
        <w:rPr>
          <w:rFonts w:ascii="Arial" w:hAnsi="Arial" w:cs="Arial"/>
          <w:sz w:val="22"/>
          <w:szCs w:val="22"/>
        </w:rPr>
      </w:pPr>
    </w:p>
    <w:p w14:paraId="0C497D0A" w14:textId="5BC8C3F2" w:rsidR="00ED138F" w:rsidRDefault="00ED138F" w:rsidP="00ED138F">
      <w:pPr>
        <w:spacing w:after="160" w:line="259" w:lineRule="auto"/>
        <w:jc w:val="center"/>
        <w:rPr>
          <w:rFonts w:ascii="Arial" w:hAnsi="Arial" w:cs="Arial"/>
          <w:b/>
          <w:bCs/>
          <w:sz w:val="22"/>
          <w:szCs w:val="22"/>
        </w:rPr>
      </w:pPr>
      <w:r>
        <w:rPr>
          <w:rFonts w:ascii="Arial" w:hAnsi="Arial" w:cs="Arial"/>
          <w:b/>
          <w:bCs/>
          <w:sz w:val="22"/>
          <w:szCs w:val="22"/>
        </w:rPr>
        <w:lastRenderedPageBreak/>
        <w:t xml:space="preserve">Cluster </w:t>
      </w:r>
      <w:r w:rsidR="00543B1D">
        <w:rPr>
          <w:rFonts w:ascii="Arial" w:hAnsi="Arial" w:cs="Arial"/>
          <w:b/>
          <w:bCs/>
          <w:sz w:val="22"/>
          <w:szCs w:val="22"/>
        </w:rPr>
        <w:t>2:</w:t>
      </w:r>
      <w:r>
        <w:rPr>
          <w:rFonts w:ascii="Arial" w:hAnsi="Arial" w:cs="Arial"/>
          <w:b/>
          <w:bCs/>
          <w:sz w:val="22"/>
          <w:szCs w:val="22"/>
        </w:rPr>
        <w:t xml:space="preserve"> </w:t>
      </w:r>
      <w:r w:rsidR="00543B1D">
        <w:rPr>
          <w:rFonts w:ascii="Arial" w:hAnsi="Arial" w:cs="Arial"/>
          <w:b/>
          <w:bCs/>
          <w:sz w:val="22"/>
          <w:szCs w:val="22"/>
        </w:rPr>
        <w:t>Tropical Environments</w:t>
      </w:r>
    </w:p>
    <w:p w14:paraId="0EB16317" w14:textId="77777777" w:rsidR="00C10DAB" w:rsidRPr="00ED138F" w:rsidRDefault="00C10DAB" w:rsidP="00ED138F">
      <w:pPr>
        <w:spacing w:after="160" w:line="259" w:lineRule="auto"/>
        <w:jc w:val="cente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33"/>
        <w:gridCol w:w="583"/>
      </w:tblGrid>
      <w:tr w:rsidR="00D641D7" w:rsidRPr="00D641D7" w14:paraId="7CCF657C" w14:textId="77777777" w:rsidTr="004B0776">
        <w:tc>
          <w:tcPr>
            <w:tcW w:w="444" w:type="dxa"/>
          </w:tcPr>
          <w:p w14:paraId="614AD6EB" w14:textId="6E24357A" w:rsidR="00ED138F" w:rsidRPr="00D641D7" w:rsidRDefault="00ED138F" w:rsidP="000D4E15">
            <w:pPr>
              <w:spacing w:after="160" w:line="259" w:lineRule="auto"/>
              <w:jc w:val="center"/>
              <w:rPr>
                <w:rFonts w:ascii="Arial" w:hAnsi="Arial" w:cs="Arial"/>
                <w:b/>
                <w:bCs/>
                <w:sz w:val="22"/>
                <w:szCs w:val="22"/>
              </w:rPr>
            </w:pPr>
            <w:bookmarkStart w:id="0" w:name="_Hlk165666539"/>
            <w:r w:rsidRPr="00D641D7">
              <w:rPr>
                <w:rFonts w:ascii="Arial" w:hAnsi="Arial" w:cs="Arial"/>
                <w:b/>
                <w:bCs/>
                <w:sz w:val="22"/>
                <w:szCs w:val="22"/>
              </w:rPr>
              <w:t>5</w:t>
            </w:r>
          </w:p>
        </w:tc>
        <w:tc>
          <w:tcPr>
            <w:tcW w:w="8333" w:type="dxa"/>
          </w:tcPr>
          <w:p w14:paraId="144B2B70" w14:textId="09471C78" w:rsidR="00ED138F" w:rsidRDefault="008C2086" w:rsidP="00C40A52">
            <w:pPr>
              <w:spacing w:after="160" w:line="259" w:lineRule="auto"/>
              <w:jc w:val="both"/>
              <w:rPr>
                <w:rFonts w:ascii="Arial" w:hAnsi="Arial" w:cs="Arial"/>
                <w:sz w:val="22"/>
                <w:szCs w:val="22"/>
              </w:rPr>
            </w:pPr>
            <w:r>
              <w:rPr>
                <w:rFonts w:ascii="Arial" w:hAnsi="Arial" w:cs="Arial"/>
                <w:sz w:val="22"/>
                <w:szCs w:val="22"/>
              </w:rPr>
              <w:t xml:space="preserve">‘Climate is the most important factor in the formation of karst landforms.’ </w:t>
            </w:r>
          </w:p>
          <w:p w14:paraId="32B27C0E" w14:textId="4A331EEC" w:rsidR="008C2086" w:rsidRDefault="008C2086" w:rsidP="00C40A52">
            <w:pPr>
              <w:spacing w:after="160" w:line="259" w:lineRule="auto"/>
              <w:jc w:val="both"/>
              <w:rPr>
                <w:rFonts w:ascii="Arial" w:hAnsi="Arial" w:cs="Arial"/>
                <w:sz w:val="22"/>
                <w:szCs w:val="22"/>
              </w:rPr>
            </w:pPr>
            <w:r>
              <w:rPr>
                <w:rFonts w:ascii="Arial" w:hAnsi="Arial" w:cs="Arial"/>
                <w:sz w:val="22"/>
                <w:szCs w:val="22"/>
              </w:rPr>
              <w:t xml:space="preserve">Evaluate this statement. </w:t>
            </w:r>
          </w:p>
          <w:p w14:paraId="1677DFEF" w14:textId="77777777" w:rsidR="004B0776" w:rsidRDefault="004B0776" w:rsidP="00C40A52">
            <w:pPr>
              <w:spacing w:after="160" w:line="259" w:lineRule="auto"/>
              <w:jc w:val="both"/>
              <w:rPr>
                <w:rFonts w:ascii="Arial" w:hAnsi="Arial" w:cs="Arial"/>
                <w:sz w:val="22"/>
                <w:szCs w:val="22"/>
              </w:rPr>
            </w:pPr>
          </w:p>
          <w:p w14:paraId="6CCC350B" w14:textId="017ECEC4" w:rsidR="004B0776" w:rsidRPr="00721DF9" w:rsidRDefault="004B0776" w:rsidP="004B0776">
            <w:pPr>
              <w:spacing w:after="160" w:line="259" w:lineRule="auto"/>
              <w:rPr>
                <w:rFonts w:ascii="Arial" w:hAnsi="Arial" w:cs="Arial"/>
                <w:color w:val="FF0000"/>
                <w:sz w:val="22"/>
                <w:szCs w:val="22"/>
              </w:rPr>
            </w:pPr>
            <w:r w:rsidRPr="00721DF9">
              <w:rPr>
                <w:rFonts w:ascii="Arial" w:hAnsi="Arial" w:cs="Arial"/>
                <w:color w:val="FF0000"/>
                <w:sz w:val="22"/>
                <w:szCs w:val="22"/>
              </w:rPr>
              <w:t xml:space="preserve">Candidates can approach the question by making a judgment on climate is the main influence in the formation of karst landforms. Candidates can consider a range of other factors that may determine the formation of karst landforms such as the role geology, tectonic activity and human activity. An overarching understanding that can be applied to this response is how geomorphological processes and their resultant outcomes are products of complex inter-relationships between rocks and their environment. </w:t>
            </w:r>
          </w:p>
          <w:p w14:paraId="372DA2D2" w14:textId="77777777" w:rsidR="004B0776" w:rsidRDefault="004B0776" w:rsidP="00C40A52">
            <w:pPr>
              <w:spacing w:after="160" w:line="259" w:lineRule="auto"/>
              <w:jc w:val="both"/>
              <w:rPr>
                <w:rFonts w:ascii="Arial" w:hAnsi="Arial" w:cs="Arial"/>
                <w:sz w:val="22"/>
                <w:szCs w:val="22"/>
              </w:rPr>
            </w:pPr>
          </w:p>
          <w:p w14:paraId="7933849E" w14:textId="77777777" w:rsidR="004B0776" w:rsidRDefault="004B0776" w:rsidP="00C40A52">
            <w:pPr>
              <w:spacing w:after="160" w:line="259" w:lineRule="auto"/>
              <w:jc w:val="both"/>
              <w:rPr>
                <w:rFonts w:ascii="Arial" w:hAnsi="Arial" w:cs="Arial"/>
                <w:sz w:val="22"/>
                <w:szCs w:val="22"/>
              </w:rPr>
            </w:pPr>
          </w:p>
          <w:p w14:paraId="0F23EB29" w14:textId="0924E185" w:rsidR="00C40A52" w:rsidRPr="00D641D7" w:rsidRDefault="00C40A52" w:rsidP="00C40A52">
            <w:pPr>
              <w:spacing w:after="160" w:line="259" w:lineRule="auto"/>
              <w:jc w:val="both"/>
              <w:rPr>
                <w:rFonts w:ascii="Arial" w:hAnsi="Arial" w:cs="Arial"/>
                <w:sz w:val="22"/>
                <w:szCs w:val="22"/>
              </w:rPr>
            </w:pPr>
          </w:p>
        </w:tc>
        <w:tc>
          <w:tcPr>
            <w:tcW w:w="583" w:type="dxa"/>
          </w:tcPr>
          <w:p w14:paraId="70014C0C" w14:textId="3391128E" w:rsidR="00ED138F" w:rsidRPr="00D641D7" w:rsidRDefault="00ED138F" w:rsidP="00D641D7">
            <w:pPr>
              <w:spacing w:after="160" w:line="259" w:lineRule="auto"/>
              <w:rPr>
                <w:rFonts w:ascii="Arial" w:hAnsi="Arial" w:cs="Arial"/>
                <w:sz w:val="22"/>
                <w:szCs w:val="22"/>
              </w:rPr>
            </w:pPr>
            <w:r w:rsidRPr="00D641D7">
              <w:rPr>
                <w:rFonts w:ascii="Arial" w:hAnsi="Arial" w:cs="Arial"/>
                <w:sz w:val="22"/>
                <w:szCs w:val="22"/>
              </w:rPr>
              <w:t>[20]</w:t>
            </w:r>
          </w:p>
        </w:tc>
      </w:tr>
      <w:tr w:rsidR="00D641D7" w:rsidRPr="00D641D7" w14:paraId="37D7286E" w14:textId="77777777" w:rsidTr="004B0776">
        <w:tc>
          <w:tcPr>
            <w:tcW w:w="444" w:type="dxa"/>
          </w:tcPr>
          <w:p w14:paraId="3B755370" w14:textId="0F10155E" w:rsidR="00ED138F" w:rsidRPr="00D641D7" w:rsidRDefault="00ED138F" w:rsidP="000D4E15">
            <w:pPr>
              <w:spacing w:after="160" w:line="259" w:lineRule="auto"/>
              <w:jc w:val="center"/>
              <w:rPr>
                <w:rFonts w:ascii="Arial" w:hAnsi="Arial" w:cs="Arial"/>
                <w:b/>
                <w:bCs/>
                <w:sz w:val="22"/>
                <w:szCs w:val="22"/>
              </w:rPr>
            </w:pPr>
            <w:r w:rsidRPr="00D641D7">
              <w:rPr>
                <w:rFonts w:ascii="Arial" w:hAnsi="Arial" w:cs="Arial"/>
                <w:b/>
                <w:bCs/>
                <w:sz w:val="22"/>
                <w:szCs w:val="22"/>
              </w:rPr>
              <w:t>6</w:t>
            </w:r>
          </w:p>
        </w:tc>
        <w:tc>
          <w:tcPr>
            <w:tcW w:w="8333" w:type="dxa"/>
          </w:tcPr>
          <w:p w14:paraId="4F1CC36E" w14:textId="77777777" w:rsidR="00ED138F" w:rsidRDefault="004904B9" w:rsidP="00D550CB">
            <w:pPr>
              <w:spacing w:after="160" w:line="480" w:lineRule="auto"/>
              <w:jc w:val="both"/>
              <w:rPr>
                <w:rFonts w:ascii="Arial" w:hAnsi="Arial" w:cs="Arial"/>
                <w:sz w:val="22"/>
                <w:szCs w:val="22"/>
              </w:rPr>
            </w:pPr>
            <w:r>
              <w:rPr>
                <w:rFonts w:ascii="Arial" w:hAnsi="Arial" w:cs="Arial"/>
                <w:sz w:val="22"/>
                <w:szCs w:val="22"/>
              </w:rPr>
              <w:t xml:space="preserve">Evaluate the success of strategies to manage fluvial floods. </w:t>
            </w:r>
          </w:p>
          <w:p w14:paraId="1D822D07" w14:textId="77777777" w:rsidR="0029494F" w:rsidRPr="00721DF9" w:rsidRDefault="0029494F" w:rsidP="0029494F">
            <w:pPr>
              <w:spacing w:after="160" w:line="259" w:lineRule="auto"/>
              <w:rPr>
                <w:rFonts w:ascii="Arial" w:hAnsi="Arial" w:cs="Arial"/>
                <w:color w:val="FF0000"/>
                <w:sz w:val="22"/>
                <w:szCs w:val="22"/>
              </w:rPr>
            </w:pPr>
            <w:r w:rsidRPr="00721DF9">
              <w:rPr>
                <w:rFonts w:ascii="Arial" w:hAnsi="Arial" w:cs="Arial"/>
                <w:color w:val="FF0000"/>
                <w:sz w:val="22"/>
                <w:szCs w:val="22"/>
              </w:rPr>
              <w:t>Candidates can approach the question by considering hard-engineering and soft-engineering  strategies that may be employed to manage floods. Considerations should include the affordability, efficacy and possible associated impacts that such strategies bring about, and eventually conclude with the conditions under which each of the strategies are likely to succeed.</w:t>
            </w:r>
          </w:p>
          <w:p w14:paraId="1F0EC03D" w14:textId="753537DA" w:rsidR="0029494F" w:rsidRPr="00D641D7" w:rsidRDefault="0029494F" w:rsidP="00D550CB">
            <w:pPr>
              <w:spacing w:after="160" w:line="480" w:lineRule="auto"/>
              <w:jc w:val="both"/>
              <w:rPr>
                <w:rFonts w:ascii="Arial" w:hAnsi="Arial" w:cs="Arial"/>
                <w:sz w:val="22"/>
                <w:szCs w:val="22"/>
              </w:rPr>
            </w:pPr>
          </w:p>
        </w:tc>
        <w:tc>
          <w:tcPr>
            <w:tcW w:w="583" w:type="dxa"/>
          </w:tcPr>
          <w:p w14:paraId="13F1A1C1" w14:textId="30AC9D79" w:rsidR="00ED138F" w:rsidRPr="00D641D7" w:rsidRDefault="00ED138F" w:rsidP="00ED138F">
            <w:pPr>
              <w:spacing w:after="160" w:line="259" w:lineRule="auto"/>
              <w:rPr>
                <w:rFonts w:ascii="Arial" w:hAnsi="Arial" w:cs="Arial"/>
                <w:sz w:val="22"/>
                <w:szCs w:val="22"/>
              </w:rPr>
            </w:pPr>
            <w:r w:rsidRPr="00D641D7">
              <w:rPr>
                <w:rFonts w:ascii="Arial" w:hAnsi="Arial" w:cs="Arial"/>
                <w:sz w:val="22"/>
                <w:szCs w:val="22"/>
              </w:rPr>
              <w:t>[20]</w:t>
            </w:r>
          </w:p>
        </w:tc>
      </w:tr>
      <w:bookmarkEnd w:id="0"/>
    </w:tbl>
    <w:p w14:paraId="0AC2F8E3" w14:textId="77777777" w:rsidR="00D8332B" w:rsidRDefault="00D8332B" w:rsidP="000D4E15">
      <w:pPr>
        <w:spacing w:after="160" w:line="259" w:lineRule="auto"/>
        <w:jc w:val="center"/>
        <w:rPr>
          <w:rFonts w:ascii="Arial" w:hAnsi="Arial" w:cs="Arial"/>
          <w:b/>
          <w:bCs/>
          <w:sz w:val="22"/>
          <w:szCs w:val="22"/>
        </w:rPr>
      </w:pPr>
    </w:p>
    <w:p w14:paraId="17D1E8B3" w14:textId="77777777" w:rsidR="00E82650" w:rsidRDefault="00E82650" w:rsidP="000D4E15">
      <w:pPr>
        <w:spacing w:after="160" w:line="259" w:lineRule="auto"/>
        <w:jc w:val="center"/>
        <w:rPr>
          <w:rFonts w:ascii="Arial" w:hAnsi="Arial" w:cs="Arial"/>
          <w:b/>
          <w:bCs/>
          <w:sz w:val="22"/>
          <w:szCs w:val="22"/>
        </w:rPr>
      </w:pPr>
    </w:p>
    <w:p w14:paraId="19B0A576" w14:textId="77777777" w:rsidR="00E82650" w:rsidRDefault="00E82650" w:rsidP="000D4E15">
      <w:pPr>
        <w:spacing w:after="160" w:line="259" w:lineRule="auto"/>
        <w:jc w:val="center"/>
        <w:rPr>
          <w:rFonts w:ascii="Arial" w:hAnsi="Arial" w:cs="Arial"/>
          <w:b/>
          <w:bCs/>
          <w:sz w:val="22"/>
          <w:szCs w:val="22"/>
        </w:rPr>
      </w:pPr>
    </w:p>
    <w:p w14:paraId="2A824E00" w14:textId="77777777" w:rsidR="00E82650" w:rsidRDefault="00E82650" w:rsidP="000D4E15">
      <w:pPr>
        <w:spacing w:after="160" w:line="259" w:lineRule="auto"/>
        <w:jc w:val="center"/>
        <w:rPr>
          <w:rFonts w:ascii="Arial" w:hAnsi="Arial" w:cs="Arial"/>
          <w:b/>
          <w:bCs/>
          <w:sz w:val="22"/>
          <w:szCs w:val="22"/>
        </w:rPr>
      </w:pPr>
    </w:p>
    <w:p w14:paraId="72CF2383" w14:textId="2B63D518" w:rsidR="00EA0678" w:rsidRDefault="00EA0678" w:rsidP="000D4E15">
      <w:pPr>
        <w:spacing w:after="160" w:line="259" w:lineRule="auto"/>
        <w:jc w:val="center"/>
        <w:rPr>
          <w:rFonts w:ascii="Arial" w:hAnsi="Arial" w:cs="Arial"/>
          <w:b/>
          <w:bCs/>
          <w:sz w:val="22"/>
          <w:szCs w:val="22"/>
        </w:rPr>
      </w:pPr>
      <w:r>
        <w:rPr>
          <w:rFonts w:ascii="Arial" w:hAnsi="Arial" w:cs="Arial"/>
          <w:b/>
          <w:bCs/>
          <w:sz w:val="22"/>
          <w:szCs w:val="22"/>
        </w:rPr>
        <w:t>[End of Paper]</w:t>
      </w:r>
    </w:p>
    <w:p w14:paraId="3D7D6B53" w14:textId="770F9213" w:rsidR="00D8332B" w:rsidRPr="006266B5" w:rsidRDefault="00D8332B" w:rsidP="00613509">
      <w:pPr>
        <w:spacing w:after="160" w:line="259" w:lineRule="auto"/>
        <w:rPr>
          <w:rFonts w:ascii="Arial" w:hAnsi="Arial" w:cs="Arial"/>
          <w:b/>
          <w:bCs/>
          <w:sz w:val="22"/>
          <w:szCs w:val="22"/>
        </w:rPr>
      </w:pPr>
    </w:p>
    <w:sectPr w:rsidR="00D8332B" w:rsidRPr="006266B5" w:rsidSect="00356119">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E86C9" w14:textId="77777777" w:rsidR="00AC6BA2" w:rsidRDefault="00AC6BA2" w:rsidP="00653B7B">
      <w:r>
        <w:separator/>
      </w:r>
    </w:p>
  </w:endnote>
  <w:endnote w:type="continuationSeparator" w:id="0">
    <w:p w14:paraId="45657F39" w14:textId="77777777" w:rsidR="00AC6BA2" w:rsidRDefault="00AC6BA2" w:rsidP="0065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4695" w14:textId="00B84CBC" w:rsidR="00653B7B" w:rsidRPr="00253BA7" w:rsidRDefault="00653B7B">
    <w:pPr>
      <w:pStyle w:val="Footer"/>
      <w:rPr>
        <w:rFonts w:ascii="Arial" w:hAnsi="Arial" w:cs="Arial"/>
        <w:i/>
        <w:iCs/>
      </w:rPr>
    </w:pPr>
    <w:r w:rsidRPr="00253BA7">
      <w:rPr>
        <w:rFonts w:ascii="Arial" w:hAnsi="Arial" w:cs="Arial"/>
        <w:noProof/>
        <w:lang w:val="en-US" w:eastAsia="zh-CN" w:bidi="ta-IN"/>
      </w:rPr>
      <w:drawing>
        <wp:inline distT="0" distB="0" distL="0" distR="0" wp14:anchorId="00A063D5" wp14:editId="24228C57">
          <wp:extent cx="334002" cy="330523"/>
          <wp:effectExtent l="0" t="0" r="9525" b="0"/>
          <wp:docPr id="26" name="Picture 26"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FF2F27">
      <w:rPr>
        <w:rFonts w:ascii="Arial" w:hAnsi="Arial" w:cs="Arial"/>
        <w:i/>
        <w:iCs/>
        <w:sz w:val="18"/>
        <w:szCs w:val="18"/>
      </w:rPr>
      <w:t xml:space="preserve">Tampines Meridian Junior College </w:t>
    </w:r>
    <w:r w:rsidRPr="00FF2F27">
      <w:rPr>
        <w:rFonts w:ascii="Arial" w:hAnsi="Arial" w:cs="Arial"/>
        <w:i/>
        <w:iCs/>
        <w:sz w:val="18"/>
        <w:szCs w:val="18"/>
      </w:rPr>
      <w:tab/>
    </w:r>
    <w:r w:rsidRPr="00FF2F27">
      <w:rPr>
        <w:rFonts w:ascii="Arial" w:hAnsi="Arial" w:cs="Arial"/>
        <w:i/>
        <w:iCs/>
        <w:sz w:val="18"/>
        <w:szCs w:val="18"/>
      </w:rPr>
      <w:tab/>
    </w:r>
    <w:r w:rsidR="00971315" w:rsidRPr="000E3D39">
      <w:rPr>
        <w:rFonts w:ascii="Arial" w:hAnsi="Arial" w:cs="Arial"/>
        <w:i/>
        <w:iCs/>
        <w:sz w:val="18"/>
        <w:szCs w:val="18"/>
      </w:rPr>
      <w:t>202</w:t>
    </w:r>
    <w:r w:rsidR="004904B9">
      <w:rPr>
        <w:rFonts w:ascii="Arial" w:hAnsi="Arial" w:cs="Arial"/>
        <w:i/>
        <w:iCs/>
        <w:sz w:val="18"/>
        <w:szCs w:val="18"/>
      </w:rPr>
      <w:t>6</w:t>
    </w:r>
    <w:r w:rsidRPr="000E3D39">
      <w:rPr>
        <w:rFonts w:ascii="Arial" w:hAnsi="Arial" w:cs="Arial"/>
        <w:i/>
        <w:iCs/>
        <w:sz w:val="18"/>
        <w:szCs w:val="18"/>
      </w:rPr>
      <w:t xml:space="preserve"> JC2 </w:t>
    </w:r>
    <w:r w:rsidR="008B6D5B">
      <w:rPr>
        <w:rFonts w:ascii="Arial" w:hAnsi="Arial" w:cs="Arial"/>
        <w:i/>
        <w:iCs/>
        <w:sz w:val="18"/>
        <w:szCs w:val="18"/>
      </w:rPr>
      <w:t>Prelim</w:t>
    </w:r>
    <w:r w:rsidR="007A53D1">
      <w:rPr>
        <w:rFonts w:ascii="Arial" w:hAnsi="Arial" w:cs="Arial"/>
        <w:i/>
        <w:iCs/>
        <w:sz w:val="18"/>
        <w:szCs w:val="18"/>
      </w:rPr>
      <w:t>inary Examination</w:t>
    </w:r>
    <w:r w:rsidR="008B6D5B">
      <w:rPr>
        <w:rFonts w:ascii="Arial" w:hAnsi="Arial" w:cs="Arial"/>
        <w:i/>
        <w:iCs/>
        <w:sz w:val="18"/>
        <w:szCs w:val="18"/>
      </w:rPr>
      <w:t xml:space="preserve"> </w:t>
    </w:r>
    <w:r w:rsidR="00BC6EE2" w:rsidRPr="000E3D39">
      <w:rPr>
        <w:rFonts w:ascii="Arial" w:hAnsi="Arial" w:cs="Arial"/>
        <w:i/>
        <w:iCs/>
        <w:sz w:val="18"/>
        <w:szCs w:val="18"/>
      </w:rPr>
      <w:t>H</w:t>
    </w:r>
    <w:r w:rsidR="000D4E15">
      <w:rPr>
        <w:rFonts w:ascii="Arial" w:hAnsi="Arial" w:cs="Arial"/>
        <w:i/>
        <w:iCs/>
        <w:sz w:val="18"/>
        <w:szCs w:val="18"/>
      </w:rPr>
      <w:t>2</w:t>
    </w:r>
    <w:r w:rsidRPr="000E3D39">
      <w:rPr>
        <w:rFonts w:ascii="Arial" w:hAnsi="Arial" w:cs="Arial"/>
        <w:i/>
        <w:iCs/>
        <w:sz w:val="18"/>
        <w:szCs w:val="18"/>
      </w:rPr>
      <w:t xml:space="preserve"> Geography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1E06" w14:textId="77777777" w:rsidR="000A2FAC" w:rsidRPr="00253BA7" w:rsidRDefault="000A2FAC" w:rsidP="000A2FAC">
    <w:pPr>
      <w:pStyle w:val="Footer"/>
      <w:rPr>
        <w:rFonts w:ascii="Arial" w:hAnsi="Arial" w:cs="Arial"/>
        <w:i/>
        <w:iCs/>
      </w:rPr>
    </w:pPr>
    <w:r w:rsidRPr="00253BA7">
      <w:rPr>
        <w:rFonts w:ascii="Arial" w:hAnsi="Arial" w:cs="Arial"/>
        <w:noProof/>
        <w:lang w:val="en-US" w:eastAsia="zh-CN" w:bidi="ta-IN"/>
      </w:rPr>
      <w:drawing>
        <wp:inline distT="0" distB="0" distL="0" distR="0" wp14:anchorId="1588B6CE" wp14:editId="38D9C298">
          <wp:extent cx="334002" cy="330523"/>
          <wp:effectExtent l="0" t="0" r="9525" b="0"/>
          <wp:docPr id="1619895382" name="Picture 1619895382"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FF2F27">
      <w:rPr>
        <w:rFonts w:ascii="Arial" w:hAnsi="Arial" w:cs="Arial"/>
        <w:i/>
        <w:iCs/>
        <w:sz w:val="18"/>
        <w:szCs w:val="18"/>
      </w:rPr>
      <w:t xml:space="preserve">Tampines Meridian Junior College </w:t>
    </w:r>
    <w:r w:rsidRPr="00FF2F27">
      <w:rPr>
        <w:rFonts w:ascii="Arial" w:hAnsi="Arial" w:cs="Arial"/>
        <w:i/>
        <w:iCs/>
        <w:sz w:val="18"/>
        <w:szCs w:val="18"/>
      </w:rPr>
      <w:tab/>
    </w:r>
    <w:r w:rsidRPr="00FF2F27">
      <w:rPr>
        <w:rFonts w:ascii="Arial" w:hAnsi="Arial" w:cs="Arial"/>
        <w:i/>
        <w:iCs/>
        <w:sz w:val="18"/>
        <w:szCs w:val="18"/>
      </w:rPr>
      <w:tab/>
    </w:r>
    <w:r w:rsidRPr="000E3D39">
      <w:rPr>
        <w:rFonts w:ascii="Arial" w:hAnsi="Arial" w:cs="Arial"/>
        <w:i/>
        <w:iCs/>
        <w:sz w:val="18"/>
        <w:szCs w:val="18"/>
      </w:rPr>
      <w:t>202</w:t>
    </w:r>
    <w:r>
      <w:rPr>
        <w:rFonts w:ascii="Arial" w:hAnsi="Arial" w:cs="Arial"/>
        <w:i/>
        <w:iCs/>
        <w:sz w:val="18"/>
        <w:szCs w:val="18"/>
      </w:rPr>
      <w:t>6</w:t>
    </w:r>
    <w:r w:rsidRPr="000E3D39">
      <w:rPr>
        <w:rFonts w:ascii="Arial" w:hAnsi="Arial" w:cs="Arial"/>
        <w:i/>
        <w:iCs/>
        <w:sz w:val="18"/>
        <w:szCs w:val="18"/>
      </w:rPr>
      <w:t xml:space="preserve"> JC2 </w:t>
    </w:r>
    <w:r>
      <w:rPr>
        <w:rFonts w:ascii="Arial" w:hAnsi="Arial" w:cs="Arial"/>
        <w:i/>
        <w:iCs/>
        <w:sz w:val="18"/>
        <w:szCs w:val="18"/>
      </w:rPr>
      <w:t xml:space="preserve">Preliminary Examination </w:t>
    </w:r>
    <w:r w:rsidRPr="000E3D39">
      <w:rPr>
        <w:rFonts w:ascii="Arial" w:hAnsi="Arial" w:cs="Arial"/>
        <w:i/>
        <w:iCs/>
        <w:sz w:val="18"/>
        <w:szCs w:val="18"/>
      </w:rPr>
      <w:t>H</w:t>
    </w:r>
    <w:r>
      <w:rPr>
        <w:rFonts w:ascii="Arial" w:hAnsi="Arial" w:cs="Arial"/>
        <w:i/>
        <w:iCs/>
        <w:sz w:val="18"/>
        <w:szCs w:val="18"/>
      </w:rPr>
      <w:t>2</w:t>
    </w:r>
    <w:r w:rsidRPr="000E3D39">
      <w:rPr>
        <w:rFonts w:ascii="Arial" w:hAnsi="Arial" w:cs="Arial"/>
        <w:i/>
        <w:iCs/>
        <w:sz w:val="18"/>
        <w:szCs w:val="18"/>
      </w:rPr>
      <w:t xml:space="preserve"> Geography</w:t>
    </w:r>
  </w:p>
  <w:p w14:paraId="397B7464" w14:textId="777C49E7" w:rsidR="00253BA7" w:rsidRPr="000A2FAC" w:rsidRDefault="00253BA7" w:rsidP="000A2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B9241" w14:textId="77777777" w:rsidR="00AC6BA2" w:rsidRDefault="00AC6BA2" w:rsidP="00653B7B">
      <w:r>
        <w:separator/>
      </w:r>
    </w:p>
  </w:footnote>
  <w:footnote w:type="continuationSeparator" w:id="0">
    <w:p w14:paraId="50E8F777" w14:textId="77777777" w:rsidR="00AC6BA2" w:rsidRDefault="00AC6BA2" w:rsidP="00653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88582797"/>
      <w:docPartObj>
        <w:docPartGallery w:val="Page Numbers (Top of Page)"/>
        <w:docPartUnique/>
      </w:docPartObj>
    </w:sdtPr>
    <w:sdtEndPr>
      <w:rPr>
        <w:noProof/>
        <w:sz w:val="22"/>
        <w:szCs w:val="22"/>
      </w:rPr>
    </w:sdtEndPr>
    <w:sdtContent>
      <w:p w14:paraId="5523BBD2" w14:textId="2E62395B" w:rsidR="00143DB9" w:rsidRPr="00891A00" w:rsidRDefault="00143DB9">
        <w:pPr>
          <w:pStyle w:val="Header"/>
          <w:jc w:val="center"/>
          <w:rPr>
            <w:rFonts w:ascii="Arial" w:hAnsi="Arial" w:cs="Arial"/>
            <w:sz w:val="22"/>
            <w:szCs w:val="22"/>
          </w:rPr>
        </w:pPr>
        <w:r w:rsidRPr="00891A00">
          <w:rPr>
            <w:rFonts w:ascii="Arial" w:hAnsi="Arial" w:cs="Arial"/>
            <w:sz w:val="22"/>
            <w:szCs w:val="22"/>
          </w:rPr>
          <w:fldChar w:fldCharType="begin"/>
        </w:r>
        <w:r w:rsidRPr="00891A00">
          <w:rPr>
            <w:rFonts w:ascii="Arial" w:hAnsi="Arial" w:cs="Arial"/>
            <w:sz w:val="22"/>
            <w:szCs w:val="22"/>
          </w:rPr>
          <w:instrText xml:space="preserve"> PAGE   \* MERGEFORMAT </w:instrText>
        </w:r>
        <w:r w:rsidRPr="00891A00">
          <w:rPr>
            <w:rFonts w:ascii="Arial" w:hAnsi="Arial" w:cs="Arial"/>
            <w:sz w:val="22"/>
            <w:szCs w:val="22"/>
          </w:rPr>
          <w:fldChar w:fldCharType="separate"/>
        </w:r>
        <w:r w:rsidR="009B6E0F">
          <w:rPr>
            <w:rFonts w:ascii="Arial" w:hAnsi="Arial" w:cs="Arial"/>
            <w:noProof/>
            <w:sz w:val="22"/>
            <w:szCs w:val="22"/>
          </w:rPr>
          <w:t>4</w:t>
        </w:r>
        <w:r w:rsidRPr="00891A00">
          <w:rPr>
            <w:rFonts w:ascii="Arial" w:hAnsi="Arial" w:cs="Arial"/>
            <w:noProof/>
            <w:sz w:val="22"/>
            <w:szCs w:val="22"/>
          </w:rPr>
          <w:fldChar w:fldCharType="end"/>
        </w:r>
      </w:p>
    </w:sdtContent>
  </w:sdt>
  <w:p w14:paraId="430919AF" w14:textId="77777777" w:rsidR="00CC4401" w:rsidRDefault="00CC4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2789" w14:textId="6542062B" w:rsidR="00CC4401" w:rsidRPr="00CC4401" w:rsidRDefault="00CC4401">
    <w:pPr>
      <w:pStyle w:val="Header"/>
      <w:jc w:val="center"/>
      <w:rPr>
        <w:rFonts w:ascii="Arial" w:hAnsi="Arial" w:cs="Arial"/>
      </w:rPr>
    </w:pPr>
  </w:p>
  <w:p w14:paraId="24FF71DC" w14:textId="77777777" w:rsidR="00CC4401" w:rsidRDefault="00CC4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76B9"/>
    <w:multiLevelType w:val="hybridMultilevel"/>
    <w:tmpl w:val="8A2E9B5E"/>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29D3FA2"/>
    <w:multiLevelType w:val="hybridMultilevel"/>
    <w:tmpl w:val="0610071C"/>
    <w:lvl w:ilvl="0" w:tplc="B1C8F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F0566"/>
    <w:multiLevelType w:val="hybridMultilevel"/>
    <w:tmpl w:val="EBCEF66C"/>
    <w:lvl w:ilvl="0" w:tplc="8C227134">
      <w:start w:val="1"/>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1BD7CD1"/>
    <w:multiLevelType w:val="hybridMultilevel"/>
    <w:tmpl w:val="85EE6268"/>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022E5"/>
    <w:multiLevelType w:val="hybridMultilevel"/>
    <w:tmpl w:val="CC207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F4F5F"/>
    <w:multiLevelType w:val="hybridMultilevel"/>
    <w:tmpl w:val="7F5211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7740A1B"/>
    <w:multiLevelType w:val="hybridMultilevel"/>
    <w:tmpl w:val="9A1E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C7364"/>
    <w:multiLevelType w:val="hybridMultilevel"/>
    <w:tmpl w:val="44FCE8D8"/>
    <w:lvl w:ilvl="0" w:tplc="40A4205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714AC"/>
    <w:multiLevelType w:val="hybridMultilevel"/>
    <w:tmpl w:val="66BEDD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DC133A"/>
    <w:multiLevelType w:val="hybridMultilevel"/>
    <w:tmpl w:val="925A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820E0A"/>
    <w:multiLevelType w:val="hybridMultilevel"/>
    <w:tmpl w:val="862E0AF0"/>
    <w:lvl w:ilvl="0" w:tplc="8C22713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9339C3"/>
    <w:multiLevelType w:val="hybridMultilevel"/>
    <w:tmpl w:val="F0BC1C8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0093DDB"/>
    <w:multiLevelType w:val="hybridMultilevel"/>
    <w:tmpl w:val="9A0C3240"/>
    <w:lvl w:ilvl="0" w:tplc="40A4205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2B2780"/>
    <w:multiLevelType w:val="hybridMultilevel"/>
    <w:tmpl w:val="56A8F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3C3FEA"/>
    <w:multiLevelType w:val="hybridMultilevel"/>
    <w:tmpl w:val="6E30A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370C9A"/>
    <w:multiLevelType w:val="hybridMultilevel"/>
    <w:tmpl w:val="55285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011849"/>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7" w15:restartNumberingAfterBreak="0">
    <w:nsid w:val="6C1E0F08"/>
    <w:multiLevelType w:val="hybridMultilevel"/>
    <w:tmpl w:val="3392BA5C"/>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F75852"/>
    <w:multiLevelType w:val="hybridMultilevel"/>
    <w:tmpl w:val="1340D234"/>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201044736">
    <w:abstractNumId w:val="13"/>
  </w:num>
  <w:num w:numId="2" w16cid:durableId="2440753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0528782">
    <w:abstractNumId w:val="0"/>
  </w:num>
  <w:num w:numId="4" w16cid:durableId="501744321">
    <w:abstractNumId w:val="5"/>
  </w:num>
  <w:num w:numId="5" w16cid:durableId="1737628654">
    <w:abstractNumId w:val="11"/>
  </w:num>
  <w:num w:numId="6" w16cid:durableId="665598382">
    <w:abstractNumId w:val="2"/>
  </w:num>
  <w:num w:numId="7" w16cid:durableId="289870040">
    <w:abstractNumId w:val="10"/>
  </w:num>
  <w:num w:numId="8" w16cid:durableId="1940216058">
    <w:abstractNumId w:val="1"/>
  </w:num>
  <w:num w:numId="9" w16cid:durableId="719405180">
    <w:abstractNumId w:val="18"/>
  </w:num>
  <w:num w:numId="10" w16cid:durableId="979967510">
    <w:abstractNumId w:val="17"/>
  </w:num>
  <w:num w:numId="11" w16cid:durableId="1347756491">
    <w:abstractNumId w:val="3"/>
  </w:num>
  <w:num w:numId="12" w16cid:durableId="741028280">
    <w:abstractNumId w:val="12"/>
  </w:num>
  <w:num w:numId="13" w16cid:durableId="2032684371">
    <w:abstractNumId w:val="7"/>
  </w:num>
  <w:num w:numId="14" w16cid:durableId="524831520">
    <w:abstractNumId w:val="9"/>
  </w:num>
  <w:num w:numId="15" w16cid:durableId="1964648592">
    <w:abstractNumId w:val="15"/>
  </w:num>
  <w:num w:numId="16" w16cid:durableId="2051421304">
    <w:abstractNumId w:val="4"/>
  </w:num>
  <w:num w:numId="17" w16cid:durableId="647708254">
    <w:abstractNumId w:val="14"/>
  </w:num>
  <w:num w:numId="18" w16cid:durableId="1940525127">
    <w:abstractNumId w:val="6"/>
  </w:num>
  <w:num w:numId="19" w16cid:durableId="10510797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65"/>
    <w:rsid w:val="00011F3F"/>
    <w:rsid w:val="000143FD"/>
    <w:rsid w:val="0001520B"/>
    <w:rsid w:val="0004113E"/>
    <w:rsid w:val="00042E1D"/>
    <w:rsid w:val="00066BA9"/>
    <w:rsid w:val="0007144B"/>
    <w:rsid w:val="0008363C"/>
    <w:rsid w:val="0008535A"/>
    <w:rsid w:val="00090C1D"/>
    <w:rsid w:val="00091BCE"/>
    <w:rsid w:val="00092A6C"/>
    <w:rsid w:val="00096C5E"/>
    <w:rsid w:val="000A2FAC"/>
    <w:rsid w:val="000A7B17"/>
    <w:rsid w:val="000C4FCE"/>
    <w:rsid w:val="000C5E99"/>
    <w:rsid w:val="000D11A0"/>
    <w:rsid w:val="000D4E15"/>
    <w:rsid w:val="000D73DF"/>
    <w:rsid w:val="000E29A5"/>
    <w:rsid w:val="000E3D39"/>
    <w:rsid w:val="000E4DDC"/>
    <w:rsid w:val="000F24FE"/>
    <w:rsid w:val="000F69DF"/>
    <w:rsid w:val="001042C7"/>
    <w:rsid w:val="0010457F"/>
    <w:rsid w:val="001076BD"/>
    <w:rsid w:val="0012009B"/>
    <w:rsid w:val="00134E0B"/>
    <w:rsid w:val="001354F2"/>
    <w:rsid w:val="00140338"/>
    <w:rsid w:val="00143DB9"/>
    <w:rsid w:val="00144594"/>
    <w:rsid w:val="00161A76"/>
    <w:rsid w:val="00182C5B"/>
    <w:rsid w:val="001948DA"/>
    <w:rsid w:val="001977A6"/>
    <w:rsid w:val="001A21DF"/>
    <w:rsid w:val="001A2B74"/>
    <w:rsid w:val="001C182C"/>
    <w:rsid w:val="001C2783"/>
    <w:rsid w:val="001C2BBB"/>
    <w:rsid w:val="001C4925"/>
    <w:rsid w:val="001D558A"/>
    <w:rsid w:val="00202303"/>
    <w:rsid w:val="0020525C"/>
    <w:rsid w:val="002125A3"/>
    <w:rsid w:val="00214161"/>
    <w:rsid w:val="00230743"/>
    <w:rsid w:val="00237396"/>
    <w:rsid w:val="00242597"/>
    <w:rsid w:val="00250A53"/>
    <w:rsid w:val="00253BA7"/>
    <w:rsid w:val="00257140"/>
    <w:rsid w:val="00276438"/>
    <w:rsid w:val="002827DA"/>
    <w:rsid w:val="00282AA6"/>
    <w:rsid w:val="00290C2A"/>
    <w:rsid w:val="0029494F"/>
    <w:rsid w:val="0029554D"/>
    <w:rsid w:val="002A621E"/>
    <w:rsid w:val="002B0CCB"/>
    <w:rsid w:val="002B5F0A"/>
    <w:rsid w:val="002B7737"/>
    <w:rsid w:val="002C1D23"/>
    <w:rsid w:val="002D0155"/>
    <w:rsid w:val="002D094D"/>
    <w:rsid w:val="002D0B6F"/>
    <w:rsid w:val="002D3DA8"/>
    <w:rsid w:val="002E4FB6"/>
    <w:rsid w:val="002E6F55"/>
    <w:rsid w:val="002F480A"/>
    <w:rsid w:val="00304DE1"/>
    <w:rsid w:val="0030604F"/>
    <w:rsid w:val="00311CEC"/>
    <w:rsid w:val="003158AF"/>
    <w:rsid w:val="00331BBC"/>
    <w:rsid w:val="0033462A"/>
    <w:rsid w:val="00345A06"/>
    <w:rsid w:val="00356119"/>
    <w:rsid w:val="0037026A"/>
    <w:rsid w:val="003740EB"/>
    <w:rsid w:val="00377399"/>
    <w:rsid w:val="003819A3"/>
    <w:rsid w:val="00381F74"/>
    <w:rsid w:val="003840B4"/>
    <w:rsid w:val="003A365B"/>
    <w:rsid w:val="003A5ECC"/>
    <w:rsid w:val="003B3143"/>
    <w:rsid w:val="003E03BD"/>
    <w:rsid w:val="003E1501"/>
    <w:rsid w:val="003E7B43"/>
    <w:rsid w:val="003F39C0"/>
    <w:rsid w:val="00400054"/>
    <w:rsid w:val="00406325"/>
    <w:rsid w:val="0040761C"/>
    <w:rsid w:val="00414815"/>
    <w:rsid w:val="00436C52"/>
    <w:rsid w:val="00437B03"/>
    <w:rsid w:val="00437EF4"/>
    <w:rsid w:val="00462689"/>
    <w:rsid w:val="00470494"/>
    <w:rsid w:val="00473DBD"/>
    <w:rsid w:val="00481A66"/>
    <w:rsid w:val="004904B9"/>
    <w:rsid w:val="00497DE8"/>
    <w:rsid w:val="004A35CC"/>
    <w:rsid w:val="004B0776"/>
    <w:rsid w:val="004B152B"/>
    <w:rsid w:val="004B160A"/>
    <w:rsid w:val="004B4014"/>
    <w:rsid w:val="004C239A"/>
    <w:rsid w:val="004C2BB0"/>
    <w:rsid w:val="004C3DA6"/>
    <w:rsid w:val="004C73C2"/>
    <w:rsid w:val="004D11E5"/>
    <w:rsid w:val="004E4735"/>
    <w:rsid w:val="004E7B05"/>
    <w:rsid w:val="005022DF"/>
    <w:rsid w:val="00502B8E"/>
    <w:rsid w:val="00522597"/>
    <w:rsid w:val="0052389B"/>
    <w:rsid w:val="00530DB8"/>
    <w:rsid w:val="00533F05"/>
    <w:rsid w:val="00542963"/>
    <w:rsid w:val="00543B1D"/>
    <w:rsid w:val="005452E9"/>
    <w:rsid w:val="00547234"/>
    <w:rsid w:val="005611CF"/>
    <w:rsid w:val="005839A4"/>
    <w:rsid w:val="00594778"/>
    <w:rsid w:val="00596665"/>
    <w:rsid w:val="005A518A"/>
    <w:rsid w:val="005C5380"/>
    <w:rsid w:val="005C550C"/>
    <w:rsid w:val="005D1000"/>
    <w:rsid w:val="005D40FF"/>
    <w:rsid w:val="005E38CD"/>
    <w:rsid w:val="005E4BA0"/>
    <w:rsid w:val="005F01E0"/>
    <w:rsid w:val="005F4D52"/>
    <w:rsid w:val="005F6F86"/>
    <w:rsid w:val="00601F84"/>
    <w:rsid w:val="006035CC"/>
    <w:rsid w:val="00604CE7"/>
    <w:rsid w:val="00613509"/>
    <w:rsid w:val="00624B84"/>
    <w:rsid w:val="006266B5"/>
    <w:rsid w:val="00653B7B"/>
    <w:rsid w:val="00662305"/>
    <w:rsid w:val="00664308"/>
    <w:rsid w:val="00667364"/>
    <w:rsid w:val="00670146"/>
    <w:rsid w:val="006720AC"/>
    <w:rsid w:val="0067565D"/>
    <w:rsid w:val="00690130"/>
    <w:rsid w:val="006C21F7"/>
    <w:rsid w:val="006D155D"/>
    <w:rsid w:val="006D15F1"/>
    <w:rsid w:val="006E2AAA"/>
    <w:rsid w:val="006F7540"/>
    <w:rsid w:val="007053E3"/>
    <w:rsid w:val="0072093A"/>
    <w:rsid w:val="00721DF9"/>
    <w:rsid w:val="00725026"/>
    <w:rsid w:val="00744044"/>
    <w:rsid w:val="007467C3"/>
    <w:rsid w:val="00746CD7"/>
    <w:rsid w:val="00756590"/>
    <w:rsid w:val="00784B23"/>
    <w:rsid w:val="007905FB"/>
    <w:rsid w:val="00792EB8"/>
    <w:rsid w:val="007A016E"/>
    <w:rsid w:val="007A53D1"/>
    <w:rsid w:val="007C3395"/>
    <w:rsid w:val="007D2179"/>
    <w:rsid w:val="007D7359"/>
    <w:rsid w:val="007E033A"/>
    <w:rsid w:val="007E11D5"/>
    <w:rsid w:val="007E3F4E"/>
    <w:rsid w:val="007E4164"/>
    <w:rsid w:val="007E47BD"/>
    <w:rsid w:val="007F3FF7"/>
    <w:rsid w:val="007F5D25"/>
    <w:rsid w:val="008024DE"/>
    <w:rsid w:val="00803A22"/>
    <w:rsid w:val="008245F1"/>
    <w:rsid w:val="00840122"/>
    <w:rsid w:val="00861AB8"/>
    <w:rsid w:val="00862BF0"/>
    <w:rsid w:val="008715AC"/>
    <w:rsid w:val="00883052"/>
    <w:rsid w:val="00891A00"/>
    <w:rsid w:val="0089205D"/>
    <w:rsid w:val="00896B02"/>
    <w:rsid w:val="008A3C1F"/>
    <w:rsid w:val="008A3DF6"/>
    <w:rsid w:val="008A7146"/>
    <w:rsid w:val="008B6A1B"/>
    <w:rsid w:val="008B6D5B"/>
    <w:rsid w:val="008B7226"/>
    <w:rsid w:val="008C03C6"/>
    <w:rsid w:val="008C15B2"/>
    <w:rsid w:val="008C2086"/>
    <w:rsid w:val="008F36BB"/>
    <w:rsid w:val="008F7E44"/>
    <w:rsid w:val="009012D4"/>
    <w:rsid w:val="00905EF5"/>
    <w:rsid w:val="00906B88"/>
    <w:rsid w:val="00913641"/>
    <w:rsid w:val="00916A5F"/>
    <w:rsid w:val="00931253"/>
    <w:rsid w:val="00932658"/>
    <w:rsid w:val="00943CFD"/>
    <w:rsid w:val="0094492B"/>
    <w:rsid w:val="00950244"/>
    <w:rsid w:val="00951472"/>
    <w:rsid w:val="00956ED3"/>
    <w:rsid w:val="00960704"/>
    <w:rsid w:val="00971315"/>
    <w:rsid w:val="0099756E"/>
    <w:rsid w:val="009A760C"/>
    <w:rsid w:val="009B2AB3"/>
    <w:rsid w:val="009B6E0F"/>
    <w:rsid w:val="009C5BD7"/>
    <w:rsid w:val="009C77A0"/>
    <w:rsid w:val="009D19F6"/>
    <w:rsid w:val="009D2764"/>
    <w:rsid w:val="009D4963"/>
    <w:rsid w:val="009E5B94"/>
    <w:rsid w:val="009E5CB6"/>
    <w:rsid w:val="009F73B1"/>
    <w:rsid w:val="00A00298"/>
    <w:rsid w:val="00A060B7"/>
    <w:rsid w:val="00A07582"/>
    <w:rsid w:val="00A177D8"/>
    <w:rsid w:val="00A328B8"/>
    <w:rsid w:val="00A348A3"/>
    <w:rsid w:val="00A45F33"/>
    <w:rsid w:val="00A47106"/>
    <w:rsid w:val="00A518E1"/>
    <w:rsid w:val="00A52871"/>
    <w:rsid w:val="00A53862"/>
    <w:rsid w:val="00A54568"/>
    <w:rsid w:val="00A56018"/>
    <w:rsid w:val="00A56122"/>
    <w:rsid w:val="00A611B3"/>
    <w:rsid w:val="00A64AD5"/>
    <w:rsid w:val="00A7306E"/>
    <w:rsid w:val="00A73CFF"/>
    <w:rsid w:val="00A83B65"/>
    <w:rsid w:val="00A847BA"/>
    <w:rsid w:val="00A92BCC"/>
    <w:rsid w:val="00AB0294"/>
    <w:rsid w:val="00AC05ED"/>
    <w:rsid w:val="00AC56F8"/>
    <w:rsid w:val="00AC6BA2"/>
    <w:rsid w:val="00AE042E"/>
    <w:rsid w:val="00AE715A"/>
    <w:rsid w:val="00B0081A"/>
    <w:rsid w:val="00B03168"/>
    <w:rsid w:val="00B04E64"/>
    <w:rsid w:val="00B114EE"/>
    <w:rsid w:val="00B4157A"/>
    <w:rsid w:val="00B44149"/>
    <w:rsid w:val="00B46185"/>
    <w:rsid w:val="00B51DC2"/>
    <w:rsid w:val="00B536ED"/>
    <w:rsid w:val="00B668E9"/>
    <w:rsid w:val="00B66D49"/>
    <w:rsid w:val="00B705C9"/>
    <w:rsid w:val="00B83EE7"/>
    <w:rsid w:val="00B8455D"/>
    <w:rsid w:val="00B869BC"/>
    <w:rsid w:val="00B91033"/>
    <w:rsid w:val="00B91DCB"/>
    <w:rsid w:val="00B9295B"/>
    <w:rsid w:val="00B979AF"/>
    <w:rsid w:val="00BA1DE8"/>
    <w:rsid w:val="00BA4530"/>
    <w:rsid w:val="00BA5763"/>
    <w:rsid w:val="00BA757F"/>
    <w:rsid w:val="00BB2D92"/>
    <w:rsid w:val="00BB718B"/>
    <w:rsid w:val="00BC6EE2"/>
    <w:rsid w:val="00BF0329"/>
    <w:rsid w:val="00BF0935"/>
    <w:rsid w:val="00BF178B"/>
    <w:rsid w:val="00BF7F52"/>
    <w:rsid w:val="00C04A0C"/>
    <w:rsid w:val="00C10DAB"/>
    <w:rsid w:val="00C25E1C"/>
    <w:rsid w:val="00C31590"/>
    <w:rsid w:val="00C40A52"/>
    <w:rsid w:val="00C46654"/>
    <w:rsid w:val="00C56F7F"/>
    <w:rsid w:val="00C57094"/>
    <w:rsid w:val="00C64BF9"/>
    <w:rsid w:val="00C666AC"/>
    <w:rsid w:val="00C72D82"/>
    <w:rsid w:val="00C923E9"/>
    <w:rsid w:val="00C93C1A"/>
    <w:rsid w:val="00C950BC"/>
    <w:rsid w:val="00C97958"/>
    <w:rsid w:val="00CA11A6"/>
    <w:rsid w:val="00CA54CB"/>
    <w:rsid w:val="00CA665B"/>
    <w:rsid w:val="00CA7504"/>
    <w:rsid w:val="00CB279B"/>
    <w:rsid w:val="00CB78AE"/>
    <w:rsid w:val="00CC4401"/>
    <w:rsid w:val="00CC55F8"/>
    <w:rsid w:val="00CD1D07"/>
    <w:rsid w:val="00CD462B"/>
    <w:rsid w:val="00CE7653"/>
    <w:rsid w:val="00CF3271"/>
    <w:rsid w:val="00CF7482"/>
    <w:rsid w:val="00D00575"/>
    <w:rsid w:val="00D0133F"/>
    <w:rsid w:val="00D11F2B"/>
    <w:rsid w:val="00D1281E"/>
    <w:rsid w:val="00D235C4"/>
    <w:rsid w:val="00D25A18"/>
    <w:rsid w:val="00D324AF"/>
    <w:rsid w:val="00D438BC"/>
    <w:rsid w:val="00D4575B"/>
    <w:rsid w:val="00D550CB"/>
    <w:rsid w:val="00D5632D"/>
    <w:rsid w:val="00D60F86"/>
    <w:rsid w:val="00D641D7"/>
    <w:rsid w:val="00D830DF"/>
    <w:rsid w:val="00D8332B"/>
    <w:rsid w:val="00DA698B"/>
    <w:rsid w:val="00DE0E07"/>
    <w:rsid w:val="00DE1F2D"/>
    <w:rsid w:val="00DF01DC"/>
    <w:rsid w:val="00DF2876"/>
    <w:rsid w:val="00E0598D"/>
    <w:rsid w:val="00E26C7C"/>
    <w:rsid w:val="00E27FDA"/>
    <w:rsid w:val="00E344FC"/>
    <w:rsid w:val="00E4293A"/>
    <w:rsid w:val="00E502B8"/>
    <w:rsid w:val="00E51A5A"/>
    <w:rsid w:val="00E51DDD"/>
    <w:rsid w:val="00E654AB"/>
    <w:rsid w:val="00E675EA"/>
    <w:rsid w:val="00E82626"/>
    <w:rsid w:val="00E82650"/>
    <w:rsid w:val="00E87209"/>
    <w:rsid w:val="00E87240"/>
    <w:rsid w:val="00E93D19"/>
    <w:rsid w:val="00E96C8D"/>
    <w:rsid w:val="00EA0678"/>
    <w:rsid w:val="00EA37F4"/>
    <w:rsid w:val="00EB06FD"/>
    <w:rsid w:val="00EB71DD"/>
    <w:rsid w:val="00ED138F"/>
    <w:rsid w:val="00ED147D"/>
    <w:rsid w:val="00ED3D31"/>
    <w:rsid w:val="00ED70E8"/>
    <w:rsid w:val="00EE705D"/>
    <w:rsid w:val="00F06E4A"/>
    <w:rsid w:val="00F24989"/>
    <w:rsid w:val="00F35F68"/>
    <w:rsid w:val="00F3612E"/>
    <w:rsid w:val="00F42B9A"/>
    <w:rsid w:val="00F43D0E"/>
    <w:rsid w:val="00F474EE"/>
    <w:rsid w:val="00F65876"/>
    <w:rsid w:val="00F705C2"/>
    <w:rsid w:val="00F96C93"/>
    <w:rsid w:val="00FA43AF"/>
    <w:rsid w:val="00FA7EC1"/>
    <w:rsid w:val="00FB27E7"/>
    <w:rsid w:val="00FC1984"/>
    <w:rsid w:val="00FC4C21"/>
    <w:rsid w:val="00FC661D"/>
    <w:rsid w:val="00FC72FE"/>
    <w:rsid w:val="00FD074B"/>
    <w:rsid w:val="00FD4328"/>
    <w:rsid w:val="00FD7BE7"/>
    <w:rsid w:val="00FE0870"/>
    <w:rsid w:val="00FE3233"/>
    <w:rsid w:val="00FF2F2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E7DA"/>
  <w15:chartTrackingRefBased/>
  <w15:docId w15:val="{4652F46A-44D7-49F2-99F9-667A8D8E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B65"/>
    <w:pPr>
      <w:spacing w:after="0" w:line="240" w:lineRule="auto"/>
    </w:pPr>
    <w:rPr>
      <w:rFonts w:ascii="Book Antiqua" w:eastAsia="Times New Roman" w:hAnsi="Book Antiqua" w:cs="Times New Roman"/>
      <w:sz w:val="20"/>
      <w:szCs w:val="20"/>
      <w:lang w:val="en-GB" w:eastAsia="en-US" w:bidi="ar-SA"/>
    </w:rPr>
  </w:style>
  <w:style w:type="paragraph" w:styleId="Heading4">
    <w:name w:val="heading 4"/>
    <w:basedOn w:val="Normal"/>
    <w:next w:val="Normal"/>
    <w:link w:val="Heading4Char"/>
    <w:qFormat/>
    <w:rsid w:val="00253BA7"/>
    <w:pPr>
      <w:keepNext/>
      <w:jc w:val="center"/>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7B"/>
    <w:pPr>
      <w:tabs>
        <w:tab w:val="center" w:pos="4680"/>
        <w:tab w:val="right" w:pos="9360"/>
      </w:tabs>
    </w:pPr>
  </w:style>
  <w:style w:type="character" w:customStyle="1" w:styleId="HeaderChar">
    <w:name w:val="Header Char"/>
    <w:basedOn w:val="DefaultParagraphFont"/>
    <w:link w:val="Header"/>
    <w:uiPriority w:val="99"/>
    <w:rsid w:val="00653B7B"/>
    <w:rPr>
      <w:rFonts w:ascii="Book Antiqua" w:eastAsia="Times New Roman" w:hAnsi="Book Antiqua" w:cs="Times New Roman"/>
      <w:sz w:val="20"/>
      <w:szCs w:val="20"/>
      <w:lang w:val="en-GB" w:eastAsia="en-US" w:bidi="ar-SA"/>
    </w:rPr>
  </w:style>
  <w:style w:type="paragraph" w:styleId="Footer">
    <w:name w:val="footer"/>
    <w:basedOn w:val="Normal"/>
    <w:link w:val="FooterChar"/>
    <w:uiPriority w:val="99"/>
    <w:unhideWhenUsed/>
    <w:rsid w:val="00653B7B"/>
    <w:pPr>
      <w:tabs>
        <w:tab w:val="center" w:pos="4680"/>
        <w:tab w:val="right" w:pos="9360"/>
      </w:tabs>
    </w:pPr>
  </w:style>
  <w:style w:type="character" w:customStyle="1" w:styleId="FooterChar">
    <w:name w:val="Footer Char"/>
    <w:basedOn w:val="DefaultParagraphFont"/>
    <w:link w:val="Footer"/>
    <w:uiPriority w:val="99"/>
    <w:rsid w:val="00653B7B"/>
    <w:rPr>
      <w:rFonts w:ascii="Book Antiqua" w:eastAsia="Times New Roman" w:hAnsi="Book Antiqua" w:cs="Times New Roman"/>
      <w:sz w:val="20"/>
      <w:szCs w:val="20"/>
      <w:lang w:val="en-GB" w:eastAsia="en-US" w:bidi="ar-SA"/>
    </w:rPr>
  </w:style>
  <w:style w:type="paragraph" w:styleId="ListParagraph">
    <w:name w:val="List Paragraph"/>
    <w:basedOn w:val="Normal"/>
    <w:uiPriority w:val="34"/>
    <w:qFormat/>
    <w:rsid w:val="00CD1D07"/>
    <w:pPr>
      <w:spacing w:after="200" w:line="276" w:lineRule="auto"/>
      <w:ind w:left="720"/>
      <w:contextualSpacing/>
    </w:pPr>
    <w:rPr>
      <w:rFonts w:ascii="Calibri" w:eastAsia="Calibri" w:hAnsi="Calibri"/>
      <w:sz w:val="22"/>
      <w:szCs w:val="22"/>
      <w:lang w:val="en-US"/>
    </w:rPr>
  </w:style>
  <w:style w:type="character" w:customStyle="1" w:styleId="Heading4Char">
    <w:name w:val="Heading 4 Char"/>
    <w:basedOn w:val="DefaultParagraphFont"/>
    <w:link w:val="Heading4"/>
    <w:rsid w:val="00253BA7"/>
    <w:rPr>
      <w:rFonts w:ascii="Arial" w:eastAsia="Times New Roman" w:hAnsi="Arial" w:cs="Times New Roman"/>
      <w:b/>
      <w:szCs w:val="20"/>
      <w:lang w:val="en-GB" w:eastAsia="en-US" w:bidi="ar-SA"/>
    </w:rPr>
  </w:style>
  <w:style w:type="paragraph" w:styleId="BalloonText">
    <w:name w:val="Balloon Text"/>
    <w:basedOn w:val="Normal"/>
    <w:link w:val="BalloonTextChar"/>
    <w:uiPriority w:val="99"/>
    <w:semiHidden/>
    <w:unhideWhenUsed/>
    <w:rsid w:val="00ED3D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3D31"/>
    <w:rPr>
      <w:rFonts w:ascii="Segoe UI" w:eastAsia="Times New Roman" w:hAnsi="Segoe UI" w:cs="Segoe UI"/>
      <w:sz w:val="18"/>
      <w:szCs w:val="18"/>
      <w:lang w:val="en-GB" w:eastAsia="en-US" w:bidi="ar-SA"/>
    </w:rPr>
  </w:style>
  <w:style w:type="table" w:styleId="TableGrid">
    <w:name w:val="Table Grid"/>
    <w:basedOn w:val="TableNormal"/>
    <w:uiPriority w:val="39"/>
    <w:rsid w:val="00F70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
    <w:name w:val="tr"/>
    <w:basedOn w:val="DefaultParagraphFont"/>
    <w:rsid w:val="00A54568"/>
  </w:style>
  <w:style w:type="table" w:customStyle="1" w:styleId="TableGrid1">
    <w:name w:val="Table Grid1"/>
    <w:basedOn w:val="TableNormal"/>
    <w:next w:val="TableGrid"/>
    <w:uiPriority w:val="39"/>
    <w:rsid w:val="005F6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E47BD"/>
    <w:rPr>
      <w:rFonts w:asciiTheme="minorHAnsi" w:eastAsiaTheme="minorEastAsia" w:hAnsiTheme="minorHAnsi" w:cstheme="minorBidi"/>
      <w:lang w:val="en-SG" w:eastAsia="zh-CN"/>
    </w:rPr>
  </w:style>
  <w:style w:type="character" w:customStyle="1" w:styleId="FootnoteTextChar">
    <w:name w:val="Footnote Text Char"/>
    <w:basedOn w:val="DefaultParagraphFont"/>
    <w:link w:val="FootnoteText"/>
    <w:uiPriority w:val="99"/>
    <w:semiHidden/>
    <w:rsid w:val="007E47BD"/>
    <w:rPr>
      <w:sz w:val="20"/>
      <w:szCs w:val="20"/>
      <w:lang w:val="en-SG" w:bidi="ar-SA"/>
    </w:rPr>
  </w:style>
  <w:style w:type="character" w:styleId="FootnoteReference">
    <w:name w:val="footnote reference"/>
    <w:basedOn w:val="DefaultParagraphFont"/>
    <w:uiPriority w:val="99"/>
    <w:semiHidden/>
    <w:unhideWhenUsed/>
    <w:rsid w:val="007E47BD"/>
    <w:rPr>
      <w:vertAlign w:val="superscript"/>
    </w:rPr>
  </w:style>
  <w:style w:type="paragraph" w:styleId="NormalWeb">
    <w:name w:val="Normal (Web)"/>
    <w:basedOn w:val="Normal"/>
    <w:uiPriority w:val="99"/>
    <w:semiHidden/>
    <w:unhideWhenUsed/>
    <w:rsid w:val="00D830DF"/>
    <w:pPr>
      <w:spacing w:before="100" w:beforeAutospacing="1" w:after="100" w:afterAutospacing="1"/>
    </w:pPr>
    <w:rPr>
      <w:rFonts w:ascii="Times New Roman" w:hAnsi="Times New Roman"/>
      <w:sz w:val="24"/>
      <w:szCs w:val="24"/>
      <w:lang w:val="en-US" w:eastAsia="zh-CN" w:bidi="ta-IN"/>
    </w:rPr>
  </w:style>
  <w:style w:type="character" w:styleId="CommentReference">
    <w:name w:val="annotation reference"/>
    <w:basedOn w:val="DefaultParagraphFont"/>
    <w:uiPriority w:val="99"/>
    <w:semiHidden/>
    <w:unhideWhenUsed/>
    <w:rsid w:val="008A7146"/>
    <w:rPr>
      <w:sz w:val="16"/>
      <w:szCs w:val="16"/>
    </w:rPr>
  </w:style>
  <w:style w:type="paragraph" w:styleId="CommentText">
    <w:name w:val="annotation text"/>
    <w:basedOn w:val="Normal"/>
    <w:link w:val="CommentTextChar"/>
    <w:uiPriority w:val="99"/>
    <w:unhideWhenUsed/>
    <w:rsid w:val="008A7146"/>
  </w:style>
  <w:style w:type="character" w:customStyle="1" w:styleId="CommentTextChar">
    <w:name w:val="Comment Text Char"/>
    <w:basedOn w:val="DefaultParagraphFont"/>
    <w:link w:val="CommentText"/>
    <w:uiPriority w:val="99"/>
    <w:rsid w:val="008A7146"/>
    <w:rPr>
      <w:rFonts w:ascii="Book Antiqua" w:eastAsia="Times New Roman" w:hAnsi="Book Antiqua" w:cs="Times New Roman"/>
      <w:sz w:val="20"/>
      <w:szCs w:val="20"/>
      <w:lang w:val="en-GB" w:eastAsia="en-US" w:bidi="ar-SA"/>
    </w:rPr>
  </w:style>
  <w:style w:type="paragraph" w:styleId="CommentSubject">
    <w:name w:val="annotation subject"/>
    <w:basedOn w:val="CommentText"/>
    <w:next w:val="CommentText"/>
    <w:link w:val="CommentSubjectChar"/>
    <w:uiPriority w:val="99"/>
    <w:semiHidden/>
    <w:unhideWhenUsed/>
    <w:rsid w:val="008A7146"/>
    <w:rPr>
      <w:b/>
      <w:bCs/>
    </w:rPr>
  </w:style>
  <w:style w:type="character" w:customStyle="1" w:styleId="CommentSubjectChar">
    <w:name w:val="Comment Subject Char"/>
    <w:basedOn w:val="CommentTextChar"/>
    <w:link w:val="CommentSubject"/>
    <w:uiPriority w:val="99"/>
    <w:semiHidden/>
    <w:rsid w:val="008A7146"/>
    <w:rPr>
      <w:rFonts w:ascii="Book Antiqua" w:eastAsia="Times New Roman" w:hAnsi="Book Antiqua" w:cs="Times New Roman"/>
      <w:b/>
      <w:bCs/>
      <w:sz w:val="20"/>
      <w:szCs w:val="20"/>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21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4.png@01D48BE5.3338822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8</Pages>
  <Words>1486</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Ying Le</dc:creator>
  <cp:keywords/>
  <dc:description/>
  <cp:lastModifiedBy>Muhammad Aidil Ali (SCHOOLS)</cp:lastModifiedBy>
  <cp:revision>10</cp:revision>
  <cp:lastPrinted>2021-05-17T07:13:00Z</cp:lastPrinted>
  <dcterms:created xsi:type="dcterms:W3CDTF">2026-08-20T09:42:00Z</dcterms:created>
  <dcterms:modified xsi:type="dcterms:W3CDTF">2026-09-29T06:43:00Z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214856543</vt:i4>
  </property>
  <property fmtid="{D5CDD505-2E9C-101B-9397-08002B2CF9AE}" pid="3" name="MSIP_Label_e434a6b0-5431-4ace-8662-1510507759d0_Enabled">
    <vt:lpwstr>true</vt:lpwstr>
  </property>
  <property fmtid="{D5CDD505-2E9C-101B-9397-08002B2CF9AE}" pid="4" name="MSIP_Label_e434a6b0-5431-4ace-8662-1510507759d0_SetDate">
    <vt:lpwstr>2024-05-03T12:13:25Z</vt:lpwstr>
  </property>
  <property fmtid="{D5CDD505-2E9C-101B-9397-08002B2CF9AE}" pid="5" name="MSIP_Label_e434a6b0-5431-4ace-8662-1510507759d0_Method">
    <vt:lpwstr>Privileged</vt:lpwstr>
  </property>
  <property fmtid="{D5CDD505-2E9C-101B-9397-08002B2CF9AE}" pid="6" name="MSIP_Label_e434a6b0-5431-4ace-8662-1510507759d0_Name">
    <vt:lpwstr>SENSITIVE NORMAL</vt:lpwstr>
  </property>
  <property fmtid="{D5CDD505-2E9C-101B-9397-08002B2CF9AE}" pid="7" name="MSIP_Label_e434a6b0-5431-4ace-8662-1510507759d0_SiteId">
    <vt:lpwstr>6590cdd4-8337-4198-bacc-47645c4a4d4d</vt:lpwstr>
  </property>
  <property fmtid="{D5CDD505-2E9C-101B-9397-08002B2CF9AE}" pid="8" name="MSIP_Label_e434a6b0-5431-4ace-8662-1510507759d0_ActionId">
    <vt:lpwstr>d5351485-4ce2-4347-8412-b0a224c92b05</vt:lpwstr>
  </property>
  <property fmtid="{D5CDD505-2E9C-101B-9397-08002B2CF9AE}" pid="9" name="MSIP_Label_e434a6b0-5431-4ace-8662-1510507759d0_ContentBits">
    <vt:lpwstr>0</vt:lpwstr>
  </property>
</Properties>
</file>