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H2 Essay Questions by Topic (9173 P1 Sec B, P2 Sec C) — v0.14</w:t>
      </w:r>
    </w:p>
    <w:p>
      <w:r>
        <w:rPr>
          <w:i/>
          <w:color w:val="595959"/>
          <w:sz w:val="18"/>
        </w:rPr>
        <w:t>Topics follow the SEAB syllabus: H1 Geography 8834 (2026) and H2 Geography 9173 (2026).</w:t>
      </w:r>
    </w:p>
    <w:p>
      <w:pPr>
        <w:pStyle w:val="Heading1"/>
        <w:pageBreakBefore w:val="0"/>
      </w:pPr>
      <w:r>
        <w:t>Cluster 1: Development, Economy and Environment</w:t>
      </w:r>
    </w:p>
    <w:p>
      <w:pPr>
        <w:pStyle w:val="Heading2"/>
      </w:pPr>
      <w:r>
        <w:t>1.1.1 Understanding Sustainable Development</w:t>
      </w:r>
    </w:p>
    <w:p>
      <w:pPr>
        <w:pStyle w:val="Heading3"/>
        <w:pageBreakBefore w:val="0"/>
      </w:pPr>
      <w:r>
        <w:t>ACJC 2024 — H2 Paper 1 (9173/01), Q3  [20 marks]</w:t>
      </w:r>
    </w:p>
    <w:p>
      <w:r>
        <w:rPr>
          <w:i/>
          <w:color w:val="595959"/>
          <w:sz w:val="17"/>
        </w:rPr>
        <w:t>Syllabus: 1.1.1c Understanding Sustainable Development – Challenges limiting SD</w:t>
      </w:r>
    </w:p>
    <w:p>
      <w:r>
        <w:rPr>
          <w:b/>
          <w:color w:val="595959"/>
          <w:sz w:val="17"/>
        </w:rPr>
        <w:t>Section B — Cluster 1</w:t>
      </w:r>
    </w:p>
    <w:p>
      <w:pPr>
        <w:spacing w:after="80"/>
      </w:pPr>
      <w:r>
        <w:t>‘Political challenges are the main issue that will limit the progress towards sustainable development.’</w:t>
      </w:r>
    </w:p>
    <w:p>
      <w:pPr>
        <w:spacing w:after="80"/>
      </w:pPr>
      <w:r>
        <w:t>Evaluate this statement.</w:t>
      </w:r>
    </w:p>
    <w:p>
      <w:pPr>
        <w:pStyle w:val="Heading3"/>
        <w:pageBreakBefore/>
      </w:pPr>
      <w:r>
        <w:t>ACJC 2026 — H2 Paper 1 (9173/01), Q4  [20 marks]</w:t>
      </w:r>
    </w:p>
    <w:p>
      <w:r>
        <w:rPr>
          <w:i/>
          <w:color w:val="595959"/>
          <w:sz w:val="17"/>
        </w:rPr>
        <w:t>Syllabus: 1.1.1c Understanding Sustainable Development – Challenges limiting SD</w:t>
      </w:r>
    </w:p>
    <w:p>
      <w:r>
        <w:rPr>
          <w:b/>
          <w:color w:val="595959"/>
          <w:sz w:val="17"/>
        </w:rPr>
        <w:t>Section B — Cluster 1</w:t>
      </w:r>
    </w:p>
    <w:p>
      <w:pPr>
        <w:spacing w:after="80"/>
      </w:pPr>
      <w:r>
        <w:t>‘The extent to which sustainable development can be achieved is determined more by a country’s economic capacity than by its political commitment.’</w:t>
      </w:r>
    </w:p>
    <w:p>
      <w:pPr>
        <w:spacing w:after="80"/>
      </w:pPr>
      <w:r>
        <w:t>Evaluate this statement.</w:t>
      </w:r>
    </w:p>
    <w:p>
      <w:pPr>
        <w:pStyle w:val="Heading3"/>
        <w:pageBreakBefore/>
      </w:pPr>
      <w:r>
        <w:t>CJC 2025 — H2 Paper 1 (9173/01), Q3  [20 marks]</w:t>
      </w:r>
    </w:p>
    <w:p>
      <w:r>
        <w:rPr>
          <w:i/>
          <w:color w:val="595959"/>
          <w:sz w:val="17"/>
        </w:rPr>
        <w:t>Syllabus: 1.1.1c Understanding Sustainable Development – Challenges limiting SD; 1.1.2c Environment and Resources – Population &amp; resources (Malthus, Boserup)</w:t>
      </w:r>
    </w:p>
    <w:p>
      <w:r>
        <w:rPr>
          <w:b/>
          <w:color w:val="595959"/>
          <w:sz w:val="17"/>
        </w:rPr>
        <w:t>Section B — Cluster 1</w:t>
      </w:r>
    </w:p>
    <w:p>
      <w:pPr>
        <w:spacing w:after="80"/>
      </w:pPr>
      <w:r>
        <w:t>‘Inadequate resources is the greatest challenge in meeting present and future needs.’</w:t>
      </w:r>
    </w:p>
    <w:p>
      <w:pPr>
        <w:spacing w:after="80"/>
      </w:pPr>
      <w:r>
        <w:t>Evaluate this statement.</w:t>
      </w:r>
    </w:p>
    <w:p>
      <w:pPr>
        <w:pStyle w:val="Heading3"/>
        <w:pageBreakBefore/>
      </w:pPr>
      <w:r>
        <w:t>DHS 2026 — H2 Paper 1 (9173/01), Q3  [20 marks]</w:t>
      </w:r>
    </w:p>
    <w:p>
      <w:r>
        <w:rPr>
          <w:i/>
          <w:color w:val="595959"/>
          <w:sz w:val="17"/>
        </w:rPr>
        <w:t>Syllabus: 1.1.1c Understanding Sustainable Development – Challenges limiting SD</w:t>
      </w:r>
    </w:p>
    <w:p>
      <w:r>
        <w:rPr>
          <w:b/>
          <w:color w:val="595959"/>
          <w:sz w:val="17"/>
        </w:rPr>
        <w:t>Section B — Cluster 1</w:t>
      </w:r>
    </w:p>
    <w:p>
      <w:pPr>
        <w:spacing w:after="80"/>
      </w:pPr>
      <w:r>
        <w:t>Evaluate the challenges limiting the progress towards sustainable development.</w:t>
      </w:r>
    </w:p>
    <w:p>
      <w:pPr>
        <w:pStyle w:val="Heading3"/>
        <w:pageBreakBefore/>
      </w:pPr>
      <w:r>
        <w:t>NJC 2024 — H2 Paper 1 (9173/01), Q3  [20 marks]</w:t>
      </w:r>
    </w:p>
    <w:p>
      <w:r>
        <w:rPr>
          <w:i/>
          <w:color w:val="595959"/>
          <w:sz w:val="17"/>
        </w:rPr>
        <w:t>Syllabus: 1.1.1b Understanding Sustainable Development – Measuring progress (SDGs, indicators)</w:t>
      </w:r>
    </w:p>
    <w:p>
      <w:r>
        <w:rPr>
          <w:b/>
          <w:color w:val="595959"/>
          <w:sz w:val="17"/>
        </w:rPr>
        <w:t>Section B — Cluster 1</w:t>
      </w:r>
    </w:p>
    <w:p>
      <w:pPr>
        <w:spacing w:after="80"/>
      </w:pPr>
      <w:r>
        <w:t>‘The world’s progress towards sustainable development is alarmingly insufficient.’ (United Nations, 2024)</w:t>
      </w:r>
    </w:p>
    <w:p>
      <w:pPr>
        <w:spacing w:after="80"/>
      </w:pPr>
      <w:r>
        <w:t>Evaluate the validity of the statement.</w:t>
      </w:r>
    </w:p>
    <w:p>
      <w:pPr>
        <w:pStyle w:val="Heading3"/>
        <w:pageBreakBefore/>
      </w:pPr>
      <w:r>
        <w:t>RVHS 2026 — H2 Paper 1 (9173/01), Q3  [20 marks]</w:t>
      </w:r>
    </w:p>
    <w:p>
      <w:r>
        <w:rPr>
          <w:i/>
          <w:color w:val="595959"/>
          <w:sz w:val="17"/>
        </w:rPr>
        <w:t>Syllabus: 1.1.1c Understanding Sustainable Development – Challenges limiting SD</w:t>
      </w:r>
    </w:p>
    <w:p>
      <w:r>
        <w:rPr>
          <w:b/>
          <w:color w:val="595959"/>
          <w:sz w:val="17"/>
        </w:rPr>
        <w:t>Section B — Cluster 1</w:t>
      </w:r>
    </w:p>
    <w:p>
      <w:pPr>
        <w:spacing w:after="80"/>
      </w:pPr>
      <w:r>
        <w:t>‘Challenges limiting progress towards sustainable development are difficult to overcome for all countries.’ Evaluate this statement.</w:t>
      </w:r>
    </w:p>
    <w:p>
      <w:pPr>
        <w:pStyle w:val="Heading3"/>
        <w:pageBreakBefore/>
      </w:pPr>
      <w:r>
        <w:t>SAJC 2025 — H2 Paper 1 (9173/01), Q3  [20 marks]</w:t>
      </w:r>
    </w:p>
    <w:p>
      <w:r>
        <w:rPr>
          <w:i/>
          <w:color w:val="595959"/>
          <w:sz w:val="17"/>
        </w:rPr>
        <w:t>Syllabus: 1.1.1c Understanding Sustainable Development – Challenges limiting SD; 1.1.3c Managing Resources – Extractive industries</w:t>
      </w:r>
    </w:p>
    <w:p>
      <w:r>
        <w:rPr>
          <w:b/>
          <w:color w:val="595959"/>
          <w:sz w:val="17"/>
        </w:rPr>
        <w:t>Section B — Cluster 1</w:t>
      </w:r>
    </w:p>
    <w:p>
      <w:pPr>
        <w:spacing w:after="80"/>
      </w:pPr>
      <w:r>
        <w:t>Evaluate the challenges that resource-rich countries face in making progress towards sustainable development.</w:t>
      </w:r>
    </w:p>
    <w:p>
      <w:pPr>
        <w:pStyle w:val="Heading3"/>
        <w:pageBreakBefore/>
      </w:pPr>
      <w:r>
        <w:t>TJC 2026 — H2 Paper 1 (9173/01), Q3  [20 marks]</w:t>
      </w:r>
    </w:p>
    <w:p>
      <w:r>
        <w:rPr>
          <w:i/>
          <w:color w:val="595959"/>
          <w:sz w:val="17"/>
        </w:rPr>
        <w:t>Syllabus: 1.1.1c Understanding Sustainable Development – Challenges limiting SD</w:t>
      </w:r>
    </w:p>
    <w:p>
      <w:r>
        <w:rPr>
          <w:b/>
          <w:color w:val="595959"/>
          <w:sz w:val="17"/>
        </w:rPr>
        <w:t>Section B — Cluster 1</w:t>
      </w:r>
    </w:p>
    <w:p>
      <w:pPr>
        <w:spacing w:after="80"/>
      </w:pPr>
      <w:r>
        <w:t>‘Economic and political challenges present equally significant barriers to making progress towards sustainable development.’</w:t>
      </w:r>
    </w:p>
    <w:p>
      <w:pPr>
        <w:spacing w:after="80"/>
      </w:pPr>
      <w:r>
        <w:t>Evaluate this statement.</w:t>
      </w:r>
    </w:p>
    <w:p>
      <w:pPr>
        <w:pStyle w:val="Heading3"/>
        <w:pageBreakBefore/>
      </w:pPr>
      <w:r>
        <w:t>TMJC 2024 — H2 Paper 1 (9173/01), Q3  [20 marks]</w:t>
      </w:r>
    </w:p>
    <w:p>
      <w:r>
        <w:rPr>
          <w:i/>
          <w:color w:val="595959"/>
          <w:sz w:val="17"/>
        </w:rPr>
        <w:t>Syllabus: 1.1.1a Understanding Sustainable Development – Concept of SD &amp; trade-offs</w:t>
      </w:r>
    </w:p>
    <w:p>
      <w:r>
        <w:rPr>
          <w:b/>
          <w:color w:val="595959"/>
          <w:sz w:val="17"/>
        </w:rPr>
        <w:t>Section B — Cluster 1</w:t>
      </w:r>
    </w:p>
    <w:p>
      <w:pPr>
        <w:spacing w:after="80"/>
      </w:pPr>
      <w:r>
        <w:t>‘Trade-offs are necessary to achieve Sustainable Development’. Evaluate this statement.</w:t>
      </w:r>
    </w:p>
    <w:p>
      <w:pPr>
        <w:pStyle w:val="Heading3"/>
        <w:pageBreakBefore/>
      </w:pPr>
      <w:r>
        <w:t>TMJC 2026 — H2 Paper 1 (9173/01), Q3  [20 marks]</w:t>
      </w:r>
    </w:p>
    <w:p>
      <w:r>
        <w:rPr>
          <w:i/>
          <w:color w:val="595959"/>
          <w:sz w:val="17"/>
        </w:rPr>
        <w:t>Syllabus: 1.1.1c Understanding Sustainable Development – Challenges limiting SD</w:t>
      </w:r>
    </w:p>
    <w:p>
      <w:r>
        <w:rPr>
          <w:b/>
          <w:color w:val="595959"/>
          <w:sz w:val="17"/>
        </w:rPr>
        <w:t>Section B — Cluster 1</w:t>
      </w:r>
    </w:p>
    <w:p>
      <w:pPr>
        <w:spacing w:after="80"/>
      </w:pPr>
      <w:r>
        <w:t>‘Economic challenges are the main barriers to attaining sustainable development.’</w:t>
      </w:r>
    </w:p>
    <w:p>
      <w:pPr>
        <w:spacing w:after="80"/>
      </w:pPr>
      <w:r>
        <w:t>Evaluate this statement.</w:t>
      </w:r>
    </w:p>
    <w:p>
      <w:pPr>
        <w:pStyle w:val="Heading3"/>
        <w:pageBreakBefore/>
      </w:pPr>
      <w:r>
        <w:t>YIJC 2026 — H2 Paper 1 (9173/01), Q3  [20 marks]</w:t>
      </w:r>
    </w:p>
    <w:p>
      <w:r>
        <w:rPr>
          <w:i/>
          <w:color w:val="595959"/>
          <w:sz w:val="17"/>
        </w:rPr>
        <w:t>Syllabus: 1.1.1c Understanding Sustainable Development – Challenges limiting SD</w:t>
      </w:r>
    </w:p>
    <w:p>
      <w:r>
        <w:rPr>
          <w:b/>
          <w:color w:val="595959"/>
          <w:sz w:val="17"/>
        </w:rPr>
        <w:t>Section B — Cluster 1</w:t>
      </w:r>
    </w:p>
    <w:p>
      <w:pPr>
        <w:spacing w:after="80"/>
      </w:pPr>
      <w:r>
        <w:t>"Our sustainable development goals are at risk in the current political climate... We are seeing unprecedented strain on international problem-solving systems due to mistrust, division, and conflicts." António Guterres (United Nations Secretary-General)</w:t>
      </w:r>
    </w:p>
    <w:p>
      <w:pPr>
        <w:spacing w:after="80"/>
      </w:pPr>
      <w:r>
        <w:t>Evaluate the view that political challenges are major barriers to achieve sustainable development.</w:t>
      </w:r>
    </w:p>
    <w:p>
      <w:pPr>
        <w:pStyle w:val="Heading2"/>
        <w:pageBreakBefore/>
      </w:pPr>
      <w:r>
        <w:t>1.1.2 Environment and Resources</w:t>
      </w:r>
    </w:p>
    <w:p>
      <w:pPr>
        <w:pStyle w:val="Heading3"/>
        <w:pageBreakBefore w:val="0"/>
      </w:pPr>
      <w:r>
        <w:t>ASRJC 2025 — H2 Paper 1 (9173/01), Q3  [20 marks]</w:t>
      </w:r>
    </w:p>
    <w:p>
      <w:r>
        <w:rPr>
          <w:i/>
          <w:color w:val="595959"/>
          <w:sz w:val="17"/>
        </w:rPr>
        <w:t>Syllabus: 1.1.2c Environment and Resources – Population &amp; resources (Malthus, Boserup)</w:t>
      </w:r>
    </w:p>
    <w:p>
      <w:r>
        <w:rPr>
          <w:b/>
          <w:color w:val="595959"/>
          <w:sz w:val="17"/>
        </w:rPr>
        <w:t>Section B — Cluster 1</w:t>
      </w:r>
    </w:p>
    <w:p>
      <w:pPr>
        <w:spacing w:after="80"/>
      </w:pPr>
      <w:r>
        <w:t>Evaluate the validity of Malthus’ and Boserup’s views in explaining the relationship between population and provisioning services today.</w:t>
      </w:r>
    </w:p>
    <w:p>
      <w:pPr>
        <w:pStyle w:val="Heading3"/>
        <w:pageBreakBefore/>
      </w:pPr>
      <w:r>
        <w:t>CJC 2026 — H2 Paper 1 (9173/01), Q3  [20 marks]</w:t>
      </w:r>
    </w:p>
    <w:p>
      <w:r>
        <w:rPr>
          <w:i/>
          <w:color w:val="595959"/>
          <w:sz w:val="17"/>
        </w:rPr>
        <w:t>Syllabus: 1.1.2b Environment and Resources – Supply of provisioning services (reserves)</w:t>
      </w:r>
    </w:p>
    <w:p>
      <w:r>
        <w:rPr>
          <w:b/>
          <w:color w:val="595959"/>
          <w:sz w:val="17"/>
        </w:rPr>
        <w:t>Section B — Cluster 1</w:t>
      </w:r>
    </w:p>
    <w:p>
      <w:pPr>
        <w:spacing w:after="80"/>
      </w:pPr>
      <w:r>
        <w:t>‘Future needs can be met by relying on hypothetical reserves.’</w:t>
      </w:r>
    </w:p>
    <w:p>
      <w:pPr>
        <w:spacing w:after="80"/>
      </w:pPr>
      <w:r>
        <w:t>Evaluate this statement.</w:t>
      </w:r>
    </w:p>
    <w:p>
      <w:pPr>
        <w:pStyle w:val="Heading3"/>
        <w:pageBreakBefore/>
      </w:pPr>
      <w:r>
        <w:t>DHS 2025 — H2 Paper 1 (9173/01), Q3  [20 marks]</w:t>
      </w:r>
    </w:p>
    <w:p>
      <w:r>
        <w:rPr>
          <w:i/>
          <w:color w:val="595959"/>
          <w:sz w:val="17"/>
        </w:rPr>
        <w:t>Syllabus: 1.1.2c Environment and Resources – Population &amp; resources (Malthus, Boserup)</w:t>
      </w:r>
    </w:p>
    <w:p>
      <w:r>
        <w:rPr>
          <w:b/>
          <w:color w:val="595959"/>
          <w:sz w:val="17"/>
        </w:rPr>
        <w:t>Section B — Cluster 1</w:t>
      </w:r>
    </w:p>
    <w:p>
      <w:pPr>
        <w:spacing w:after="80"/>
      </w:pPr>
      <w:r>
        <w:t>Evaluate the view that human inventiveness can overcome the limits imposed by the natural environment on population growth.</w:t>
      </w:r>
    </w:p>
    <w:p>
      <w:pPr>
        <w:pStyle w:val="Heading3"/>
        <w:pageBreakBefore/>
      </w:pPr>
      <w:r>
        <w:t>EJC 2024 — H2 Paper 1 (9173/01), Q3  [20 marks]</w:t>
      </w:r>
    </w:p>
    <w:p>
      <w:r>
        <w:rPr>
          <w:i/>
          <w:color w:val="595959"/>
          <w:sz w:val="17"/>
        </w:rPr>
        <w:t>Syllabus: 1.1.2c Environment and Resources – Population &amp; resources (Malthus, Boserup)</w:t>
      </w:r>
    </w:p>
    <w:p>
      <w:r>
        <w:rPr>
          <w:b/>
          <w:color w:val="595959"/>
          <w:sz w:val="17"/>
        </w:rPr>
        <w:t>Section B — Cluster 1</w:t>
      </w:r>
    </w:p>
    <w:p>
      <w:pPr>
        <w:spacing w:after="80"/>
      </w:pPr>
      <w:r>
        <w:t>‘There are adequate provisioning services to support population growth.’</w:t>
      </w:r>
    </w:p>
    <w:p>
      <w:pPr>
        <w:spacing w:after="80"/>
      </w:pPr>
      <w:r>
        <w:t>Evaluate this statement.</w:t>
      </w:r>
    </w:p>
    <w:p>
      <w:pPr>
        <w:pStyle w:val="Heading3"/>
        <w:pageBreakBefore/>
      </w:pPr>
      <w:r>
        <w:t>HCI 2024 — H2 Paper 1 (9173/01), Q3  [20 marks]</w:t>
      </w:r>
    </w:p>
    <w:p>
      <w:r>
        <w:rPr>
          <w:i/>
          <w:color w:val="595959"/>
          <w:sz w:val="17"/>
        </w:rPr>
        <w:t>Syllabus: 1.1.2c Environment and Resources – Population &amp; resources (Malthus, Boserup)</w:t>
      </w:r>
    </w:p>
    <w:p>
      <w:r>
        <w:rPr>
          <w:b/>
          <w:color w:val="595959"/>
          <w:sz w:val="17"/>
        </w:rPr>
        <w:t>Section B — Cluster 1</w:t>
      </w:r>
    </w:p>
    <w:p>
      <w:pPr>
        <w:spacing w:after="80"/>
      </w:pPr>
      <w:r>
        <w:t>‘According to Thomas Malthus, population growth will always tend to outrun the food supply and that betterment of humankind is impossible without strict limits on reproduction.’</w:t>
      </w:r>
    </w:p>
    <w:p>
      <w:pPr>
        <w:spacing w:after="80"/>
      </w:pPr>
      <w:r>
        <w:t>Evaluate this statement.</w:t>
      </w:r>
    </w:p>
    <w:p>
      <w:pPr>
        <w:pStyle w:val="Heading3"/>
        <w:pageBreakBefore/>
      </w:pPr>
      <w:r>
        <w:t>HCI 2025 — H2 Paper 1 (9173/01), Q3  [20 marks]</w:t>
      </w:r>
    </w:p>
    <w:p>
      <w:r>
        <w:rPr>
          <w:i/>
          <w:color w:val="595959"/>
          <w:sz w:val="17"/>
        </w:rPr>
        <w:t>Syllabus: 1.1.2c Environment and Resources – Population &amp; resources (Malthus, Boserup)</w:t>
      </w:r>
    </w:p>
    <w:p>
      <w:r>
        <w:rPr>
          <w:b/>
          <w:color w:val="595959"/>
          <w:sz w:val="17"/>
        </w:rPr>
        <w:t>Section B — Cluster 1</w:t>
      </w:r>
    </w:p>
    <w:p>
      <w:pPr>
        <w:spacing w:after="80"/>
      </w:pPr>
      <w:r>
        <w:t>Evaluate the key factors that influence the extent to which provisioning services support population growth as outlined by Thomas Malthus and Ester Boserup.</w:t>
      </w:r>
    </w:p>
    <w:p>
      <w:pPr>
        <w:pStyle w:val="Heading3"/>
        <w:pageBreakBefore/>
      </w:pPr>
      <w:r>
        <w:t>MI 2026 — H2 Paper 1 (9173/01), Q3  [20 marks]</w:t>
      </w:r>
    </w:p>
    <w:p>
      <w:r>
        <w:rPr>
          <w:i/>
          <w:color w:val="595959"/>
          <w:sz w:val="17"/>
        </w:rPr>
        <w:t>Syllabus: 1.1.2a Environment and Resources – Ecosystem services</w:t>
      </w:r>
    </w:p>
    <w:p>
      <w:r>
        <w:rPr>
          <w:b/>
          <w:color w:val="595959"/>
          <w:sz w:val="17"/>
        </w:rPr>
        <w:t>Section B — Cluster 1</w:t>
      </w:r>
    </w:p>
    <w:p>
      <w:pPr>
        <w:spacing w:after="80"/>
      </w:pPr>
      <w:r>
        <w:t>Evaluate the relative importance of ecosystem services provided by the environment.</w:t>
      </w:r>
    </w:p>
    <w:p>
      <w:pPr>
        <w:pStyle w:val="Heading3"/>
        <w:pageBreakBefore/>
      </w:pPr>
      <w:r>
        <w:t>NJC 2025 — H2 Paper 1 (9173/01), Q3  [20 marks]</w:t>
      </w:r>
    </w:p>
    <w:p>
      <w:r>
        <w:rPr>
          <w:i/>
          <w:color w:val="595959"/>
          <w:sz w:val="17"/>
        </w:rPr>
        <w:t>Syllabus: 1.1.2c Environment and Resources – Population &amp; resources (Malthus, Boserup)</w:t>
      </w:r>
    </w:p>
    <w:p>
      <w:r>
        <w:rPr>
          <w:b/>
          <w:color w:val="595959"/>
          <w:sz w:val="17"/>
        </w:rPr>
        <w:t>Section B — Cluster 1</w:t>
      </w:r>
    </w:p>
    <w:p>
      <w:pPr>
        <w:spacing w:after="80"/>
      </w:pPr>
      <w:r>
        <w:t>Evaluate the usefulness of Malthus’ theory in understanding current global challenges related to population growth and provisioning services.</w:t>
      </w:r>
    </w:p>
    <w:p>
      <w:pPr>
        <w:pStyle w:val="Heading3"/>
        <w:pageBreakBefore/>
      </w:pPr>
      <w:r>
        <w:t>NYJC 2025 — H2 Paper 1 (9173/01), Q3  [20 marks]</w:t>
      </w:r>
    </w:p>
    <w:p>
      <w:r>
        <w:rPr>
          <w:i/>
          <w:color w:val="595959"/>
          <w:sz w:val="17"/>
        </w:rPr>
        <w:t>Syllabus: 1.1.2a Environment and Resources – Ecosystem services</w:t>
      </w:r>
    </w:p>
    <w:p>
      <w:r>
        <w:rPr>
          <w:b/>
          <w:color w:val="595959"/>
          <w:sz w:val="17"/>
        </w:rPr>
        <w:t>Section B — Cluster 1</w:t>
      </w:r>
    </w:p>
    <w:p>
      <w:pPr>
        <w:spacing w:after="80"/>
      </w:pPr>
      <w:r>
        <w:t>‘Human activities have reduced the environment’s ability to provide ecosystem services.’ Evaluate this statement.</w:t>
      </w:r>
    </w:p>
    <w:p>
      <w:pPr>
        <w:pStyle w:val="Heading3"/>
        <w:pageBreakBefore/>
      </w:pPr>
      <w:r>
        <w:t>RVHS 2024 — H2 Paper 1 (9173/01), Q3  [20 marks]</w:t>
      </w:r>
    </w:p>
    <w:p>
      <w:r>
        <w:rPr>
          <w:i/>
          <w:color w:val="595959"/>
          <w:sz w:val="17"/>
        </w:rPr>
        <w:t>Syllabus: 1.1.2c Environment and Resources – Population &amp; resources (Malthus, Boserup)</w:t>
      </w:r>
    </w:p>
    <w:p>
      <w:r>
        <w:rPr>
          <w:b/>
          <w:color w:val="595959"/>
          <w:sz w:val="17"/>
        </w:rPr>
        <w:t>Section B — Cluster 1</w:t>
      </w:r>
    </w:p>
    <w:p>
      <w:pPr>
        <w:spacing w:after="80"/>
      </w:pPr>
      <w:r>
        <w:t>‘The world’s resource base will always be enough to support population growth.’ Evaluate this statement.</w:t>
      </w:r>
    </w:p>
    <w:p>
      <w:pPr>
        <w:pStyle w:val="Heading3"/>
        <w:pageBreakBefore/>
      </w:pPr>
      <w:r>
        <w:t>TJC 2024 — H2 Paper 1 (9173/01), Q3  [20 marks]</w:t>
      </w:r>
    </w:p>
    <w:p>
      <w:r>
        <w:rPr>
          <w:i/>
          <w:color w:val="595959"/>
          <w:sz w:val="17"/>
        </w:rPr>
        <w:t>Syllabus: 1.1.2c Environment and Resources – Population &amp; resources (Malthus, Boserup)</w:t>
      </w:r>
    </w:p>
    <w:p>
      <w:r>
        <w:rPr>
          <w:b/>
          <w:color w:val="595959"/>
          <w:sz w:val="17"/>
        </w:rPr>
        <w:t>Section B — Cluster 1</w:t>
      </w:r>
    </w:p>
    <w:p>
      <w:pPr>
        <w:spacing w:after="80"/>
      </w:pPr>
      <w:r>
        <w:t>Evaluate the value of Malthus’ view in explaining population-resource relationships today.</w:t>
      </w:r>
    </w:p>
    <w:p>
      <w:pPr>
        <w:pStyle w:val="Heading3"/>
        <w:pageBreakBefore/>
      </w:pPr>
      <w:r>
        <w:t>TMJC 2025 — H2 Paper 1 (9173/01), Q3  [20 marks]</w:t>
      </w:r>
    </w:p>
    <w:p>
      <w:r>
        <w:rPr>
          <w:i/>
          <w:color w:val="595959"/>
          <w:sz w:val="17"/>
        </w:rPr>
        <w:t>Syllabus: 1.1.2c Environment and Resources – Population &amp; resources (Malthus, Boserup)</w:t>
      </w:r>
    </w:p>
    <w:p>
      <w:r>
        <w:rPr>
          <w:b/>
          <w:color w:val="595959"/>
          <w:sz w:val="17"/>
        </w:rPr>
        <w:t>Section B — Cluster 1</w:t>
      </w:r>
    </w:p>
    <w:p>
      <w:pPr>
        <w:spacing w:after="80"/>
      </w:pPr>
      <w:r>
        <w:t>‘Thomas Malthus’ views on the limit imposed by the natural environment on</w:t>
      </w:r>
    </w:p>
    <w:p>
      <w:pPr>
        <w:spacing w:after="80"/>
      </w:pPr>
      <w:r>
        <w:t>population numbers is correct.’ Evaluate this statement.</w:t>
      </w:r>
    </w:p>
    <w:p>
      <w:pPr>
        <w:pStyle w:val="Heading2"/>
        <w:pageBreakBefore/>
      </w:pPr>
      <w:r>
        <w:t>1.1.3 Managing Resources</w:t>
      </w:r>
    </w:p>
    <w:p>
      <w:pPr>
        <w:pStyle w:val="Heading3"/>
        <w:pageBreakBefore w:val="0"/>
      </w:pPr>
      <w:r>
        <w:t>ACJC 2025 — H2 Paper 1 (9173/01), Q3  [20 marks]</w:t>
      </w:r>
    </w:p>
    <w:p>
      <w:r>
        <w:rPr>
          <w:i/>
          <w:color w:val="595959"/>
          <w:sz w:val="17"/>
        </w:rPr>
        <w:t>Syllabus: 1.1.3b Managing Resources – Transboundary water conflicts</w:t>
      </w:r>
    </w:p>
    <w:p>
      <w:r>
        <w:rPr>
          <w:b/>
          <w:color w:val="595959"/>
          <w:sz w:val="17"/>
        </w:rPr>
        <w:t>Section B — Cluster 1</w:t>
      </w:r>
    </w:p>
    <w:p>
      <w:pPr>
        <w:spacing w:after="80"/>
      </w:pPr>
      <w:r>
        <w:t>Evaluate the strategies to manage conflicts over transboundary water resources.</w:t>
      </w:r>
    </w:p>
    <w:p>
      <w:pPr>
        <w:pStyle w:val="Heading3"/>
        <w:pageBreakBefore/>
      </w:pPr>
      <w:r>
        <w:t>ASRJC 2024 — H2 Paper 1 (9173/01), Q3  [20 marks]</w:t>
      </w:r>
    </w:p>
    <w:p>
      <w:r>
        <w:rPr>
          <w:i/>
          <w:color w:val="595959"/>
          <w:sz w:val="17"/>
        </w:rPr>
        <w:t>Syllabus: 1.1.3c Managing Resources – Extractive industries</w:t>
      </w:r>
    </w:p>
    <w:p>
      <w:r>
        <w:rPr>
          <w:b/>
          <w:color w:val="595959"/>
          <w:sz w:val="17"/>
        </w:rPr>
        <w:t>Section B — Cluster 1</w:t>
      </w:r>
    </w:p>
    <w:p>
      <w:pPr>
        <w:spacing w:after="80"/>
      </w:pPr>
      <w:r>
        <w:t>Evaluate the effectiveness of strategies to manage the effects of extractive industries.</w:t>
      </w:r>
    </w:p>
    <w:p>
      <w:pPr>
        <w:pStyle w:val="Heading3"/>
        <w:pageBreakBefore/>
      </w:pPr>
      <w:r>
        <w:t>ASRJC 2026 — H2 Paper 1 (9173/01), Q3  [20 marks]</w:t>
      </w:r>
    </w:p>
    <w:p>
      <w:r>
        <w:rPr>
          <w:i/>
          <w:color w:val="595959"/>
          <w:sz w:val="17"/>
        </w:rPr>
        <w:t>Syllabus: 1.1.3a Managing Resources – Renewable energy (solar, hydropower)</w:t>
      </w:r>
    </w:p>
    <w:p>
      <w:r>
        <w:rPr>
          <w:b/>
          <w:color w:val="595959"/>
          <w:sz w:val="17"/>
        </w:rPr>
        <w:t>Section B — Cluster 1</w:t>
      </w:r>
    </w:p>
    <w:p>
      <w:pPr>
        <w:spacing w:after="80"/>
      </w:pPr>
      <w:r>
        <w:t>Evaluate the potential of hydropower to reduce dependence on fossil fuels as an energy source.</w:t>
      </w:r>
    </w:p>
    <w:p>
      <w:pPr>
        <w:pStyle w:val="Heading3"/>
        <w:pageBreakBefore/>
      </w:pPr>
      <w:r>
        <w:t>CJC 2024 — H2 Paper 1 (9173/01), Q3  [20 marks]</w:t>
      </w:r>
    </w:p>
    <w:p>
      <w:r>
        <w:rPr>
          <w:i/>
          <w:color w:val="595959"/>
          <w:sz w:val="17"/>
        </w:rPr>
        <w:t>Syllabus: 1.1.3a Managing Resources – Renewable energy (solar, hydropower)</w:t>
      </w:r>
    </w:p>
    <w:p>
      <w:r>
        <w:rPr>
          <w:b/>
          <w:color w:val="595959"/>
          <w:sz w:val="17"/>
        </w:rPr>
        <w:t>Section B — Cluster 1</w:t>
      </w:r>
    </w:p>
    <w:p>
      <w:pPr>
        <w:spacing w:after="80"/>
      </w:pPr>
      <w:r>
        <w:t>‘The use of renewable energy sources will always lead to trade-offs in sustainable development.’</w:t>
      </w:r>
    </w:p>
    <w:p>
      <w:pPr>
        <w:spacing w:after="80"/>
      </w:pPr>
      <w:r>
        <w:t>Evaluate this statement.</w:t>
      </w:r>
    </w:p>
    <w:p>
      <w:pPr>
        <w:pStyle w:val="Heading3"/>
        <w:pageBreakBefore/>
      </w:pPr>
      <w:r>
        <w:t>DHS 2024 — H2 Paper 1 (9173/01), Q3  [20 marks]</w:t>
      </w:r>
    </w:p>
    <w:p>
      <w:r>
        <w:rPr>
          <w:i/>
          <w:color w:val="595959"/>
          <w:sz w:val="17"/>
        </w:rPr>
        <w:t>Syllabus: 1.1.3b Managing Resources – Transboundary water conflicts</w:t>
      </w:r>
    </w:p>
    <w:p>
      <w:r>
        <w:rPr>
          <w:b/>
          <w:color w:val="595959"/>
          <w:sz w:val="17"/>
        </w:rPr>
        <w:t>Section B — Cluster 1</w:t>
      </w:r>
    </w:p>
    <w:p>
      <w:pPr>
        <w:spacing w:after="80"/>
      </w:pPr>
      <w:r>
        <w:t>‘It is challenging to manage conflicts over transboundary water resources.’</w:t>
      </w:r>
    </w:p>
    <w:p>
      <w:pPr>
        <w:spacing w:after="80"/>
      </w:pPr>
      <w:r>
        <w:t>Evaluate this statement.</w:t>
      </w:r>
    </w:p>
    <w:p>
      <w:pPr>
        <w:pStyle w:val="Heading3"/>
        <w:pageBreakBefore/>
      </w:pPr>
      <w:r>
        <w:t>EJC 2025 — H2 Paper 1 (9173/01), Q3  [20 marks]</w:t>
      </w:r>
    </w:p>
    <w:p>
      <w:r>
        <w:rPr>
          <w:i/>
          <w:color w:val="595959"/>
          <w:sz w:val="17"/>
        </w:rPr>
        <w:t>Syllabus: 1.1.3b Managing Resources – Transboundary water conflicts</w:t>
      </w:r>
    </w:p>
    <w:p>
      <w:r>
        <w:rPr>
          <w:b/>
          <w:color w:val="595959"/>
          <w:sz w:val="17"/>
        </w:rPr>
        <w:t>Section B — Cluster 1</w:t>
      </w:r>
    </w:p>
    <w:p>
      <w:pPr>
        <w:spacing w:after="80"/>
      </w:pPr>
      <w:r>
        <w:t>‘It is challenging to manage conflicts over transboundary water resources.’</w:t>
      </w:r>
    </w:p>
    <w:p>
      <w:pPr>
        <w:spacing w:after="80"/>
      </w:pPr>
      <w:r>
        <w:t>Evaluate this statement.</w:t>
      </w:r>
    </w:p>
    <w:p>
      <w:pPr>
        <w:pStyle w:val="Heading3"/>
        <w:pageBreakBefore/>
      </w:pPr>
      <w:r>
        <w:t>EJC 2026 — H2 Paper 1 (9173/01), Q3  [20 marks]</w:t>
      </w:r>
    </w:p>
    <w:p>
      <w:r>
        <w:rPr>
          <w:i/>
          <w:color w:val="595959"/>
          <w:sz w:val="17"/>
        </w:rPr>
        <w:t>Syllabus: 1.1.3c Managing Resources – Extractive industries</w:t>
      </w:r>
    </w:p>
    <w:p>
      <w:r>
        <w:rPr>
          <w:b/>
          <w:color w:val="595959"/>
          <w:sz w:val="17"/>
        </w:rPr>
        <w:t>Section B — Cluster 1</w:t>
      </w:r>
    </w:p>
    <w:p>
      <w:pPr>
        <w:spacing w:after="80"/>
      </w:pPr>
      <w:r>
        <w:t>Evaluate the success of strategies to manage impacts of extractive industries on places.</w:t>
      </w:r>
    </w:p>
    <w:p>
      <w:pPr>
        <w:pStyle w:val="Heading3"/>
        <w:pageBreakBefore/>
      </w:pPr>
      <w:r>
        <w:t>HCI 2026 — H2 Paper 1 (9173/01), Q3  [20 marks]</w:t>
      </w:r>
    </w:p>
    <w:p>
      <w:r>
        <w:rPr>
          <w:i/>
          <w:color w:val="595959"/>
          <w:sz w:val="17"/>
        </w:rPr>
        <w:t>Syllabus: 1.1.3c Managing Resources – Extractive industries</w:t>
      </w:r>
    </w:p>
    <w:p>
      <w:r>
        <w:rPr>
          <w:b/>
          <w:color w:val="595959"/>
          <w:sz w:val="17"/>
        </w:rPr>
        <w:t>Section B — Cluster 1</w:t>
      </w:r>
    </w:p>
    <w:p>
      <w:pPr>
        <w:spacing w:after="80"/>
      </w:pPr>
      <w:r>
        <w:t>'Extractive industries can never truly contribute to the goals of sustainable development because they are based on the exploitation of non-renewable resources.'</w:t>
      </w:r>
    </w:p>
    <w:p>
      <w:pPr>
        <w:spacing w:after="80"/>
      </w:pPr>
      <w:r>
        <w:t>Evaluate this statement.</w:t>
      </w:r>
    </w:p>
    <w:p>
      <w:pPr>
        <w:pStyle w:val="Heading3"/>
        <w:pageBreakBefore/>
      </w:pPr>
      <w:r>
        <w:t>JPJC 2024 — H2 Paper 1 (9173/01), Q3  [20 marks]</w:t>
      </w:r>
    </w:p>
    <w:p>
      <w:r>
        <w:rPr>
          <w:i/>
          <w:color w:val="595959"/>
          <w:sz w:val="17"/>
        </w:rPr>
        <w:t>Syllabus: 1.1.3a Managing Resources – Renewable energy (solar, hydropower)</w:t>
      </w:r>
    </w:p>
    <w:p>
      <w:r>
        <w:rPr>
          <w:b/>
          <w:color w:val="595959"/>
          <w:sz w:val="17"/>
        </w:rPr>
        <w:t>Section B — Cluster 1</w:t>
      </w:r>
    </w:p>
    <w:p>
      <w:pPr>
        <w:spacing w:after="80"/>
      </w:pPr>
      <w:r>
        <w:t>‘Solar power has greater potential than hydropower in providing energy security.’</w:t>
      </w:r>
    </w:p>
    <w:p>
      <w:pPr>
        <w:spacing w:after="80"/>
      </w:pPr>
      <w:r>
        <w:t>Evaluate this statement.</w:t>
      </w:r>
    </w:p>
    <w:p>
      <w:pPr>
        <w:pStyle w:val="Heading3"/>
        <w:pageBreakBefore/>
      </w:pPr>
      <w:r>
        <w:t>JPJC 2025 — H2 Paper 1 (9173/01), Q3  [20 marks]</w:t>
      </w:r>
    </w:p>
    <w:p>
      <w:r>
        <w:rPr>
          <w:i/>
          <w:color w:val="595959"/>
          <w:sz w:val="17"/>
        </w:rPr>
        <w:t>Syllabus: 1.1.3b Managing Resources – Transboundary water conflicts</w:t>
      </w:r>
    </w:p>
    <w:p>
      <w:r>
        <w:rPr>
          <w:b/>
          <w:color w:val="595959"/>
          <w:sz w:val="17"/>
        </w:rPr>
        <w:t>Section B — Cluster 1</w:t>
      </w:r>
    </w:p>
    <w:p>
      <w:pPr>
        <w:spacing w:after="80"/>
      </w:pPr>
      <w:r>
        <w:t>‘It is not possible to solve conflicts over transboundary sources of water supply.’</w:t>
      </w:r>
    </w:p>
    <w:p>
      <w:pPr>
        <w:spacing w:after="80"/>
      </w:pPr>
      <w:r>
        <w:t>Evaluate this statement.</w:t>
      </w:r>
    </w:p>
    <w:p>
      <w:pPr>
        <w:pStyle w:val="Heading3"/>
        <w:pageBreakBefore/>
      </w:pPr>
      <w:r>
        <w:t>JPJC 2026 — H2 Paper 1 (9173/01), Q3  [20 marks]</w:t>
      </w:r>
    </w:p>
    <w:p>
      <w:r>
        <w:rPr>
          <w:i/>
          <w:color w:val="595959"/>
          <w:sz w:val="17"/>
        </w:rPr>
        <w:t>Syllabus: 1.1.3b Managing Resources – Transboundary water conflicts</w:t>
      </w:r>
    </w:p>
    <w:p>
      <w:r>
        <w:rPr>
          <w:b/>
          <w:color w:val="595959"/>
          <w:sz w:val="17"/>
        </w:rPr>
        <w:t>Section B — Cluster 1</w:t>
      </w:r>
    </w:p>
    <w:p>
      <w:pPr>
        <w:spacing w:after="80"/>
      </w:pPr>
      <w:r>
        <w:t>Evaluate the success of strategies to manage conflicts over transboundary water resources.</w:t>
      </w:r>
    </w:p>
    <w:p>
      <w:pPr>
        <w:pStyle w:val="Heading3"/>
        <w:pageBreakBefore/>
      </w:pPr>
      <w:r>
        <w:t>NJC 2026 — H2 Paper 1 (9173/01), Q4  [20 marks]</w:t>
      </w:r>
    </w:p>
    <w:p>
      <w:r>
        <w:rPr>
          <w:i/>
          <w:color w:val="595959"/>
          <w:sz w:val="17"/>
        </w:rPr>
        <w:t>Syllabus: 1.1.3a Managing Resources – Renewable energy (solar, hydropower)</w:t>
      </w:r>
    </w:p>
    <w:p>
      <w:r>
        <w:rPr>
          <w:b/>
          <w:color w:val="595959"/>
          <w:sz w:val="17"/>
        </w:rPr>
        <w:t>Section B — Cluster 1</w:t>
      </w:r>
    </w:p>
    <w:p>
      <w:pPr>
        <w:spacing w:after="80"/>
      </w:pPr>
      <w:r>
        <w:t>‘Solar energy is the most sustainable solution to meeting rising energy demand.’</w:t>
      </w:r>
    </w:p>
    <w:p>
      <w:pPr>
        <w:spacing w:after="80"/>
      </w:pPr>
      <w:r>
        <w:t>Evaluate this statement.</w:t>
      </w:r>
    </w:p>
    <w:p>
      <w:pPr>
        <w:pStyle w:val="Heading3"/>
        <w:pageBreakBefore/>
      </w:pPr>
      <w:r>
        <w:t>NYJC 2024 — H2 Paper 1 (9173/01), Q3  [20 marks]</w:t>
      </w:r>
    </w:p>
    <w:p>
      <w:r>
        <w:rPr>
          <w:i/>
          <w:color w:val="595959"/>
          <w:sz w:val="17"/>
        </w:rPr>
        <w:t>Syllabus: 1.1.3c Managing Resources – Extractive industries</w:t>
      </w:r>
    </w:p>
    <w:p>
      <w:r>
        <w:rPr>
          <w:b/>
          <w:color w:val="595959"/>
          <w:sz w:val="17"/>
        </w:rPr>
        <w:t>Section B — Cluster 1</w:t>
      </w:r>
    </w:p>
    <w:p>
      <w:pPr>
        <w:spacing w:after="80"/>
      </w:pPr>
      <w:r>
        <w:t>Evaluate the success of strategies to manage impacts of extractive industries on places.</w:t>
      </w:r>
    </w:p>
    <w:p>
      <w:pPr>
        <w:pStyle w:val="Heading3"/>
        <w:pageBreakBefore/>
      </w:pPr>
      <w:r>
        <w:t>NYJC 2026 — H2 Paper 1 (9173/01), Q3  [20 marks]</w:t>
      </w:r>
    </w:p>
    <w:p>
      <w:r>
        <w:rPr>
          <w:i/>
          <w:color w:val="595959"/>
          <w:sz w:val="17"/>
        </w:rPr>
        <w:t>Syllabus: 1.1.3a Managing Resources – Renewable energy (solar, hydropower)</w:t>
      </w:r>
    </w:p>
    <w:p>
      <w:r>
        <w:rPr>
          <w:b/>
          <w:color w:val="595959"/>
          <w:sz w:val="17"/>
        </w:rPr>
        <w:t>Section B — Cluster 1</w:t>
      </w:r>
    </w:p>
    <w:p>
      <w:pPr>
        <w:spacing w:after="80"/>
      </w:pPr>
      <w:r>
        <w:t>Evaluate the significance of the trade-offs associated with the use of solar power and hydropower.</w:t>
      </w:r>
    </w:p>
    <w:p>
      <w:pPr>
        <w:pStyle w:val="Heading3"/>
        <w:pageBreakBefore/>
      </w:pPr>
      <w:r>
        <w:t>RI 2026 — H2 Paper 1 (9173/01), Q4  [20 marks]</w:t>
      </w:r>
    </w:p>
    <w:p>
      <w:r>
        <w:rPr>
          <w:i/>
          <w:color w:val="595959"/>
          <w:sz w:val="17"/>
        </w:rPr>
        <w:t>Syllabus: 1.1.3a Managing Resources – Renewable energy (solar, hydropower)</w:t>
      </w:r>
    </w:p>
    <w:p>
      <w:r>
        <w:rPr>
          <w:b/>
          <w:color w:val="595959"/>
          <w:sz w:val="17"/>
        </w:rPr>
        <w:t>Section B — Cluster 1</w:t>
      </w:r>
    </w:p>
    <w:p>
      <w:pPr>
        <w:spacing w:after="80"/>
      </w:pPr>
      <w:r>
        <w:t>‘The trade-offs associated with renewable energy sources make them an unreliable solution for energy security.’</w:t>
      </w:r>
    </w:p>
    <w:p>
      <w:pPr>
        <w:spacing w:after="80"/>
      </w:pPr>
      <w:r>
        <w:t>Evaluate this statement.</w:t>
      </w:r>
    </w:p>
    <w:p>
      <w:pPr>
        <w:pStyle w:val="Heading3"/>
        <w:pageBreakBefore/>
      </w:pPr>
      <w:r>
        <w:t>RVHS 2025 — H2 Paper 1 (9173/01), Q3  [20 marks]</w:t>
      </w:r>
    </w:p>
    <w:p>
      <w:r>
        <w:rPr>
          <w:i/>
          <w:color w:val="595959"/>
          <w:sz w:val="17"/>
        </w:rPr>
        <w:t>Syllabus: 1.1.3b Managing Resources – Transboundary water conflicts</w:t>
      </w:r>
    </w:p>
    <w:p>
      <w:r>
        <w:rPr>
          <w:b/>
          <w:color w:val="595959"/>
          <w:sz w:val="17"/>
        </w:rPr>
        <w:t>Section B — Cluster 1</w:t>
      </w:r>
    </w:p>
    <w:p>
      <w:pPr>
        <w:spacing w:after="80"/>
      </w:pPr>
      <w:r>
        <w:t>‘It is not possible to manage conflicts over transboundary water resources.’ Evaluate this statement.</w:t>
      </w:r>
    </w:p>
    <w:p>
      <w:pPr>
        <w:pStyle w:val="Heading3"/>
        <w:pageBreakBefore/>
      </w:pPr>
      <w:r>
        <w:t>SAJC 2024 — H2 Paper 1 (9173/01), Q3  [20 marks]</w:t>
      </w:r>
    </w:p>
    <w:p>
      <w:r>
        <w:rPr>
          <w:i/>
          <w:color w:val="595959"/>
          <w:sz w:val="17"/>
        </w:rPr>
        <w:t>Syllabus: 1.1.3b Managing Resources – Transboundary water conflicts</w:t>
      </w:r>
    </w:p>
    <w:p>
      <w:r>
        <w:rPr>
          <w:b/>
          <w:color w:val="595959"/>
          <w:sz w:val="17"/>
        </w:rPr>
        <w:t>Section B — Cluster 1</w:t>
      </w:r>
    </w:p>
    <w:p>
      <w:pPr>
        <w:spacing w:after="80"/>
      </w:pPr>
      <w:r>
        <w:t>‘It is not possible to put an end to transboundary river conflict.’</w:t>
      </w:r>
    </w:p>
    <w:p>
      <w:pPr>
        <w:spacing w:after="80"/>
      </w:pPr>
      <w:r>
        <w:t>Evaluate this statement.</w:t>
      </w:r>
    </w:p>
    <w:p>
      <w:pPr>
        <w:pStyle w:val="Heading3"/>
        <w:pageBreakBefore/>
      </w:pPr>
      <w:r>
        <w:t>SAJC 2026 — H2 Paper 1 (9173/01), Q3  [20 marks]</w:t>
      </w:r>
    </w:p>
    <w:p>
      <w:r>
        <w:rPr>
          <w:i/>
          <w:color w:val="595959"/>
          <w:sz w:val="17"/>
        </w:rPr>
        <w:t>Syllabus: 1.1.3b Managing Resources – Transboundary water conflicts</w:t>
      </w:r>
    </w:p>
    <w:p>
      <w:r>
        <w:rPr>
          <w:b/>
          <w:color w:val="595959"/>
          <w:sz w:val="17"/>
        </w:rPr>
        <w:t>Section B — Cluster 1</w:t>
      </w:r>
    </w:p>
    <w:p>
      <w:pPr>
        <w:spacing w:after="80"/>
      </w:pPr>
      <w:r>
        <w:t>‘Attempts to resolve conflicts over transboundary water resources inevitably fail.’</w:t>
      </w:r>
    </w:p>
    <w:p>
      <w:pPr>
        <w:spacing w:after="80"/>
      </w:pPr>
      <w:r>
        <w:t>Evaluate this statement.</w:t>
      </w:r>
    </w:p>
    <w:p>
      <w:pPr>
        <w:pStyle w:val="Heading3"/>
        <w:pageBreakBefore/>
      </w:pPr>
      <w:r>
        <w:t>TJC 2025 — H2 Paper 1 (9173/01), Q3  [20 marks]</w:t>
      </w:r>
    </w:p>
    <w:p>
      <w:r>
        <w:rPr>
          <w:i/>
          <w:color w:val="595959"/>
          <w:sz w:val="17"/>
        </w:rPr>
        <w:t>Syllabus: 1.1.3c Managing Resources – Extractive industries</w:t>
      </w:r>
    </w:p>
    <w:p>
      <w:r>
        <w:rPr>
          <w:b/>
          <w:color w:val="595959"/>
          <w:sz w:val="17"/>
        </w:rPr>
        <w:t>Section B — Cluster 1</w:t>
      </w:r>
    </w:p>
    <w:p>
      <w:pPr>
        <w:spacing w:after="80"/>
      </w:pPr>
      <w:r>
        <w:t>‘It is difficult to manage the impacts of extractive industries on places.’</w:t>
      </w:r>
    </w:p>
    <w:p>
      <w:pPr>
        <w:spacing w:after="80"/>
      </w:pPr>
      <w:r>
        <w:t>Evaluate this statement.</w:t>
      </w:r>
    </w:p>
    <w:p>
      <w:pPr>
        <w:pStyle w:val="Heading3"/>
        <w:pageBreakBefore/>
      </w:pPr>
      <w:r>
        <w:t>TMJC 2024 — H2 Paper 1 (9173/01), Q4  [20 marks]</w:t>
      </w:r>
    </w:p>
    <w:p>
      <w:r>
        <w:rPr>
          <w:i/>
          <w:color w:val="595959"/>
          <w:sz w:val="17"/>
        </w:rPr>
        <w:t>Syllabus: 1.1.3b Managing Resources – Transboundary water conflicts</w:t>
      </w:r>
    </w:p>
    <w:p>
      <w:r>
        <w:rPr>
          <w:b/>
          <w:color w:val="595959"/>
          <w:sz w:val="17"/>
        </w:rPr>
        <w:t>Section B — Cluster 1</w:t>
      </w:r>
    </w:p>
    <w:p>
      <w:pPr>
        <w:spacing w:after="80"/>
      </w:pPr>
      <w:r>
        <w:t>Evaluate the causes of transboundary water conflict.</w:t>
      </w:r>
    </w:p>
    <w:p>
      <w:pPr>
        <w:pStyle w:val="Heading3"/>
        <w:pageBreakBefore/>
      </w:pPr>
      <w:r>
        <w:t>VJC 2024 — H2 Paper 1 (9173/01), Q3  [20 marks]</w:t>
      </w:r>
    </w:p>
    <w:p>
      <w:r>
        <w:rPr>
          <w:i/>
          <w:color w:val="595959"/>
          <w:sz w:val="17"/>
        </w:rPr>
        <w:t>Syllabus: 1.1.3a Managing Resources – Renewable energy (solar, hydropower)</w:t>
      </w:r>
    </w:p>
    <w:p>
      <w:r>
        <w:rPr>
          <w:b/>
          <w:color w:val="595959"/>
          <w:sz w:val="17"/>
        </w:rPr>
        <w:t>Section B — Cluster 1</w:t>
      </w:r>
    </w:p>
    <w:p>
      <w:pPr>
        <w:spacing w:after="80"/>
      </w:pPr>
      <w:r>
        <w:t>‘Renewable energy sources are good alternatives to fossil fuels as energy sources.’ Evaluate this statement.</w:t>
      </w:r>
    </w:p>
    <w:p>
      <w:pPr>
        <w:pStyle w:val="Heading3"/>
        <w:pageBreakBefore w:val="0"/>
      </w:pPr>
      <w:r>
        <w:t>VJC 2024 — H2 Paper 1 (9173/01), Q4  [20 marks]</w:t>
      </w:r>
    </w:p>
    <w:p>
      <w:r>
        <w:rPr>
          <w:i/>
          <w:color w:val="595959"/>
          <w:sz w:val="17"/>
        </w:rPr>
        <w:t>Syllabus: 1.1.3b Managing Resources – Transboundary water conflicts</w:t>
      </w:r>
    </w:p>
    <w:p>
      <w:r>
        <w:rPr>
          <w:b/>
          <w:color w:val="595959"/>
          <w:sz w:val="17"/>
        </w:rPr>
        <w:t>Section B — Cluster 1</w:t>
      </w:r>
    </w:p>
    <w:p>
      <w:pPr>
        <w:spacing w:after="80"/>
      </w:pPr>
      <w:r>
        <w:t>‘Strategies to manage conflicts over transboundary water resources are usually unsuccessful.’ Evaluate this statement.</w:t>
      </w:r>
    </w:p>
    <w:p>
      <w:pPr>
        <w:pStyle w:val="Heading3"/>
        <w:pageBreakBefore/>
      </w:pPr>
      <w:r>
        <w:t>VJC 2025 — H2 Paper 1 (9173/01), Q3  [20 marks]</w:t>
      </w:r>
    </w:p>
    <w:p>
      <w:r>
        <w:rPr>
          <w:i/>
          <w:color w:val="595959"/>
          <w:sz w:val="17"/>
        </w:rPr>
        <w:t>Syllabus: 1.1.3c Managing Resources – Extractive industries</w:t>
      </w:r>
    </w:p>
    <w:p>
      <w:r>
        <w:rPr>
          <w:b/>
          <w:color w:val="595959"/>
          <w:sz w:val="17"/>
        </w:rPr>
        <w:t>Section B — Cluster 1</w:t>
      </w:r>
    </w:p>
    <w:p>
      <w:pPr>
        <w:spacing w:after="80"/>
      </w:pPr>
      <w:r>
        <w:t>‘The impacts of extractive industries in countries in low levels of development are always negative.’ Evaluate this statement.</w:t>
      </w:r>
    </w:p>
    <w:p>
      <w:pPr>
        <w:pStyle w:val="Heading3"/>
        <w:pageBreakBefore/>
      </w:pPr>
      <w:r>
        <w:t>VJC 2026 — H2 Paper 1 (9173/01), Q3  [20 marks]</w:t>
      </w:r>
    </w:p>
    <w:p>
      <w:r>
        <w:rPr>
          <w:i/>
          <w:color w:val="595959"/>
          <w:sz w:val="17"/>
        </w:rPr>
        <w:t>Syllabus: 1.1.3b Managing Resources – Transboundary water conflicts</w:t>
      </w:r>
    </w:p>
    <w:p>
      <w:r>
        <w:rPr>
          <w:b/>
          <w:color w:val="595959"/>
          <w:sz w:val="17"/>
        </w:rPr>
        <w:t>Section B — Cluster 1</w:t>
      </w:r>
    </w:p>
    <w:p>
      <w:pPr>
        <w:spacing w:after="80"/>
      </w:pPr>
      <w:r>
        <w:t>Assess the factors that contribute to transboundary water conflicts.</w:t>
      </w:r>
    </w:p>
    <w:p>
      <w:pPr>
        <w:pStyle w:val="Heading3"/>
        <w:pageBreakBefore/>
      </w:pPr>
      <w:r>
        <w:t>YIJC 2024 — H2 Paper 1 (9173/01), Q3  [20 marks]</w:t>
      </w:r>
    </w:p>
    <w:p>
      <w:r>
        <w:rPr>
          <w:i/>
          <w:color w:val="595959"/>
          <w:sz w:val="17"/>
        </w:rPr>
        <w:t>Syllabus: 1.1.3c Managing Resources – Extractive industries</w:t>
      </w:r>
    </w:p>
    <w:p>
      <w:r>
        <w:rPr>
          <w:b/>
          <w:color w:val="595959"/>
          <w:sz w:val="17"/>
        </w:rPr>
        <w:t>Section B — Cluster 1</w:t>
      </w:r>
    </w:p>
    <w:p>
      <w:pPr>
        <w:spacing w:after="80"/>
      </w:pPr>
      <w:r>
        <w:t>‘Extractive industries have shaped economies, societies, and politics of nations—for good and bad.’</w:t>
      </w:r>
    </w:p>
    <w:p>
      <w:pPr>
        <w:spacing w:after="80"/>
      </w:pPr>
      <w:r>
        <w:t>Evaluate the success of managing extractive industries in low income countries.</w:t>
      </w:r>
    </w:p>
    <w:p>
      <w:pPr>
        <w:pStyle w:val="Heading3"/>
        <w:pageBreakBefore/>
      </w:pPr>
      <w:r>
        <w:t>YIJC 2025 — H2 Paper 1 (9173/01), Q3  [20 marks]</w:t>
      </w:r>
    </w:p>
    <w:p>
      <w:r>
        <w:rPr>
          <w:i/>
          <w:color w:val="595959"/>
          <w:sz w:val="17"/>
        </w:rPr>
        <w:t>Syllabus: 1.1.3c Managing Resources – Extractive industries</w:t>
      </w:r>
    </w:p>
    <w:p>
      <w:r>
        <w:rPr>
          <w:b/>
          <w:color w:val="595959"/>
          <w:sz w:val="17"/>
        </w:rPr>
        <w:t>Section B — Cluster 1</w:t>
      </w:r>
    </w:p>
    <w:p>
      <w:pPr>
        <w:spacing w:after="80"/>
      </w:pPr>
      <w:r>
        <w:t>“Countries with extractive industries will inevitably suffer from the resource curse.”</w:t>
      </w:r>
    </w:p>
    <w:p>
      <w:pPr>
        <w:spacing w:after="80"/>
      </w:pPr>
      <w:r>
        <w:t>Evaluate this statement.</w:t>
      </w:r>
    </w:p>
    <w:p>
      <w:pPr>
        <w:pStyle w:val="Heading2"/>
        <w:pageBreakBefore/>
      </w:pPr>
      <w:r>
        <w:t>1.2.1 Development</w:t>
      </w:r>
    </w:p>
    <w:p>
      <w:pPr>
        <w:pStyle w:val="Heading3"/>
        <w:pageBreakBefore w:val="0"/>
      </w:pPr>
      <w:r>
        <w:t>CJC 2025 — H2 Paper 1 (9173/01), Q4  [20 marks]</w:t>
      </w:r>
    </w:p>
    <w:p>
      <w:r>
        <w:rPr>
          <w:i/>
          <w:color w:val="595959"/>
          <w:sz w:val="17"/>
        </w:rPr>
        <w:t>Syllabus: 1.2.1c Development – Shifts in economic structure</w:t>
      </w:r>
    </w:p>
    <w:p>
      <w:r>
        <w:rPr>
          <w:b/>
          <w:color w:val="595959"/>
          <w:sz w:val="17"/>
        </w:rPr>
        <w:t>Section B — Cluster 1</w:t>
      </w:r>
    </w:p>
    <w:p>
      <w:pPr>
        <w:spacing w:after="80"/>
      </w:pPr>
      <w:r>
        <w:t>Evaluate the impacts of shifts in global patterns of production on countries’ economic sectors.</w:t>
      </w:r>
    </w:p>
    <w:p>
      <w:pPr>
        <w:pStyle w:val="Heading3"/>
        <w:pageBreakBefore/>
      </w:pPr>
      <w:r>
        <w:t>EJC 2024 — H2 Paper 1 (9173/01), Q4  [20 marks]</w:t>
      </w:r>
    </w:p>
    <w:p>
      <w:r>
        <w:rPr>
          <w:i/>
          <w:color w:val="595959"/>
          <w:sz w:val="17"/>
        </w:rPr>
        <w:t>Syllabus: 1.2.1a Development – Variations in development</w:t>
      </w:r>
    </w:p>
    <w:p>
      <w:r>
        <w:rPr>
          <w:b/>
          <w:color w:val="595959"/>
          <w:sz w:val="17"/>
        </w:rPr>
        <w:t>Section B — Cluster 1</w:t>
      </w:r>
    </w:p>
    <w:p>
      <w:pPr>
        <w:spacing w:after="80"/>
      </w:pPr>
      <w:r>
        <w:t>Evaluate the extent to which economic actors have reduced variations in levels of development across space.</w:t>
      </w:r>
    </w:p>
    <w:p>
      <w:pPr>
        <w:pStyle w:val="Heading3"/>
        <w:pageBreakBefore/>
      </w:pPr>
      <w:r>
        <w:t>HCI 2024 — H2 Paper 1 (9173/01), Q4  [20 marks]</w:t>
      </w:r>
    </w:p>
    <w:p>
      <w:r>
        <w:rPr>
          <w:i/>
          <w:color w:val="595959"/>
          <w:sz w:val="17"/>
        </w:rPr>
        <w:t>Syllabus: 1.2.1b Development – Trade, capital &amp; labour flows</w:t>
      </w:r>
    </w:p>
    <w:p>
      <w:r>
        <w:rPr>
          <w:b/>
          <w:color w:val="595959"/>
          <w:sz w:val="17"/>
        </w:rPr>
        <w:t>Section B — Cluster 1</w:t>
      </w:r>
    </w:p>
    <w:p>
      <w:pPr>
        <w:spacing w:after="80"/>
      </w:pPr>
      <w:r>
        <w:t>‘The causal relationship between the global flow of trade, capital and labour and a country’s level of development is reciprocal.’</w:t>
      </w:r>
    </w:p>
    <w:p>
      <w:pPr>
        <w:spacing w:after="80"/>
      </w:pPr>
      <w:r>
        <w:t>Evaluate this statement.</w:t>
      </w:r>
    </w:p>
    <w:p>
      <w:pPr>
        <w:pStyle w:val="Heading3"/>
        <w:pageBreakBefore/>
      </w:pPr>
      <w:r>
        <w:t>HCI 2025 — H2 Paper 1 (9173/01), Q4  [20 marks]</w:t>
      </w:r>
    </w:p>
    <w:p>
      <w:r>
        <w:rPr>
          <w:i/>
          <w:color w:val="595959"/>
          <w:sz w:val="17"/>
        </w:rPr>
        <w:t>Syllabus: 1.2.1a Development – Variations in development</w:t>
      </w:r>
    </w:p>
    <w:p>
      <w:r>
        <w:rPr>
          <w:b/>
          <w:color w:val="595959"/>
          <w:sz w:val="17"/>
        </w:rPr>
        <w:t>Section B — Cluster 1</w:t>
      </w:r>
    </w:p>
    <w:p>
      <w:pPr>
        <w:spacing w:after="80"/>
      </w:pPr>
      <w:r>
        <w:t>‘Variations in the level of development of countries are mainly influenced by Global Production Networks (GPNs) of Transnational Corporations (TNCs).’</w:t>
      </w:r>
    </w:p>
    <w:p>
      <w:pPr>
        <w:spacing w:after="80"/>
      </w:pPr>
      <w:r>
        <w:t>Evaluate this statement.</w:t>
      </w:r>
    </w:p>
    <w:p>
      <w:pPr>
        <w:pStyle w:val="Heading3"/>
        <w:pageBreakBefore/>
      </w:pPr>
      <w:r>
        <w:t>RI 2026 — H2 Paper 1 (9173/01), Q3  [20 marks]</w:t>
      </w:r>
    </w:p>
    <w:p>
      <w:r>
        <w:rPr>
          <w:i/>
          <w:color w:val="595959"/>
          <w:sz w:val="17"/>
        </w:rPr>
        <w:t>Syllabus: 1.2.1a Development – Variations in development</w:t>
      </w:r>
    </w:p>
    <w:p>
      <w:r>
        <w:rPr>
          <w:b/>
          <w:color w:val="595959"/>
          <w:sz w:val="17"/>
        </w:rPr>
        <w:t>Section B — Cluster 1</w:t>
      </w:r>
    </w:p>
    <w:p>
      <w:pPr>
        <w:spacing w:after="80"/>
      </w:pPr>
      <w:r>
        <w:t>Evaluate the notion that spatial variations in levels of development are caused by inadequate resources.</w:t>
      </w:r>
    </w:p>
    <w:p>
      <w:pPr>
        <w:pStyle w:val="Heading3"/>
        <w:pageBreakBefore/>
      </w:pPr>
      <w:r>
        <w:t>VJC 2025 — H2 Paper 1 (9173/01), Q4  [20 marks]</w:t>
      </w:r>
    </w:p>
    <w:p>
      <w:r>
        <w:rPr>
          <w:i/>
          <w:color w:val="595959"/>
          <w:sz w:val="17"/>
        </w:rPr>
        <w:t>Syllabus: 1.2.1a Development – Variations in development</w:t>
      </w:r>
    </w:p>
    <w:p>
      <w:r>
        <w:rPr>
          <w:b/>
          <w:color w:val="595959"/>
          <w:sz w:val="17"/>
        </w:rPr>
        <w:t>Section B — Cluster 1</w:t>
      </w:r>
    </w:p>
    <w:p>
      <w:pPr>
        <w:spacing w:after="80"/>
      </w:pPr>
      <w:r>
        <w:t>“The development of the global economy has led to increasing variations in levels of development across space.” Evaluate this statement.</w:t>
      </w:r>
    </w:p>
    <w:p>
      <w:pPr>
        <w:pStyle w:val="Heading2"/>
        <w:pageBreakBefore/>
      </w:pPr>
      <w:r>
        <w:t>1.2.2 Geography of the Global Economy and TNCs</w:t>
      </w:r>
    </w:p>
    <w:p>
      <w:pPr>
        <w:pStyle w:val="Heading3"/>
        <w:pageBreakBefore w:val="0"/>
      </w:pPr>
      <w:r>
        <w:t>ACJC 2026 — H2 Paper 1 (9173/01), Q3  [20 marks]</w:t>
      </w:r>
    </w:p>
    <w:p>
      <w:r>
        <w:rPr>
          <w:i/>
          <w:color w:val="595959"/>
          <w:sz w:val="17"/>
        </w:rPr>
        <w:t>Syllabus: 1.2.2c Geography of the Global Economy and TNCs – Impacts of GPNs on home &amp; host; 1.2.1a Development – Variations in development</w:t>
      </w:r>
    </w:p>
    <w:p>
      <w:r>
        <w:rPr>
          <w:b/>
          <w:color w:val="595959"/>
          <w:sz w:val="17"/>
        </w:rPr>
        <w:t>Section B — Cluster 1</w:t>
      </w:r>
    </w:p>
    <w:p>
      <w:pPr>
        <w:spacing w:after="80"/>
      </w:pPr>
      <w:r>
        <w:t>‘The rise of transnational corporations (TNCs) has led to increasing disparities in levels of development between different places.’</w:t>
      </w:r>
    </w:p>
    <w:p>
      <w:pPr>
        <w:spacing w:after="80"/>
      </w:pPr>
      <w:r>
        <w:t>Evaluate this statement.</w:t>
      </w:r>
    </w:p>
    <w:p>
      <w:pPr>
        <w:pStyle w:val="Heading3"/>
        <w:pageBreakBefore/>
      </w:pPr>
      <w:r>
        <w:t>ASRJC 2025 — H2 Paper 1 (9173/01), Q4  [20 marks]</w:t>
      </w:r>
    </w:p>
    <w:p>
      <w:r>
        <w:rPr>
          <w:i/>
          <w:color w:val="595959"/>
          <w:sz w:val="17"/>
        </w:rPr>
        <w:t>Syllabus: 1.2.2c Geography of the Global Economy and TNCs – Impacts of GPNs on home &amp; host</w:t>
      </w:r>
    </w:p>
    <w:p>
      <w:r>
        <w:rPr>
          <w:b/>
          <w:color w:val="595959"/>
          <w:sz w:val="17"/>
        </w:rPr>
        <w:t>Section B — Cluster 1</w:t>
      </w:r>
    </w:p>
    <w:p>
      <w:pPr>
        <w:spacing w:after="80"/>
      </w:pPr>
      <w:r>
        <w:t>Evaluate the view that transnational corporations (TNCs) are considered a mixed blessing to the host economies where they locate their production.</w:t>
      </w:r>
    </w:p>
    <w:p>
      <w:pPr>
        <w:pStyle w:val="Heading3"/>
        <w:pageBreakBefore/>
      </w:pPr>
      <w:r>
        <w:t>ASRJC 2026 — H2 Paper 1 (9173/01), Q4  [20 marks]</w:t>
      </w:r>
    </w:p>
    <w:p>
      <w:r>
        <w:rPr>
          <w:i/>
          <w:color w:val="595959"/>
          <w:sz w:val="17"/>
        </w:rPr>
        <w:t>Syllabus: 1.2.2c Geography of the Global Economy and TNCs – Impacts of GPNs on home &amp; host</w:t>
      </w:r>
    </w:p>
    <w:p>
      <w:r>
        <w:rPr>
          <w:b/>
          <w:color w:val="595959"/>
          <w:sz w:val="17"/>
        </w:rPr>
        <w:t>Section B — Cluster 1</w:t>
      </w:r>
    </w:p>
    <w:p>
      <w:pPr>
        <w:spacing w:after="80"/>
      </w:pPr>
      <w:r>
        <w:t>Evaluate the view that global production networks (GPNs) of transnational corporations (TNCs) are of greater benefit to their host economies than their home economies.</w:t>
      </w:r>
    </w:p>
    <w:p>
      <w:pPr>
        <w:pStyle w:val="Heading3"/>
        <w:pageBreakBefore/>
      </w:pPr>
      <w:r>
        <w:t>DHS 2024 — H2 Paper 1 (9173/01), Q4  [20 marks]</w:t>
      </w:r>
    </w:p>
    <w:p>
      <w:r>
        <w:rPr>
          <w:i/>
          <w:color w:val="595959"/>
          <w:sz w:val="17"/>
        </w:rPr>
        <w:t>Syllabus: 1.2.2b Geography of the Global Economy and TNCs – GPNs connecting places</w:t>
      </w:r>
    </w:p>
    <w:p>
      <w:r>
        <w:rPr>
          <w:b/>
          <w:color w:val="595959"/>
          <w:sz w:val="17"/>
        </w:rPr>
        <w:t>Section B — Cluster 1</w:t>
      </w:r>
    </w:p>
    <w:p>
      <w:pPr>
        <w:spacing w:after="80"/>
      </w:pPr>
      <w:r>
        <w:t>‘The GPNs of TNCs have resulted in greater interdependence between places within the global economy.’</w:t>
      </w:r>
    </w:p>
    <w:p>
      <w:pPr>
        <w:spacing w:after="80"/>
      </w:pPr>
      <w:r>
        <w:t>Evaluate this statement.</w:t>
      </w:r>
    </w:p>
    <w:p>
      <w:pPr>
        <w:pStyle w:val="Heading3"/>
        <w:pageBreakBefore/>
      </w:pPr>
      <w:r>
        <w:t>EJC 2026 — H2 Paper 1 (9173/01), Q4  [20 marks]</w:t>
      </w:r>
    </w:p>
    <w:p>
      <w:r>
        <w:rPr>
          <w:i/>
          <w:color w:val="595959"/>
          <w:sz w:val="17"/>
        </w:rPr>
        <w:t>Syllabus: 1.2.2a Geography of the Global Economy and TNCs – Interconnectedness through flows</w:t>
      </w:r>
    </w:p>
    <w:p>
      <w:r>
        <w:rPr>
          <w:b/>
          <w:color w:val="595959"/>
          <w:sz w:val="17"/>
        </w:rPr>
        <w:t>Section B — Cluster 1</w:t>
      </w:r>
    </w:p>
    <w:p>
      <w:pPr>
        <w:spacing w:after="80"/>
      </w:pPr>
      <w:r>
        <w:t>‘Global capital flows have resulted in greater interdependence between places in the global economy.’</w:t>
      </w:r>
    </w:p>
    <w:p>
      <w:pPr>
        <w:spacing w:after="80"/>
      </w:pPr>
      <w:r>
        <w:t>Evaluate this statement.</w:t>
      </w:r>
    </w:p>
    <w:p>
      <w:pPr>
        <w:pStyle w:val="Heading3"/>
        <w:pageBreakBefore/>
      </w:pPr>
      <w:r>
        <w:t>HCI 2026 — H2 Paper 1 (9173/01), Q4  [20 marks]</w:t>
      </w:r>
    </w:p>
    <w:p>
      <w:r>
        <w:rPr>
          <w:i/>
          <w:color w:val="595959"/>
          <w:sz w:val="17"/>
        </w:rPr>
        <w:t>Syllabus: 1.2.2a Geography of the Global Economy and TNCs – Interconnectedness through flows; 1.2.3a Relative Influence of Actors in Shaping the Global Economy – States</w:t>
      </w:r>
    </w:p>
    <w:p>
      <w:r>
        <w:rPr>
          <w:b/>
          <w:color w:val="595959"/>
          <w:sz w:val="17"/>
        </w:rPr>
        <w:t>Section B — Cluster 1</w:t>
      </w:r>
    </w:p>
    <w:p>
      <w:pPr>
        <w:spacing w:after="80"/>
      </w:pPr>
      <w:r>
        <w:t>'Transnational corporations (TNCs) are the primary drivers of interconnectedness in the global economy, rendering the regulatory power of states increasingly irrelevant.'</w:t>
      </w:r>
    </w:p>
    <w:p>
      <w:pPr>
        <w:spacing w:after="80"/>
      </w:pPr>
      <w:r>
        <w:t>Evaluate this statement.</w:t>
      </w:r>
    </w:p>
    <w:p>
      <w:pPr>
        <w:pStyle w:val="Heading3"/>
        <w:pageBreakBefore/>
      </w:pPr>
      <w:r>
        <w:t>JPJC 2025 — H2 Paper 1 (9173/01), Q4  [20 marks]</w:t>
      </w:r>
    </w:p>
    <w:p>
      <w:r>
        <w:rPr>
          <w:i/>
          <w:color w:val="595959"/>
          <w:sz w:val="17"/>
        </w:rPr>
        <w:t>Syllabus: 1.2.2c Geography of the Global Economy and TNCs – Impacts of GPNs on home &amp; host</w:t>
      </w:r>
    </w:p>
    <w:p>
      <w:r>
        <w:rPr>
          <w:b/>
          <w:color w:val="595959"/>
          <w:sz w:val="17"/>
        </w:rPr>
        <w:t>Section B — Cluster 1</w:t>
      </w:r>
    </w:p>
    <w:p>
      <w:pPr>
        <w:spacing w:after="80"/>
      </w:pPr>
      <w:r>
        <w:t>‘Global Production Networks (GPNs) of transnational corporations contribute to sustainable development in countries.’</w:t>
      </w:r>
    </w:p>
    <w:p>
      <w:pPr>
        <w:spacing w:after="80"/>
      </w:pPr>
      <w:r>
        <w:t>Evaluate this statement.</w:t>
      </w:r>
    </w:p>
    <w:p>
      <w:pPr>
        <w:pStyle w:val="Heading3"/>
        <w:pageBreakBefore/>
      </w:pPr>
      <w:r>
        <w:t>MI 2026 — H2 Paper 1 (9173/01), Q4  [20 marks]</w:t>
      </w:r>
    </w:p>
    <w:p>
      <w:r>
        <w:rPr>
          <w:i/>
          <w:color w:val="595959"/>
          <w:sz w:val="17"/>
        </w:rPr>
        <w:t>Syllabus: 1.2.2c Geography of the Global Economy and TNCs – Impacts of GPNs on home &amp; host</w:t>
      </w:r>
    </w:p>
    <w:p>
      <w:r>
        <w:rPr>
          <w:b/>
          <w:color w:val="595959"/>
          <w:sz w:val="17"/>
        </w:rPr>
        <w:t>Section B — Cluster 1</w:t>
      </w:r>
    </w:p>
    <w:p>
      <w:pPr>
        <w:spacing w:after="80"/>
      </w:pPr>
      <w:r>
        <w:t>“The Global Production Networks (GPNs) of Transnational Corporations (TNCs) contribute to the uneven development of home and host economies.”</w:t>
      </w:r>
    </w:p>
    <w:p>
      <w:pPr>
        <w:spacing w:after="80"/>
      </w:pPr>
      <w:r>
        <w:t>Evaluate this statement.</w:t>
      </w:r>
    </w:p>
    <w:p>
      <w:pPr>
        <w:pStyle w:val="Heading3"/>
        <w:pageBreakBefore/>
      </w:pPr>
      <w:r>
        <w:t>NYJC 2024 — H2 Paper 1 (9173/01), Q4  [20 marks]</w:t>
      </w:r>
    </w:p>
    <w:p>
      <w:r>
        <w:rPr>
          <w:i/>
          <w:color w:val="595959"/>
          <w:sz w:val="17"/>
        </w:rPr>
        <w:t>Syllabus: 1.2.2c Geography of the Global Economy and TNCs – Impacts of GPNs on home &amp; host</w:t>
      </w:r>
    </w:p>
    <w:p>
      <w:r>
        <w:rPr>
          <w:b/>
          <w:color w:val="595959"/>
          <w:sz w:val="17"/>
        </w:rPr>
        <w:t>Section B — Cluster 1</w:t>
      </w:r>
    </w:p>
    <w:p>
      <w:pPr>
        <w:spacing w:after="80"/>
      </w:pPr>
      <w:r>
        <w:t>‘The Global Production Networks (GPNs) of Transnational Corporations (TNCs) positively impact host economies more than home economies.’ Evaluate this statement.</w:t>
      </w:r>
    </w:p>
    <w:p>
      <w:pPr>
        <w:pStyle w:val="Heading3"/>
        <w:pageBreakBefore/>
      </w:pPr>
      <w:r>
        <w:t>NYJC 2025 — H2 Paper 1 (9173/01), Q4  [20 marks]</w:t>
      </w:r>
    </w:p>
    <w:p>
      <w:r>
        <w:rPr>
          <w:i/>
          <w:color w:val="595959"/>
          <w:sz w:val="17"/>
        </w:rPr>
        <w:t>Syllabus: 1.2.2c Geography of the Global Economy and TNCs – Impacts of GPNs on home &amp; host</w:t>
      </w:r>
    </w:p>
    <w:p>
      <w:r>
        <w:rPr>
          <w:b/>
          <w:color w:val="595959"/>
          <w:sz w:val="17"/>
        </w:rPr>
        <w:t>Section B — Cluster 1</w:t>
      </w:r>
    </w:p>
    <w:p>
      <w:pPr>
        <w:spacing w:after="80"/>
      </w:pPr>
      <w:r>
        <w:t>Evaluate the view that the impacts of TNCs vary spatially.</w:t>
      </w:r>
    </w:p>
    <w:p>
      <w:pPr>
        <w:pStyle w:val="Heading3"/>
        <w:pageBreakBefore/>
      </w:pPr>
      <w:r>
        <w:t>NYJC 2026 — H2 Paper 1 (9173/01), Q4  [20 marks]</w:t>
      </w:r>
    </w:p>
    <w:p>
      <w:r>
        <w:rPr>
          <w:i/>
          <w:color w:val="595959"/>
          <w:sz w:val="17"/>
        </w:rPr>
        <w:t>Syllabus: 1.2.2c Geography of the Global Economy and TNCs – Impacts of GPNs on home &amp; host</w:t>
      </w:r>
    </w:p>
    <w:p>
      <w:r>
        <w:rPr>
          <w:b/>
          <w:color w:val="595959"/>
          <w:sz w:val="17"/>
        </w:rPr>
        <w:t>Section B — Cluster 1</w:t>
      </w:r>
    </w:p>
    <w:p>
      <w:pPr>
        <w:spacing w:after="80"/>
      </w:pPr>
      <w:r>
        <w:t>‘Global Production Networks (GPNs) of Transnational Corporations (TNCs) yield predominantly negative impacts for host economies, but predominantly positive impacts for home economies.’ Evaluate this statement.</w:t>
      </w:r>
    </w:p>
    <w:p>
      <w:pPr>
        <w:pStyle w:val="Heading3"/>
        <w:pageBreakBefore/>
      </w:pPr>
      <w:r>
        <w:t>RVHS 2024 — H2 Paper 1 (9173/01), Q4  [20 marks]</w:t>
      </w:r>
    </w:p>
    <w:p>
      <w:r>
        <w:rPr>
          <w:i/>
          <w:color w:val="595959"/>
          <w:sz w:val="17"/>
        </w:rPr>
        <w:t>Syllabus: 1.2.2c Geography of the Global Economy and TNCs – Impacts of GPNs on home &amp; host</w:t>
      </w:r>
    </w:p>
    <w:p>
      <w:r>
        <w:rPr>
          <w:b/>
          <w:color w:val="595959"/>
          <w:sz w:val="17"/>
        </w:rPr>
        <w:t>Section B — Cluster 1</w:t>
      </w:r>
    </w:p>
    <w:p>
      <w:pPr>
        <w:spacing w:after="80"/>
      </w:pPr>
      <w:r>
        <w:t>‘The environmental impacts of the GPNs of TNCs are the most damaging in host economies.’ Evaluate this statement.</w:t>
      </w:r>
    </w:p>
    <w:p>
      <w:pPr>
        <w:pStyle w:val="Heading3"/>
        <w:pageBreakBefore/>
      </w:pPr>
      <w:r>
        <w:t>SAJC 2024 — H2 Paper 1 (9173/01), Q4  [20 marks]</w:t>
      </w:r>
    </w:p>
    <w:p>
      <w:r>
        <w:rPr>
          <w:i/>
          <w:color w:val="595959"/>
          <w:sz w:val="17"/>
        </w:rPr>
        <w:t>Syllabus: 1.2.2c Geography of the Global Economy and TNCs – Impacts of GPNs on home &amp; host</w:t>
      </w:r>
    </w:p>
    <w:p>
      <w:r>
        <w:rPr>
          <w:b/>
          <w:color w:val="595959"/>
          <w:sz w:val="17"/>
        </w:rPr>
        <w:t>Section B — Cluster 1</w:t>
      </w:r>
    </w:p>
    <w:p>
      <w:pPr>
        <w:spacing w:after="80"/>
      </w:pPr>
      <w:r>
        <w:t>Evaluate the extent to which transnational corporations (TNCs) have negative impacts on their host countries.</w:t>
      </w:r>
    </w:p>
    <w:p>
      <w:pPr>
        <w:pStyle w:val="Heading3"/>
        <w:pageBreakBefore/>
      </w:pPr>
      <w:r>
        <w:t>TMJC 2025 — H2 Paper 1 (9173/01), Q4  [20 marks]</w:t>
      </w:r>
    </w:p>
    <w:p>
      <w:r>
        <w:rPr>
          <w:i/>
          <w:color w:val="595959"/>
          <w:sz w:val="17"/>
        </w:rPr>
        <w:t>Syllabus: 1.2.2c Geography of the Global Economy and TNCs – Impacts of GPNs on home &amp; host</w:t>
      </w:r>
    </w:p>
    <w:p>
      <w:r>
        <w:rPr>
          <w:b/>
          <w:color w:val="595959"/>
          <w:sz w:val="17"/>
        </w:rPr>
        <w:t>Section B — Cluster 1</w:t>
      </w:r>
    </w:p>
    <w:p>
      <w:pPr>
        <w:spacing w:after="80"/>
      </w:pPr>
      <w:r>
        <w:t>‘Transnational Corporations (TNCs) do more good than harm to countries where</w:t>
      </w:r>
    </w:p>
    <w:p>
      <w:pPr>
        <w:spacing w:after="80"/>
      </w:pPr>
      <w:r>
        <w:t>they are located.’ Evaluate this statement.</w:t>
      </w:r>
    </w:p>
    <w:p>
      <w:pPr>
        <w:pStyle w:val="Heading3"/>
        <w:pageBreakBefore/>
      </w:pPr>
      <w:r>
        <w:t>YIJC 2025 — H2 Paper 1 (9173/01), Q4  [20 marks]</w:t>
      </w:r>
    </w:p>
    <w:p>
      <w:r>
        <w:rPr>
          <w:i/>
          <w:color w:val="595959"/>
          <w:sz w:val="17"/>
        </w:rPr>
        <w:t>Syllabus: 1.2.2c Geography of the Global Economy and TNCs – Impacts of GPNs on home &amp; host</w:t>
      </w:r>
    </w:p>
    <w:p>
      <w:r>
        <w:rPr>
          <w:b/>
          <w:color w:val="595959"/>
          <w:sz w:val="17"/>
        </w:rPr>
        <w:t>Section B — Cluster 1</w:t>
      </w:r>
    </w:p>
    <w:p>
      <w:pPr>
        <w:spacing w:after="80"/>
      </w:pPr>
      <w:r>
        <w:t>Evaluate the impact of global production networks (GPNs) of transnational corporations (TNCs) on the home and host economies.</w:t>
      </w:r>
    </w:p>
    <w:p>
      <w:pPr>
        <w:pStyle w:val="Heading2"/>
        <w:pageBreakBefore/>
      </w:pPr>
      <w:r>
        <w:t>1.2.3 Relative Influence of Actors in Shaping the Global Economy</w:t>
      </w:r>
    </w:p>
    <w:p>
      <w:pPr>
        <w:pStyle w:val="Heading3"/>
        <w:pageBreakBefore w:val="0"/>
      </w:pPr>
      <w:r>
        <w:t>ACJC 2024 — H2 Paper 1 (9173/01), Q4  [20 marks]</w:t>
      </w:r>
    </w:p>
    <w:p>
      <w:r>
        <w:rPr>
          <w:i/>
          <w:color w:val="595959"/>
          <w:sz w:val="17"/>
        </w:rPr>
        <w:t>Syllabus: 1.2.3a Relative Influence of Actors in Shaping the Global Economy – States</w:t>
      </w:r>
    </w:p>
    <w:p>
      <w:r>
        <w:rPr>
          <w:b/>
          <w:color w:val="595959"/>
          <w:sz w:val="17"/>
        </w:rPr>
        <w:t>Section B — Cluster 1</w:t>
      </w:r>
    </w:p>
    <w:p>
      <w:pPr>
        <w:spacing w:after="80"/>
      </w:pPr>
      <w:r>
        <w:t>Evaluate the relative influence of the state in shaping the global economy.</w:t>
      </w:r>
    </w:p>
    <w:p>
      <w:pPr>
        <w:pStyle w:val="Heading3"/>
        <w:pageBreakBefore/>
      </w:pPr>
      <w:r>
        <w:t>ACJC 2025 — H2 Paper 1 (9173/01), Q4  [20 marks]</w:t>
      </w:r>
    </w:p>
    <w:p>
      <w:r>
        <w:rPr>
          <w:i/>
          <w:color w:val="595959"/>
          <w:sz w:val="17"/>
        </w:rPr>
        <w:t>Syllabus: 1.2.3c Relative Influence of Actors in Shaping the Global Economy – Multilateral institutions</w:t>
      </w:r>
    </w:p>
    <w:p>
      <w:r>
        <w:rPr>
          <w:b/>
          <w:color w:val="595959"/>
          <w:sz w:val="17"/>
        </w:rPr>
        <w:t>Section B — Cluster 1</w:t>
      </w:r>
    </w:p>
    <w:p>
      <w:pPr>
        <w:spacing w:after="80"/>
      </w:pPr>
      <w:r>
        <w:t>Evaluate the relative influence of the multilateral institutions in shaping the global economy.</w:t>
      </w:r>
    </w:p>
    <w:p>
      <w:pPr>
        <w:pStyle w:val="Heading3"/>
        <w:pageBreakBefore/>
      </w:pPr>
      <w:r>
        <w:t>ASRJC 2024 — H2 Paper 1 (9173/01), Q4  [20 marks]</w:t>
      </w:r>
    </w:p>
    <w:p>
      <w:r>
        <w:rPr>
          <w:i/>
          <w:color w:val="595959"/>
          <w:sz w:val="17"/>
        </w:rPr>
        <w:t>Syllabus: 1.2.3b Relative Influence of Actors in Shaping the Global Economy – Labour</w:t>
      </w:r>
    </w:p>
    <w:p>
      <w:r>
        <w:rPr>
          <w:b/>
          <w:color w:val="595959"/>
          <w:sz w:val="17"/>
        </w:rPr>
        <w:t>Section B — Cluster 1</w:t>
      </w:r>
    </w:p>
    <w:p>
      <w:pPr>
        <w:spacing w:after="80"/>
      </w:pPr>
      <w:r>
        <w:t>Evaluate the view that labour has little influence over economic activities.</w:t>
      </w:r>
    </w:p>
    <w:p>
      <w:pPr>
        <w:pStyle w:val="Heading3"/>
        <w:pageBreakBefore/>
      </w:pPr>
      <w:r>
        <w:t>CJC 2024 — H2 Paper 1 (9173/01), Q4  [20 marks]</w:t>
      </w:r>
    </w:p>
    <w:p>
      <w:r>
        <w:rPr>
          <w:i/>
          <w:color w:val="595959"/>
          <w:sz w:val="17"/>
        </w:rPr>
        <w:t>Syllabus: 1.2.3c Relative Influence of Actors in Shaping the Global Economy – Multilateral institutions</w:t>
      </w:r>
    </w:p>
    <w:p>
      <w:r>
        <w:rPr>
          <w:b/>
          <w:color w:val="595959"/>
          <w:sz w:val="17"/>
        </w:rPr>
        <w:t>Section B — Cluster 1</w:t>
      </w:r>
    </w:p>
    <w:p>
      <w:pPr>
        <w:spacing w:after="80"/>
      </w:pPr>
      <w:r>
        <w:t>Evaluate the influence of multilateral institutions on economic activities.</w:t>
      </w:r>
    </w:p>
    <w:p>
      <w:pPr>
        <w:pStyle w:val="Heading3"/>
        <w:pageBreakBefore/>
      </w:pPr>
      <w:r>
        <w:t>CJC 2026 — H2 Paper 1 (9173/01), Q4  [20 marks]</w:t>
      </w:r>
    </w:p>
    <w:p>
      <w:r>
        <w:rPr>
          <w:i/>
          <w:color w:val="595959"/>
          <w:sz w:val="17"/>
        </w:rPr>
        <w:t>Syllabus: 1.2.3a Relative Influence of Actors in Shaping the Global Economy – States; 1.2.3c Relative Influence of Actors in Shaping the Global Economy – Multilateral institutions</w:t>
      </w:r>
    </w:p>
    <w:p>
      <w:r>
        <w:rPr>
          <w:b/>
          <w:color w:val="595959"/>
          <w:sz w:val="17"/>
        </w:rPr>
        <w:t>Section B — Cluster 1</w:t>
      </w:r>
    </w:p>
    <w:p>
      <w:pPr>
        <w:spacing w:after="80"/>
      </w:pPr>
      <w:r>
        <w:t>Evaluate the relative influence of actors in shaping the global economy.</w:t>
      </w:r>
    </w:p>
    <w:p>
      <w:pPr>
        <w:pStyle w:val="Heading3"/>
        <w:pageBreakBefore/>
      </w:pPr>
      <w:r>
        <w:t>DHS 2025 — H2 Paper 1 (9173/01), Q4  [20 marks]</w:t>
      </w:r>
    </w:p>
    <w:p>
      <w:r>
        <w:rPr>
          <w:i/>
          <w:color w:val="595959"/>
          <w:sz w:val="17"/>
        </w:rPr>
        <w:t>Syllabus: 1.2.3a Relative Influence of Actors in Shaping the Global Economy – States</w:t>
      </w:r>
    </w:p>
    <w:p>
      <w:r>
        <w:rPr>
          <w:b/>
          <w:color w:val="595959"/>
          <w:sz w:val="17"/>
        </w:rPr>
        <w:t>Section B — Cluster 1</w:t>
      </w:r>
    </w:p>
    <w:p>
      <w:pPr>
        <w:spacing w:after="80"/>
      </w:pPr>
      <w:r>
        <w:t>Evaluate the influence of states over the operations of TNCs.</w:t>
      </w:r>
    </w:p>
    <w:p>
      <w:pPr>
        <w:pStyle w:val="Heading3"/>
        <w:pageBreakBefore/>
      </w:pPr>
      <w:r>
        <w:t>DHS 2026 — H2 Paper 1 (9173/01), Q4  [20 marks]</w:t>
      </w:r>
    </w:p>
    <w:p>
      <w:r>
        <w:rPr>
          <w:i/>
          <w:color w:val="595959"/>
          <w:sz w:val="17"/>
        </w:rPr>
        <w:t>Syllabus: 1.2.3c Relative Influence of Actors in Shaping the Global Economy – Multilateral institutions</w:t>
      </w:r>
    </w:p>
    <w:p>
      <w:r>
        <w:rPr>
          <w:b/>
          <w:color w:val="595959"/>
          <w:sz w:val="17"/>
        </w:rPr>
        <w:t>Section B — Cluster 1</w:t>
      </w:r>
    </w:p>
    <w:p>
      <w:pPr>
        <w:spacing w:after="80"/>
      </w:pPr>
      <w:r>
        <w:t>‘The World Bank and the World Trade Organization (WTO) have been equally influential in shaping the global economy.’</w:t>
      </w:r>
    </w:p>
    <w:p>
      <w:pPr>
        <w:spacing w:after="80"/>
      </w:pPr>
      <w:r>
        <w:t>Evaluate this statement.</w:t>
      </w:r>
    </w:p>
    <w:p>
      <w:pPr>
        <w:pStyle w:val="Heading3"/>
        <w:pageBreakBefore/>
      </w:pPr>
      <w:r>
        <w:t>EJC 2025 — H2 Paper 1 (9173/01), Q4  [20 marks]</w:t>
      </w:r>
    </w:p>
    <w:p>
      <w:r>
        <w:rPr>
          <w:i/>
          <w:color w:val="595959"/>
          <w:sz w:val="17"/>
        </w:rPr>
        <w:t>Syllabus: 1.2.3c Relative Influence of Actors in Shaping the Global Economy – Multilateral institutions</w:t>
      </w:r>
    </w:p>
    <w:p>
      <w:r>
        <w:rPr>
          <w:b/>
          <w:color w:val="595959"/>
          <w:sz w:val="17"/>
        </w:rPr>
        <w:t>Section B — Cluster 1</w:t>
      </w:r>
    </w:p>
    <w:p>
      <w:pPr>
        <w:spacing w:after="80"/>
      </w:pPr>
      <w:r>
        <w:t>Evaluate the influence of multilateral institutions in shaping the global economy.</w:t>
      </w:r>
    </w:p>
    <w:p>
      <w:pPr>
        <w:pStyle w:val="Heading3"/>
        <w:pageBreakBefore/>
      </w:pPr>
      <w:r>
        <w:t>JPJC 2024 — H2 Paper 1 (9173/01), Q4  [20 marks]</w:t>
      </w:r>
    </w:p>
    <w:p>
      <w:r>
        <w:rPr>
          <w:i/>
          <w:color w:val="595959"/>
          <w:sz w:val="17"/>
        </w:rPr>
        <w:t>Syllabus: 1.2.3c Relative Influence of Actors in Shaping the Global Economy – Multilateral institutions</w:t>
      </w:r>
    </w:p>
    <w:p>
      <w:r>
        <w:rPr>
          <w:b/>
          <w:color w:val="595959"/>
          <w:sz w:val="17"/>
        </w:rPr>
        <w:t>Section B — Cluster 1</w:t>
      </w:r>
    </w:p>
    <w:p>
      <w:pPr>
        <w:spacing w:after="80"/>
      </w:pPr>
      <w:r>
        <w:t>Evaluate the influence of multilateral institutions on global economic activities.</w:t>
      </w:r>
    </w:p>
    <w:p>
      <w:pPr>
        <w:pStyle w:val="Heading3"/>
        <w:pageBreakBefore/>
      </w:pPr>
      <w:r>
        <w:t>JPJC 2026 — H2 Paper 1 (9173/01), Q4  [20 marks]</w:t>
      </w:r>
    </w:p>
    <w:p>
      <w:r>
        <w:rPr>
          <w:i/>
          <w:color w:val="595959"/>
          <w:sz w:val="17"/>
        </w:rPr>
        <w:t>Syllabus: 1.2.3c Relative Influence of Actors in Shaping the Global Economy – Multilateral institutions; 1.2.3a Relative Influence of Actors in Shaping the Global Economy – States</w:t>
      </w:r>
    </w:p>
    <w:p>
      <w:r>
        <w:rPr>
          <w:b/>
          <w:color w:val="595959"/>
          <w:sz w:val="17"/>
        </w:rPr>
        <w:t>Section B — Cluster 1</w:t>
      </w:r>
    </w:p>
    <w:p>
      <w:pPr>
        <w:spacing w:after="80"/>
      </w:pPr>
      <w:r>
        <w:t>‘Multilateral institutions have more influence on economic activities than states.’</w:t>
      </w:r>
    </w:p>
    <w:p>
      <w:pPr>
        <w:spacing w:after="80"/>
      </w:pPr>
      <w:r>
        <w:t>Evaluate this statement.</w:t>
      </w:r>
    </w:p>
    <w:p>
      <w:pPr>
        <w:pStyle w:val="Heading3"/>
        <w:pageBreakBefore/>
      </w:pPr>
      <w:r>
        <w:t>NJC 2024 — H2 Paper 1 (9173/01), Q4  [20 marks]</w:t>
      </w:r>
    </w:p>
    <w:p>
      <w:r>
        <w:rPr>
          <w:i/>
          <w:color w:val="595959"/>
          <w:sz w:val="17"/>
        </w:rPr>
        <w:t>Syllabus: 1.2.3a Relative Influence of Actors in Shaping the Global Economy – States; 1.2.3b Relative Influence of Actors in Shaping the Global Economy – Labour</w:t>
      </w:r>
    </w:p>
    <w:p>
      <w:r>
        <w:rPr>
          <w:b/>
          <w:color w:val="595959"/>
          <w:sz w:val="17"/>
        </w:rPr>
        <w:t>Section B — Cluster 1</w:t>
      </w:r>
    </w:p>
    <w:p>
      <w:pPr>
        <w:spacing w:after="80"/>
      </w:pPr>
      <w:r>
        <w:t>‘States have more influence on economic activities than labour.’</w:t>
      </w:r>
    </w:p>
    <w:p>
      <w:pPr>
        <w:spacing w:after="80"/>
      </w:pPr>
      <w:r>
        <w:t>Evaluate the validity of the statement above.</w:t>
      </w:r>
    </w:p>
    <w:p>
      <w:pPr>
        <w:pStyle w:val="Heading3"/>
        <w:pageBreakBefore/>
      </w:pPr>
      <w:r>
        <w:t>NJC 2025 — H2 Paper 1 (9173/01), Q4  [20 marks]</w:t>
      </w:r>
    </w:p>
    <w:p>
      <w:r>
        <w:rPr>
          <w:i/>
          <w:color w:val="595959"/>
          <w:sz w:val="17"/>
        </w:rPr>
        <w:t>Syllabus: 1.2.3c Relative Influence of Actors in Shaping the Global Economy – Multilateral institutions</w:t>
      </w:r>
    </w:p>
    <w:p>
      <w:r>
        <w:rPr>
          <w:b/>
          <w:color w:val="595959"/>
          <w:sz w:val="17"/>
        </w:rPr>
        <w:t>Section B — Cluster 1</w:t>
      </w:r>
    </w:p>
    <w:p>
      <w:pPr>
        <w:spacing w:after="80"/>
      </w:pPr>
      <w:r>
        <w:t>Evaluate the influence of multilateral institutions on economic activities.</w:t>
      </w:r>
    </w:p>
    <w:p>
      <w:pPr>
        <w:pStyle w:val="Heading3"/>
        <w:pageBreakBefore/>
      </w:pPr>
      <w:r>
        <w:t>NJC 2026 — H2 Paper 1 (9173/01), Q3  [20 marks]</w:t>
      </w:r>
    </w:p>
    <w:p>
      <w:r>
        <w:rPr>
          <w:i/>
          <w:color w:val="595959"/>
          <w:sz w:val="17"/>
        </w:rPr>
        <w:t>Syllabus: 1.2.3c Relative Influence of Actors in Shaping the Global Economy – Multilateral institutions</w:t>
      </w:r>
    </w:p>
    <w:p>
      <w:r>
        <w:rPr>
          <w:b/>
          <w:color w:val="595959"/>
          <w:sz w:val="17"/>
        </w:rPr>
        <w:t>Section B — Cluster 1</w:t>
      </w:r>
    </w:p>
    <w:p>
      <w:pPr>
        <w:spacing w:after="80"/>
      </w:pPr>
      <w:r>
        <w:t>Evaluate the role of multilateral organisations in managing the opportunities and challenges of the global economy.</w:t>
      </w:r>
    </w:p>
    <w:p>
      <w:pPr>
        <w:pStyle w:val="Heading3"/>
        <w:pageBreakBefore/>
      </w:pPr>
      <w:r>
        <w:t>RVHS 2025 — H2 Paper 1 (9173/01), Q4  [20 marks]</w:t>
      </w:r>
    </w:p>
    <w:p>
      <w:r>
        <w:rPr>
          <w:i/>
          <w:color w:val="595959"/>
          <w:sz w:val="17"/>
        </w:rPr>
        <w:t>Syllabus: 1.2.3a Relative Influence of Actors in Shaping the Global Economy – States</w:t>
      </w:r>
    </w:p>
    <w:p>
      <w:r>
        <w:rPr>
          <w:b/>
          <w:color w:val="595959"/>
          <w:sz w:val="17"/>
        </w:rPr>
        <w:t>Section B — Cluster 1</w:t>
      </w:r>
    </w:p>
    <w:p>
      <w:pPr>
        <w:spacing w:after="80"/>
      </w:pPr>
      <w:r>
        <w:t>Evaluate the assertion that states hold much sway over the operations of TNCs in host economies.</w:t>
      </w:r>
    </w:p>
    <w:p>
      <w:pPr>
        <w:pStyle w:val="Heading3"/>
        <w:pageBreakBefore/>
      </w:pPr>
      <w:r>
        <w:t>RVHS 2026 — H2 Paper 1 (9173/01), Q4  [20 marks]</w:t>
      </w:r>
    </w:p>
    <w:p>
      <w:r>
        <w:rPr>
          <w:i/>
          <w:color w:val="595959"/>
          <w:sz w:val="17"/>
        </w:rPr>
        <w:t>Syllabus: 1.2.3c Relative Influence of Actors in Shaping the Global Economy – Multilateral institutions</w:t>
      </w:r>
    </w:p>
    <w:p>
      <w:r>
        <w:rPr>
          <w:b/>
          <w:color w:val="595959"/>
          <w:sz w:val="17"/>
        </w:rPr>
        <w:t>Section B — Cluster 1</w:t>
      </w:r>
    </w:p>
    <w:p>
      <w:pPr>
        <w:spacing w:after="80"/>
      </w:pPr>
      <w:r>
        <w:t>Evaluate the varying influence of multilateral institutions on states.</w:t>
      </w:r>
    </w:p>
    <w:p>
      <w:pPr>
        <w:pStyle w:val="Heading3"/>
        <w:pageBreakBefore/>
      </w:pPr>
      <w:r>
        <w:t>SAJC 2025 — H2 Paper 1 (9173/01), Q4  [20 marks]</w:t>
      </w:r>
    </w:p>
    <w:p>
      <w:r>
        <w:rPr>
          <w:i/>
          <w:color w:val="595959"/>
          <w:sz w:val="17"/>
        </w:rPr>
        <w:t>Syllabus: 1.2.3c Relative Influence of Actors in Shaping the Global Economy – Multilateral institutions; 1.2.1a Development – Variations in development</w:t>
      </w:r>
    </w:p>
    <w:p>
      <w:r>
        <w:rPr>
          <w:b/>
          <w:color w:val="595959"/>
          <w:sz w:val="17"/>
        </w:rPr>
        <w:t>Section B — Cluster 1</w:t>
      </w:r>
    </w:p>
    <w:p>
      <w:pPr>
        <w:spacing w:after="80"/>
      </w:pPr>
      <w:r>
        <w:t>‘ASEAN plays a more important role in reducing variations in development in Southeast Asia than the World Trade Organisation (WTO).’</w:t>
      </w:r>
    </w:p>
    <w:p>
      <w:pPr>
        <w:spacing w:after="80"/>
      </w:pPr>
      <w:r>
        <w:t>Evaluate this statement.</w:t>
      </w:r>
    </w:p>
    <w:p>
      <w:pPr>
        <w:pStyle w:val="Heading3"/>
        <w:pageBreakBefore/>
      </w:pPr>
      <w:r>
        <w:t>SAJC 2026 — H2 Paper 1 (9173/01), Q4  [20 marks]</w:t>
      </w:r>
    </w:p>
    <w:p>
      <w:r>
        <w:rPr>
          <w:i/>
          <w:color w:val="595959"/>
          <w:sz w:val="17"/>
        </w:rPr>
        <w:t>Syllabus: 1.2.3a Relative Influence of Actors in Shaping the Global Economy – States</w:t>
      </w:r>
    </w:p>
    <w:p>
      <w:r>
        <w:rPr>
          <w:b/>
          <w:color w:val="595959"/>
          <w:sz w:val="17"/>
        </w:rPr>
        <w:t>Section B — Cluster 1</w:t>
      </w:r>
    </w:p>
    <w:p>
      <w:pPr>
        <w:spacing w:after="80"/>
      </w:pPr>
      <w:r>
        <w:t>‘States are largely powerless in influencing the operations of TNCs in the global economy.’</w:t>
      </w:r>
    </w:p>
    <w:p>
      <w:pPr>
        <w:spacing w:after="80"/>
      </w:pPr>
      <w:r>
        <w:t>Evaluate this statement.</w:t>
      </w:r>
    </w:p>
    <w:p>
      <w:pPr>
        <w:pStyle w:val="Heading3"/>
        <w:pageBreakBefore/>
      </w:pPr>
      <w:r>
        <w:t>TJC 2024 — H2 Paper 1 (9173/01), Q4  [20 marks]</w:t>
      </w:r>
    </w:p>
    <w:p>
      <w:r>
        <w:rPr>
          <w:i/>
          <w:color w:val="595959"/>
          <w:sz w:val="17"/>
        </w:rPr>
        <w:t>Syllabus: 1.2.3c Relative Influence of Actors in Shaping the Global Economy – Multilateral institutions</w:t>
      </w:r>
    </w:p>
    <w:p>
      <w:r>
        <w:rPr>
          <w:b/>
          <w:color w:val="595959"/>
          <w:sz w:val="17"/>
        </w:rPr>
        <w:t>Section B — Cluster 1</w:t>
      </w:r>
    </w:p>
    <w:p>
      <w:pPr>
        <w:spacing w:after="80"/>
      </w:pPr>
      <w:r>
        <w:t>‘Multilateral institutions have limited influence on Transnational Corporations (TNCs).’</w:t>
      </w:r>
    </w:p>
    <w:p>
      <w:pPr>
        <w:spacing w:after="80"/>
      </w:pPr>
      <w:r>
        <w:t>Evaluate this statement.</w:t>
      </w:r>
    </w:p>
    <w:p>
      <w:pPr>
        <w:pStyle w:val="Heading3"/>
        <w:pageBreakBefore/>
      </w:pPr>
      <w:r>
        <w:t>TJC 2025 — H2 Paper 1 (9173/01), Q4  [20 marks]</w:t>
      </w:r>
    </w:p>
    <w:p>
      <w:r>
        <w:rPr>
          <w:i/>
          <w:color w:val="595959"/>
          <w:sz w:val="17"/>
        </w:rPr>
        <w:t>Syllabus: 1.2.3a Relative Influence of Actors in Shaping the Global Economy – States; 1.2.3c Relative Influence of Actors in Shaping the Global Economy – Multilateral institutions</w:t>
      </w:r>
    </w:p>
    <w:p>
      <w:r>
        <w:rPr>
          <w:b/>
          <w:color w:val="595959"/>
          <w:sz w:val="17"/>
        </w:rPr>
        <w:t>Section B — Cluster 1</w:t>
      </w:r>
    </w:p>
    <w:p>
      <w:pPr>
        <w:spacing w:after="80"/>
      </w:pPr>
      <w:r>
        <w:t>Evaluate the extent to which states have a greater influence in shaping the global economy than multilateral institutions.</w:t>
      </w:r>
    </w:p>
    <w:p>
      <w:pPr>
        <w:pStyle w:val="Heading3"/>
        <w:pageBreakBefore/>
      </w:pPr>
      <w:r>
        <w:t>TJC 2026 — H2 Paper 1 (9173/01), Q4  [20 marks]</w:t>
      </w:r>
    </w:p>
    <w:p>
      <w:r>
        <w:rPr>
          <w:i/>
          <w:color w:val="595959"/>
          <w:sz w:val="17"/>
        </w:rPr>
        <w:t>Syllabus: 1.2.3a Relative Influence of Actors in Shaping the Global Economy – States</w:t>
      </w:r>
    </w:p>
    <w:p>
      <w:r>
        <w:rPr>
          <w:b/>
          <w:color w:val="595959"/>
          <w:sz w:val="17"/>
        </w:rPr>
        <w:t>Section B — Cluster 1</w:t>
      </w:r>
    </w:p>
    <w:p>
      <w:pPr>
        <w:spacing w:after="80"/>
      </w:pPr>
      <w:r>
        <w:t>Evaluate whether states have the greatest influence on TNCs.</w:t>
      </w:r>
    </w:p>
    <w:p>
      <w:pPr>
        <w:pStyle w:val="Heading3"/>
        <w:pageBreakBefore/>
      </w:pPr>
      <w:r>
        <w:t>TMJC 2026 — H2 Paper 1 (9173/01), Q4  [20 marks]</w:t>
      </w:r>
    </w:p>
    <w:p>
      <w:r>
        <w:rPr>
          <w:i/>
          <w:color w:val="595959"/>
          <w:sz w:val="17"/>
        </w:rPr>
        <w:t>Syllabus: 1.2.3c Relative Influence of Actors in Shaping the Global Economy – Multilateral institutions</w:t>
      </w:r>
    </w:p>
    <w:p>
      <w:r>
        <w:rPr>
          <w:b/>
          <w:color w:val="595959"/>
          <w:sz w:val="17"/>
        </w:rPr>
        <w:t>Section B — Cluster 1</w:t>
      </w:r>
    </w:p>
    <w:p>
      <w:pPr>
        <w:spacing w:after="80"/>
      </w:pPr>
      <w:r>
        <w:t>Evaluate the influence of Multilateral Institutions on economic activities on states.</w:t>
      </w:r>
    </w:p>
    <w:p>
      <w:pPr>
        <w:pStyle w:val="Heading3"/>
        <w:pageBreakBefore/>
      </w:pPr>
      <w:r>
        <w:t>VJC 2026 — H2 Paper 1 (9173/01), Q4  [20 marks]</w:t>
      </w:r>
    </w:p>
    <w:p>
      <w:r>
        <w:rPr>
          <w:i/>
          <w:color w:val="595959"/>
          <w:sz w:val="17"/>
        </w:rPr>
        <w:t>Syllabus: 1.2.3a Relative Influence of Actors in Shaping the Global Economy – States</w:t>
      </w:r>
    </w:p>
    <w:p>
      <w:r>
        <w:rPr>
          <w:b/>
          <w:color w:val="595959"/>
          <w:sz w:val="17"/>
        </w:rPr>
        <w:t>Section B — Cluster 1</w:t>
      </w:r>
    </w:p>
    <w:p>
      <w:pPr>
        <w:spacing w:after="80"/>
      </w:pPr>
      <w:r>
        <w:t>‘TNCs have reduced the significance of the state in the global economy.’ Evaluate this statement.</w:t>
      </w:r>
    </w:p>
    <w:p>
      <w:pPr>
        <w:pStyle w:val="Heading3"/>
        <w:pageBreakBefore/>
      </w:pPr>
      <w:r>
        <w:t>YIJC 2024 — H2 Paper 1 (9173/01), Q4  [20 marks]</w:t>
      </w:r>
    </w:p>
    <w:p>
      <w:r>
        <w:rPr>
          <w:i/>
          <w:color w:val="595959"/>
          <w:sz w:val="17"/>
        </w:rPr>
        <w:t>Syllabus: 1.2.3b Relative Influence of Actors in Shaping the Global Economy – Labour</w:t>
      </w:r>
    </w:p>
    <w:p>
      <w:r>
        <w:rPr>
          <w:b/>
          <w:color w:val="595959"/>
          <w:sz w:val="17"/>
        </w:rPr>
        <w:t>Section B — Cluster 1</w:t>
      </w:r>
    </w:p>
    <w:p>
      <w:pPr>
        <w:spacing w:after="80"/>
      </w:pPr>
      <w:r>
        <w:t>‘Population is a strong driver of the economy as well as the quality of the labour force.’</w:t>
      </w:r>
    </w:p>
    <w:p>
      <w:pPr>
        <w:spacing w:after="80"/>
      </w:pPr>
      <w:r>
        <w:t>Evaluate the influence of labour on economic activities.</w:t>
      </w:r>
    </w:p>
    <w:p>
      <w:pPr>
        <w:pStyle w:val="Heading3"/>
        <w:pageBreakBefore/>
      </w:pPr>
      <w:r>
        <w:t>YIJC 2026 — H2 Paper 1 (9173/01), Q4  [20 marks]</w:t>
      </w:r>
    </w:p>
    <w:p>
      <w:r>
        <w:rPr>
          <w:i/>
          <w:color w:val="595959"/>
          <w:sz w:val="17"/>
        </w:rPr>
        <w:t>Syllabus: 1.2.3c Relative Influence of Actors in Shaping the Global Economy – Multilateral institutions</w:t>
      </w:r>
    </w:p>
    <w:p>
      <w:r>
        <w:rPr>
          <w:b/>
          <w:color w:val="595959"/>
          <w:sz w:val="17"/>
        </w:rPr>
        <w:t>Section B — Cluster 1</w:t>
      </w:r>
    </w:p>
    <w:p>
      <w:pPr>
        <w:spacing w:after="80"/>
      </w:pPr>
      <w:r>
        <w:t>“As economies become increasingly interconnected, multilateral institutions have gained greater influence over trade, investment and economic policy, challenging the ability of individual states to shape the global economy independently.”</w:t>
      </w:r>
    </w:p>
    <w:p>
      <w:pPr>
        <w:spacing w:after="80"/>
      </w:pPr>
      <w:r>
        <w:t>Evaluate whether multilateral institutions have become more influential than states in shaping the global economy.</w:t>
      </w:r>
    </w:p>
    <w:p>
      <w:pPr>
        <w:pStyle w:val="Heading1"/>
        <w:pageBreakBefore/>
      </w:pPr>
      <w:r>
        <w:t>Cluster 2: Tropical Environments</w:t>
      </w:r>
    </w:p>
    <w:p>
      <w:pPr>
        <w:pStyle w:val="Heading2"/>
      </w:pPr>
      <w:r>
        <w:t>2.1.1 Tropical Climates</w:t>
      </w:r>
    </w:p>
    <w:p>
      <w:pPr>
        <w:pStyle w:val="Heading3"/>
        <w:pageBreakBefore w:val="0"/>
      </w:pPr>
      <w:r>
        <w:t>ASRJC 2024 — H2 Paper 1 (9173/01), Q5  [20 marks]</w:t>
      </w:r>
    </w:p>
    <w:p>
      <w:r>
        <w:rPr>
          <w:i/>
          <w:color w:val="595959"/>
          <w:sz w:val="17"/>
        </w:rPr>
        <w:t>Syllabus: 2.1.1c Tropical Climates – Synoptic circulation (monsoons, cyclones, ENSO)</w:t>
      </w:r>
    </w:p>
    <w:p>
      <w:r>
        <w:rPr>
          <w:b/>
          <w:color w:val="595959"/>
          <w:sz w:val="17"/>
        </w:rPr>
        <w:t>Section B — Cluster 2</w:t>
      </w:r>
    </w:p>
    <w:p>
      <w:pPr>
        <w:spacing w:after="80"/>
      </w:pPr>
      <w:r>
        <w:t>Evaluate the influence of monsoon circulation on rainfall in the tropics.</w:t>
      </w:r>
    </w:p>
    <w:p>
      <w:pPr>
        <w:pStyle w:val="Heading3"/>
        <w:pageBreakBefore/>
      </w:pPr>
      <w:r>
        <w:t>CJC 2024 — H2 Paper 1 (9173/01), Q5  [20 marks]</w:t>
      </w:r>
    </w:p>
    <w:p>
      <w:r>
        <w:rPr>
          <w:i/>
          <w:color w:val="595959"/>
          <w:sz w:val="17"/>
        </w:rPr>
        <w:t>Syllabus: 2.1.1c Tropical Climates – Synoptic circulation (monsoons, cyclones, ENSO); 2.2.1c Geomorphic Processes – Fluvial processes</w:t>
      </w:r>
    </w:p>
    <w:p>
      <w:r>
        <w:rPr>
          <w:b/>
          <w:color w:val="595959"/>
          <w:sz w:val="17"/>
        </w:rPr>
        <w:t>Section B — Cluster 2</w:t>
      </w:r>
    </w:p>
    <w:p>
      <w:pPr>
        <w:spacing w:after="80"/>
      </w:pPr>
      <w:r>
        <w:t>Evaluate the influence of synoptic scale circulation on fluvial processes in the tropics.</w:t>
      </w:r>
    </w:p>
    <w:p>
      <w:pPr>
        <w:pStyle w:val="Heading3"/>
        <w:pageBreakBefore/>
      </w:pPr>
      <w:r>
        <w:t>CJC 2025 — H2 Paper 1 (9173/01), Q5  [20 marks]</w:t>
      </w:r>
    </w:p>
    <w:p>
      <w:r>
        <w:rPr>
          <w:i/>
          <w:color w:val="595959"/>
          <w:sz w:val="17"/>
        </w:rPr>
        <w:t>Syllabus: 2.1.1c Tropical Climates – Synoptic circulation (monsoons, cyclones, ENSO); 2.1.2a Drainage Basin Hydrology – Input–output balance</w:t>
      </w:r>
    </w:p>
    <w:p>
      <w:r>
        <w:rPr>
          <w:b/>
          <w:color w:val="595959"/>
          <w:sz w:val="17"/>
        </w:rPr>
        <w:t>Section B — Cluster 2</w:t>
      </w:r>
    </w:p>
    <w:p>
      <w:pPr>
        <w:spacing w:after="80"/>
      </w:pPr>
      <w:r>
        <w:t>‘Uneven distribution of heat over land and sea is the most important factor influencing drainage basin hydrology in the tropics.’</w:t>
      </w:r>
    </w:p>
    <w:p>
      <w:pPr>
        <w:spacing w:after="80"/>
      </w:pPr>
      <w:r>
        <w:t>Evaluate this statement.</w:t>
      </w:r>
    </w:p>
    <w:p>
      <w:pPr>
        <w:pStyle w:val="Heading3"/>
        <w:pageBreakBefore/>
      </w:pPr>
      <w:r>
        <w:t>DHS 2025 — H2 Paper 1 (9173/01), Q5  [20 marks]</w:t>
      </w:r>
    </w:p>
    <w:p>
      <w:r>
        <w:rPr>
          <w:i/>
          <w:color w:val="595959"/>
          <w:sz w:val="17"/>
        </w:rPr>
        <w:t>Syllabus: 2.1.1b Tropical Climates – Global circulation (Hadley cells, ITCZ)</w:t>
      </w:r>
    </w:p>
    <w:p>
      <w:r>
        <w:rPr>
          <w:b/>
          <w:color w:val="595959"/>
          <w:sz w:val="17"/>
        </w:rPr>
        <w:t>Section B — Cluster 2</w:t>
      </w:r>
    </w:p>
    <w:p>
      <w:pPr>
        <w:spacing w:after="80"/>
      </w:pPr>
      <w:r>
        <w:t>‘The influence of global scale circulations on rainfall patterns in the tropics is significant.’</w:t>
      </w:r>
    </w:p>
    <w:p>
      <w:pPr>
        <w:spacing w:after="80"/>
      </w:pPr>
      <w:r>
        <w:t>Evaluate this statement.</w:t>
      </w:r>
    </w:p>
    <w:p>
      <w:pPr>
        <w:pStyle w:val="Heading3"/>
        <w:pageBreakBefore/>
      </w:pPr>
      <w:r>
        <w:t>DHS 2026 — H2 Paper 1 (9173/01), Q5  [20 marks]</w:t>
      </w:r>
    </w:p>
    <w:p>
      <w:r>
        <w:rPr>
          <w:i/>
          <w:color w:val="595959"/>
          <w:sz w:val="17"/>
        </w:rPr>
        <w:t>Syllabus: 2.1.1b Tropical Climates – Global circulation (Hadley cells, ITCZ); 2.1.1c Tropical Climates – Synoptic circulation (monsoons, cyclones, ENSO)</w:t>
      </w:r>
    </w:p>
    <w:p>
      <w:r>
        <w:rPr>
          <w:b/>
          <w:color w:val="595959"/>
          <w:sz w:val="17"/>
        </w:rPr>
        <w:t>Section B — Cluster 2</w:t>
      </w:r>
    </w:p>
    <w:p>
      <w:pPr>
        <w:spacing w:after="80"/>
      </w:pPr>
      <w:r>
        <w:t>Evaluate the relative importance of factors influencing rainfall patterns in the arid tropics.</w:t>
      </w:r>
    </w:p>
    <w:p>
      <w:pPr>
        <w:pStyle w:val="Heading3"/>
        <w:pageBreakBefore/>
      </w:pPr>
      <w:r>
        <w:t>EJC 2024 — H2 Paper 1 (9173/01), Q5  [20 marks]</w:t>
      </w:r>
    </w:p>
    <w:p>
      <w:r>
        <w:rPr>
          <w:i/>
          <w:color w:val="595959"/>
          <w:sz w:val="17"/>
        </w:rPr>
        <w:t>Syllabus: 2.1.1c Tropical Climates – Synoptic circulation (monsoons, cyclones, ENSO)</w:t>
      </w:r>
    </w:p>
    <w:p>
      <w:r>
        <w:rPr>
          <w:b/>
          <w:color w:val="595959"/>
          <w:sz w:val="17"/>
        </w:rPr>
        <w:t>Section B — Cluster 2</w:t>
      </w:r>
    </w:p>
    <w:p>
      <w:pPr>
        <w:spacing w:after="80"/>
      </w:pPr>
      <w:r>
        <w:t>‘Tropical cyclones are not the most influential factor influencing distribution of rainfall in the tropics.’</w:t>
      </w:r>
    </w:p>
    <w:p>
      <w:pPr>
        <w:spacing w:after="80"/>
      </w:pPr>
      <w:r>
        <w:t>Evaluate this statement.</w:t>
      </w:r>
    </w:p>
    <w:p>
      <w:pPr>
        <w:pStyle w:val="Heading3"/>
        <w:pageBreakBefore/>
      </w:pPr>
      <w:r>
        <w:t>HCI 2024 — H2 Paper 1 (9173/01), Q5  [20 marks]</w:t>
      </w:r>
    </w:p>
    <w:p>
      <w:r>
        <w:rPr>
          <w:i/>
          <w:color w:val="595959"/>
          <w:sz w:val="17"/>
        </w:rPr>
        <w:t>Syllabus: 2.1.1b Tropical Climates – Global circulation (Hadley cells, ITCZ)</w:t>
      </w:r>
    </w:p>
    <w:p>
      <w:r>
        <w:rPr>
          <w:b/>
          <w:color w:val="595959"/>
          <w:sz w:val="17"/>
        </w:rPr>
        <w:t>Section B — Cluster 2</w:t>
      </w:r>
    </w:p>
    <w:p>
      <w:pPr>
        <w:spacing w:after="80"/>
      </w:pPr>
      <w:r>
        <w:t>Evaluate the influence of the Hadley cell on the climate characteristics of tropical climates.</w:t>
      </w:r>
    </w:p>
    <w:p>
      <w:pPr>
        <w:pStyle w:val="Heading3"/>
        <w:pageBreakBefore/>
      </w:pPr>
      <w:r>
        <w:t>JPJC 2024 — H2 Paper 1 (9173/01), Q5  [20 marks]</w:t>
      </w:r>
    </w:p>
    <w:p>
      <w:r>
        <w:rPr>
          <w:i/>
          <w:color w:val="595959"/>
          <w:sz w:val="17"/>
        </w:rPr>
        <w:t>Syllabus: 2.1.1c Tropical Climates – Synoptic circulation (monsoons, cyclones, ENSO)</w:t>
      </w:r>
    </w:p>
    <w:p>
      <w:r>
        <w:rPr>
          <w:b/>
          <w:color w:val="595959"/>
          <w:sz w:val="17"/>
        </w:rPr>
        <w:t>Section B — Cluster 2</w:t>
      </w:r>
    </w:p>
    <w:p>
      <w:pPr>
        <w:spacing w:after="80"/>
      </w:pPr>
      <w:r>
        <w:t>Evaluate the influence of synoptic scale circulation in affecting rainfall in the tropics.</w:t>
      </w:r>
    </w:p>
    <w:p>
      <w:pPr>
        <w:pStyle w:val="Heading3"/>
        <w:pageBreakBefore/>
      </w:pPr>
      <w:r>
        <w:t>JPJC 2025 — H2 Paper 1 (9173/01), Q5  [20 marks]</w:t>
      </w:r>
    </w:p>
    <w:p>
      <w:r>
        <w:rPr>
          <w:i/>
          <w:color w:val="595959"/>
          <w:sz w:val="17"/>
        </w:rPr>
        <w:t>Syllabus: 2.1.1c Tropical Climates – Synoptic circulation (monsoons, cyclones, ENSO)</w:t>
      </w:r>
    </w:p>
    <w:p>
      <w:r>
        <w:rPr>
          <w:b/>
          <w:color w:val="595959"/>
          <w:sz w:val="17"/>
        </w:rPr>
        <w:t>Section B — Cluster 2</w:t>
      </w:r>
    </w:p>
    <w:p>
      <w:pPr>
        <w:spacing w:after="80"/>
      </w:pPr>
      <w:r>
        <w:t>Evaluate the significance of the El Niño–Southern Oscillation (ENSO) in affecting rainfall variability in tropical regions.</w:t>
      </w:r>
    </w:p>
    <w:p>
      <w:pPr>
        <w:pStyle w:val="Heading3"/>
        <w:pageBreakBefore/>
      </w:pPr>
      <w:r>
        <w:t>NJC 2025 — H2 Paper 1 (9173/01), Q5  [20 marks]</w:t>
      </w:r>
    </w:p>
    <w:p>
      <w:r>
        <w:rPr>
          <w:i/>
          <w:color w:val="595959"/>
          <w:sz w:val="17"/>
        </w:rPr>
        <w:t>Syllabus: 2.1.1b Tropical Climates – Global circulation (Hadley cells, ITCZ)</w:t>
      </w:r>
    </w:p>
    <w:p>
      <w:r>
        <w:rPr>
          <w:b/>
          <w:color w:val="595959"/>
          <w:sz w:val="17"/>
        </w:rPr>
        <w:t>Section B — Cluster 2</w:t>
      </w:r>
    </w:p>
    <w:p>
      <w:pPr>
        <w:spacing w:after="80"/>
      </w:pPr>
      <w:r>
        <w:t>‘The Hadley cells are the main influence on rainfall patterns in the tropics.’</w:t>
      </w:r>
    </w:p>
    <w:p>
      <w:pPr>
        <w:spacing w:after="80"/>
      </w:pPr>
      <w:r>
        <w:t>Evaluate this statement.</w:t>
      </w:r>
    </w:p>
    <w:p>
      <w:pPr>
        <w:pStyle w:val="Heading3"/>
        <w:pageBreakBefore/>
      </w:pPr>
      <w:r>
        <w:t>NYJC 2024 — H2 Paper 1 (9173/01), Q5  [20 marks]</w:t>
      </w:r>
    </w:p>
    <w:p>
      <w:r>
        <w:rPr>
          <w:i/>
          <w:color w:val="595959"/>
          <w:sz w:val="17"/>
        </w:rPr>
        <w:t>Syllabus: 2.1.1c Tropical Climates – Synoptic circulation (monsoons, cyclones, ENSO)</w:t>
      </w:r>
    </w:p>
    <w:p>
      <w:r>
        <w:rPr>
          <w:b/>
          <w:color w:val="595959"/>
          <w:sz w:val="17"/>
        </w:rPr>
        <w:t>Section B — Cluster 2</w:t>
      </w:r>
    </w:p>
    <w:p>
      <w:pPr>
        <w:spacing w:after="80"/>
      </w:pPr>
      <w:r>
        <w:t>‘Synoptic scale circulation contributes to the distinctive rainfall patterns in the tropics.’ Evaluate this statement.</w:t>
      </w:r>
    </w:p>
    <w:p>
      <w:pPr>
        <w:pStyle w:val="Heading3"/>
        <w:pageBreakBefore/>
      </w:pPr>
      <w:r>
        <w:t>SAJC 2024 — H2 Paper 1 (9173/01), Q6  [20 marks]</w:t>
      </w:r>
    </w:p>
    <w:p>
      <w:r>
        <w:rPr>
          <w:i/>
          <w:color w:val="595959"/>
          <w:sz w:val="17"/>
        </w:rPr>
        <w:t>Syllabus: 2.1.1b Tropical Climates – Global circulation (Hadley cells, ITCZ)</w:t>
      </w:r>
    </w:p>
    <w:p>
      <w:r>
        <w:rPr>
          <w:b/>
          <w:color w:val="595959"/>
          <w:sz w:val="17"/>
        </w:rPr>
        <w:t>Section B — Cluster 2</w:t>
      </w:r>
    </w:p>
    <w:p>
      <w:pPr>
        <w:spacing w:after="80"/>
      </w:pPr>
      <w:r>
        <w:t>‘The Hadley Cell is the most important factor influencing rainfall patterns in the tropics.’</w:t>
      </w:r>
    </w:p>
    <w:p>
      <w:pPr>
        <w:spacing w:after="80"/>
      </w:pPr>
      <w:r>
        <w:t>Evaluate this statement.</w:t>
      </w:r>
    </w:p>
    <w:p>
      <w:pPr>
        <w:pStyle w:val="Heading3"/>
        <w:pageBreakBefore/>
      </w:pPr>
      <w:r>
        <w:t>SAJC 2025 — H2 Paper 1 (9173/01), Q5  [20 marks]</w:t>
      </w:r>
    </w:p>
    <w:p>
      <w:r>
        <w:rPr>
          <w:i/>
          <w:color w:val="595959"/>
          <w:sz w:val="17"/>
        </w:rPr>
        <w:t>Syllabus: 2.1.1a Tropical Climates – Climate zones (temperature &amp; rainfall)</w:t>
      </w:r>
    </w:p>
    <w:p>
      <w:r>
        <w:rPr>
          <w:b/>
          <w:color w:val="595959"/>
          <w:sz w:val="17"/>
        </w:rPr>
        <w:t>Section B — Cluster 2</w:t>
      </w:r>
    </w:p>
    <w:p>
      <w:pPr>
        <w:spacing w:after="80"/>
      </w:pPr>
      <w:r>
        <w:t>‘The tropics is a region characterised by high rainfall and high temperature.’</w:t>
      </w:r>
    </w:p>
    <w:p>
      <w:pPr>
        <w:spacing w:after="80"/>
      </w:pPr>
      <w:r>
        <w:t>Evaluate this statement.</w:t>
      </w:r>
    </w:p>
    <w:p>
      <w:pPr>
        <w:pStyle w:val="Heading3"/>
        <w:pageBreakBefore/>
      </w:pPr>
      <w:r>
        <w:t>TJC 2024 — H2 Paper 1 (9173/01), Q5  [20 marks]</w:t>
      </w:r>
    </w:p>
    <w:p>
      <w:r>
        <w:rPr>
          <w:i/>
          <w:color w:val="595959"/>
          <w:sz w:val="17"/>
        </w:rPr>
        <w:t>Syllabus: 2.1.1c Tropical Climates – Synoptic circulation (monsoons, cyclones, ENSO)</w:t>
      </w:r>
    </w:p>
    <w:p>
      <w:r>
        <w:rPr>
          <w:b/>
          <w:color w:val="595959"/>
          <w:sz w:val="17"/>
        </w:rPr>
        <w:t>Section B — Cluster 2</w:t>
      </w:r>
    </w:p>
    <w:p>
      <w:pPr>
        <w:spacing w:after="80"/>
      </w:pPr>
      <w:r>
        <w:t>‘The El Niño Southern Oscillation (ENSO) has a major influence on rainfall in the tropics.’</w:t>
      </w:r>
    </w:p>
    <w:p>
      <w:pPr>
        <w:spacing w:after="80"/>
      </w:pPr>
      <w:r>
        <w:t>Evaluate this statement.</w:t>
      </w:r>
    </w:p>
    <w:p>
      <w:pPr>
        <w:pStyle w:val="Heading3"/>
        <w:pageBreakBefore/>
      </w:pPr>
      <w:r>
        <w:t>VJC 2024 — H2 Paper 1 (9173/01), Q5  [20 marks]</w:t>
      </w:r>
    </w:p>
    <w:p>
      <w:r>
        <w:rPr>
          <w:i/>
          <w:color w:val="595959"/>
          <w:sz w:val="17"/>
        </w:rPr>
        <w:t>Syllabus: 2.1.1c Tropical Climates – Synoptic circulation (monsoons, cyclones, ENSO)</w:t>
      </w:r>
    </w:p>
    <w:p>
      <w:r>
        <w:rPr>
          <w:b/>
          <w:color w:val="595959"/>
          <w:sz w:val="17"/>
        </w:rPr>
        <w:t>Section B — Cluster 2</w:t>
      </w:r>
    </w:p>
    <w:p>
      <w:pPr>
        <w:spacing w:after="80"/>
      </w:pPr>
      <w:r>
        <w:t>Evaluate the influence of tropical cyclones on rainfall patterns in the tropics.</w:t>
      </w:r>
    </w:p>
    <w:p>
      <w:pPr>
        <w:pStyle w:val="Heading3"/>
        <w:pageBreakBefore/>
      </w:pPr>
      <w:r>
        <w:t>YIJC 2024 — H2 Paper 1 (9173/01), Q5  [20 marks]</w:t>
      </w:r>
    </w:p>
    <w:p>
      <w:r>
        <w:rPr>
          <w:i/>
          <w:color w:val="595959"/>
          <w:sz w:val="17"/>
        </w:rPr>
        <w:t>Syllabus: 2.1.1c Tropical Climates – Synoptic circulation (monsoons, cyclones, ENSO)</w:t>
      </w:r>
    </w:p>
    <w:p>
      <w:r>
        <w:rPr>
          <w:b/>
          <w:color w:val="595959"/>
          <w:sz w:val="17"/>
        </w:rPr>
        <w:t>Section B — Cluster 2</w:t>
      </w:r>
    </w:p>
    <w:p>
      <w:pPr>
        <w:spacing w:after="80"/>
      </w:pPr>
      <w:r>
        <w:t>‘Monsoons play a principal role in characterising the climate of the tropics.’</w:t>
      </w:r>
    </w:p>
    <w:p>
      <w:pPr>
        <w:spacing w:after="80"/>
      </w:pPr>
      <w:r>
        <w:t>Evaluate this statement with reference to the climate in the tropics.</w:t>
      </w:r>
    </w:p>
    <w:p>
      <w:pPr>
        <w:pStyle w:val="Heading2"/>
        <w:pageBreakBefore/>
      </w:pPr>
      <w:r>
        <w:t>2.1.2 Drainage Basin Hydrology</w:t>
      </w:r>
    </w:p>
    <w:p>
      <w:pPr>
        <w:pStyle w:val="Heading3"/>
        <w:pageBreakBefore w:val="0"/>
      </w:pPr>
      <w:r>
        <w:t>ACJC 2024 — H2 Paper 1 (9173/01), Q5  [20 marks]</w:t>
      </w:r>
    </w:p>
    <w:p>
      <w:r>
        <w:rPr>
          <w:i/>
          <w:color w:val="595959"/>
          <w:sz w:val="17"/>
        </w:rPr>
        <w:t>Syllabus: 2.1.2b Drainage Basin Hydrology – Water storage; 2.1.2c Drainage Basin Hydrology – Pathways</w:t>
      </w:r>
    </w:p>
    <w:p>
      <w:r>
        <w:rPr>
          <w:b/>
          <w:color w:val="595959"/>
          <w:sz w:val="17"/>
        </w:rPr>
        <w:t>Section B — Cluster 2</w:t>
      </w:r>
    </w:p>
    <w:p>
      <w:pPr>
        <w:spacing w:after="80"/>
      </w:pPr>
      <w:r>
        <w:t>‘Human activities have little impact on the operation of the drainage basin hydrologic systems in the tropics.’</w:t>
      </w:r>
    </w:p>
    <w:p>
      <w:pPr>
        <w:spacing w:after="80"/>
      </w:pPr>
      <w:r>
        <w:t>Evaluate this statement.</w:t>
      </w:r>
    </w:p>
    <w:p>
      <w:pPr>
        <w:pStyle w:val="Heading3"/>
        <w:pageBreakBefore/>
      </w:pPr>
      <w:r>
        <w:t>CJC 2026 — H2 Paper 1 (9173/01), Q5  [20 marks]</w:t>
      </w:r>
    </w:p>
    <w:p>
      <w:r>
        <w:rPr>
          <w:i/>
          <w:color w:val="595959"/>
          <w:sz w:val="17"/>
        </w:rPr>
        <w:t>Syllabus: 2.1.2a Drainage Basin Hydrology – Input–output balance; 2.1.1c Tropical Climates – Synoptic circulation (monsoons, cyclones, ENSO)</w:t>
      </w:r>
    </w:p>
    <w:p>
      <w:r>
        <w:rPr>
          <w:b/>
          <w:color w:val="595959"/>
          <w:sz w:val="17"/>
        </w:rPr>
        <w:t>Section B — Cluster 2</w:t>
      </w:r>
    </w:p>
    <w:p>
      <w:pPr>
        <w:spacing w:after="80"/>
      </w:pPr>
      <w:r>
        <w:t>‘The El Niño Southern Oscillation (ENSO) is the primary influence on the balance between input and output in the tropics.’</w:t>
      </w:r>
    </w:p>
    <w:p>
      <w:pPr>
        <w:spacing w:after="80"/>
      </w:pPr>
      <w:r>
        <w:t>Evaluate this statement.</w:t>
      </w:r>
    </w:p>
    <w:p>
      <w:pPr>
        <w:pStyle w:val="Heading3"/>
        <w:pageBreakBefore/>
      </w:pPr>
      <w:r>
        <w:t>RI 2026 — H2 Paper 1 (9173/01), Q5  [20 marks]</w:t>
      </w:r>
    </w:p>
    <w:p>
      <w:r>
        <w:rPr>
          <w:i/>
          <w:color w:val="595959"/>
          <w:sz w:val="17"/>
        </w:rPr>
        <w:t>Syllabus: 2.1.2c Drainage Basin Hydrology – Pathways; 2.1.2b Drainage Basin Hydrology – Water storage</w:t>
      </w:r>
    </w:p>
    <w:p>
      <w:r>
        <w:rPr>
          <w:b/>
          <w:color w:val="595959"/>
          <w:sz w:val="17"/>
        </w:rPr>
        <w:t>Section B — Cluster 2</w:t>
      </w:r>
    </w:p>
    <w:p>
      <w:pPr>
        <w:spacing w:after="80"/>
      </w:pPr>
      <w:r>
        <w:t>‘El Niño and La Niña will affect pathways more than water storages in the drainage basin system.’</w:t>
      </w:r>
    </w:p>
    <w:p>
      <w:pPr>
        <w:spacing w:after="80"/>
      </w:pPr>
      <w:r>
        <w:t>Evaluate this statement.</w:t>
      </w:r>
    </w:p>
    <w:p>
      <w:pPr>
        <w:pStyle w:val="Heading3"/>
        <w:pageBreakBefore/>
      </w:pPr>
      <w:r>
        <w:t>TMJC 2024 — H2 Paper 1 (9173/01), Q6  [20 marks]</w:t>
      </w:r>
    </w:p>
    <w:p>
      <w:r>
        <w:rPr>
          <w:i/>
          <w:color w:val="595959"/>
          <w:sz w:val="17"/>
        </w:rPr>
        <w:t>Syllabus: 2.1.2b Drainage Basin Hydrology – Water storage; 2.1.2c Drainage Basin Hydrology – Pathways</w:t>
      </w:r>
    </w:p>
    <w:p>
      <w:r>
        <w:rPr>
          <w:b/>
          <w:color w:val="595959"/>
          <w:sz w:val="17"/>
        </w:rPr>
        <w:t>Section B — Cluster 2</w:t>
      </w:r>
    </w:p>
    <w:p>
      <w:pPr>
        <w:spacing w:after="80"/>
      </w:pPr>
      <w:r>
        <w:t>Evaluate the factors affecting the storages and pathways in drainage basin</w:t>
      </w:r>
    </w:p>
    <w:p>
      <w:pPr>
        <w:spacing w:after="80"/>
      </w:pPr>
      <w:r>
        <w:t>systems in the tropics.</w:t>
      </w:r>
    </w:p>
    <w:p>
      <w:pPr>
        <w:pStyle w:val="Heading3"/>
        <w:pageBreakBefore/>
      </w:pPr>
      <w:r>
        <w:t>YIJC 2026 — H2 Paper 1 (9173/01), Q5  [20 marks]</w:t>
      </w:r>
    </w:p>
    <w:p>
      <w:r>
        <w:rPr>
          <w:i/>
          <w:color w:val="595959"/>
          <w:sz w:val="17"/>
        </w:rPr>
        <w:t>Syllabus: 2.1.2b Drainage Basin Hydrology – Water storage</w:t>
      </w:r>
    </w:p>
    <w:p>
      <w:r>
        <w:rPr>
          <w:b/>
          <w:color w:val="595959"/>
          <w:sz w:val="17"/>
        </w:rPr>
        <w:t>Section B — Cluster 2</w:t>
      </w:r>
    </w:p>
    <w:p>
      <w:pPr>
        <w:spacing w:after="80"/>
      </w:pPr>
      <w:r>
        <w:t>Evaluate the extent to which human factors are increasingly responsible for variations in storage within tropical drainage basins.</w:t>
      </w:r>
    </w:p>
    <w:p>
      <w:pPr>
        <w:pStyle w:val="Heading2"/>
        <w:pageBreakBefore/>
      </w:pPr>
      <w:r>
        <w:t>2.1.3 Floods in the Humid Tropics</w:t>
      </w:r>
    </w:p>
    <w:p>
      <w:pPr>
        <w:pStyle w:val="Heading3"/>
        <w:pageBreakBefore w:val="0"/>
      </w:pPr>
      <w:r>
        <w:t>ACJC 2025 — H2 Paper 1 (9173/01), Q5  [20 marks]</w:t>
      </w:r>
    </w:p>
    <w:p>
      <w:r>
        <w:rPr>
          <w:i/>
          <w:color w:val="595959"/>
          <w:sz w:val="17"/>
        </w:rPr>
        <w:t>Syllabus: 2.1.3a Floods in the Humid Tropics – Causes of fluvial floods</w:t>
      </w:r>
    </w:p>
    <w:p>
      <w:r>
        <w:rPr>
          <w:b/>
          <w:color w:val="595959"/>
          <w:sz w:val="17"/>
        </w:rPr>
        <w:t>Section B — Cluster 2</w:t>
      </w:r>
    </w:p>
    <w:p>
      <w:pPr>
        <w:spacing w:after="80"/>
      </w:pPr>
      <w:r>
        <w:t>‘Fluvial flooding in the humid tropics is largely the result of human activities in the drainage basin.’</w:t>
      </w:r>
    </w:p>
    <w:p>
      <w:pPr>
        <w:spacing w:after="80"/>
      </w:pPr>
      <w:r>
        <w:t>Evaluate this statement.</w:t>
      </w:r>
    </w:p>
    <w:p>
      <w:pPr>
        <w:pStyle w:val="Heading3"/>
        <w:pageBreakBefore/>
      </w:pPr>
      <w:r>
        <w:t>ACJC 2026 — H2 Paper 1 (9173/01), Q5  [20 marks]</w:t>
      </w:r>
    </w:p>
    <w:p>
      <w:r>
        <w:rPr>
          <w:i/>
          <w:color w:val="595959"/>
          <w:sz w:val="17"/>
        </w:rPr>
        <w:t>Syllabus: 2.1.3c Floods in the Humid Tropics – Flood management; 2.1.3a Floods in the Humid Tropics – Causes of fluvial floods</w:t>
      </w:r>
    </w:p>
    <w:p>
      <w:r>
        <w:rPr>
          <w:b/>
          <w:color w:val="595959"/>
          <w:sz w:val="17"/>
        </w:rPr>
        <w:t>Section B — Cluster 2</w:t>
      </w:r>
    </w:p>
    <w:p>
      <w:pPr>
        <w:spacing w:after="80"/>
      </w:pPr>
      <w:r>
        <w:t>‘Humans have little control over the occurrence of fluvial floods in the humid tropics.’</w:t>
      </w:r>
    </w:p>
    <w:p>
      <w:pPr>
        <w:spacing w:after="80"/>
      </w:pPr>
      <w:r>
        <w:t>Evaluate this statement.</w:t>
      </w:r>
    </w:p>
    <w:p>
      <w:pPr>
        <w:pStyle w:val="Heading3"/>
        <w:pageBreakBefore/>
      </w:pPr>
      <w:r>
        <w:t>ASRJC 2025 — H2 Paper 1 (9173/01), Q5  [20 marks]</w:t>
      </w:r>
    </w:p>
    <w:p>
      <w:r>
        <w:rPr>
          <w:i/>
          <w:color w:val="595959"/>
          <w:sz w:val="17"/>
        </w:rPr>
        <w:t>Syllabus: 2.1.3b Floods in the Humid Tropics – Impacts of floods &amp; vulnerability</w:t>
      </w:r>
    </w:p>
    <w:p>
      <w:r>
        <w:rPr>
          <w:b/>
          <w:color w:val="595959"/>
          <w:sz w:val="17"/>
        </w:rPr>
        <w:t>Section B — Cluster 2</w:t>
      </w:r>
    </w:p>
    <w:p>
      <w:pPr>
        <w:spacing w:after="80"/>
      </w:pPr>
      <w:r>
        <w:t>‘The impacts of fluvial floods in the humid tropics are always negative.’</w:t>
      </w:r>
    </w:p>
    <w:p>
      <w:pPr>
        <w:spacing w:after="80"/>
      </w:pPr>
      <w:r>
        <w:t>Evaluate this statement.</w:t>
      </w:r>
    </w:p>
    <w:p>
      <w:pPr>
        <w:pStyle w:val="Heading3"/>
        <w:pageBreakBefore/>
      </w:pPr>
      <w:r>
        <w:t>ASRJC 2026 — H2 Paper 1 (9173/01), Q5  [20 marks]</w:t>
      </w:r>
    </w:p>
    <w:p>
      <w:r>
        <w:rPr>
          <w:i/>
          <w:color w:val="595959"/>
          <w:sz w:val="17"/>
        </w:rPr>
        <w:t>Syllabus: 2.1.3b Floods in the Humid Tropics – Impacts of floods &amp; vulnerability</w:t>
      </w:r>
    </w:p>
    <w:p>
      <w:r>
        <w:rPr>
          <w:b/>
          <w:color w:val="595959"/>
          <w:sz w:val="17"/>
        </w:rPr>
        <w:t>Section B — Cluster 2</w:t>
      </w:r>
    </w:p>
    <w:p>
      <w:pPr>
        <w:spacing w:after="80"/>
      </w:pPr>
      <w:r>
        <w:t>Evaluate the impact of fluvial floods on places and people.</w:t>
      </w:r>
    </w:p>
    <w:p>
      <w:pPr>
        <w:pStyle w:val="Heading3"/>
        <w:pageBreakBefore/>
      </w:pPr>
      <w:r>
        <w:t>DHS 2024 — H2 Paper 1 (9173/01), Q6  [20 marks]</w:t>
      </w:r>
    </w:p>
    <w:p>
      <w:r>
        <w:rPr>
          <w:i/>
          <w:color w:val="595959"/>
          <w:sz w:val="17"/>
        </w:rPr>
        <w:t>Syllabus: 2.1.3a Floods in the Humid Tropics – Causes of fluvial floods</w:t>
      </w:r>
    </w:p>
    <w:p>
      <w:r>
        <w:rPr>
          <w:b/>
          <w:color w:val="595959"/>
          <w:sz w:val="17"/>
        </w:rPr>
        <w:t>Section B — Cluster 2</w:t>
      </w:r>
    </w:p>
    <w:p>
      <w:pPr>
        <w:spacing w:after="80"/>
      </w:pPr>
      <w:r>
        <w:t>‘Humans cannot control the occurrence of fluvial floods.’</w:t>
      </w:r>
    </w:p>
    <w:p>
      <w:pPr>
        <w:spacing w:after="80"/>
      </w:pPr>
      <w:r>
        <w:t>Evaluate this statement.</w:t>
      </w:r>
    </w:p>
    <w:p>
      <w:pPr>
        <w:pStyle w:val="Heading3"/>
        <w:pageBreakBefore/>
      </w:pPr>
      <w:r>
        <w:t>EJC 2025 — H2 Paper 1 (9173/01), Q5  [20 marks]</w:t>
      </w:r>
    </w:p>
    <w:p>
      <w:r>
        <w:rPr>
          <w:i/>
          <w:color w:val="595959"/>
          <w:sz w:val="17"/>
        </w:rPr>
        <w:t>Syllabus: 2.1.3c Floods in the Humid Tropics – Flood management</w:t>
      </w:r>
    </w:p>
    <w:p>
      <w:r>
        <w:rPr>
          <w:b/>
          <w:color w:val="595959"/>
          <w:sz w:val="17"/>
        </w:rPr>
        <w:t>Section B — Cluster 2</w:t>
      </w:r>
    </w:p>
    <w:p>
      <w:pPr>
        <w:spacing w:after="80"/>
      </w:pPr>
      <w:r>
        <w:t>‘Strategies to manage fluvial floods are often unsuccessful.’</w:t>
      </w:r>
    </w:p>
    <w:p>
      <w:pPr>
        <w:spacing w:after="80"/>
      </w:pPr>
      <w:r>
        <w:t>Evaluate this statement.</w:t>
      </w:r>
    </w:p>
    <w:p>
      <w:pPr>
        <w:pStyle w:val="Heading3"/>
        <w:pageBreakBefore/>
      </w:pPr>
      <w:r>
        <w:t>EJC 2026 — H2 Paper 1 (9173/01), Q5  [20 marks]</w:t>
      </w:r>
    </w:p>
    <w:p>
      <w:r>
        <w:rPr>
          <w:i/>
          <w:color w:val="595959"/>
          <w:sz w:val="17"/>
        </w:rPr>
        <w:t>Syllabus: 2.1.3b Floods in the Humid Tropics – Impacts of floods &amp; vulnerability</w:t>
      </w:r>
    </w:p>
    <w:p>
      <w:r>
        <w:rPr>
          <w:b/>
          <w:color w:val="595959"/>
          <w:sz w:val="17"/>
        </w:rPr>
        <w:t>Section B — Cluster 2</w:t>
      </w:r>
    </w:p>
    <w:p>
      <w:pPr>
        <w:spacing w:after="80"/>
      </w:pPr>
      <w:r>
        <w:t>‘Impacts of fluvial floods are mostly negative.’</w:t>
      </w:r>
    </w:p>
    <w:p>
      <w:pPr>
        <w:spacing w:after="80"/>
      </w:pPr>
      <w:r>
        <w:t>Evaluate this statement.</w:t>
      </w:r>
    </w:p>
    <w:p>
      <w:pPr>
        <w:pStyle w:val="Heading3"/>
        <w:pageBreakBefore/>
      </w:pPr>
      <w:r>
        <w:t>HCI 2025 — H2 Paper 1 (9173/01), Q5  [20 marks]</w:t>
      </w:r>
    </w:p>
    <w:p>
      <w:r>
        <w:rPr>
          <w:i/>
          <w:color w:val="595959"/>
          <w:sz w:val="17"/>
        </w:rPr>
        <w:t>Syllabus: 2.1.3c Floods in the Humid Tropics – Flood management</w:t>
      </w:r>
    </w:p>
    <w:p>
      <w:r>
        <w:rPr>
          <w:b/>
          <w:color w:val="595959"/>
          <w:sz w:val="17"/>
        </w:rPr>
        <w:t>Section B — Cluster 2</w:t>
      </w:r>
    </w:p>
    <w:p>
      <w:pPr>
        <w:spacing w:after="80"/>
      </w:pPr>
      <w:r>
        <w:t>‘Controlling the occurrence of fluvial floods is impossible.’</w:t>
      </w:r>
    </w:p>
    <w:p>
      <w:pPr>
        <w:spacing w:after="80"/>
      </w:pPr>
      <w:r>
        <w:t>Evaluate this statement.</w:t>
      </w:r>
    </w:p>
    <w:p>
      <w:pPr>
        <w:pStyle w:val="Heading3"/>
        <w:pageBreakBefore/>
      </w:pPr>
      <w:r>
        <w:t>HCI 2026 — H2 Paper 1 (9173/01), Q5  [20 marks]</w:t>
      </w:r>
    </w:p>
    <w:p>
      <w:r>
        <w:rPr>
          <w:i/>
          <w:color w:val="595959"/>
          <w:sz w:val="17"/>
        </w:rPr>
        <w:t>Syllabus: 2.1.3c Floods in the Humid Tropics – Flood management; 2.1.3a Floods in the Humid Tropics – Causes of fluvial floods</w:t>
      </w:r>
    </w:p>
    <w:p>
      <w:r>
        <w:rPr>
          <w:b/>
          <w:color w:val="595959"/>
          <w:sz w:val="17"/>
        </w:rPr>
        <w:t>Section B — Cluster 2</w:t>
      </w:r>
    </w:p>
    <w:p>
      <w:pPr>
        <w:spacing w:after="80"/>
      </w:pPr>
      <w:r>
        <w:t>‘The success of fluvial flood management strategies is highly dependent on the causes of fluvial floods in the humid tropics.’</w:t>
      </w:r>
    </w:p>
    <w:p>
      <w:pPr>
        <w:spacing w:after="80"/>
      </w:pPr>
      <w:r>
        <w:t>Evaluate this statement.</w:t>
      </w:r>
    </w:p>
    <w:p>
      <w:pPr>
        <w:pStyle w:val="Heading3"/>
        <w:pageBreakBefore/>
      </w:pPr>
      <w:r>
        <w:t>JPJC 2026 — H2 Paper 1 (9173/01), Q5  [20 marks]</w:t>
      </w:r>
    </w:p>
    <w:p>
      <w:r>
        <w:rPr>
          <w:i/>
          <w:color w:val="595959"/>
          <w:sz w:val="17"/>
        </w:rPr>
        <w:t>Syllabus: 2.1.3b Floods in the Humid Tropics – Impacts of floods &amp; vulnerability</w:t>
      </w:r>
    </w:p>
    <w:p>
      <w:r>
        <w:rPr>
          <w:b/>
          <w:color w:val="595959"/>
          <w:sz w:val="17"/>
        </w:rPr>
        <w:t>Section B — Cluster 2</w:t>
      </w:r>
    </w:p>
    <w:p>
      <w:pPr>
        <w:spacing w:after="80"/>
      </w:pPr>
      <w:r>
        <w:t>‘The impacts of fluvial floods in the humid tropics are not all negative.’</w:t>
      </w:r>
    </w:p>
    <w:p>
      <w:pPr>
        <w:spacing w:after="80"/>
      </w:pPr>
      <w:r>
        <w:t>Evaluate this statement.</w:t>
      </w:r>
    </w:p>
    <w:p>
      <w:pPr>
        <w:pStyle w:val="Heading3"/>
        <w:pageBreakBefore/>
      </w:pPr>
      <w:r>
        <w:t>MI 2026 — H2 Paper 1 (9173/01), Q5  [20 marks]</w:t>
      </w:r>
    </w:p>
    <w:p>
      <w:r>
        <w:rPr>
          <w:i/>
          <w:color w:val="595959"/>
          <w:sz w:val="17"/>
        </w:rPr>
        <w:t>Syllabus: 2.1.3c Floods in the Humid Tropics – Flood management; 2.1.3a Floods in the Humid Tropics – Causes of fluvial floods</w:t>
      </w:r>
    </w:p>
    <w:p>
      <w:r>
        <w:rPr>
          <w:b/>
          <w:color w:val="595959"/>
          <w:sz w:val="17"/>
        </w:rPr>
        <w:t>Section B — Cluster 2</w:t>
      </w:r>
    </w:p>
    <w:p>
      <w:pPr>
        <w:spacing w:after="80"/>
      </w:pPr>
      <w:r>
        <w:t>Evaluate the extent to which humans can control the occurrence of fluvial floods in the humid tropics.</w:t>
      </w:r>
    </w:p>
    <w:p>
      <w:pPr>
        <w:pStyle w:val="Heading3"/>
        <w:pageBreakBefore/>
      </w:pPr>
      <w:r>
        <w:t>NJC 2024 — H2 Paper 1 (9173/01), Q5  [20 marks]</w:t>
      </w:r>
    </w:p>
    <w:p>
      <w:r>
        <w:rPr>
          <w:i/>
          <w:color w:val="595959"/>
          <w:sz w:val="17"/>
        </w:rPr>
        <w:t>Syllabus: 2.1.3b Floods in the Humid Tropics – Impacts of floods &amp; vulnerability</w:t>
      </w:r>
    </w:p>
    <w:p>
      <w:r>
        <w:rPr>
          <w:b/>
          <w:color w:val="595959"/>
          <w:sz w:val="17"/>
        </w:rPr>
        <w:t>Section B — Cluster 2</w:t>
      </w:r>
    </w:p>
    <w:p>
      <w:pPr>
        <w:spacing w:after="80"/>
      </w:pPr>
      <w:r>
        <w:t>‘The effects of fluvial floods vary.’</w:t>
      </w:r>
    </w:p>
    <w:p>
      <w:pPr>
        <w:spacing w:after="80"/>
      </w:pPr>
      <w:r>
        <w:t>Evaluate this statement.</w:t>
      </w:r>
    </w:p>
    <w:p>
      <w:pPr>
        <w:pStyle w:val="Heading3"/>
        <w:pageBreakBefore/>
      </w:pPr>
      <w:r>
        <w:t>NJC 2026 — H2 Paper 1 (9173/01), Q5  [20 marks]</w:t>
      </w:r>
    </w:p>
    <w:p>
      <w:r>
        <w:rPr>
          <w:i/>
          <w:color w:val="595959"/>
          <w:sz w:val="17"/>
        </w:rPr>
        <w:t>Syllabus: 2.1.3c Floods in the Humid Tropics – Flood management</w:t>
      </w:r>
    </w:p>
    <w:p>
      <w:r>
        <w:rPr>
          <w:b/>
          <w:color w:val="595959"/>
          <w:sz w:val="17"/>
        </w:rPr>
        <w:t>Section B — Cluster 2</w:t>
      </w:r>
    </w:p>
    <w:p>
      <w:pPr>
        <w:spacing w:after="80"/>
      </w:pPr>
      <w:r>
        <w:t>‘Fluvial floods in the humid tropics are becoming more difficult to manage.”</w:t>
      </w:r>
    </w:p>
    <w:p>
      <w:pPr>
        <w:spacing w:after="80"/>
      </w:pPr>
      <w:r>
        <w:t>Evaluate this statement.</w:t>
      </w:r>
    </w:p>
    <w:p>
      <w:pPr>
        <w:pStyle w:val="Heading3"/>
        <w:pageBreakBefore/>
      </w:pPr>
      <w:r>
        <w:t>NYJC 2025 — H2 Paper 1 (9173/01), Q5  [20 marks]</w:t>
      </w:r>
    </w:p>
    <w:p>
      <w:r>
        <w:rPr>
          <w:i/>
          <w:color w:val="595959"/>
          <w:sz w:val="17"/>
        </w:rPr>
        <w:t>Syllabus: 2.1.3c Floods in the Humid Tropics – Flood management</w:t>
      </w:r>
    </w:p>
    <w:p>
      <w:r>
        <w:rPr>
          <w:b/>
          <w:color w:val="595959"/>
          <w:sz w:val="17"/>
        </w:rPr>
        <w:t>Section B — Cluster 2</w:t>
      </w:r>
    </w:p>
    <w:p>
      <w:pPr>
        <w:spacing w:after="80"/>
      </w:pPr>
      <w:r>
        <w:t>‘Floods in the tropics can be effectively managed.’ Evaluate this statement.</w:t>
      </w:r>
    </w:p>
    <w:p>
      <w:pPr>
        <w:pStyle w:val="Heading3"/>
        <w:pageBreakBefore/>
      </w:pPr>
      <w:r>
        <w:t>NYJC 2026 — H2 Paper 1 (9173/01), Q5  [20 marks]</w:t>
      </w:r>
    </w:p>
    <w:p>
      <w:r>
        <w:rPr>
          <w:i/>
          <w:color w:val="595959"/>
          <w:sz w:val="17"/>
        </w:rPr>
        <w:t>Syllabus: 2.1.3c Floods in the Humid Tropics – Flood management</w:t>
      </w:r>
    </w:p>
    <w:p>
      <w:r>
        <w:rPr>
          <w:b/>
          <w:color w:val="595959"/>
          <w:sz w:val="17"/>
        </w:rPr>
        <w:t>Section B — Cluster 2</w:t>
      </w:r>
    </w:p>
    <w:p>
      <w:pPr>
        <w:spacing w:after="80"/>
      </w:pPr>
      <w:r>
        <w:t>Evaluate the extent to which fluvial floods in the tropics can be effectively managed.</w:t>
      </w:r>
    </w:p>
    <w:p>
      <w:pPr>
        <w:pStyle w:val="Heading3"/>
        <w:pageBreakBefore/>
      </w:pPr>
      <w:r>
        <w:t>RVHS 2024 — H2 Paper 1 (9173/01), Q5  [20 marks]</w:t>
      </w:r>
    </w:p>
    <w:p>
      <w:r>
        <w:rPr>
          <w:i/>
          <w:color w:val="595959"/>
          <w:sz w:val="17"/>
        </w:rPr>
        <w:t>Syllabus: 2.1.3b Floods in the Humid Tropics – Impacts of floods &amp; vulnerability</w:t>
      </w:r>
    </w:p>
    <w:p>
      <w:r>
        <w:rPr>
          <w:b/>
          <w:color w:val="595959"/>
          <w:sz w:val="17"/>
        </w:rPr>
        <w:t>Section B — Cluster 2</w:t>
      </w:r>
    </w:p>
    <w:p>
      <w:pPr>
        <w:spacing w:after="80"/>
      </w:pPr>
      <w:r>
        <w:t>Evaluate the variations in the effects of fluvial floods on places in the humid tropics.</w:t>
      </w:r>
    </w:p>
    <w:p>
      <w:pPr>
        <w:pStyle w:val="Heading3"/>
        <w:pageBreakBefore/>
      </w:pPr>
      <w:r>
        <w:t>RVHS 2025 — H2 Paper 1 (9173/01), Q5  [20 marks]</w:t>
      </w:r>
    </w:p>
    <w:p>
      <w:r>
        <w:rPr>
          <w:i/>
          <w:color w:val="595959"/>
          <w:sz w:val="17"/>
        </w:rPr>
        <w:t>Syllabus: 2.1.3c Floods in the Humid Tropics – Flood management</w:t>
      </w:r>
    </w:p>
    <w:p>
      <w:r>
        <w:rPr>
          <w:b/>
          <w:color w:val="595959"/>
          <w:sz w:val="17"/>
        </w:rPr>
        <w:t>Section B — Cluster 2</w:t>
      </w:r>
    </w:p>
    <w:p>
      <w:pPr>
        <w:spacing w:after="80"/>
      </w:pPr>
      <w:r>
        <w:t>‘Fluvial floods can be effectively managed by humans.’ Evaluate this statement.</w:t>
      </w:r>
    </w:p>
    <w:p>
      <w:pPr>
        <w:pStyle w:val="Heading3"/>
        <w:pageBreakBefore/>
      </w:pPr>
      <w:r>
        <w:t>RVHS 2026 — H2 Paper 1 (9173/01), Q5  [20 marks]</w:t>
      </w:r>
    </w:p>
    <w:p>
      <w:r>
        <w:rPr>
          <w:i/>
          <w:color w:val="595959"/>
          <w:sz w:val="17"/>
        </w:rPr>
        <w:t>Syllabus: 2.1.3c Floods in the Humid Tropics – Flood management</w:t>
      </w:r>
    </w:p>
    <w:p>
      <w:r>
        <w:rPr>
          <w:b/>
          <w:color w:val="595959"/>
          <w:sz w:val="17"/>
        </w:rPr>
        <w:t>Section B — Cluster 2</w:t>
      </w:r>
    </w:p>
    <w:p>
      <w:pPr>
        <w:spacing w:after="80"/>
      </w:pPr>
      <w:r>
        <w:t>Evaluate why strategies to manage fluvial floods in the humid tropics vary in their success.</w:t>
      </w:r>
    </w:p>
    <w:p>
      <w:pPr>
        <w:pStyle w:val="Heading3"/>
        <w:pageBreakBefore/>
      </w:pPr>
      <w:r>
        <w:t>SAJC 2026 — H2 Paper 1 (9173/01), Q5  [20 marks]</w:t>
      </w:r>
    </w:p>
    <w:p>
      <w:r>
        <w:rPr>
          <w:i/>
          <w:color w:val="595959"/>
          <w:sz w:val="17"/>
        </w:rPr>
        <w:t>Syllabus: 2.1.3c Floods in the Humid Tropics – Flood management</w:t>
      </w:r>
    </w:p>
    <w:p>
      <w:r>
        <w:rPr>
          <w:b/>
          <w:color w:val="595959"/>
          <w:sz w:val="17"/>
        </w:rPr>
        <w:t>Section B — Cluster 2</w:t>
      </w:r>
    </w:p>
    <w:p>
      <w:pPr>
        <w:spacing w:after="80"/>
      </w:pPr>
      <w:r>
        <w:t>Evaluate the effectiveness of measures to manage fluvial flood risk in humid tropics.</w:t>
      </w:r>
    </w:p>
    <w:p>
      <w:pPr>
        <w:pStyle w:val="Heading3"/>
        <w:pageBreakBefore/>
      </w:pPr>
      <w:r>
        <w:t>TJC 2025 — H2 Paper 1 (9173/01), Q5  [20 marks]</w:t>
      </w:r>
    </w:p>
    <w:p>
      <w:r>
        <w:rPr>
          <w:i/>
          <w:color w:val="595959"/>
          <w:sz w:val="17"/>
        </w:rPr>
        <w:t>Syllabus: 2.1.3b Floods in the Humid Tropics – Impacts of floods &amp; vulnerability</w:t>
      </w:r>
    </w:p>
    <w:p>
      <w:r>
        <w:rPr>
          <w:b/>
          <w:color w:val="595959"/>
          <w:sz w:val="17"/>
        </w:rPr>
        <w:t>Section B — Cluster 2</w:t>
      </w:r>
    </w:p>
    <w:p>
      <w:pPr>
        <w:spacing w:after="80"/>
      </w:pPr>
      <w:r>
        <w:t>Evaluate the extent to which fluvial floods affect people and places differently.</w:t>
      </w:r>
    </w:p>
    <w:p>
      <w:pPr>
        <w:pStyle w:val="Heading3"/>
        <w:pageBreakBefore/>
      </w:pPr>
      <w:r>
        <w:t>TJC 2026 — H2 Paper 1 (9173/01), Q5  [20 marks]</w:t>
      </w:r>
    </w:p>
    <w:p>
      <w:r>
        <w:rPr>
          <w:i/>
          <w:color w:val="595959"/>
          <w:sz w:val="17"/>
        </w:rPr>
        <w:t>Syllabus: 2.1.3a Floods in the Humid Tropics – Causes of fluvial floods; 2.1.3c Floods in the Humid Tropics – Flood management</w:t>
      </w:r>
    </w:p>
    <w:p>
      <w:r>
        <w:rPr>
          <w:b/>
          <w:color w:val="595959"/>
          <w:sz w:val="17"/>
        </w:rPr>
        <w:t>Section B — Cluster 2</w:t>
      </w:r>
    </w:p>
    <w:p>
      <w:pPr>
        <w:spacing w:after="80"/>
      </w:pPr>
      <w:r>
        <w:t>‘Humans have limited control over the occurrence of fluvial floods.’</w:t>
      </w:r>
    </w:p>
    <w:p>
      <w:pPr>
        <w:spacing w:after="80"/>
      </w:pPr>
      <w:r>
        <w:t>Evaluate this statement.</w:t>
      </w:r>
    </w:p>
    <w:p>
      <w:pPr>
        <w:pStyle w:val="Heading3"/>
        <w:pageBreakBefore/>
      </w:pPr>
      <w:r>
        <w:t>TMJC 2024 — H2 Paper 1 (9173/01), Q5  [20 marks]</w:t>
      </w:r>
    </w:p>
    <w:p>
      <w:r>
        <w:rPr>
          <w:i/>
          <w:color w:val="595959"/>
          <w:sz w:val="17"/>
        </w:rPr>
        <w:t>Syllabus: 2.1.3a Floods in the Humid Tropics – Causes of fluvial floods</w:t>
      </w:r>
    </w:p>
    <w:p>
      <w:r>
        <w:rPr>
          <w:b/>
          <w:color w:val="595959"/>
          <w:sz w:val="17"/>
        </w:rPr>
        <w:t>Section B — Cluster 2</w:t>
      </w:r>
    </w:p>
    <w:p>
      <w:pPr>
        <w:spacing w:after="80"/>
      </w:pPr>
      <w:r>
        <w:t>‘Tropical cyclones are the main cause of fluvial flooding in the tropics.’ Evaluate this statement.</w:t>
      </w:r>
    </w:p>
    <w:p>
      <w:pPr>
        <w:pStyle w:val="Heading3"/>
        <w:pageBreakBefore/>
      </w:pPr>
      <w:r>
        <w:t>TMJC 2026 — H2 Paper 1 (9173/01), Q6  [20 marks]</w:t>
      </w:r>
    </w:p>
    <w:p>
      <w:r>
        <w:rPr>
          <w:i/>
          <w:color w:val="595959"/>
          <w:sz w:val="17"/>
        </w:rPr>
        <w:t>Syllabus: 2.1.3c Floods in the Humid Tropics – Flood management</w:t>
      </w:r>
    </w:p>
    <w:p>
      <w:r>
        <w:rPr>
          <w:b/>
          <w:color w:val="595959"/>
          <w:sz w:val="17"/>
        </w:rPr>
        <w:t>Section B — Cluster 2</w:t>
      </w:r>
    </w:p>
    <w:p>
      <w:pPr>
        <w:spacing w:after="80"/>
      </w:pPr>
      <w:r>
        <w:t>Evaluate the success of strategies to manage fluvial floods.</w:t>
      </w:r>
    </w:p>
    <w:p>
      <w:pPr>
        <w:pStyle w:val="Heading3"/>
        <w:pageBreakBefore/>
      </w:pPr>
      <w:r>
        <w:t>VJC 2025 — H2 Paper 1 (9173/01), Q5  [20 marks]</w:t>
      </w:r>
    </w:p>
    <w:p>
      <w:r>
        <w:rPr>
          <w:i/>
          <w:color w:val="595959"/>
          <w:sz w:val="17"/>
        </w:rPr>
        <w:t>Syllabus: 2.1.3c Floods in the Humid Tropics – Flood management</w:t>
      </w:r>
    </w:p>
    <w:p>
      <w:r>
        <w:rPr>
          <w:b/>
          <w:color w:val="595959"/>
          <w:sz w:val="17"/>
        </w:rPr>
        <w:t>Section B — Cluster 2</w:t>
      </w:r>
    </w:p>
    <w:p>
      <w:pPr>
        <w:spacing w:after="80"/>
      </w:pPr>
      <w:r>
        <w:t>To what extent can fluvial floods be effectively managed?</w:t>
      </w:r>
    </w:p>
    <w:p>
      <w:pPr>
        <w:pStyle w:val="Heading3"/>
        <w:pageBreakBefore/>
      </w:pPr>
      <w:r>
        <w:t>VJC 2026 — H2 Paper 1 (9173/01), Q5  [20 marks]</w:t>
      </w:r>
    </w:p>
    <w:p>
      <w:r>
        <w:rPr>
          <w:i/>
          <w:color w:val="595959"/>
          <w:sz w:val="17"/>
        </w:rPr>
        <w:t>Syllabus: 2.1.3c Floods in the Humid Tropics – Flood management</w:t>
      </w:r>
    </w:p>
    <w:p>
      <w:r>
        <w:rPr>
          <w:b/>
          <w:color w:val="595959"/>
          <w:sz w:val="17"/>
        </w:rPr>
        <w:t>Section B — Cluster 2</w:t>
      </w:r>
    </w:p>
    <w:p>
      <w:pPr>
        <w:spacing w:after="80"/>
      </w:pPr>
      <w:r>
        <w:t>‘Fluvial floods can always be prevented.’</w:t>
      </w:r>
    </w:p>
    <w:p>
      <w:pPr>
        <w:spacing w:after="80"/>
      </w:pPr>
      <w:r>
        <w:t>Evaluate this statement.</w:t>
      </w:r>
    </w:p>
    <w:p>
      <w:pPr>
        <w:pStyle w:val="Heading3"/>
        <w:pageBreakBefore/>
      </w:pPr>
      <w:r>
        <w:t>YIJC 2025 — H2 Paper 1 (9173/01), Q5  [20 marks]</w:t>
      </w:r>
    </w:p>
    <w:p>
      <w:r>
        <w:rPr>
          <w:i/>
          <w:color w:val="595959"/>
          <w:sz w:val="17"/>
        </w:rPr>
        <w:t>Syllabus: 2.1.3c Floods in the Humid Tropics – Flood management</w:t>
      </w:r>
    </w:p>
    <w:p>
      <w:r>
        <w:rPr>
          <w:b/>
          <w:color w:val="595959"/>
          <w:sz w:val="17"/>
        </w:rPr>
        <w:t>Section B — Cluster 2</w:t>
      </w:r>
    </w:p>
    <w:p>
      <w:pPr>
        <w:spacing w:after="80"/>
      </w:pPr>
      <w:r>
        <w:t>Evaluate the success of strategies to manage fluvial floods.</w:t>
      </w:r>
    </w:p>
    <w:p>
      <w:pPr>
        <w:pStyle w:val="Heading2"/>
        <w:pageBreakBefore/>
      </w:pPr>
      <w:r>
        <w:t>2.2.1 Geomorphic Processes</w:t>
      </w:r>
    </w:p>
    <w:p>
      <w:pPr>
        <w:pStyle w:val="Heading3"/>
        <w:pageBreakBefore w:val="0"/>
      </w:pPr>
      <w:r>
        <w:t>ASRJC 2025 — H2 Paper 1 (9173/01), Q6  [20 marks]</w:t>
      </w:r>
    </w:p>
    <w:p>
      <w:r>
        <w:rPr>
          <w:i/>
          <w:color w:val="595959"/>
          <w:sz w:val="17"/>
        </w:rPr>
        <w:t>Syllabus: 2.2.1b Geomorphic Processes – Mass movement &amp; slope erosion</w:t>
      </w:r>
    </w:p>
    <w:p>
      <w:r>
        <w:rPr>
          <w:b/>
          <w:color w:val="595959"/>
          <w:sz w:val="17"/>
        </w:rPr>
        <w:t>Section B — Cluster 2</w:t>
      </w:r>
    </w:p>
    <w:p>
      <w:pPr>
        <w:spacing w:after="80"/>
      </w:pPr>
      <w:r>
        <w:t>‘The movement of materials on slopes is largely influenced by natural factors.’</w:t>
      </w:r>
    </w:p>
    <w:p>
      <w:pPr>
        <w:spacing w:after="80"/>
      </w:pPr>
      <w:r>
        <w:t>Evaluate this statement.</w:t>
      </w:r>
    </w:p>
    <w:p>
      <w:pPr>
        <w:pStyle w:val="Heading3"/>
        <w:pageBreakBefore/>
      </w:pPr>
      <w:r>
        <w:t>CJC 2026 — H2 Paper 1 (9173/01), Q6  [20 marks]</w:t>
      </w:r>
    </w:p>
    <w:p>
      <w:r>
        <w:rPr>
          <w:i/>
          <w:color w:val="595959"/>
          <w:sz w:val="17"/>
        </w:rPr>
        <w:t>Syllabus: 2.2.1c Geomorphic Processes – Fluvial processes</w:t>
      </w:r>
    </w:p>
    <w:p>
      <w:r>
        <w:rPr>
          <w:b/>
          <w:color w:val="595959"/>
          <w:sz w:val="17"/>
        </w:rPr>
        <w:t>Section B — Cluster 2</w:t>
      </w:r>
    </w:p>
    <w:p>
      <w:pPr>
        <w:spacing w:after="80"/>
      </w:pPr>
      <w:r>
        <w:t>Evaluate the factors influencing fluvial processes in the tropics.</w:t>
      </w:r>
    </w:p>
    <w:p>
      <w:pPr>
        <w:pStyle w:val="Heading3"/>
        <w:pageBreakBefore/>
      </w:pPr>
      <w:r>
        <w:t>DHS 2026 — H2 Paper 1 (9173/01), Q6  [20 marks]</w:t>
      </w:r>
    </w:p>
    <w:p>
      <w:r>
        <w:rPr>
          <w:i/>
          <w:color w:val="595959"/>
          <w:sz w:val="17"/>
        </w:rPr>
        <w:t>Syllabus: 2.2.1c Geomorphic Processes – Fluvial processes</w:t>
      </w:r>
    </w:p>
    <w:p>
      <w:r>
        <w:rPr>
          <w:b/>
          <w:color w:val="595959"/>
          <w:sz w:val="17"/>
        </w:rPr>
        <w:t>Section B — Cluster 2</w:t>
      </w:r>
    </w:p>
    <w:p>
      <w:pPr>
        <w:spacing w:after="80"/>
      </w:pPr>
      <w:r>
        <w:t>‘Fluvial processes are the most significant geomorphic processes in the humid tropics.’</w:t>
      </w:r>
    </w:p>
    <w:p>
      <w:pPr>
        <w:spacing w:after="80"/>
      </w:pPr>
      <w:r>
        <w:t>Evaluate this statement.</w:t>
      </w:r>
    </w:p>
    <w:p>
      <w:pPr>
        <w:pStyle w:val="Heading3"/>
        <w:pageBreakBefore/>
      </w:pPr>
      <w:r>
        <w:t>EJC 2025 — H2 Paper 1 (9173/01), Q6  [20 marks]</w:t>
      </w:r>
    </w:p>
    <w:p>
      <w:r>
        <w:rPr>
          <w:i/>
          <w:color w:val="595959"/>
          <w:sz w:val="17"/>
        </w:rPr>
        <w:t>Syllabus: 2.2.1b Geomorphic Processes – Mass movement &amp; slope erosion</w:t>
      </w:r>
    </w:p>
    <w:p>
      <w:r>
        <w:rPr>
          <w:b/>
          <w:color w:val="595959"/>
          <w:sz w:val="17"/>
        </w:rPr>
        <w:t>Section B — Cluster 2</w:t>
      </w:r>
    </w:p>
    <w:p>
      <w:pPr>
        <w:spacing w:after="80"/>
      </w:pPr>
      <w:r>
        <w:t>Evaluate the influence of human factors on the movement of materials on slopes.</w:t>
      </w:r>
    </w:p>
    <w:p>
      <w:pPr>
        <w:pStyle w:val="Heading3"/>
        <w:pageBreakBefore/>
      </w:pPr>
      <w:r>
        <w:t>HCI 2024 — H2 Paper 1 (9173/01), Q6  [20 marks]</w:t>
      </w:r>
    </w:p>
    <w:p>
      <w:r>
        <w:rPr>
          <w:i/>
          <w:color w:val="595959"/>
          <w:sz w:val="17"/>
        </w:rPr>
        <w:t>Syllabus: 2.2.1a Geomorphic Processes – Weathering</w:t>
      </w:r>
    </w:p>
    <w:p>
      <w:r>
        <w:rPr>
          <w:b/>
          <w:color w:val="595959"/>
          <w:sz w:val="17"/>
        </w:rPr>
        <w:t>Section B — Cluster 2</w:t>
      </w:r>
    </w:p>
    <w:p>
      <w:pPr>
        <w:spacing w:after="80"/>
      </w:pPr>
      <w:r>
        <w:t>“The weathering of rocks is influenced by different factors.”</w:t>
      </w:r>
    </w:p>
    <w:p>
      <w:pPr>
        <w:spacing w:after="80"/>
      </w:pPr>
      <w:r>
        <w:t>Evaluate this statement.</w:t>
      </w:r>
    </w:p>
    <w:p>
      <w:pPr>
        <w:pStyle w:val="Heading3"/>
        <w:pageBreakBefore/>
      </w:pPr>
      <w:r>
        <w:t>HCI 2025 — H2 Paper 1 (9173/01), Q6  [20 marks]</w:t>
      </w:r>
    </w:p>
    <w:p>
      <w:r>
        <w:rPr>
          <w:i/>
          <w:color w:val="595959"/>
          <w:sz w:val="17"/>
        </w:rPr>
        <w:t>Syllabus: 2.2.1b Geomorphic Processes – Mass movement &amp; slope erosion</w:t>
      </w:r>
    </w:p>
    <w:p>
      <w:r>
        <w:rPr>
          <w:b/>
          <w:color w:val="595959"/>
          <w:sz w:val="17"/>
        </w:rPr>
        <w:t>Section B — Cluster 2</w:t>
      </w:r>
    </w:p>
    <w:p>
      <w:pPr>
        <w:spacing w:after="80"/>
      </w:pPr>
      <w:r>
        <w:t>Evaluate the factors causing mass movement in the humid tropics.</w:t>
      </w:r>
    </w:p>
    <w:p>
      <w:pPr>
        <w:pStyle w:val="Heading3"/>
        <w:pageBreakBefore/>
      </w:pPr>
      <w:r>
        <w:t>JPJC 2024 — H2 Paper 1 (9173/01), Q6  [20 marks]</w:t>
      </w:r>
    </w:p>
    <w:p>
      <w:r>
        <w:rPr>
          <w:i/>
          <w:color w:val="595959"/>
          <w:sz w:val="17"/>
        </w:rPr>
        <w:t>Syllabus: 2.2.1a Geomorphic Processes – Weathering; 2.2.1b Geomorphic Processes – Mass movement &amp; slope erosion</w:t>
      </w:r>
    </w:p>
    <w:p>
      <w:r>
        <w:rPr>
          <w:b/>
          <w:color w:val="595959"/>
          <w:sz w:val="17"/>
        </w:rPr>
        <w:t>Section B — Cluster 2</w:t>
      </w:r>
    </w:p>
    <w:p>
      <w:pPr>
        <w:spacing w:after="80"/>
      </w:pPr>
      <w:r>
        <w:t>‘Geomorphic processes in the humid tropics are mainly influenced by climate.’</w:t>
      </w:r>
    </w:p>
    <w:p>
      <w:pPr>
        <w:spacing w:after="80"/>
      </w:pPr>
      <w:r>
        <w:t>Evaluate this statement.</w:t>
      </w:r>
    </w:p>
    <w:p>
      <w:pPr>
        <w:pStyle w:val="Heading3"/>
        <w:pageBreakBefore/>
      </w:pPr>
      <w:r>
        <w:t>JPJC 2025 — H2 Paper 1 (9173/01), Q6  [20 marks]</w:t>
      </w:r>
    </w:p>
    <w:p>
      <w:r>
        <w:rPr>
          <w:i/>
          <w:color w:val="595959"/>
          <w:sz w:val="17"/>
        </w:rPr>
        <w:t>Syllabus: 2.2.1b Geomorphic Processes – Mass movement &amp; slope erosion; 2.2.1a Geomorphic Processes – Weathering</w:t>
      </w:r>
    </w:p>
    <w:p>
      <w:r>
        <w:rPr>
          <w:b/>
          <w:color w:val="595959"/>
          <w:sz w:val="17"/>
        </w:rPr>
        <w:t>Section B — Cluster 2</w:t>
      </w:r>
    </w:p>
    <w:p>
      <w:pPr>
        <w:spacing w:after="80"/>
      </w:pPr>
      <w:r>
        <w:t>‘Weathering is the main factor influencing mass movements in tropical climates.’</w:t>
      </w:r>
    </w:p>
    <w:p>
      <w:pPr>
        <w:spacing w:after="80"/>
      </w:pPr>
      <w:r>
        <w:t>Evaluate this statement.</w:t>
      </w:r>
    </w:p>
    <w:p>
      <w:pPr>
        <w:pStyle w:val="Heading3"/>
        <w:pageBreakBefore/>
      </w:pPr>
      <w:r>
        <w:t>NYJC 2025 — H2 Paper 1 (9173/01), Q6  [20 marks]</w:t>
      </w:r>
    </w:p>
    <w:p>
      <w:r>
        <w:rPr>
          <w:i/>
          <w:color w:val="595959"/>
          <w:sz w:val="17"/>
        </w:rPr>
        <w:t>Syllabus: 2.2.1a Geomorphic Processes – Weathering</w:t>
      </w:r>
    </w:p>
    <w:p>
      <w:r>
        <w:rPr>
          <w:b/>
          <w:color w:val="595959"/>
          <w:sz w:val="17"/>
        </w:rPr>
        <w:t>Section B — Cluster 2</w:t>
      </w:r>
    </w:p>
    <w:p>
      <w:pPr>
        <w:spacing w:after="80"/>
      </w:pPr>
      <w:r>
        <w:t>‘Weathering is the most dominant process in the tropics.’ Evaluate this statement.</w:t>
      </w:r>
    </w:p>
    <w:p>
      <w:pPr>
        <w:pStyle w:val="Heading3"/>
        <w:pageBreakBefore/>
      </w:pPr>
      <w:r>
        <w:t>RVHS 2025 — H2 Paper 1 (9173/01), Q6  [20 marks]</w:t>
      </w:r>
    </w:p>
    <w:p>
      <w:r>
        <w:rPr>
          <w:i/>
          <w:color w:val="595959"/>
          <w:sz w:val="17"/>
        </w:rPr>
        <w:t>Syllabus: 2.2.1b Geomorphic Processes – Mass movement &amp; slope erosion</w:t>
      </w:r>
    </w:p>
    <w:p>
      <w:r>
        <w:rPr>
          <w:b/>
          <w:color w:val="595959"/>
          <w:sz w:val="17"/>
        </w:rPr>
        <w:t>Section B — Cluster 2</w:t>
      </w:r>
    </w:p>
    <w:p>
      <w:pPr>
        <w:spacing w:after="80"/>
      </w:pPr>
      <w:r>
        <w:t>‘The presence of water is the most important factor influencing the movement of materials on slopes.’ Evaluate this statement.</w:t>
      </w:r>
    </w:p>
    <w:p>
      <w:pPr>
        <w:pStyle w:val="Heading3"/>
        <w:pageBreakBefore/>
      </w:pPr>
      <w:r>
        <w:t>RVHS 2026 — H2 Paper 1 (9173/01), Q6  [20 marks]</w:t>
      </w:r>
    </w:p>
    <w:p>
      <w:r>
        <w:rPr>
          <w:i/>
          <w:color w:val="595959"/>
          <w:sz w:val="17"/>
        </w:rPr>
        <w:t>Syllabus: 2.2.1a Geomorphic Processes – Weathering</w:t>
      </w:r>
    </w:p>
    <w:p>
      <w:r>
        <w:rPr>
          <w:b/>
          <w:color w:val="595959"/>
          <w:sz w:val="17"/>
        </w:rPr>
        <w:t>Section B — Cluster 2</w:t>
      </w:r>
    </w:p>
    <w:p>
      <w:pPr>
        <w:spacing w:after="80"/>
      </w:pPr>
      <w:r>
        <w:t>‘The weathering of rocks in the tropics is greatly influenced by natural factors.’ Evaluate this statement.</w:t>
      </w:r>
    </w:p>
    <w:p>
      <w:pPr>
        <w:pStyle w:val="Heading3"/>
        <w:pageBreakBefore/>
      </w:pPr>
      <w:r>
        <w:t>SAJC 2024 — H2 Paper 1 (9173/01), Q5  [20 marks]</w:t>
      </w:r>
    </w:p>
    <w:p>
      <w:r>
        <w:rPr>
          <w:i/>
          <w:color w:val="595959"/>
          <w:sz w:val="17"/>
        </w:rPr>
        <w:t>Syllabus: 2.2.1b Geomorphic Processes – Mass movement &amp; slope erosion</w:t>
      </w:r>
    </w:p>
    <w:p>
      <w:r>
        <w:rPr>
          <w:b/>
          <w:color w:val="595959"/>
          <w:sz w:val="17"/>
        </w:rPr>
        <w:t>Section B — Cluster 2</w:t>
      </w:r>
    </w:p>
    <w:p>
      <w:pPr>
        <w:spacing w:after="80"/>
      </w:pPr>
      <w:r>
        <w:t>Evaluate the relative importance of factors that contribute to the processes of mass movement in the tropics.</w:t>
      </w:r>
    </w:p>
    <w:p>
      <w:pPr>
        <w:pStyle w:val="Heading3"/>
        <w:pageBreakBefore/>
      </w:pPr>
      <w:r>
        <w:t>SAJC 2025 — H2 Paper 1 (9173/01), Q6  [20 marks]</w:t>
      </w:r>
    </w:p>
    <w:p>
      <w:r>
        <w:rPr>
          <w:i/>
          <w:color w:val="595959"/>
          <w:sz w:val="17"/>
        </w:rPr>
        <w:t>Syllabus: 2.2.1a Geomorphic Processes – Weathering</w:t>
      </w:r>
    </w:p>
    <w:p>
      <w:r>
        <w:rPr>
          <w:b/>
          <w:color w:val="595959"/>
          <w:sz w:val="17"/>
        </w:rPr>
        <w:t>Section B — Cluster 2</w:t>
      </w:r>
    </w:p>
    <w:p>
      <w:pPr>
        <w:spacing w:after="80"/>
      </w:pPr>
      <w:r>
        <w:t>‘Human factors are more important than natural factors in influencing the weathering of rocks in the tropics.’</w:t>
      </w:r>
    </w:p>
    <w:p>
      <w:pPr>
        <w:spacing w:after="80"/>
      </w:pPr>
      <w:r>
        <w:t>Evaluate this statement.</w:t>
      </w:r>
    </w:p>
    <w:p>
      <w:pPr>
        <w:pStyle w:val="Heading3"/>
        <w:pageBreakBefore/>
      </w:pPr>
      <w:r>
        <w:t>TJC 2026 — H2 Paper 1 (9173/01), Q6  [20 marks]</w:t>
      </w:r>
    </w:p>
    <w:p>
      <w:r>
        <w:rPr>
          <w:i/>
          <w:color w:val="595959"/>
          <w:sz w:val="17"/>
        </w:rPr>
        <w:t>Syllabus: 2.2.1a Geomorphic Processes – Weathering</w:t>
      </w:r>
    </w:p>
    <w:p>
      <w:r>
        <w:rPr>
          <w:b/>
          <w:color w:val="595959"/>
          <w:sz w:val="17"/>
        </w:rPr>
        <w:t>Section B — Cluster 2</w:t>
      </w:r>
    </w:p>
    <w:p>
      <w:pPr>
        <w:spacing w:after="80"/>
      </w:pPr>
      <w:r>
        <w:t>Evaluate the extent to which weathering is the dominant geomorphic process in tropical areas.</w:t>
      </w:r>
    </w:p>
    <w:p>
      <w:pPr>
        <w:pStyle w:val="Heading3"/>
        <w:pageBreakBefore/>
      </w:pPr>
      <w:r>
        <w:t>TMJC 2025 — H2 Paper 1 (9173/01), Q5  [20 marks]</w:t>
      </w:r>
    </w:p>
    <w:p>
      <w:r>
        <w:rPr>
          <w:i/>
          <w:color w:val="595959"/>
          <w:sz w:val="17"/>
        </w:rPr>
        <w:t>Syllabus: 2.2.1b Geomorphic Processes – Mass movement &amp; slope erosion</w:t>
      </w:r>
    </w:p>
    <w:p>
      <w:r>
        <w:rPr>
          <w:b/>
          <w:color w:val="595959"/>
          <w:sz w:val="17"/>
        </w:rPr>
        <w:t>Section B — Cluster 2</w:t>
      </w:r>
    </w:p>
    <w:p>
      <w:pPr>
        <w:spacing w:after="80"/>
      </w:pPr>
      <w:r>
        <w:t>Evaluate the view that natural factors are the most important in influencing the</w:t>
      </w:r>
    </w:p>
    <w:p>
      <w:pPr>
        <w:spacing w:after="80"/>
      </w:pPr>
      <w:r>
        <w:t>movement of materials on slopes.</w:t>
      </w:r>
    </w:p>
    <w:p>
      <w:pPr>
        <w:pStyle w:val="Heading3"/>
        <w:pageBreakBefore/>
      </w:pPr>
      <w:r>
        <w:t>YIJC 2024 — H2 Paper 1 (9173/01), Q6  [20 marks]</w:t>
      </w:r>
    </w:p>
    <w:p>
      <w:r>
        <w:rPr>
          <w:i/>
          <w:color w:val="595959"/>
          <w:sz w:val="17"/>
        </w:rPr>
        <w:t>Syllabus: 2.2.1a Geomorphic Processes – Weathering</w:t>
      </w:r>
    </w:p>
    <w:p>
      <w:r>
        <w:rPr>
          <w:b/>
          <w:color w:val="595959"/>
          <w:sz w:val="17"/>
        </w:rPr>
        <w:t>Section B — Cluster 2</w:t>
      </w:r>
    </w:p>
    <w:p>
      <w:pPr>
        <w:spacing w:after="80"/>
      </w:pPr>
      <w:r>
        <w:t>‘Physical weathering predominates in higher latitudes, while chemical weathering is more common in lower latitudes.’</w:t>
      </w:r>
    </w:p>
    <w:p>
      <w:pPr>
        <w:spacing w:after="80"/>
      </w:pPr>
      <w:r>
        <w:t>Evaluate this statement.</w:t>
      </w:r>
    </w:p>
    <w:p>
      <w:pPr>
        <w:pStyle w:val="Heading3"/>
        <w:pageBreakBefore/>
      </w:pPr>
      <w:r>
        <w:t>YIJC 2025 — H2 Paper 1 (9173/01), Q6  [20 marks]</w:t>
      </w:r>
    </w:p>
    <w:p>
      <w:r>
        <w:rPr>
          <w:i/>
          <w:color w:val="595959"/>
          <w:sz w:val="17"/>
        </w:rPr>
        <w:t>Syllabus: 2.2.1b Geomorphic Processes – Mass movement &amp; slope erosion</w:t>
      </w:r>
    </w:p>
    <w:p>
      <w:r>
        <w:rPr>
          <w:b/>
          <w:color w:val="595959"/>
          <w:sz w:val="17"/>
        </w:rPr>
        <w:t>Section B — Cluster 2</w:t>
      </w:r>
    </w:p>
    <w:p>
      <w:pPr>
        <w:spacing w:after="80"/>
      </w:pPr>
      <w:r>
        <w:t>“Humans are more responsible for the movement of materials on slopes than natural factors”.</w:t>
      </w:r>
    </w:p>
    <w:p>
      <w:pPr>
        <w:spacing w:after="80"/>
      </w:pPr>
      <w:r>
        <w:t>Evaluate this statement.</w:t>
      </w:r>
    </w:p>
    <w:p>
      <w:pPr>
        <w:pStyle w:val="Heading3"/>
        <w:pageBreakBefore/>
      </w:pPr>
      <w:r>
        <w:t>YIJC 2026 — H2 Paper 1 (9173/01), Q6  [20 marks]</w:t>
      </w:r>
    </w:p>
    <w:p>
      <w:r>
        <w:rPr>
          <w:i/>
          <w:color w:val="595959"/>
          <w:sz w:val="17"/>
        </w:rPr>
        <w:t>Syllabus: 2.2.1a Geomorphic Processes – Weathering</w:t>
      </w:r>
    </w:p>
    <w:p>
      <w:r>
        <w:rPr>
          <w:b/>
          <w:color w:val="595959"/>
          <w:sz w:val="17"/>
        </w:rPr>
        <w:t>Section B — Cluster 2</w:t>
      </w:r>
    </w:p>
    <w:p>
      <w:pPr>
        <w:spacing w:after="80"/>
      </w:pPr>
      <w:r>
        <w:t>Evaluate the extent to which different weathering processes are controlled by environmental conditions.</w:t>
      </w:r>
    </w:p>
    <w:p>
      <w:pPr>
        <w:pStyle w:val="Heading2"/>
        <w:pageBreakBefore/>
      </w:pPr>
      <w:r>
        <w:t>2.2.2 Karst Landforms in the Humid Tropics</w:t>
      </w:r>
    </w:p>
    <w:p>
      <w:pPr>
        <w:pStyle w:val="Heading3"/>
        <w:pageBreakBefore w:val="0"/>
      </w:pPr>
      <w:r>
        <w:t>ACJC 2025 — H2 Paper 1 (9173/01), Q6  [20 marks]</w:t>
      </w:r>
    </w:p>
    <w:p>
      <w:r>
        <w:rPr>
          <w:i/>
          <w:color w:val="595959"/>
          <w:sz w:val="17"/>
        </w:rPr>
        <w:t>Syllabus: 2.2.2b Karst Landforms in the Humid Tropics – Formation of karst</w:t>
      </w:r>
    </w:p>
    <w:p>
      <w:r>
        <w:rPr>
          <w:b/>
          <w:color w:val="595959"/>
          <w:sz w:val="17"/>
        </w:rPr>
        <w:t>Section B — Cluster 2</w:t>
      </w:r>
    </w:p>
    <w:p>
      <w:pPr>
        <w:spacing w:after="80"/>
      </w:pPr>
      <w:r>
        <w:t>Evaluate the factors influencing the formation of karst landforms in the humid tropics.</w:t>
      </w:r>
    </w:p>
    <w:p>
      <w:pPr>
        <w:pStyle w:val="Heading3"/>
        <w:pageBreakBefore/>
      </w:pPr>
      <w:r>
        <w:t>ACJC 2026 — H2 Paper 1 (9173/01), Q6  [20 marks]</w:t>
      </w:r>
    </w:p>
    <w:p>
      <w:r>
        <w:rPr>
          <w:i/>
          <w:color w:val="595959"/>
          <w:sz w:val="17"/>
        </w:rPr>
        <w:t>Syllabus: 2.2.2b Karst Landforms in the Humid Tropics – Formation of karst</w:t>
      </w:r>
    </w:p>
    <w:p>
      <w:r>
        <w:rPr>
          <w:b/>
          <w:color w:val="595959"/>
          <w:sz w:val="17"/>
        </w:rPr>
        <w:t>Section B — Cluster 2</w:t>
      </w:r>
    </w:p>
    <w:p>
      <w:pPr>
        <w:spacing w:after="80"/>
      </w:pPr>
      <w:r>
        <w:t>Evaluate the role of geomorphic processes in the formation of karst landforms in the humid tropics.</w:t>
      </w:r>
    </w:p>
    <w:p>
      <w:pPr>
        <w:pStyle w:val="Heading3"/>
        <w:pageBreakBefore/>
      </w:pPr>
      <w:r>
        <w:t>ASRJC 2026 — H2 Paper 1 (9173/01), Q6  [20 marks]</w:t>
      </w:r>
    </w:p>
    <w:p>
      <w:r>
        <w:rPr>
          <w:i/>
          <w:color w:val="595959"/>
          <w:sz w:val="17"/>
        </w:rPr>
        <w:t>Syllabus: 2.2.2b Karst Landforms in the Humid Tropics – Formation of karst</w:t>
      </w:r>
    </w:p>
    <w:p>
      <w:r>
        <w:rPr>
          <w:b/>
          <w:color w:val="595959"/>
          <w:sz w:val="17"/>
        </w:rPr>
        <w:t>Section B — Cluster 2</w:t>
      </w:r>
    </w:p>
    <w:p>
      <w:pPr>
        <w:spacing w:after="80"/>
      </w:pPr>
      <w:r>
        <w:t>Evaluate the view that geology is the determining factor influencing the formation of karst landforms in the humid tropics.</w:t>
      </w:r>
    </w:p>
    <w:p>
      <w:pPr>
        <w:pStyle w:val="Heading3"/>
        <w:pageBreakBefore/>
      </w:pPr>
      <w:r>
        <w:t>CJC 2025 — H2 Paper 1 (9173/01), Q6  [20 marks]</w:t>
      </w:r>
    </w:p>
    <w:p>
      <w:r>
        <w:rPr>
          <w:i/>
          <w:color w:val="595959"/>
          <w:sz w:val="17"/>
        </w:rPr>
        <w:t>Syllabus: 2.2.2b Karst Landforms in the Humid Tropics – Formation of karst</w:t>
      </w:r>
    </w:p>
    <w:p>
      <w:r>
        <w:rPr>
          <w:b/>
          <w:color w:val="595959"/>
          <w:sz w:val="17"/>
        </w:rPr>
        <w:t>Section B — Cluster 2</w:t>
      </w:r>
    </w:p>
    <w:p>
      <w:pPr>
        <w:spacing w:after="80"/>
      </w:pPr>
      <w:r>
        <w:t>Evaluate the geomorphic processes influencing the formation of karst in the humid tropics.</w:t>
      </w:r>
    </w:p>
    <w:p>
      <w:pPr>
        <w:pStyle w:val="Heading3"/>
        <w:pageBreakBefore/>
      </w:pPr>
      <w:r>
        <w:t>DHS 2024 — H2 Paper 1 (9173/01), Q5  [20 marks]</w:t>
      </w:r>
    </w:p>
    <w:p>
      <w:r>
        <w:rPr>
          <w:i/>
          <w:color w:val="595959"/>
          <w:sz w:val="17"/>
        </w:rPr>
        <w:t>Syllabus: 2.2.2b Karst Landforms in the Humid Tropics – Formation of karst</w:t>
      </w:r>
    </w:p>
    <w:p>
      <w:r>
        <w:rPr>
          <w:b/>
          <w:color w:val="595959"/>
          <w:sz w:val="17"/>
        </w:rPr>
        <w:t>Section B — Cluster 2</w:t>
      </w:r>
    </w:p>
    <w:p>
      <w:pPr>
        <w:spacing w:after="80"/>
      </w:pPr>
      <w:r>
        <w:t>Evaluate the role of geomorphic processes in the formation of karst landforms in the humid tropics.</w:t>
      </w:r>
    </w:p>
    <w:p>
      <w:pPr>
        <w:pStyle w:val="Heading3"/>
        <w:pageBreakBefore/>
      </w:pPr>
      <w:r>
        <w:t>DHS 2025 — H2 Paper 1 (9173/01), Q6  [20 marks]</w:t>
      </w:r>
    </w:p>
    <w:p>
      <w:r>
        <w:rPr>
          <w:i/>
          <w:color w:val="595959"/>
          <w:sz w:val="17"/>
        </w:rPr>
        <w:t>Syllabus: 2.2.2b Karst Landforms in the Humid Tropics – Formation of karst</w:t>
      </w:r>
    </w:p>
    <w:p>
      <w:r>
        <w:rPr>
          <w:b/>
          <w:color w:val="595959"/>
          <w:sz w:val="17"/>
        </w:rPr>
        <w:t>Section B — Cluster 2</w:t>
      </w:r>
    </w:p>
    <w:p>
      <w:pPr>
        <w:spacing w:after="80"/>
      </w:pPr>
      <w:r>
        <w:t>Evaluate the factors influencing the formation of karst landforms.</w:t>
      </w:r>
    </w:p>
    <w:p>
      <w:pPr>
        <w:pStyle w:val="Heading3"/>
        <w:pageBreakBefore/>
      </w:pPr>
      <w:r>
        <w:t>EJC 2024 — H2 Paper 1 (9173/01), Q6  [20 marks]</w:t>
      </w:r>
    </w:p>
    <w:p>
      <w:r>
        <w:rPr>
          <w:i/>
          <w:color w:val="595959"/>
          <w:sz w:val="17"/>
        </w:rPr>
        <w:t>Syllabus: 2.2.2b Karst Landforms in the Humid Tropics – Formation of karst</w:t>
      </w:r>
    </w:p>
    <w:p>
      <w:r>
        <w:rPr>
          <w:b/>
          <w:color w:val="595959"/>
          <w:sz w:val="17"/>
        </w:rPr>
        <w:t>Section B — Cluster 2</w:t>
      </w:r>
    </w:p>
    <w:p>
      <w:pPr>
        <w:spacing w:after="80"/>
      </w:pPr>
      <w:r>
        <w:t>Evaluate the extent to which geology is the most significant factor in influencing karst landforms in the tropics.</w:t>
      </w:r>
    </w:p>
    <w:p>
      <w:pPr>
        <w:pStyle w:val="Heading3"/>
        <w:pageBreakBefore/>
      </w:pPr>
      <w:r>
        <w:t>EJC 2026 — H2 Paper 1 (9173/01), Q6  [20 marks]</w:t>
      </w:r>
    </w:p>
    <w:p>
      <w:r>
        <w:rPr>
          <w:i/>
          <w:color w:val="595959"/>
          <w:sz w:val="17"/>
        </w:rPr>
        <w:t>Syllabus: 2.2.2b Karst Landforms in the Humid Tropics – Formation of karst</w:t>
      </w:r>
    </w:p>
    <w:p>
      <w:r>
        <w:rPr>
          <w:b/>
          <w:color w:val="595959"/>
          <w:sz w:val="17"/>
        </w:rPr>
        <w:t>Section B — Cluster 2</w:t>
      </w:r>
    </w:p>
    <w:p>
      <w:pPr>
        <w:spacing w:after="80"/>
      </w:pPr>
      <w:r>
        <w:t>Evaluate the influence of weathering processes in the formation of karst landforms in the humid tropics.</w:t>
      </w:r>
    </w:p>
    <w:p>
      <w:pPr>
        <w:pStyle w:val="Heading3"/>
        <w:pageBreakBefore/>
      </w:pPr>
      <w:r>
        <w:t>HCI 2026 — H2 Paper 1 (9173/01), Q6  [20 marks]</w:t>
      </w:r>
    </w:p>
    <w:p>
      <w:r>
        <w:rPr>
          <w:i/>
          <w:color w:val="595959"/>
          <w:sz w:val="17"/>
        </w:rPr>
        <w:t>Syllabus: 2.2.2b Karst Landforms in the Humid Tropics – Formation of karst</w:t>
      </w:r>
    </w:p>
    <w:p>
      <w:r>
        <w:rPr>
          <w:b/>
          <w:color w:val="595959"/>
          <w:sz w:val="17"/>
        </w:rPr>
        <w:t>Section B — Cluster 2</w:t>
      </w:r>
    </w:p>
    <w:p>
      <w:pPr>
        <w:spacing w:after="80"/>
      </w:pPr>
      <w:r>
        <w:t>Evaluate the extent to which karst landform development in the humid tropics is determined by rock type.</w:t>
      </w:r>
    </w:p>
    <w:p>
      <w:pPr>
        <w:pStyle w:val="Heading3"/>
        <w:pageBreakBefore/>
      </w:pPr>
      <w:r>
        <w:t>JPJC 2026 — H2 Paper 1 (9173/01), Q6  [20 marks]</w:t>
      </w:r>
    </w:p>
    <w:p>
      <w:r>
        <w:rPr>
          <w:i/>
          <w:color w:val="595959"/>
          <w:sz w:val="17"/>
        </w:rPr>
        <w:t>Syllabus: 2.2.2b Karst Landforms in the Humid Tropics – Formation of karst</w:t>
      </w:r>
    </w:p>
    <w:p>
      <w:r>
        <w:rPr>
          <w:b/>
          <w:color w:val="595959"/>
          <w:sz w:val="17"/>
        </w:rPr>
        <w:t>Section B — Cluster 2</w:t>
      </w:r>
    </w:p>
    <w:p>
      <w:pPr>
        <w:spacing w:after="80"/>
      </w:pPr>
      <w:r>
        <w:t>Evaluate the factors influencing the formation of karst landforms in the humid tropics.</w:t>
      </w:r>
    </w:p>
    <w:p>
      <w:pPr>
        <w:pStyle w:val="Heading3"/>
        <w:pageBreakBefore/>
      </w:pPr>
      <w:r>
        <w:t>MI 2026 — H2 Paper 1 (9173/01), Q6  [20 marks]</w:t>
      </w:r>
    </w:p>
    <w:p>
      <w:r>
        <w:rPr>
          <w:i/>
          <w:color w:val="595959"/>
          <w:sz w:val="17"/>
        </w:rPr>
        <w:t>Syllabus: 2.2.2b Karst Landforms in the Humid Tropics – Formation of karst; 2.2.2c Karst Landforms in the Humid Tropics – Karst ecosystem services</w:t>
      </w:r>
    </w:p>
    <w:p>
      <w:r>
        <w:rPr>
          <w:b/>
          <w:color w:val="595959"/>
          <w:sz w:val="17"/>
        </w:rPr>
        <w:t>Section B — Cluster 2</w:t>
      </w:r>
    </w:p>
    <w:p>
      <w:pPr>
        <w:spacing w:after="80"/>
      </w:pPr>
      <w:r>
        <w:t>Evaluate the extent of human activities in influencing the formation of karst landforms in the humid tropics.</w:t>
      </w:r>
    </w:p>
    <w:p>
      <w:pPr>
        <w:pStyle w:val="Heading3"/>
        <w:pageBreakBefore/>
      </w:pPr>
      <w:r>
        <w:t>NJC 2024 — H2 Paper 1 (9173/01), Q6  [20 marks]</w:t>
      </w:r>
    </w:p>
    <w:p>
      <w:r>
        <w:rPr>
          <w:i/>
          <w:color w:val="595959"/>
          <w:sz w:val="17"/>
        </w:rPr>
        <w:t>Syllabus: 2.2.2b Karst Landforms in the Humid Tropics – Formation of karst</w:t>
      </w:r>
    </w:p>
    <w:p>
      <w:r>
        <w:rPr>
          <w:b/>
          <w:color w:val="595959"/>
          <w:sz w:val="17"/>
        </w:rPr>
        <w:t>Section B — Cluster 2</w:t>
      </w:r>
    </w:p>
    <w:p>
      <w:pPr>
        <w:spacing w:after="80"/>
      </w:pPr>
      <w:r>
        <w:t>Evaluate the factors influencing the formation of karst landforms in the humid tropics.</w:t>
      </w:r>
    </w:p>
    <w:p>
      <w:pPr>
        <w:pStyle w:val="Heading3"/>
        <w:pageBreakBefore/>
      </w:pPr>
      <w:r>
        <w:t>NJC 2025 — H2 Paper 1 (9173/01), Q6  [20 marks]</w:t>
      </w:r>
    </w:p>
    <w:p>
      <w:r>
        <w:rPr>
          <w:i/>
          <w:color w:val="595959"/>
          <w:sz w:val="17"/>
        </w:rPr>
        <w:t>Syllabus: 2.2.2b Karst Landforms in the Humid Tropics – Formation of karst</w:t>
      </w:r>
    </w:p>
    <w:p>
      <w:r>
        <w:rPr>
          <w:b/>
          <w:color w:val="595959"/>
          <w:sz w:val="17"/>
        </w:rPr>
        <w:t>Section B — Cluster 2</w:t>
      </w:r>
    </w:p>
    <w:p>
      <w:pPr>
        <w:spacing w:after="80"/>
      </w:pPr>
      <w:r>
        <w:t>‘Geology is the most important factor influencing the formation of karst landforms in the humid tropics.’</w:t>
      </w:r>
    </w:p>
    <w:p>
      <w:pPr>
        <w:spacing w:after="80"/>
      </w:pPr>
      <w:r>
        <w:t>Evaluate this statement.</w:t>
      </w:r>
    </w:p>
    <w:p>
      <w:pPr>
        <w:pStyle w:val="Heading3"/>
        <w:pageBreakBefore/>
      </w:pPr>
      <w:r>
        <w:t>NJC 2026 — H2 Paper 1 (9173/01), Q6  [20 marks]</w:t>
      </w:r>
    </w:p>
    <w:p>
      <w:r>
        <w:rPr>
          <w:i/>
          <w:color w:val="595959"/>
          <w:sz w:val="17"/>
        </w:rPr>
        <w:t>Syllabus: 2.2.2b Karst Landforms in the Humid Tropics – Formation of karst</w:t>
      </w:r>
    </w:p>
    <w:p>
      <w:r>
        <w:rPr>
          <w:b/>
          <w:color w:val="595959"/>
          <w:sz w:val="17"/>
        </w:rPr>
        <w:t>Section B — Cluster 2</w:t>
      </w:r>
    </w:p>
    <w:p>
      <w:pPr>
        <w:spacing w:after="80"/>
      </w:pPr>
      <w:r>
        <w:t>Evaluate the influence of geological factors on the formation of karst landforms.</w:t>
      </w:r>
    </w:p>
    <w:p>
      <w:pPr>
        <w:pStyle w:val="Heading3"/>
        <w:pageBreakBefore/>
      </w:pPr>
      <w:r>
        <w:t>NYJC 2026 — H2 Paper 1 (9173/01), Q6  [20 marks]</w:t>
      </w:r>
    </w:p>
    <w:p>
      <w:r>
        <w:rPr>
          <w:i/>
          <w:color w:val="595959"/>
          <w:sz w:val="17"/>
        </w:rPr>
        <w:t>Syllabus: 2.2.2c Karst Landforms in the Humid Tropics – Karst ecosystem services</w:t>
      </w:r>
    </w:p>
    <w:p>
      <w:r>
        <w:rPr>
          <w:b/>
          <w:color w:val="595959"/>
          <w:sz w:val="17"/>
        </w:rPr>
        <w:t>Section B — Cluster 2</w:t>
      </w:r>
    </w:p>
    <w:p>
      <w:pPr>
        <w:spacing w:after="80"/>
      </w:pPr>
      <w:r>
        <w:t>‘Human activities on ecosystem services provided by karst landforms are always negative.’ Evaluate this statement.</w:t>
      </w:r>
    </w:p>
    <w:p>
      <w:pPr>
        <w:pStyle w:val="Heading3"/>
        <w:pageBreakBefore/>
      </w:pPr>
      <w:r>
        <w:t>RVHS 2024 — H2 Paper 1 (9173/01), Q6  [20 marks]</w:t>
      </w:r>
    </w:p>
    <w:p>
      <w:r>
        <w:rPr>
          <w:i/>
          <w:color w:val="595959"/>
          <w:sz w:val="17"/>
        </w:rPr>
        <w:t>Syllabus: 2.2.2b Karst Landforms in the Humid Tropics – Formation of karst</w:t>
      </w:r>
    </w:p>
    <w:p>
      <w:r>
        <w:rPr>
          <w:b/>
          <w:color w:val="595959"/>
          <w:sz w:val="17"/>
        </w:rPr>
        <w:t>Section B — Cluster 2</w:t>
      </w:r>
    </w:p>
    <w:p>
      <w:pPr>
        <w:spacing w:after="80"/>
      </w:pPr>
      <w:r>
        <w:t>‘Climate alone dictates the role of geomorphic processes in the formation of karst landforms.’ Evaluate this statement.</w:t>
      </w:r>
    </w:p>
    <w:p>
      <w:pPr>
        <w:pStyle w:val="Heading3"/>
        <w:pageBreakBefore/>
      </w:pPr>
      <w:r>
        <w:t>TJC 2025 — H2 Paper 1 (9173/01), Q6  [20 marks]</w:t>
      </w:r>
    </w:p>
    <w:p>
      <w:r>
        <w:rPr>
          <w:i/>
          <w:color w:val="595959"/>
          <w:sz w:val="17"/>
        </w:rPr>
        <w:t>Syllabus: 2.2.2b Karst Landforms in the Humid Tropics – Formation of karst</w:t>
      </w:r>
    </w:p>
    <w:p>
      <w:r>
        <w:rPr>
          <w:b/>
          <w:color w:val="595959"/>
          <w:sz w:val="17"/>
        </w:rPr>
        <w:t>Section B — Cluster 2</w:t>
      </w:r>
    </w:p>
    <w:p>
      <w:pPr>
        <w:spacing w:after="80"/>
      </w:pPr>
      <w:r>
        <w:t>‘Karst landforms in the humid tropics are solely the result of geomorphic processes’.</w:t>
      </w:r>
    </w:p>
    <w:p>
      <w:pPr>
        <w:spacing w:after="80"/>
      </w:pPr>
      <w:r>
        <w:t>Evaluate this statement.</w:t>
      </w:r>
    </w:p>
    <w:p>
      <w:pPr>
        <w:pStyle w:val="Heading3"/>
        <w:pageBreakBefore/>
      </w:pPr>
      <w:r>
        <w:t>TMJC 2025 — H2 Paper 1 (9173/01), Q6  [20 marks]</w:t>
      </w:r>
    </w:p>
    <w:p>
      <w:r>
        <w:rPr>
          <w:i/>
          <w:color w:val="595959"/>
          <w:sz w:val="17"/>
        </w:rPr>
        <w:t>Syllabus: 2.2.2b Karst Landforms in the Humid Tropics – Formation of karst</w:t>
      </w:r>
    </w:p>
    <w:p>
      <w:r>
        <w:rPr>
          <w:b/>
          <w:color w:val="595959"/>
          <w:sz w:val="17"/>
        </w:rPr>
        <w:t>Section B — Cluster 2</w:t>
      </w:r>
    </w:p>
    <w:p>
      <w:pPr>
        <w:spacing w:after="80"/>
      </w:pPr>
      <w:r>
        <w:t>Evaluate the influence of different factors in the formation of Karst landforms.</w:t>
      </w:r>
    </w:p>
    <w:p>
      <w:pPr>
        <w:pStyle w:val="Heading3"/>
        <w:pageBreakBefore/>
      </w:pPr>
      <w:r>
        <w:t>TMJC 2026 — H2 Paper 1 (9173/01), Q5  [20 marks]</w:t>
      </w:r>
    </w:p>
    <w:p>
      <w:r>
        <w:rPr>
          <w:i/>
          <w:color w:val="595959"/>
          <w:sz w:val="17"/>
        </w:rPr>
        <w:t>Syllabus: 2.2.2b Karst Landforms in the Humid Tropics – Formation of karst</w:t>
      </w:r>
    </w:p>
    <w:p>
      <w:r>
        <w:rPr>
          <w:b/>
          <w:color w:val="595959"/>
          <w:sz w:val="17"/>
        </w:rPr>
        <w:t>Section B — Cluster 2</w:t>
      </w:r>
    </w:p>
    <w:p>
      <w:pPr>
        <w:spacing w:after="80"/>
      </w:pPr>
      <w:r>
        <w:t>‘Climate is the most important factor in the formation of karst landforms.’</w:t>
      </w:r>
    </w:p>
    <w:p>
      <w:pPr>
        <w:spacing w:after="80"/>
      </w:pPr>
      <w:r>
        <w:t>Evaluate this statement.</w:t>
      </w:r>
    </w:p>
    <w:p>
      <w:pPr>
        <w:pStyle w:val="Heading3"/>
        <w:pageBreakBefore/>
      </w:pPr>
      <w:r>
        <w:t>VJC 2025 — H2 Paper 1 (9173/01), Q6  [20 marks]</w:t>
      </w:r>
    </w:p>
    <w:p>
      <w:r>
        <w:rPr>
          <w:i/>
          <w:color w:val="595959"/>
          <w:sz w:val="17"/>
        </w:rPr>
        <w:t>Syllabus: 2.2.2b Karst Landforms in the Humid Tropics – Formation of karst</w:t>
      </w:r>
    </w:p>
    <w:p>
      <w:r>
        <w:rPr>
          <w:b/>
          <w:color w:val="595959"/>
          <w:sz w:val="17"/>
        </w:rPr>
        <w:t>Section B — Cluster 2</w:t>
      </w:r>
    </w:p>
    <w:p>
      <w:pPr>
        <w:spacing w:after="80"/>
      </w:pPr>
      <w:r>
        <w:t>Evaluate the factors influencing the formation of karst landforms in the humid tropics.</w:t>
      </w:r>
    </w:p>
    <w:p>
      <w:pPr>
        <w:pStyle w:val="Heading3"/>
        <w:pageBreakBefore/>
      </w:pPr>
      <w:r>
        <w:t>VJC 2026 — H2 Paper 1 (9173/01), Q6  [20 marks]</w:t>
      </w:r>
    </w:p>
    <w:p>
      <w:r>
        <w:rPr>
          <w:i/>
          <w:color w:val="595959"/>
          <w:sz w:val="17"/>
        </w:rPr>
        <w:t>Syllabus: 2.2.2b Karst Landforms in the Humid Tropics – Formation of karst</w:t>
      </w:r>
    </w:p>
    <w:p>
      <w:r>
        <w:rPr>
          <w:b/>
          <w:color w:val="595959"/>
          <w:sz w:val="17"/>
        </w:rPr>
        <w:t>Section B — Cluster 2</w:t>
      </w:r>
    </w:p>
    <w:p>
      <w:pPr>
        <w:spacing w:after="80"/>
      </w:pPr>
      <w:r>
        <w:t>‘Geology is the most important factor influencing the formation of karst landscapes in the humid tropics.’</w:t>
      </w:r>
    </w:p>
    <w:p>
      <w:pPr>
        <w:spacing w:after="80"/>
      </w:pPr>
      <w:r>
        <w:t>Evaluate this statement.</w:t>
      </w:r>
    </w:p>
    <w:p>
      <w:pPr>
        <w:pStyle w:val="Heading2"/>
        <w:pageBreakBefore/>
      </w:pPr>
      <w:r>
        <w:t>2.2.3 Fluvial Landforms in the Humid Tropics</w:t>
      </w:r>
    </w:p>
    <w:p>
      <w:pPr>
        <w:pStyle w:val="Heading3"/>
        <w:pageBreakBefore w:val="0"/>
      </w:pPr>
      <w:r>
        <w:t>ACJC 2024 — H2 Paper 1 (9173/01), Q6  [20 marks]</w:t>
      </w:r>
    </w:p>
    <w:p>
      <w:r>
        <w:rPr>
          <w:i/>
          <w:color w:val="595959"/>
          <w:sz w:val="17"/>
        </w:rPr>
        <w:t>Syllabus: 2.2.3b Fluvial Landforms in the Humid Tropics – Formation of fluvial landforms</w:t>
      </w:r>
    </w:p>
    <w:p>
      <w:r>
        <w:rPr>
          <w:b/>
          <w:color w:val="595959"/>
          <w:sz w:val="17"/>
        </w:rPr>
        <w:t>Section B — Cluster 2</w:t>
      </w:r>
    </w:p>
    <w:p>
      <w:pPr>
        <w:spacing w:after="80"/>
      </w:pPr>
      <w:r>
        <w:t>Evaluate the factors affecting the formation of fluvial landforms in the humid tropics.</w:t>
      </w:r>
    </w:p>
    <w:p>
      <w:pPr>
        <w:pStyle w:val="Heading3"/>
        <w:pageBreakBefore/>
      </w:pPr>
      <w:r>
        <w:t>ASRJC 2024 — H2 Paper 1 (9173/01), Q6  [20 marks]</w:t>
      </w:r>
    </w:p>
    <w:p>
      <w:r>
        <w:rPr>
          <w:i/>
          <w:color w:val="595959"/>
          <w:sz w:val="17"/>
        </w:rPr>
        <w:t>Syllabus: 2.2.3b Fluvial Landforms in the Humid Tropics – Formation of fluvial landforms</w:t>
      </w:r>
    </w:p>
    <w:p>
      <w:r>
        <w:rPr>
          <w:b/>
          <w:color w:val="595959"/>
          <w:sz w:val="17"/>
        </w:rPr>
        <w:t>Section B — Cluster 2</w:t>
      </w:r>
    </w:p>
    <w:p>
      <w:pPr>
        <w:spacing w:after="80"/>
      </w:pPr>
      <w:r>
        <w:t>“The formation of fluvial landforms in the humid tropics are solely determined by fluvial processes.”</w:t>
      </w:r>
    </w:p>
    <w:p>
      <w:pPr>
        <w:spacing w:after="80"/>
      </w:pPr>
      <w:r>
        <w:t>Evaluate this statement.</w:t>
      </w:r>
    </w:p>
    <w:p>
      <w:pPr>
        <w:pStyle w:val="Heading3"/>
        <w:pageBreakBefore/>
      </w:pPr>
      <w:r>
        <w:t>CJC 2024 — H2 Paper 1 (9173/01), Q6  [20 marks]</w:t>
      </w:r>
    </w:p>
    <w:p>
      <w:r>
        <w:rPr>
          <w:i/>
          <w:color w:val="595959"/>
          <w:sz w:val="17"/>
        </w:rPr>
        <w:t>Syllabus: 2.2.3c Fluvial Landforms in the Humid Tropics – Delta ecosystem services</w:t>
      </w:r>
    </w:p>
    <w:p>
      <w:r>
        <w:rPr>
          <w:b/>
          <w:color w:val="595959"/>
          <w:sz w:val="17"/>
        </w:rPr>
        <w:t>Section B — Cluster 2</w:t>
      </w:r>
    </w:p>
    <w:p>
      <w:pPr>
        <w:spacing w:after="80"/>
      </w:pPr>
      <w:r>
        <w:t>‘Human-induced changes to geomorphic processes greatly impact ecosystem services provided by deltas.’</w:t>
      </w:r>
    </w:p>
    <w:p>
      <w:pPr>
        <w:spacing w:after="80"/>
      </w:pPr>
      <w:r>
        <w:t>Evaluate this statement.</w:t>
      </w:r>
    </w:p>
    <w:p>
      <w:pPr>
        <w:pStyle w:val="Heading3"/>
        <w:pageBreakBefore/>
      </w:pPr>
      <w:r>
        <w:t>NYJC 2024 — H2 Paper 1 (9173/01), Q6  [20 marks]</w:t>
      </w:r>
    </w:p>
    <w:p>
      <w:r>
        <w:rPr>
          <w:i/>
          <w:color w:val="595959"/>
          <w:sz w:val="17"/>
        </w:rPr>
        <w:t>Syllabus: 2.2.3b Fluvial Landforms in the Humid Tropics – Formation of fluvial landforms</w:t>
      </w:r>
    </w:p>
    <w:p>
      <w:r>
        <w:rPr>
          <w:b/>
          <w:color w:val="595959"/>
          <w:sz w:val="17"/>
        </w:rPr>
        <w:t>Section B — Cluster 2</w:t>
      </w:r>
    </w:p>
    <w:p>
      <w:pPr>
        <w:spacing w:after="80"/>
      </w:pPr>
      <w:r>
        <w:t>‘Fluvial deposition has the greatest impact on fluvial landforms in the humid tropics.’ Evaluate this statement.</w:t>
      </w:r>
    </w:p>
    <w:p>
      <w:pPr>
        <w:pStyle w:val="Heading3"/>
        <w:pageBreakBefore/>
      </w:pPr>
      <w:r>
        <w:t>RI 2026 — H2 Paper 1 (9173/01), Q6  [20 marks]</w:t>
      </w:r>
    </w:p>
    <w:p>
      <w:r>
        <w:rPr>
          <w:i/>
          <w:color w:val="595959"/>
          <w:sz w:val="17"/>
        </w:rPr>
        <w:t>Syllabus: 2.2.3b Fluvial Landforms in the Humid Tropics – Formation of fluvial landforms</w:t>
      </w:r>
    </w:p>
    <w:p>
      <w:r>
        <w:rPr>
          <w:b/>
          <w:color w:val="595959"/>
          <w:sz w:val="17"/>
        </w:rPr>
        <w:t>Section B — Cluster 2</w:t>
      </w:r>
    </w:p>
    <w:p>
      <w:pPr>
        <w:spacing w:after="80"/>
      </w:pPr>
      <w:r>
        <w:t>‘Erosion plays a minor role in the development of fluvial landforms in the tropics.’</w:t>
      </w:r>
    </w:p>
    <w:p>
      <w:pPr>
        <w:spacing w:after="80"/>
      </w:pPr>
      <w:r>
        <w:t>Evaluate this statement.</w:t>
      </w:r>
    </w:p>
    <w:p>
      <w:pPr>
        <w:pStyle w:val="Heading3"/>
        <w:pageBreakBefore/>
      </w:pPr>
      <w:r>
        <w:t>SAJC 2026 — H2 Paper 1 (9173/01), Q6  [20 marks]</w:t>
      </w:r>
    </w:p>
    <w:p>
      <w:r>
        <w:rPr>
          <w:i/>
          <w:color w:val="595959"/>
          <w:sz w:val="17"/>
        </w:rPr>
        <w:t>Syllabus: 2.2.3b Fluvial Landforms in the Humid Tropics – Formation of fluvial landforms</w:t>
      </w:r>
    </w:p>
    <w:p>
      <w:r>
        <w:rPr>
          <w:b/>
          <w:color w:val="595959"/>
          <w:sz w:val="17"/>
        </w:rPr>
        <w:t>Section B — Cluster 2</w:t>
      </w:r>
    </w:p>
    <w:p>
      <w:pPr>
        <w:spacing w:after="80"/>
      </w:pPr>
      <w:r>
        <w:t>Evaluate the factors that influence delta formation and development.</w:t>
      </w:r>
    </w:p>
    <w:p>
      <w:pPr>
        <w:pStyle w:val="Heading3"/>
        <w:pageBreakBefore/>
      </w:pPr>
      <w:r>
        <w:t>TJC 2024 — H2 Paper 1 (9173/01), Q6  [20 marks]</w:t>
      </w:r>
    </w:p>
    <w:p>
      <w:r>
        <w:rPr>
          <w:i/>
          <w:color w:val="595959"/>
          <w:sz w:val="17"/>
        </w:rPr>
        <w:t>Syllabus: 2.2.3b Fluvial Landforms in the Humid Tropics – Formation of fluvial landforms</w:t>
      </w:r>
    </w:p>
    <w:p>
      <w:r>
        <w:rPr>
          <w:b/>
          <w:color w:val="595959"/>
          <w:sz w:val="17"/>
        </w:rPr>
        <w:t>Section B — Cluster 2</w:t>
      </w:r>
    </w:p>
    <w:p>
      <w:pPr>
        <w:spacing w:after="80"/>
      </w:pPr>
      <w:r>
        <w:t>Evaluate the influence of climate on fluvial landforms in the humid tropics.</w:t>
      </w:r>
    </w:p>
    <w:p>
      <w:pPr>
        <w:pStyle w:val="Heading3"/>
        <w:pageBreakBefore/>
      </w:pPr>
      <w:r>
        <w:t>VJC 2024 — H2 Paper 1 (9173/01), Q6  [20 marks]</w:t>
      </w:r>
    </w:p>
    <w:p>
      <w:r>
        <w:rPr>
          <w:i/>
          <w:color w:val="595959"/>
          <w:sz w:val="17"/>
        </w:rPr>
        <w:t>Syllabus: 2.2.3b Fluvial Landforms in the Humid Tropics – Formation of fluvial landforms</w:t>
      </w:r>
    </w:p>
    <w:p>
      <w:r>
        <w:rPr>
          <w:b/>
          <w:color w:val="595959"/>
          <w:sz w:val="17"/>
        </w:rPr>
        <w:t>Section B — Cluster 2</w:t>
      </w:r>
    </w:p>
    <w:p>
      <w:pPr>
        <w:spacing w:after="80"/>
      </w:pPr>
      <w:r>
        <w:t>Evaluate the influence of natural factors on the shape and size of deltas.</w:t>
      </w:r>
    </w:p>
    <w:p>
      <w:pPr>
        <w:pStyle w:val="Heading1"/>
        <w:pageBreakBefore/>
      </w:pPr>
      <w:r>
        <w:t>Cluster 3: Sustainable Future and Climate Change</w:t>
      </w:r>
    </w:p>
    <w:p>
      <w:pPr>
        <w:pStyle w:val="Heading2"/>
      </w:pPr>
      <w:r>
        <w:t>3.1.1 Sustainable Urban Development</w:t>
      </w:r>
    </w:p>
    <w:p>
      <w:pPr>
        <w:pStyle w:val="Heading3"/>
        <w:pageBreakBefore w:val="0"/>
      </w:pPr>
      <w:r>
        <w:t>TJC 2024 — H2 Paper 2 (9173/02), Q4  [20 marks]</w:t>
      </w:r>
    </w:p>
    <w:p>
      <w:r>
        <w:rPr>
          <w:i/>
          <w:color w:val="595959"/>
          <w:sz w:val="17"/>
        </w:rPr>
        <w:t>Syllabus: 3.1.1b Sustainable Urban Development – Urban population trends</w:t>
      </w:r>
    </w:p>
    <w:p>
      <w:r>
        <w:rPr>
          <w:b/>
          <w:color w:val="595959"/>
          <w:sz w:val="17"/>
        </w:rPr>
        <w:t>Section C — Cluster 3</w:t>
      </w:r>
    </w:p>
    <w:p>
      <w:pPr>
        <w:spacing w:after="80"/>
      </w:pPr>
      <w:r>
        <w:t>‘Sustainable urban development is difficult to achieve.’</w:t>
      </w:r>
    </w:p>
    <w:p>
      <w:pPr>
        <w:spacing w:after="80"/>
      </w:pPr>
      <w:r>
        <w:t>Evaluate this statement.</w:t>
      </w:r>
    </w:p>
    <w:p>
      <w:pPr>
        <w:pStyle w:val="Heading3"/>
        <w:pageBreakBefore/>
      </w:pPr>
      <w:r>
        <w:t>TMJC 2024 — H2 Paper 2 (9173/02), Q3  [20 marks]</w:t>
      </w:r>
    </w:p>
    <w:p>
      <w:r>
        <w:rPr>
          <w:i/>
          <w:color w:val="595959"/>
          <w:sz w:val="17"/>
        </w:rPr>
        <w:t>Syllabus: 3.1.1a Sustainable Urban Development – Measuring SUD</w:t>
      </w:r>
    </w:p>
    <w:p>
      <w:r>
        <w:rPr>
          <w:b/>
          <w:color w:val="595959"/>
          <w:sz w:val="17"/>
        </w:rPr>
        <w:t>Section C — Cluster 3</w:t>
      </w:r>
    </w:p>
    <w:p>
      <w:pPr>
        <w:spacing w:after="80"/>
      </w:pPr>
      <w:r>
        <w:t>Evaluate the extent to which we can measure Sustainable Urban Development.</w:t>
      </w:r>
    </w:p>
    <w:p>
      <w:pPr>
        <w:pStyle w:val="Heading2"/>
        <w:pageBreakBefore/>
      </w:pPr>
      <w:r>
        <w:t>3.1.2 Sustainable Cities</w:t>
      </w:r>
    </w:p>
    <w:p>
      <w:pPr>
        <w:pStyle w:val="Heading3"/>
        <w:pageBreakBefore w:val="0"/>
      </w:pPr>
      <w:r>
        <w:t>ACJC 2025 — H2 Paper 2 (9173/02), Q3  [20 marks]</w:t>
      </w:r>
    </w:p>
    <w:p>
      <w:r>
        <w:rPr>
          <w:i/>
          <w:color w:val="595959"/>
          <w:sz w:val="17"/>
        </w:rPr>
        <w:t>Syllabus: 3.1.2b Sustainable Cities – Slum management</w:t>
      </w:r>
    </w:p>
    <w:p>
      <w:r>
        <w:rPr>
          <w:b/>
          <w:color w:val="595959"/>
          <w:sz w:val="17"/>
        </w:rPr>
        <w:t>Section C — Cluster 3</w:t>
      </w:r>
    </w:p>
    <w:p>
      <w:pPr>
        <w:spacing w:after="80"/>
      </w:pPr>
      <w:r>
        <w:t>Evaluate the success of strategies in improving the lives of slum dwellers.</w:t>
      </w:r>
    </w:p>
    <w:p>
      <w:pPr>
        <w:pStyle w:val="Heading3"/>
        <w:pageBreakBefore/>
      </w:pPr>
      <w:r>
        <w:t>ACJC 2026 — H2 Paper 2 (9173/02), Q4  [20 marks]</w:t>
      </w:r>
    </w:p>
    <w:p>
      <w:r>
        <w:rPr>
          <w:i/>
          <w:color w:val="595959"/>
          <w:sz w:val="17"/>
        </w:rPr>
        <w:t>Syllabus: 3.1.2a Sustainable Cities – Waste management</w:t>
      </w:r>
    </w:p>
    <w:p>
      <w:r>
        <w:rPr>
          <w:b/>
          <w:color w:val="595959"/>
          <w:sz w:val="17"/>
        </w:rPr>
        <w:t>Section C — Cluster 3</w:t>
      </w:r>
    </w:p>
    <w:p>
      <w:pPr>
        <w:spacing w:after="80"/>
      </w:pPr>
      <w:r>
        <w:t>Evaluate the success of strategies used to manage non-hazardous solid waste in urban areas.</w:t>
      </w:r>
    </w:p>
    <w:p>
      <w:pPr>
        <w:pStyle w:val="Heading3"/>
        <w:pageBreakBefore/>
      </w:pPr>
      <w:r>
        <w:t>CJC 2026 — H2 Paper 2 (9173/02), Q3  [20 marks]</w:t>
      </w:r>
    </w:p>
    <w:p>
      <w:r>
        <w:rPr>
          <w:i/>
          <w:color w:val="595959"/>
          <w:sz w:val="17"/>
        </w:rPr>
        <w:t>Syllabus: 3.1.2a Sustainable Cities – Waste management; 3.1.3a Liveable Cities – SUD &amp; liveability</w:t>
      </w:r>
    </w:p>
    <w:p>
      <w:r>
        <w:rPr>
          <w:b/>
          <w:color w:val="595959"/>
          <w:sz w:val="17"/>
        </w:rPr>
        <w:t>Section C — Cluster 3</w:t>
      </w:r>
    </w:p>
    <w:p>
      <w:pPr>
        <w:spacing w:after="80"/>
      </w:pPr>
      <w:r>
        <w:t>‘It is more important to address waste management issues than other issues to achieve liveability.’</w:t>
      </w:r>
    </w:p>
    <w:p>
      <w:pPr>
        <w:spacing w:after="80"/>
      </w:pPr>
      <w:r>
        <w:t>Evaluate this statement.</w:t>
      </w:r>
    </w:p>
    <w:p>
      <w:pPr>
        <w:pStyle w:val="Heading3"/>
        <w:pageBreakBefore/>
      </w:pPr>
      <w:r>
        <w:t>DHS 2024 — H2 Paper 2 (9173/02), Q3  [20 marks]</w:t>
      </w:r>
    </w:p>
    <w:p>
      <w:r>
        <w:rPr>
          <w:i/>
          <w:color w:val="595959"/>
          <w:sz w:val="17"/>
        </w:rPr>
        <w:t>Syllabus: 3.1.2c Sustainable Cities – Urban reimaging</w:t>
      </w:r>
    </w:p>
    <w:p>
      <w:r>
        <w:rPr>
          <w:b/>
          <w:color w:val="595959"/>
          <w:sz w:val="17"/>
        </w:rPr>
        <w:t>Section C — Cluster 3</w:t>
      </w:r>
    </w:p>
    <w:p>
      <w:pPr>
        <w:spacing w:after="80"/>
      </w:pPr>
      <w:r>
        <w:t>‘Urban reimaging strategies are successful in all places.’</w:t>
      </w:r>
    </w:p>
    <w:p>
      <w:pPr>
        <w:spacing w:after="80"/>
      </w:pPr>
      <w:r>
        <w:t>Evaluate this statement.</w:t>
      </w:r>
    </w:p>
    <w:p>
      <w:pPr>
        <w:pStyle w:val="Heading3"/>
        <w:pageBreakBefore/>
      </w:pPr>
      <w:r>
        <w:t>DHS 2026 — H2 Paper 2 (9173/02), Q3  [20 marks]</w:t>
      </w:r>
    </w:p>
    <w:p>
      <w:r>
        <w:rPr>
          <w:i/>
          <w:color w:val="595959"/>
          <w:sz w:val="17"/>
        </w:rPr>
        <w:t>Syllabus: 3.1.2c Sustainable Cities – Urban reimaging; 3.1.2b Sustainable Cities – Slum management</w:t>
      </w:r>
    </w:p>
    <w:p>
      <w:r>
        <w:rPr>
          <w:b/>
          <w:color w:val="595959"/>
          <w:sz w:val="17"/>
        </w:rPr>
        <w:t>Section C — Cluster 3</w:t>
      </w:r>
    </w:p>
    <w:p>
      <w:pPr>
        <w:spacing w:after="80"/>
      </w:pPr>
      <w:r>
        <w:t>‘The benefits of strategies for progress towards sustainable development in cities are uneven.’</w:t>
      </w:r>
    </w:p>
    <w:p>
      <w:pPr>
        <w:spacing w:after="80"/>
      </w:pPr>
      <w:r>
        <w:t>Evaluate this statement.</w:t>
      </w:r>
    </w:p>
    <w:p>
      <w:pPr>
        <w:pStyle w:val="Heading3"/>
        <w:pageBreakBefore/>
      </w:pPr>
      <w:r>
        <w:t>HCI 2024 — H2 Paper 2 (9173/02), Q3  [20 marks]</w:t>
      </w:r>
    </w:p>
    <w:p>
      <w:r>
        <w:rPr>
          <w:i/>
          <w:color w:val="595959"/>
          <w:sz w:val="17"/>
        </w:rPr>
        <w:t>Syllabus: 3.1.2c Sustainable Cities – Urban reimaging</w:t>
      </w:r>
    </w:p>
    <w:p>
      <w:r>
        <w:rPr>
          <w:b/>
          <w:color w:val="595959"/>
          <w:sz w:val="17"/>
        </w:rPr>
        <w:t>Section C — Cluster 3</w:t>
      </w:r>
    </w:p>
    <w:p>
      <w:pPr>
        <w:spacing w:after="80"/>
      </w:pPr>
      <w:r>
        <w:t>‘Successful urban reimaging strategies must include consideration of sustainable urban development’.</w:t>
      </w:r>
    </w:p>
    <w:p>
      <w:pPr>
        <w:spacing w:after="80"/>
      </w:pPr>
      <w:r>
        <w:t>Evaluate this statement.</w:t>
      </w:r>
    </w:p>
    <w:p>
      <w:pPr>
        <w:pStyle w:val="Heading3"/>
        <w:pageBreakBefore/>
      </w:pPr>
      <w:r>
        <w:t>JPJC 2026 — H2 Paper 2 (9173/02), Q3  [20 marks]</w:t>
      </w:r>
    </w:p>
    <w:p>
      <w:r>
        <w:rPr>
          <w:i/>
          <w:color w:val="595959"/>
          <w:sz w:val="17"/>
        </w:rPr>
        <w:t>Syllabus: 3.1.2c Sustainable Cities – Urban reimaging</w:t>
      </w:r>
    </w:p>
    <w:p>
      <w:r>
        <w:rPr>
          <w:b/>
          <w:color w:val="595959"/>
          <w:sz w:val="17"/>
        </w:rPr>
        <w:t>Section C — Cluster 3</w:t>
      </w:r>
    </w:p>
    <w:p>
      <w:pPr>
        <w:spacing w:after="80"/>
      </w:pPr>
      <w:r>
        <w:t>Evaluate the impact of urban reimaging on sustainable urban development.</w:t>
      </w:r>
    </w:p>
    <w:p>
      <w:pPr>
        <w:pStyle w:val="Heading3"/>
        <w:pageBreakBefore/>
      </w:pPr>
      <w:r>
        <w:t>NJC 2024 — H2 Paper 2 (9173/02), Q3  [20 marks]</w:t>
      </w:r>
    </w:p>
    <w:p>
      <w:r>
        <w:rPr>
          <w:i/>
          <w:color w:val="595959"/>
          <w:sz w:val="17"/>
        </w:rPr>
        <w:t>Syllabus: 3.1.2c Sustainable Cities – Urban reimaging</w:t>
      </w:r>
    </w:p>
    <w:p>
      <w:r>
        <w:rPr>
          <w:b/>
          <w:color w:val="595959"/>
          <w:sz w:val="17"/>
        </w:rPr>
        <w:t>Section C — Cluster 3</w:t>
      </w:r>
    </w:p>
    <w:p>
      <w:pPr>
        <w:spacing w:after="80"/>
      </w:pPr>
      <w:r>
        <w:t>‘Urban reimaging is important in contributing to cities’ progress towards sustainable urban development.’</w:t>
      </w:r>
    </w:p>
    <w:p>
      <w:pPr>
        <w:spacing w:after="80"/>
      </w:pPr>
      <w:r>
        <w:t>Evaluate this statement.</w:t>
      </w:r>
    </w:p>
    <w:p>
      <w:pPr>
        <w:pStyle w:val="Heading3"/>
        <w:pageBreakBefore/>
      </w:pPr>
      <w:r>
        <w:t>NJC 2026 — H2 Paper 2 (9173/02), Q3  [20 marks]</w:t>
      </w:r>
    </w:p>
    <w:p>
      <w:r>
        <w:rPr>
          <w:i/>
          <w:color w:val="595959"/>
          <w:sz w:val="17"/>
        </w:rPr>
        <w:t>Syllabus: 3.1.2b Sustainable Cities – Slum management</w:t>
      </w:r>
    </w:p>
    <w:p>
      <w:r>
        <w:rPr>
          <w:b/>
          <w:color w:val="595959"/>
          <w:sz w:val="17"/>
        </w:rPr>
        <w:t>Section C — Cluster 3</w:t>
      </w:r>
    </w:p>
    <w:p>
      <w:pPr>
        <w:spacing w:after="80"/>
      </w:pPr>
      <w:r>
        <w:t>‘Multiple deprivations faced by slum dwellers living in the city pose the most significant obstacle to progress towards sustainable urban development.’</w:t>
      </w:r>
    </w:p>
    <w:p>
      <w:pPr>
        <w:spacing w:after="80"/>
      </w:pPr>
      <w:r>
        <w:t>Evaluate this statement.</w:t>
      </w:r>
    </w:p>
    <w:p>
      <w:pPr>
        <w:pStyle w:val="Heading3"/>
        <w:pageBreakBefore/>
      </w:pPr>
      <w:r>
        <w:t>NYJC 2025 — H2 Paper 2 (9173/02), Q3  [20 marks]</w:t>
      </w:r>
    </w:p>
    <w:p>
      <w:r>
        <w:rPr>
          <w:i/>
          <w:color w:val="595959"/>
          <w:sz w:val="17"/>
        </w:rPr>
        <w:t>Syllabus: 3.1.2b Sustainable Cities – Slum management</w:t>
      </w:r>
    </w:p>
    <w:p>
      <w:r>
        <w:rPr>
          <w:b/>
          <w:color w:val="595959"/>
          <w:sz w:val="17"/>
        </w:rPr>
        <w:t>Section C — Cluster 3</w:t>
      </w:r>
    </w:p>
    <w:p>
      <w:pPr>
        <w:spacing w:after="80"/>
      </w:pPr>
      <w:r>
        <w:t>‘Community participation is the key factor in effective slum management.’ Evaluate this statement.</w:t>
      </w:r>
    </w:p>
    <w:p>
      <w:pPr>
        <w:pStyle w:val="Heading3"/>
        <w:pageBreakBefore/>
      </w:pPr>
      <w:r>
        <w:t>RVHS 2024 — H2 Paper 2 (9173/02), Q3  [20 marks]</w:t>
      </w:r>
    </w:p>
    <w:p>
      <w:r>
        <w:rPr>
          <w:i/>
          <w:color w:val="595959"/>
          <w:sz w:val="17"/>
        </w:rPr>
        <w:t>Syllabus: 3.1.2c Sustainable Cities – Urban reimaging</w:t>
      </w:r>
    </w:p>
    <w:p>
      <w:r>
        <w:rPr>
          <w:b/>
          <w:color w:val="595959"/>
          <w:sz w:val="17"/>
        </w:rPr>
        <w:t>Section C — Cluster 3</w:t>
      </w:r>
    </w:p>
    <w:p>
      <w:pPr>
        <w:spacing w:after="80"/>
      </w:pPr>
      <w:r>
        <w:t>Evaluate the impact of urban reimaging on sustainable urban development.</w:t>
      </w:r>
    </w:p>
    <w:p>
      <w:pPr>
        <w:pStyle w:val="Heading3"/>
        <w:pageBreakBefore/>
      </w:pPr>
      <w:r>
        <w:t>SAJC 2024 — H2 Paper 2 (9173/02), Q3  [20 marks]</w:t>
      </w:r>
    </w:p>
    <w:p>
      <w:r>
        <w:rPr>
          <w:i/>
          <w:color w:val="595959"/>
          <w:sz w:val="17"/>
        </w:rPr>
        <w:t>Syllabus: 3.1.2a Sustainable Cities – Waste management</w:t>
      </w:r>
    </w:p>
    <w:p>
      <w:r>
        <w:rPr>
          <w:b/>
          <w:color w:val="595959"/>
          <w:sz w:val="17"/>
        </w:rPr>
        <w:t>Section C — Cluster 3</w:t>
      </w:r>
    </w:p>
    <w:p>
      <w:pPr>
        <w:spacing w:after="80"/>
      </w:pPr>
      <w:r>
        <w:t>Evaluate the strategies used to manage non-hazardous solid waste (NHSW) in urban areas.</w:t>
      </w:r>
    </w:p>
    <w:p>
      <w:pPr>
        <w:pStyle w:val="Heading3"/>
        <w:pageBreakBefore/>
      </w:pPr>
      <w:r>
        <w:t>SAJC 2025 — H2 Paper 2 (9173/02), Q3  [20 marks]</w:t>
      </w:r>
    </w:p>
    <w:p>
      <w:r>
        <w:rPr>
          <w:i/>
          <w:color w:val="595959"/>
          <w:sz w:val="17"/>
        </w:rPr>
        <w:t>Syllabus: 3.1.2c Sustainable Cities – Urban reimaging</w:t>
      </w:r>
    </w:p>
    <w:p>
      <w:r>
        <w:rPr>
          <w:b/>
          <w:color w:val="595959"/>
          <w:sz w:val="17"/>
        </w:rPr>
        <w:t>Section C — Cluster 3</w:t>
      </w:r>
    </w:p>
    <w:p>
      <w:pPr>
        <w:spacing w:after="80"/>
      </w:pPr>
      <w:r>
        <w:t>Evaluate urban reimaging as a strategy to achieve sustainable urban development.</w:t>
      </w:r>
    </w:p>
    <w:p>
      <w:pPr>
        <w:pStyle w:val="Heading3"/>
        <w:pageBreakBefore/>
      </w:pPr>
      <w:r>
        <w:t>TMJC 2025 — H2 Paper 2 (9173/02), Q3  [20 marks]</w:t>
      </w:r>
    </w:p>
    <w:p>
      <w:r>
        <w:rPr>
          <w:i/>
          <w:color w:val="595959"/>
          <w:sz w:val="17"/>
        </w:rPr>
        <w:t>Syllabus: 3.1.2b Sustainable Cities – Slum management</w:t>
      </w:r>
    </w:p>
    <w:p>
      <w:r>
        <w:rPr>
          <w:b/>
          <w:color w:val="595959"/>
          <w:sz w:val="17"/>
        </w:rPr>
        <w:t>Section C — Cluster 3</w:t>
      </w:r>
    </w:p>
    <w:p>
      <w:pPr>
        <w:spacing w:after="80"/>
      </w:pPr>
      <w:r>
        <w:t>Evaluate the view that effective slum management is necessary for progress</w:t>
      </w:r>
    </w:p>
    <w:p>
      <w:pPr>
        <w:spacing w:after="80"/>
      </w:pPr>
      <w:r>
        <w:t>towards sustainable urban development.</w:t>
      </w:r>
    </w:p>
    <w:p>
      <w:pPr>
        <w:pStyle w:val="Heading3"/>
        <w:pageBreakBefore/>
      </w:pPr>
      <w:r>
        <w:t>VJC 2024 — H2 Paper 2 (9173/02), Q3  [20 marks]</w:t>
      </w:r>
    </w:p>
    <w:p>
      <w:r>
        <w:rPr>
          <w:i/>
          <w:color w:val="595959"/>
          <w:sz w:val="17"/>
        </w:rPr>
        <w:t>Syllabus: 3.1.2b Sustainable Cities – Slum management</w:t>
      </w:r>
    </w:p>
    <w:p>
      <w:r>
        <w:rPr>
          <w:b/>
          <w:color w:val="595959"/>
          <w:sz w:val="17"/>
        </w:rPr>
        <w:t>Section C — Cluster 3</w:t>
      </w:r>
    </w:p>
    <w:p>
      <w:pPr>
        <w:spacing w:after="80"/>
      </w:pPr>
      <w:r>
        <w:t>Evaluate the success of slum management strategies in helping cities in countries at lower levels of development achieve sustainable urban development.</w:t>
      </w:r>
    </w:p>
    <w:p>
      <w:pPr>
        <w:pStyle w:val="Heading3"/>
        <w:pageBreakBefore/>
      </w:pPr>
      <w:r>
        <w:t>VJC 2025 — H2 Paper 2 (9173/02), Q3  [20 marks]</w:t>
      </w:r>
    </w:p>
    <w:p>
      <w:r>
        <w:rPr>
          <w:i/>
          <w:color w:val="595959"/>
          <w:sz w:val="17"/>
        </w:rPr>
        <w:t>Syllabus: 3.1.2b Sustainable Cities – Slum management</w:t>
      </w:r>
    </w:p>
    <w:p>
      <w:r>
        <w:rPr>
          <w:b/>
          <w:color w:val="595959"/>
          <w:sz w:val="17"/>
        </w:rPr>
        <w:t>Section C — Cluster 3</w:t>
      </w:r>
    </w:p>
    <w:p>
      <w:pPr>
        <w:spacing w:after="80"/>
      </w:pPr>
      <w:r>
        <w:t>“Housing problems in cities in countries at lower levels of development can never be solved.”</w:t>
      </w:r>
    </w:p>
    <w:p>
      <w:pPr>
        <w:spacing w:after="80"/>
      </w:pPr>
      <w:r>
        <w:t>Evaluate this statement.</w:t>
      </w:r>
    </w:p>
    <w:p>
      <w:pPr>
        <w:pStyle w:val="Heading3"/>
        <w:pageBreakBefore/>
      </w:pPr>
      <w:r>
        <w:t>YIJC 2024 — H2 Paper 2 (9173/02), Q4  [20 marks]</w:t>
      </w:r>
    </w:p>
    <w:p>
      <w:r>
        <w:rPr>
          <w:i/>
          <w:color w:val="595959"/>
          <w:sz w:val="17"/>
        </w:rPr>
        <w:t>Syllabus: 3.1.2b Sustainable Cities – Slum management</w:t>
      </w:r>
    </w:p>
    <w:p>
      <w:r>
        <w:rPr>
          <w:b/>
          <w:color w:val="595959"/>
          <w:sz w:val="17"/>
        </w:rPr>
        <w:t>Section C — Cluster 3</w:t>
      </w:r>
    </w:p>
    <w:p>
      <w:pPr>
        <w:spacing w:after="80"/>
      </w:pPr>
      <w:r>
        <w:t>Evaluate the view that effective slum management is important for progress towards sustainable urban development.</w:t>
      </w:r>
    </w:p>
    <w:p>
      <w:pPr>
        <w:pStyle w:val="Heading3"/>
        <w:pageBreakBefore/>
      </w:pPr>
      <w:r>
        <w:t>YIJC 2025 — H2 Paper 2 (9173/02), Q3  [20 marks]</w:t>
      </w:r>
    </w:p>
    <w:p>
      <w:r>
        <w:rPr>
          <w:i/>
          <w:color w:val="595959"/>
          <w:sz w:val="17"/>
        </w:rPr>
        <w:t>Syllabus: 3.1.2b Sustainable Cities – Slum management</w:t>
      </w:r>
    </w:p>
    <w:p>
      <w:r>
        <w:rPr>
          <w:b/>
          <w:color w:val="595959"/>
          <w:sz w:val="17"/>
        </w:rPr>
        <w:t>Section C — Cluster 3</w:t>
      </w:r>
    </w:p>
    <w:p>
      <w:pPr>
        <w:spacing w:after="80"/>
      </w:pPr>
      <w:r>
        <w:t>“Providing public housing is the best way to improve the lives of slum dwellers in urban areas.”</w:t>
      </w:r>
    </w:p>
    <w:p>
      <w:pPr>
        <w:spacing w:after="80"/>
      </w:pPr>
      <w:r>
        <w:t>Evaluate the validity of this statement.</w:t>
      </w:r>
    </w:p>
    <w:p>
      <w:pPr>
        <w:pStyle w:val="Heading2"/>
        <w:pageBreakBefore/>
      </w:pPr>
      <w:r>
        <w:t>3.1.3 Liveable Cities</w:t>
      </w:r>
    </w:p>
    <w:p>
      <w:pPr>
        <w:pStyle w:val="Heading3"/>
        <w:pageBreakBefore w:val="0"/>
      </w:pPr>
      <w:r>
        <w:t>ACJC 2024 — H2 Paper 2 (9173/02), Q3  [20 marks]</w:t>
      </w:r>
    </w:p>
    <w:p>
      <w:r>
        <w:rPr>
          <w:i/>
          <w:color w:val="595959"/>
          <w:sz w:val="17"/>
        </w:rPr>
        <w:t>Syllabus: 3.1.3b Liveable Cities – Liveable cities for the elderly; 3.1.3c Liveable Cities – Liveable cities for women</w:t>
      </w:r>
    </w:p>
    <w:p>
      <w:r>
        <w:rPr>
          <w:b/>
          <w:color w:val="595959"/>
          <w:sz w:val="17"/>
        </w:rPr>
        <w:t>Section C — Cluster 3</w:t>
      </w:r>
    </w:p>
    <w:p>
      <w:pPr>
        <w:spacing w:after="80"/>
      </w:pPr>
      <w:r>
        <w:t>Evaluate the strategies in creating liveable cities for different social groups.</w:t>
      </w:r>
    </w:p>
    <w:p>
      <w:pPr>
        <w:pStyle w:val="Heading3"/>
        <w:pageBreakBefore/>
      </w:pPr>
      <w:r>
        <w:t>ASRJC 2024 — H2 Paper 2 (9173/02), Q3  [20 marks]</w:t>
      </w:r>
    </w:p>
    <w:p>
      <w:r>
        <w:rPr>
          <w:i/>
          <w:color w:val="595959"/>
          <w:sz w:val="17"/>
        </w:rPr>
        <w:t>Syllabus: 3.1.3c Liveable Cities – Liveable cities for women</w:t>
      </w:r>
    </w:p>
    <w:p>
      <w:r>
        <w:rPr>
          <w:b/>
          <w:color w:val="595959"/>
          <w:sz w:val="17"/>
        </w:rPr>
        <w:t>Section C — Cluster 3</w:t>
      </w:r>
    </w:p>
    <w:p>
      <w:pPr>
        <w:spacing w:after="80"/>
      </w:pPr>
      <w:r>
        <w:t>Evaluate the view that it is impossible to create liveable cities for women.</w:t>
      </w:r>
    </w:p>
    <w:p>
      <w:pPr>
        <w:pStyle w:val="Heading3"/>
        <w:pageBreakBefore/>
      </w:pPr>
      <w:r>
        <w:t>ASRJC 2025 — H2 Paper 2 (9173/02), Q3  [20 marks]</w:t>
      </w:r>
    </w:p>
    <w:p>
      <w:r>
        <w:rPr>
          <w:i/>
          <w:color w:val="595959"/>
          <w:sz w:val="17"/>
        </w:rPr>
        <w:t>Syllabus: 3.1.3c Liveable Cities – Liveable cities for women</w:t>
      </w:r>
    </w:p>
    <w:p>
      <w:r>
        <w:rPr>
          <w:b/>
          <w:color w:val="595959"/>
          <w:sz w:val="17"/>
        </w:rPr>
        <w:t>Section C — Cluster 3</w:t>
      </w:r>
    </w:p>
    <w:p>
      <w:pPr>
        <w:spacing w:after="80"/>
      </w:pPr>
      <w:r>
        <w:t>‘Issues faced by women living in the city pose the most significant hindrance to progress towards liveable cities.’</w:t>
      </w:r>
    </w:p>
    <w:p>
      <w:pPr>
        <w:spacing w:after="80"/>
      </w:pPr>
      <w:r>
        <w:t>Evaluate this statement.</w:t>
      </w:r>
    </w:p>
    <w:p>
      <w:pPr>
        <w:pStyle w:val="Heading3"/>
        <w:pageBreakBefore/>
      </w:pPr>
      <w:r>
        <w:t>ASRJC 2026 — H2 Paper 2 (9173/02), Q3  [20 marks]</w:t>
      </w:r>
    </w:p>
    <w:p>
      <w:r>
        <w:rPr>
          <w:i/>
          <w:color w:val="595959"/>
          <w:sz w:val="17"/>
        </w:rPr>
        <w:t>Syllabus: 3.1.3c Liveable Cities – Liveable cities for women</w:t>
      </w:r>
    </w:p>
    <w:p>
      <w:r>
        <w:rPr>
          <w:b/>
          <w:color w:val="595959"/>
          <w:sz w:val="17"/>
        </w:rPr>
        <w:t>Section C — Cluster 3</w:t>
      </w:r>
    </w:p>
    <w:p>
      <w:pPr>
        <w:spacing w:after="80"/>
      </w:pPr>
      <w:r>
        <w:t>"Cities today are sufficiently liveable for women."</w:t>
      </w:r>
    </w:p>
    <w:p>
      <w:pPr>
        <w:spacing w:after="80"/>
      </w:pPr>
      <w:r>
        <w:t>Evaluate this statement.</w:t>
      </w:r>
    </w:p>
    <w:p>
      <w:pPr>
        <w:pStyle w:val="Heading3"/>
        <w:pageBreakBefore/>
      </w:pPr>
      <w:r>
        <w:t>CJC 2024 — H2 Paper 2 (9173/02), Q3  [20 marks]</w:t>
      </w:r>
    </w:p>
    <w:p>
      <w:r>
        <w:rPr>
          <w:i/>
          <w:color w:val="595959"/>
          <w:sz w:val="17"/>
        </w:rPr>
        <w:t>Syllabus: 3.1.3a Liveable Cities – SUD &amp; liveability</w:t>
      </w:r>
    </w:p>
    <w:p>
      <w:r>
        <w:rPr>
          <w:b/>
          <w:color w:val="595959"/>
          <w:sz w:val="17"/>
        </w:rPr>
        <w:t>Section C — Cluster 3</w:t>
      </w:r>
    </w:p>
    <w:p>
      <w:pPr>
        <w:spacing w:after="80"/>
      </w:pPr>
      <w:r>
        <w:t>‘Cities find it more challenging to be sustainable than liveable.’</w:t>
      </w:r>
    </w:p>
    <w:p>
      <w:pPr>
        <w:spacing w:after="80"/>
      </w:pPr>
      <w:r>
        <w:t>Evaluate this statement.</w:t>
      </w:r>
    </w:p>
    <w:p>
      <w:pPr>
        <w:pStyle w:val="Heading3"/>
        <w:pageBreakBefore/>
      </w:pPr>
      <w:r>
        <w:t>CJC 2025 — H2 Paper 2 (9173/02), Q4  [20 marks]</w:t>
      </w:r>
    </w:p>
    <w:p>
      <w:r>
        <w:rPr>
          <w:i/>
          <w:color w:val="595959"/>
          <w:sz w:val="17"/>
        </w:rPr>
        <w:t>Syllabus: 3.1.3a Liveable Cities – SUD &amp; liveability</w:t>
      </w:r>
    </w:p>
    <w:p>
      <w:r>
        <w:rPr>
          <w:b/>
          <w:color w:val="595959"/>
          <w:sz w:val="17"/>
        </w:rPr>
        <w:t>Section C — Cluster 3</w:t>
      </w:r>
    </w:p>
    <w:p>
      <w:pPr>
        <w:spacing w:after="80"/>
      </w:pPr>
      <w:r>
        <w:t>‘Cities should prioritise sustainable urban development more than liveability.’</w:t>
      </w:r>
    </w:p>
    <w:p>
      <w:pPr>
        <w:spacing w:after="80"/>
      </w:pPr>
      <w:r>
        <w:t>Evaluate this statement.</w:t>
      </w:r>
    </w:p>
    <w:p>
      <w:pPr>
        <w:pStyle w:val="Heading3"/>
        <w:pageBreakBefore/>
      </w:pPr>
      <w:r>
        <w:t>DHS 2025 — H2 Paper 2 (9173/02), Q4  [20 marks]</w:t>
      </w:r>
    </w:p>
    <w:p>
      <w:r>
        <w:rPr>
          <w:i/>
          <w:color w:val="595959"/>
          <w:sz w:val="17"/>
        </w:rPr>
        <w:t>Syllabus: 3.1.3c Liveable Cities – Liveable cities for women</w:t>
      </w:r>
    </w:p>
    <w:p>
      <w:r>
        <w:rPr>
          <w:b/>
          <w:color w:val="595959"/>
          <w:sz w:val="17"/>
        </w:rPr>
        <w:t>Section C — Cluster 3</w:t>
      </w:r>
    </w:p>
    <w:p>
      <w:pPr>
        <w:spacing w:after="80"/>
      </w:pPr>
      <w:r>
        <w:t>‘The main issue faced by women living in the city is related to their economic well-being.’</w:t>
      </w:r>
    </w:p>
    <w:p>
      <w:pPr>
        <w:spacing w:after="80"/>
      </w:pPr>
      <w:r>
        <w:t>Evaluate this statement.</w:t>
      </w:r>
    </w:p>
    <w:p>
      <w:pPr>
        <w:pStyle w:val="Heading3"/>
        <w:pageBreakBefore/>
      </w:pPr>
      <w:r>
        <w:t>EJC 2024 — H2 Paper 2 (9173/02), Q3  [20 marks]</w:t>
      </w:r>
    </w:p>
    <w:p>
      <w:r>
        <w:rPr>
          <w:i/>
          <w:color w:val="595959"/>
          <w:sz w:val="17"/>
        </w:rPr>
        <w:t>Syllabus: 3.1.3c Liveable Cities – Liveable cities for women</w:t>
      </w:r>
    </w:p>
    <w:p>
      <w:r>
        <w:rPr>
          <w:b/>
          <w:color w:val="595959"/>
          <w:sz w:val="17"/>
        </w:rPr>
        <w:t>Section C — Cluster 3</w:t>
      </w:r>
    </w:p>
    <w:p>
      <w:pPr>
        <w:spacing w:after="80"/>
      </w:pPr>
      <w:r>
        <w:t>‘Strategies to make cities liveable for women are rarely successful.’</w:t>
      </w:r>
    </w:p>
    <w:p>
      <w:pPr>
        <w:spacing w:after="80"/>
      </w:pPr>
      <w:r>
        <w:t>Evaluate this statement.</w:t>
      </w:r>
    </w:p>
    <w:p>
      <w:pPr>
        <w:pStyle w:val="Heading3"/>
        <w:pageBreakBefore/>
      </w:pPr>
      <w:r>
        <w:t>EJC 2025 — H2 Paper 2 (9173/02), Q4  [20 marks]</w:t>
      </w:r>
    </w:p>
    <w:p>
      <w:r>
        <w:rPr>
          <w:i/>
          <w:color w:val="595959"/>
          <w:sz w:val="17"/>
        </w:rPr>
        <w:t>Syllabus: 3.1.3c Liveable Cities – Liveable cities for women</w:t>
      </w:r>
    </w:p>
    <w:p>
      <w:r>
        <w:rPr>
          <w:b/>
          <w:color w:val="595959"/>
          <w:sz w:val="17"/>
        </w:rPr>
        <w:t>Section C — Cluster 3</w:t>
      </w:r>
    </w:p>
    <w:p>
      <w:pPr>
        <w:spacing w:after="80"/>
      </w:pPr>
      <w:r>
        <w:t>Evaluate the issues faced by women living in cities.</w:t>
      </w:r>
    </w:p>
    <w:p>
      <w:pPr>
        <w:pStyle w:val="Heading3"/>
        <w:pageBreakBefore/>
      </w:pPr>
      <w:r>
        <w:t>EJC 2026 — H2 Paper 2 (9173/02), Q3  [20 marks]</w:t>
      </w:r>
    </w:p>
    <w:p>
      <w:r>
        <w:rPr>
          <w:i/>
          <w:color w:val="595959"/>
          <w:sz w:val="17"/>
        </w:rPr>
        <w:t>Syllabus: 3.1.3c Liveable Cities – Liveable cities for women</w:t>
      </w:r>
    </w:p>
    <w:p>
      <w:r>
        <w:rPr>
          <w:b/>
          <w:color w:val="595959"/>
          <w:sz w:val="17"/>
        </w:rPr>
        <w:t>Section C — Cluster 3</w:t>
      </w:r>
    </w:p>
    <w:p>
      <w:pPr>
        <w:spacing w:after="80"/>
      </w:pPr>
      <w:r>
        <w:t>Evaluate the extent to which gender influences people’s experience of living in urban areas.</w:t>
      </w:r>
    </w:p>
    <w:p>
      <w:pPr>
        <w:pStyle w:val="Heading3"/>
        <w:pageBreakBefore/>
      </w:pPr>
      <w:r>
        <w:t>HCI 2025 — H2 Paper 2 (9173/02), Q3  [20 marks]</w:t>
      </w:r>
    </w:p>
    <w:p>
      <w:r>
        <w:rPr>
          <w:i/>
          <w:color w:val="595959"/>
          <w:sz w:val="17"/>
        </w:rPr>
        <w:t>Syllabus: 3.1.3c Liveable Cities – Liveable cities for women</w:t>
      </w:r>
    </w:p>
    <w:p>
      <w:r>
        <w:rPr>
          <w:b/>
          <w:color w:val="595959"/>
          <w:sz w:val="17"/>
        </w:rPr>
        <w:t>Section C — Cluster 3</w:t>
      </w:r>
    </w:p>
    <w:p>
      <w:pPr>
        <w:spacing w:after="80"/>
      </w:pPr>
      <w:r>
        <w:t>‘Achieving a high level of liveability in cities for women is fraught with issues.</w:t>
      </w:r>
    </w:p>
    <w:p>
      <w:pPr>
        <w:spacing w:after="80"/>
      </w:pPr>
      <w:r>
        <w:t>Evaluate this statement.</w:t>
      </w:r>
    </w:p>
    <w:p>
      <w:pPr>
        <w:pStyle w:val="Heading3"/>
        <w:pageBreakBefore/>
      </w:pPr>
      <w:r>
        <w:t>HCI 2026 — H2 Paper 2 (9173/02), Q3  [20 marks]</w:t>
      </w:r>
    </w:p>
    <w:p>
      <w:r>
        <w:rPr>
          <w:i/>
          <w:color w:val="595959"/>
          <w:sz w:val="17"/>
        </w:rPr>
        <w:t>Syllabus: 3.1.3b Liveable Cities – Liveable cities for the elderly</w:t>
      </w:r>
    </w:p>
    <w:p>
      <w:r>
        <w:rPr>
          <w:b/>
          <w:color w:val="595959"/>
          <w:sz w:val="17"/>
        </w:rPr>
        <w:t>Section C — Cluster 3</w:t>
      </w:r>
    </w:p>
    <w:p>
      <w:pPr>
        <w:spacing w:after="80"/>
      </w:pPr>
      <w:r>
        <w:t>‘Psychological well-being is the most challenging dimension to achieve when creating liveable cities for the elderly.’</w:t>
      </w:r>
    </w:p>
    <w:p>
      <w:pPr>
        <w:spacing w:after="80"/>
      </w:pPr>
      <w:r>
        <w:t>Evaluate this statement.</w:t>
      </w:r>
    </w:p>
    <w:p>
      <w:pPr>
        <w:pStyle w:val="Heading3"/>
        <w:pageBreakBefore/>
      </w:pPr>
      <w:r>
        <w:t>JPJC 2024 — H2 Paper 2 (9173/02), Q3  [20 marks]</w:t>
      </w:r>
    </w:p>
    <w:p>
      <w:r>
        <w:rPr>
          <w:i/>
          <w:color w:val="595959"/>
          <w:sz w:val="17"/>
        </w:rPr>
        <w:t>Syllabus: 3.1.3c Liveable Cities – Liveable cities for women</w:t>
      </w:r>
    </w:p>
    <w:p>
      <w:r>
        <w:rPr>
          <w:b/>
          <w:color w:val="595959"/>
          <w:sz w:val="17"/>
        </w:rPr>
        <w:t>Section C — Cluster 3</w:t>
      </w:r>
    </w:p>
    <w:p>
      <w:pPr>
        <w:spacing w:after="80"/>
      </w:pPr>
      <w:r>
        <w:t>‘Addressing issues faced by women in the city is the biggest challenge in creating liveable cities.’</w:t>
      </w:r>
    </w:p>
    <w:p>
      <w:pPr>
        <w:spacing w:after="80"/>
      </w:pPr>
      <w:r>
        <w:t>Evaluate this statement.</w:t>
      </w:r>
    </w:p>
    <w:p>
      <w:pPr>
        <w:pStyle w:val="Heading3"/>
        <w:pageBreakBefore/>
      </w:pPr>
      <w:r>
        <w:t>JPJC 2025 — H2 Paper 2 (9173/02), Q3  [20 marks]</w:t>
      </w:r>
    </w:p>
    <w:p>
      <w:r>
        <w:rPr>
          <w:i/>
          <w:color w:val="595959"/>
          <w:sz w:val="17"/>
        </w:rPr>
        <w:t>Syllabus: 3.1.3a Liveable Cities – SUD &amp; liveability</w:t>
      </w:r>
    </w:p>
    <w:p>
      <w:r>
        <w:rPr>
          <w:b/>
          <w:color w:val="595959"/>
          <w:sz w:val="17"/>
        </w:rPr>
        <w:t>Section C — Cluster 3</w:t>
      </w:r>
    </w:p>
    <w:p>
      <w:pPr>
        <w:spacing w:after="80"/>
      </w:pPr>
      <w:r>
        <w:t>‘Environmental factors pose the greatest challenge to liveability in urban areas.’</w:t>
      </w:r>
    </w:p>
    <w:p>
      <w:pPr>
        <w:spacing w:after="80"/>
      </w:pPr>
      <w:r>
        <w:t>Evaluate this statement.</w:t>
      </w:r>
    </w:p>
    <w:p>
      <w:pPr>
        <w:pStyle w:val="Heading3"/>
        <w:pageBreakBefore/>
      </w:pPr>
      <w:r>
        <w:t>MI 2026 — H2 Paper 2 (9173/02), Q3  [20 marks]</w:t>
      </w:r>
    </w:p>
    <w:p>
      <w:r>
        <w:rPr>
          <w:i/>
          <w:color w:val="595959"/>
          <w:sz w:val="17"/>
        </w:rPr>
        <w:t>Syllabus: 3.1.3a Liveable Cities – SUD &amp; liveability</w:t>
      </w:r>
    </w:p>
    <w:p>
      <w:r>
        <w:rPr>
          <w:b/>
          <w:color w:val="595959"/>
          <w:sz w:val="17"/>
        </w:rPr>
        <w:t>Section C — Cluster 3</w:t>
      </w:r>
    </w:p>
    <w:p>
      <w:pPr>
        <w:spacing w:after="80"/>
      </w:pPr>
      <w:r>
        <w:t>‘Liveability is more complementary than it is in tension with sustainable urban development.’</w:t>
      </w:r>
    </w:p>
    <w:p>
      <w:pPr>
        <w:spacing w:after="80"/>
      </w:pPr>
      <w:r>
        <w:t>Evaluate this statement.</w:t>
      </w:r>
    </w:p>
    <w:p>
      <w:pPr>
        <w:pStyle w:val="Heading3"/>
        <w:pageBreakBefore/>
      </w:pPr>
      <w:r>
        <w:t>NJC 2025 — H2 Paper 2 (9173/02), Q3  [20 marks]</w:t>
      </w:r>
    </w:p>
    <w:p>
      <w:r>
        <w:rPr>
          <w:i/>
          <w:color w:val="595959"/>
          <w:sz w:val="17"/>
        </w:rPr>
        <w:t>Syllabus: 3.1.3a Liveable Cities – SUD &amp; liveability</w:t>
      </w:r>
    </w:p>
    <w:p>
      <w:r>
        <w:rPr>
          <w:b/>
          <w:color w:val="595959"/>
          <w:sz w:val="17"/>
        </w:rPr>
        <w:t>Section C — Cluster 3</w:t>
      </w:r>
    </w:p>
    <w:p>
      <w:pPr>
        <w:spacing w:after="80"/>
      </w:pPr>
      <w:r>
        <w:t>‘Creating cities that are liveable is more achievable than making them truly sustainable.’</w:t>
      </w:r>
    </w:p>
    <w:p>
      <w:pPr>
        <w:spacing w:after="80"/>
      </w:pPr>
      <w:r>
        <w:t>Evaluate this statement.</w:t>
      </w:r>
    </w:p>
    <w:p>
      <w:pPr>
        <w:pStyle w:val="Heading3"/>
        <w:pageBreakBefore/>
      </w:pPr>
      <w:r>
        <w:t>NYJC 2024 — H2 Paper 2 (9173/02), Q3  [20 marks]</w:t>
      </w:r>
    </w:p>
    <w:p>
      <w:r>
        <w:rPr>
          <w:i/>
          <w:color w:val="595959"/>
          <w:sz w:val="17"/>
        </w:rPr>
        <w:t>Syllabus: 3.1.3b Liveable Cities – Liveable cities for the elderly</w:t>
      </w:r>
    </w:p>
    <w:p>
      <w:r>
        <w:rPr>
          <w:b/>
          <w:color w:val="595959"/>
          <w:sz w:val="17"/>
        </w:rPr>
        <w:t>Section C — Cluster 3</w:t>
      </w:r>
    </w:p>
    <w:p>
      <w:pPr>
        <w:spacing w:after="80"/>
      </w:pPr>
      <w:r>
        <w:t>‘Strategies to meet the needs of the elderly living in cities are often sufficient in addressing the economic aspects only.’ Evaluate this statement.</w:t>
      </w:r>
    </w:p>
    <w:p>
      <w:pPr>
        <w:pStyle w:val="Heading3"/>
        <w:pageBreakBefore/>
      </w:pPr>
      <w:r>
        <w:t>NYJC 2026 — H2 Paper 2 (9173/02), Q3  [20 marks]</w:t>
      </w:r>
    </w:p>
    <w:p>
      <w:r>
        <w:rPr>
          <w:i/>
          <w:color w:val="595959"/>
          <w:sz w:val="17"/>
        </w:rPr>
        <w:t>Syllabus: 3.1.3b Liveable Cities – Liveable cities for the elderly</w:t>
      </w:r>
    </w:p>
    <w:p>
      <w:r>
        <w:rPr>
          <w:b/>
          <w:color w:val="595959"/>
          <w:sz w:val="17"/>
        </w:rPr>
        <w:t>Section C — Cluster 3</w:t>
      </w:r>
    </w:p>
    <w:p>
      <w:pPr>
        <w:spacing w:after="80"/>
      </w:pPr>
      <w:r>
        <w:t>Evaluate the extent to which urban strategies address the root causes of elderly vulnerability rather than merely managing their symptoms.</w:t>
      </w:r>
    </w:p>
    <w:p>
      <w:pPr>
        <w:pStyle w:val="Heading3"/>
        <w:pageBreakBefore/>
      </w:pPr>
      <w:r>
        <w:t>RI 2026 — H2 Paper 2 (9173/02), Q3  [20 marks]</w:t>
      </w:r>
    </w:p>
    <w:p>
      <w:r>
        <w:rPr>
          <w:i/>
          <w:color w:val="595959"/>
          <w:sz w:val="17"/>
        </w:rPr>
        <w:t>Syllabus: 3.1.3a Liveable Cities – SUD &amp; liveability</w:t>
      </w:r>
    </w:p>
    <w:p>
      <w:r>
        <w:rPr>
          <w:b/>
          <w:color w:val="595959"/>
          <w:sz w:val="17"/>
        </w:rPr>
        <w:t>Section C — Cluster 3</w:t>
      </w:r>
    </w:p>
    <w:p>
      <w:pPr>
        <w:spacing w:after="80"/>
      </w:pPr>
      <w:r>
        <w:t>‘There is always tension between sustainable urban development and liveability.’</w:t>
      </w:r>
    </w:p>
    <w:p>
      <w:pPr>
        <w:spacing w:after="80"/>
      </w:pPr>
      <w:r>
        <w:t>Evaluate this statement.</w:t>
      </w:r>
    </w:p>
    <w:p>
      <w:pPr>
        <w:pStyle w:val="Heading3"/>
        <w:pageBreakBefore/>
      </w:pPr>
      <w:r>
        <w:t>RVHS 2025 — H2 Paper 2 (9173/02), Q3  [20 marks]</w:t>
      </w:r>
    </w:p>
    <w:p>
      <w:r>
        <w:rPr>
          <w:i/>
          <w:color w:val="595959"/>
          <w:sz w:val="17"/>
        </w:rPr>
        <w:t>Syllabus: 3.1.3c Liveable Cities – Liveable cities for women</w:t>
      </w:r>
    </w:p>
    <w:p>
      <w:r>
        <w:rPr>
          <w:b/>
          <w:color w:val="595959"/>
          <w:sz w:val="17"/>
        </w:rPr>
        <w:t>Section C — Cluster 3</w:t>
      </w:r>
    </w:p>
    <w:p>
      <w:pPr>
        <w:spacing w:after="80"/>
      </w:pPr>
      <w:r>
        <w:t>Evaluate the success of strategies aimed to address the issues faced by women living in the city.</w:t>
      </w:r>
    </w:p>
    <w:p>
      <w:pPr>
        <w:pStyle w:val="Heading3"/>
        <w:pageBreakBefore/>
      </w:pPr>
      <w:r>
        <w:t>RVHS 2026 — H2 Paper 2 (9173/02), Q3  [20 marks]</w:t>
      </w:r>
    </w:p>
    <w:p>
      <w:r>
        <w:rPr>
          <w:i/>
          <w:color w:val="595959"/>
          <w:sz w:val="17"/>
        </w:rPr>
        <w:t>Syllabus: 3.1.3b Liveable Cities – Liveable cities for the elderly</w:t>
      </w:r>
    </w:p>
    <w:p>
      <w:r>
        <w:rPr>
          <w:b/>
          <w:color w:val="595959"/>
          <w:sz w:val="17"/>
        </w:rPr>
        <w:t>Section C — Cluster 3</w:t>
      </w:r>
    </w:p>
    <w:p>
      <w:pPr>
        <w:spacing w:after="80"/>
      </w:pPr>
      <w:r>
        <w:t>‘The creation of liveable cities for the elderly should focus on their social well-being.’ Evaluate this statement.</w:t>
      </w:r>
    </w:p>
    <w:p>
      <w:pPr>
        <w:pStyle w:val="Heading3"/>
        <w:pageBreakBefore/>
      </w:pPr>
      <w:r>
        <w:t>SAJC 2026 — H2 Paper 2 (9173/02), Q3  [20 marks]</w:t>
      </w:r>
    </w:p>
    <w:p>
      <w:r>
        <w:rPr>
          <w:i/>
          <w:color w:val="595959"/>
          <w:sz w:val="17"/>
        </w:rPr>
        <w:t>Syllabus: 3.1.3c Liveable Cities – Liveable cities for women</w:t>
      </w:r>
    </w:p>
    <w:p>
      <w:r>
        <w:rPr>
          <w:b/>
          <w:color w:val="595959"/>
          <w:sz w:val="17"/>
        </w:rPr>
        <w:t>Section C — Cluster 3</w:t>
      </w:r>
    </w:p>
    <w:p>
      <w:pPr>
        <w:spacing w:after="80"/>
      </w:pPr>
      <w:r>
        <w:t>Evaluate the extent of success of strategies aimed at improving urban liveability for women living in cities.</w:t>
      </w:r>
    </w:p>
    <w:p>
      <w:pPr>
        <w:pStyle w:val="Heading3"/>
        <w:pageBreakBefore/>
      </w:pPr>
      <w:r>
        <w:t>TJC 2025 — H2 Paper 2 (9173/02), Q3  [20 marks]</w:t>
      </w:r>
    </w:p>
    <w:p>
      <w:r>
        <w:rPr>
          <w:i/>
          <w:color w:val="595959"/>
          <w:sz w:val="17"/>
        </w:rPr>
        <w:t>Syllabus: 3.1.3a Liveable Cities – SUD &amp; liveability</w:t>
      </w:r>
    </w:p>
    <w:p>
      <w:r>
        <w:rPr>
          <w:b/>
          <w:color w:val="595959"/>
          <w:sz w:val="17"/>
        </w:rPr>
        <w:t>Section C — Cluster 3</w:t>
      </w:r>
    </w:p>
    <w:p>
      <w:pPr>
        <w:spacing w:after="80"/>
      </w:pPr>
      <w:r>
        <w:t>‘Social issues pose the greatest challenge to urban liveability.’</w:t>
      </w:r>
    </w:p>
    <w:p>
      <w:pPr>
        <w:spacing w:after="80"/>
      </w:pPr>
      <w:r>
        <w:t>Evaluate this statement.</w:t>
      </w:r>
    </w:p>
    <w:p>
      <w:pPr>
        <w:pStyle w:val="Heading3"/>
        <w:pageBreakBefore/>
      </w:pPr>
      <w:r>
        <w:t>TJC 2026 — H2 Paper 2 (9173/02), Q3  [20 marks]</w:t>
      </w:r>
    </w:p>
    <w:p>
      <w:r>
        <w:rPr>
          <w:i/>
          <w:color w:val="595959"/>
          <w:sz w:val="17"/>
        </w:rPr>
        <w:t>Syllabus: 3.1.3a Liveable Cities – SUD &amp; liveability</w:t>
      </w:r>
    </w:p>
    <w:p>
      <w:r>
        <w:rPr>
          <w:b/>
          <w:color w:val="595959"/>
          <w:sz w:val="17"/>
        </w:rPr>
        <w:t>Section C — Cluster 3</w:t>
      </w:r>
    </w:p>
    <w:p>
      <w:pPr>
        <w:spacing w:after="80"/>
      </w:pPr>
      <w:r>
        <w:t>‘Environmental issues pose the greatest challenge to urban liveability.’</w:t>
      </w:r>
    </w:p>
    <w:p>
      <w:pPr>
        <w:spacing w:after="80"/>
      </w:pPr>
      <w:r>
        <w:t>Evaluate this statement.</w:t>
      </w:r>
    </w:p>
    <w:p>
      <w:pPr>
        <w:pStyle w:val="Heading3"/>
        <w:pageBreakBefore/>
      </w:pPr>
      <w:r>
        <w:t>TMJC 2026 — H2 Paper 2 (9173/02), Q4  [20 marks]</w:t>
      </w:r>
    </w:p>
    <w:p>
      <w:r>
        <w:rPr>
          <w:i/>
          <w:color w:val="595959"/>
          <w:sz w:val="17"/>
        </w:rPr>
        <w:t>Syllabus: 3.1.3a Liveable Cities – SUD &amp; liveability</w:t>
      </w:r>
    </w:p>
    <w:p>
      <w:r>
        <w:rPr>
          <w:b/>
          <w:color w:val="595959"/>
          <w:sz w:val="17"/>
        </w:rPr>
        <w:t>Section C — Cluster 3</w:t>
      </w:r>
    </w:p>
    <w:p>
      <w:pPr>
        <w:spacing w:after="80"/>
      </w:pPr>
      <w:r>
        <w:t>Evaluate the factors influencing the liveability of cities.</w:t>
      </w:r>
    </w:p>
    <w:p>
      <w:pPr>
        <w:pStyle w:val="Heading3"/>
        <w:pageBreakBefore/>
      </w:pPr>
      <w:r>
        <w:t>VJC 2026 — H2 Paper 2 (9173/02), Q4  [20 marks]</w:t>
      </w:r>
    </w:p>
    <w:p>
      <w:r>
        <w:rPr>
          <w:i/>
          <w:color w:val="595959"/>
          <w:sz w:val="17"/>
        </w:rPr>
        <w:t>Syllabus: 3.1.3a Liveable Cities – SUD &amp; liveability</w:t>
      </w:r>
    </w:p>
    <w:p>
      <w:r>
        <w:rPr>
          <w:b/>
          <w:color w:val="595959"/>
          <w:sz w:val="17"/>
        </w:rPr>
        <w:t>Section C — Cluster 3</w:t>
      </w:r>
    </w:p>
    <w:p>
      <w:pPr>
        <w:spacing w:after="80"/>
      </w:pPr>
      <w:r>
        <w:t>‘Compared to cities in low-income countries, cities in high-income countries are generally better able to achieve high levels of urban liveability.’</w:t>
      </w:r>
    </w:p>
    <w:p>
      <w:pPr>
        <w:spacing w:after="80"/>
      </w:pPr>
      <w:r>
        <w:t>Evaluate this statement.</w:t>
      </w:r>
    </w:p>
    <w:p>
      <w:pPr>
        <w:pStyle w:val="Heading3"/>
        <w:pageBreakBefore/>
      </w:pPr>
      <w:r>
        <w:t>YIJC 2026 — H2 Paper 2 (9173/02), Q3  [20 marks]</w:t>
      </w:r>
    </w:p>
    <w:p>
      <w:r>
        <w:rPr>
          <w:i/>
          <w:color w:val="595959"/>
          <w:sz w:val="17"/>
        </w:rPr>
        <w:t>Syllabus: 3.1.3a Liveable Cities – SUD &amp; liveability; 3.1.2a Sustainable Cities – Waste management</w:t>
      </w:r>
    </w:p>
    <w:p>
      <w:r>
        <w:rPr>
          <w:b/>
          <w:color w:val="595959"/>
          <w:sz w:val="17"/>
        </w:rPr>
        <w:t>Section C — Cluster 3</w:t>
      </w:r>
    </w:p>
    <w:p>
      <w:pPr>
        <w:spacing w:after="80"/>
      </w:pPr>
      <w:r>
        <w:t>Economic development improves urban liveability, but also creates waste management challenges." Evaluate the validity of this statement.</w:t>
      </w:r>
    </w:p>
    <w:p>
      <w:pPr>
        <w:pStyle w:val="Heading2"/>
        <w:pageBreakBefore/>
      </w:pPr>
      <w:r>
        <w:t>3.2.1 The Science of Climate Change</w:t>
      </w:r>
    </w:p>
    <w:p>
      <w:pPr>
        <w:pStyle w:val="Heading3"/>
        <w:pageBreakBefore w:val="0"/>
      </w:pPr>
      <w:r>
        <w:t>ASRJC 2025 — H2 Paper 2 (9173/02), Q4  [20 marks]</w:t>
      </w:r>
    </w:p>
    <w:p>
      <w:r>
        <w:rPr>
          <w:i/>
          <w:color w:val="595959"/>
          <w:sz w:val="17"/>
        </w:rPr>
        <w:t>Syllabus: 3.2.1b The Science of Climate Change – Natural factors; 3.2.1c The Science of Climate Change – Human influence</w:t>
      </w:r>
    </w:p>
    <w:p>
      <w:r>
        <w:rPr>
          <w:b/>
          <w:color w:val="595959"/>
          <w:sz w:val="17"/>
        </w:rPr>
        <w:t>Section C — Cluster 3</w:t>
      </w:r>
    </w:p>
    <w:p>
      <w:pPr>
        <w:spacing w:after="80"/>
      </w:pPr>
      <w:r>
        <w:t>Evaluate the relative importance of natural and human factors in explaining contemporary climate change.</w:t>
      </w:r>
    </w:p>
    <w:p>
      <w:pPr>
        <w:pStyle w:val="Heading3"/>
        <w:pageBreakBefore/>
      </w:pPr>
      <w:r>
        <w:t>ASRJC 2026 — H2 Paper 2 (9173/02), Q4  [20 marks]</w:t>
      </w:r>
    </w:p>
    <w:p>
      <w:r>
        <w:rPr>
          <w:i/>
          <w:color w:val="595959"/>
          <w:sz w:val="17"/>
        </w:rPr>
        <w:t>Syllabus: 3.2.1b The Science of Climate Change – Natural factors</w:t>
      </w:r>
    </w:p>
    <w:p>
      <w:r>
        <w:rPr>
          <w:b/>
          <w:color w:val="595959"/>
          <w:sz w:val="17"/>
        </w:rPr>
        <w:t>Section C — Cluster 3</w:t>
      </w:r>
    </w:p>
    <w:p>
      <w:pPr>
        <w:spacing w:after="80"/>
      </w:pPr>
      <w:r>
        <w:t>Evaluate the extent to which contemporary climate change can be attributed to natural factors.</w:t>
      </w:r>
    </w:p>
    <w:p>
      <w:pPr>
        <w:pStyle w:val="Heading3"/>
        <w:pageBreakBefore/>
      </w:pPr>
      <w:r>
        <w:t>EJC 2025 — H2 Paper 2 (9173/02), Q3  [20 marks]</w:t>
      </w:r>
    </w:p>
    <w:p>
      <w:r>
        <w:rPr>
          <w:i/>
          <w:color w:val="595959"/>
          <w:sz w:val="17"/>
        </w:rPr>
        <w:t>Syllabus: 3.2.1c The Science of Climate Change – Human influence</w:t>
      </w:r>
    </w:p>
    <w:p>
      <w:r>
        <w:rPr>
          <w:b/>
          <w:color w:val="595959"/>
          <w:sz w:val="17"/>
        </w:rPr>
        <w:t>Section C — Cluster 3</w:t>
      </w:r>
    </w:p>
    <w:p>
      <w:pPr>
        <w:spacing w:after="80"/>
      </w:pPr>
      <w:r>
        <w:t>‘Climate change in the last two centuries is unequivocally caused by human activities.’</w:t>
      </w:r>
    </w:p>
    <w:p>
      <w:pPr>
        <w:spacing w:after="80"/>
      </w:pPr>
      <w:r>
        <w:t>Evaluate this statement.</w:t>
      </w:r>
    </w:p>
    <w:p>
      <w:pPr>
        <w:pStyle w:val="Heading3"/>
        <w:pageBreakBefore/>
      </w:pPr>
      <w:r>
        <w:t>JPJC 2025 — H2 Paper 2 (9173/02), Q4  [20 marks]</w:t>
      </w:r>
    </w:p>
    <w:p>
      <w:r>
        <w:rPr>
          <w:i/>
          <w:color w:val="595959"/>
          <w:sz w:val="17"/>
        </w:rPr>
        <w:t>Syllabus: 3.2.1b The Science of Climate Change – Natural factors; 3.2.1c The Science of Climate Change – Human influence</w:t>
      </w:r>
    </w:p>
    <w:p>
      <w:r>
        <w:rPr>
          <w:b/>
          <w:color w:val="595959"/>
          <w:sz w:val="17"/>
        </w:rPr>
        <w:t>Section C — Cluster 3</w:t>
      </w:r>
    </w:p>
    <w:p>
      <w:pPr>
        <w:spacing w:after="80"/>
      </w:pPr>
      <w:r>
        <w:t>Evaluate the view that contemporary climate change is attributed more to natural factors than human activities.</w:t>
      </w:r>
    </w:p>
    <w:p>
      <w:pPr>
        <w:pStyle w:val="Heading3"/>
        <w:pageBreakBefore/>
      </w:pPr>
      <w:r>
        <w:t>MI 2026 — H2 Paper 2 (9173/02), Q4  [20 marks]</w:t>
      </w:r>
    </w:p>
    <w:p>
      <w:r>
        <w:rPr>
          <w:i/>
          <w:color w:val="595959"/>
          <w:sz w:val="17"/>
        </w:rPr>
        <w:t>Syllabus: 3.2.1c The Science of Climate Change – Human influence</w:t>
      </w:r>
    </w:p>
    <w:p>
      <w:r>
        <w:rPr>
          <w:b/>
          <w:color w:val="595959"/>
          <w:sz w:val="17"/>
        </w:rPr>
        <w:t>Section C — Cluster 3</w:t>
      </w:r>
    </w:p>
    <w:p>
      <w:pPr>
        <w:spacing w:after="80"/>
      </w:pPr>
      <w:r>
        <w:t>“Human activities, principally through emissions of greenhouse gases, have unequivocally caused global warming.”</w:t>
      </w:r>
    </w:p>
    <w:p>
      <w:pPr>
        <w:spacing w:after="80"/>
      </w:pPr>
      <w:r>
        <w:t>Evaluate this statement.</w:t>
      </w:r>
    </w:p>
    <w:p>
      <w:pPr>
        <w:pStyle w:val="Heading3"/>
        <w:pageBreakBefore/>
      </w:pPr>
      <w:r>
        <w:t>NYJC 2025 — H2 Paper 2 (9173/02), Q4  [20 marks]</w:t>
      </w:r>
    </w:p>
    <w:p>
      <w:r>
        <w:rPr>
          <w:i/>
          <w:color w:val="595959"/>
          <w:sz w:val="17"/>
        </w:rPr>
        <w:t>Syllabus: 3.2.1b The Science of Climate Change – Natural factors</w:t>
      </w:r>
    </w:p>
    <w:p>
      <w:r>
        <w:rPr>
          <w:b/>
          <w:color w:val="595959"/>
          <w:sz w:val="17"/>
        </w:rPr>
        <w:t>Section C — Cluster 3</w:t>
      </w:r>
    </w:p>
    <w:p>
      <w:pPr>
        <w:spacing w:after="80"/>
      </w:pPr>
      <w:r>
        <w:t>Evaluate the influence of natural factors on the Earth’s climate since 1850.</w:t>
      </w:r>
    </w:p>
    <w:p>
      <w:pPr>
        <w:pStyle w:val="Heading3"/>
        <w:pageBreakBefore/>
      </w:pPr>
      <w:r>
        <w:t>SAJC 2024 — H2 Paper 2 (9173/02), Q4  [20 marks]</w:t>
      </w:r>
    </w:p>
    <w:p>
      <w:r>
        <w:rPr>
          <w:i/>
          <w:color w:val="595959"/>
          <w:sz w:val="17"/>
        </w:rPr>
        <w:t>Syllabus: 3.2.1b The Science of Climate Change – Natural factors; 3.2.1c The Science of Climate Change – Human influence</w:t>
      </w:r>
    </w:p>
    <w:p>
      <w:r>
        <w:rPr>
          <w:b/>
          <w:color w:val="595959"/>
          <w:sz w:val="17"/>
        </w:rPr>
        <w:t>Section C — Cluster 3</w:t>
      </w:r>
    </w:p>
    <w:p>
      <w:pPr>
        <w:spacing w:after="80"/>
      </w:pPr>
      <w:r>
        <w:t>‘Contemporary climate change is attributed more to natural processes, and less to human activities.’</w:t>
      </w:r>
    </w:p>
    <w:p>
      <w:pPr>
        <w:spacing w:after="80"/>
      </w:pPr>
      <w:r>
        <w:t>Evaluate this statement.</w:t>
      </w:r>
    </w:p>
    <w:p>
      <w:pPr>
        <w:pStyle w:val="Heading3"/>
        <w:pageBreakBefore/>
      </w:pPr>
      <w:r>
        <w:t>SAJC 2025 — H2 Paper 2 (9173/02), Q4  [20 marks]</w:t>
      </w:r>
    </w:p>
    <w:p>
      <w:r>
        <w:rPr>
          <w:i/>
          <w:color w:val="595959"/>
          <w:sz w:val="17"/>
        </w:rPr>
        <w:t>Syllabus: 3.2.1c The Science of Climate Change – Human influence</w:t>
      </w:r>
    </w:p>
    <w:p>
      <w:r>
        <w:rPr>
          <w:b/>
          <w:color w:val="595959"/>
          <w:sz w:val="17"/>
        </w:rPr>
        <w:t>Section C — Cluster 3</w:t>
      </w:r>
    </w:p>
    <w:p>
      <w:pPr>
        <w:spacing w:after="80"/>
      </w:pPr>
      <w:r>
        <w:t>‘Humans are the dominant cause of contemporary climate change.’</w:t>
      </w:r>
    </w:p>
    <w:p>
      <w:pPr>
        <w:spacing w:after="80"/>
      </w:pPr>
      <w:r>
        <w:t>Evaluate this statement.</w:t>
      </w:r>
    </w:p>
    <w:p>
      <w:pPr>
        <w:pStyle w:val="Heading2"/>
        <w:pageBreakBefore/>
      </w:pPr>
      <w:r>
        <w:t>3.2.2 Possible Effects of Climate Change</w:t>
      </w:r>
    </w:p>
    <w:p>
      <w:pPr>
        <w:pStyle w:val="Heading3"/>
        <w:pageBreakBefore w:val="0"/>
      </w:pPr>
      <w:r>
        <w:t>CJC 2024 — H2 Paper 2 (9173/02), Q4  [20 marks]</w:t>
      </w:r>
    </w:p>
    <w:p>
      <w:r>
        <w:rPr>
          <w:i/>
          <w:color w:val="595959"/>
          <w:sz w:val="17"/>
        </w:rPr>
        <w:t>Syllabus: 3.2.2a Possible Effects of Climate Change – Impacts on ecosystems &amp; humans; 3.1.1b Sustainable Urban Development – Urban population trends</w:t>
      </w:r>
    </w:p>
    <w:p>
      <w:r>
        <w:rPr>
          <w:b/>
          <w:color w:val="595959"/>
          <w:sz w:val="17"/>
        </w:rPr>
        <w:t>Section C — Cluster 3</w:t>
      </w:r>
    </w:p>
    <w:p>
      <w:pPr>
        <w:spacing w:after="80"/>
      </w:pPr>
      <w:r>
        <w:t>‘Climate change has become the greatest challenge to sustainable urban development.’</w:t>
      </w:r>
    </w:p>
    <w:p>
      <w:pPr>
        <w:spacing w:after="80"/>
      </w:pPr>
      <w:r>
        <w:t>Evaluate this statement.</w:t>
      </w:r>
    </w:p>
    <w:p>
      <w:pPr>
        <w:pStyle w:val="Heading3"/>
        <w:pageBreakBefore/>
      </w:pPr>
      <w:r>
        <w:t>HCI 2025 — H2 Paper 2 (9173/02), Q4  [20 marks]</w:t>
      </w:r>
    </w:p>
    <w:p>
      <w:r>
        <w:rPr>
          <w:i/>
          <w:color w:val="595959"/>
          <w:sz w:val="17"/>
        </w:rPr>
        <w:t>Syllabus: 3.2.2b Possible Effects of Climate Change – Uneven impacts across places &amp; people</w:t>
      </w:r>
    </w:p>
    <w:p>
      <w:r>
        <w:rPr>
          <w:b/>
          <w:color w:val="595959"/>
          <w:sz w:val="17"/>
        </w:rPr>
        <w:t>Section C — Cluster 3</w:t>
      </w:r>
    </w:p>
    <w:p>
      <w:pPr>
        <w:spacing w:after="80"/>
      </w:pPr>
      <w:r>
        <w:t>Evaluate the extent to which impacts of climate change on people and places are similar.</w:t>
      </w:r>
    </w:p>
    <w:p>
      <w:pPr>
        <w:pStyle w:val="Heading3"/>
        <w:pageBreakBefore/>
      </w:pPr>
      <w:r>
        <w:t>NJC 2025 — H2 Paper 2 (9173/02), Q4  [20 marks]</w:t>
      </w:r>
    </w:p>
    <w:p>
      <w:r>
        <w:rPr>
          <w:i/>
          <w:color w:val="595959"/>
          <w:sz w:val="17"/>
        </w:rPr>
        <w:t>Syllabus: 3.2.2b Possible Effects of Climate Change – Uneven impacts across places &amp; people; 3.2.3c Responses to Climate Change – Success &amp; challenges of responses</w:t>
      </w:r>
    </w:p>
    <w:p>
      <w:r>
        <w:rPr>
          <w:b/>
          <w:color w:val="595959"/>
          <w:sz w:val="17"/>
        </w:rPr>
        <w:t>Section C — Cluster 3</w:t>
      </w:r>
    </w:p>
    <w:p>
      <w:pPr>
        <w:spacing w:after="80"/>
      </w:pPr>
      <w:r>
        <w:t>‘The countries least responsible for climate change often suffer its harshest consequences and face challenges in implementing effective responses.’</w:t>
      </w:r>
    </w:p>
    <w:p>
      <w:pPr>
        <w:spacing w:after="80"/>
      </w:pPr>
      <w:r>
        <w:t>Evaluate this statement.</w:t>
      </w:r>
    </w:p>
    <w:p>
      <w:pPr>
        <w:pStyle w:val="Heading3"/>
        <w:pageBreakBefore/>
      </w:pPr>
      <w:r>
        <w:t>RI 2026 — H2 Paper 2 (9173/02), Q4  [20 marks]</w:t>
      </w:r>
    </w:p>
    <w:p>
      <w:r>
        <w:rPr>
          <w:i/>
          <w:color w:val="595959"/>
          <w:sz w:val="17"/>
        </w:rPr>
        <w:t>Syllabus: 3.2.2b Possible Effects of Climate Change – Uneven impacts across places &amp; people</w:t>
      </w:r>
    </w:p>
    <w:p>
      <w:r>
        <w:rPr>
          <w:b/>
          <w:color w:val="595959"/>
          <w:sz w:val="17"/>
        </w:rPr>
        <w:t>Section C — Cluster 3</w:t>
      </w:r>
    </w:p>
    <w:p>
      <w:pPr>
        <w:spacing w:after="80"/>
      </w:pPr>
      <w:r>
        <w:t>‘Places in the tropics are most vulnerable to the effects of contemporary climate change.’</w:t>
      </w:r>
    </w:p>
    <w:p>
      <w:pPr>
        <w:spacing w:after="80"/>
      </w:pPr>
      <w:r>
        <w:t>Evaluate this statement.</w:t>
      </w:r>
    </w:p>
    <w:p>
      <w:pPr>
        <w:pStyle w:val="Heading3"/>
        <w:pageBreakBefore/>
      </w:pPr>
      <w:r>
        <w:t>RVHS 2025 — H2 Paper 2 (9173/02), Q4  [20 marks]</w:t>
      </w:r>
    </w:p>
    <w:p>
      <w:r>
        <w:rPr>
          <w:i/>
          <w:color w:val="595959"/>
          <w:sz w:val="17"/>
        </w:rPr>
        <w:t>Syllabus: 3.2.2b Possible Effects of Climate Change – Uneven impacts across places &amp; people</w:t>
      </w:r>
    </w:p>
    <w:p>
      <w:r>
        <w:rPr>
          <w:b/>
          <w:color w:val="595959"/>
          <w:sz w:val="17"/>
        </w:rPr>
        <w:t>Section C — Cluster 3</w:t>
      </w:r>
    </w:p>
    <w:p>
      <w:pPr>
        <w:spacing w:after="80"/>
      </w:pPr>
      <w:r>
        <w:t>Evaluate the variations in impacts of contemporary climate change on places.</w:t>
      </w:r>
    </w:p>
    <w:p>
      <w:pPr>
        <w:pStyle w:val="Heading3"/>
        <w:pageBreakBefore/>
      </w:pPr>
      <w:r>
        <w:t>RVHS 2026 — H2 Paper 2 (9173/02), Q4  [20 marks]</w:t>
      </w:r>
    </w:p>
    <w:p>
      <w:r>
        <w:rPr>
          <w:i/>
          <w:color w:val="595959"/>
          <w:sz w:val="17"/>
        </w:rPr>
        <w:t>Syllabus: 3.2.2b Possible Effects of Climate Change – Uneven impacts across places &amp; people</w:t>
      </w:r>
    </w:p>
    <w:p>
      <w:r>
        <w:rPr>
          <w:b/>
          <w:color w:val="595959"/>
          <w:sz w:val="17"/>
        </w:rPr>
        <w:t>Section C — Cluster 3</w:t>
      </w:r>
    </w:p>
    <w:p>
      <w:pPr>
        <w:spacing w:after="80"/>
      </w:pPr>
      <w:r>
        <w:t>Evaluate the factors that cause the impacts of contemporary climate change to vary between different groups of people.</w:t>
      </w:r>
    </w:p>
    <w:p>
      <w:pPr>
        <w:pStyle w:val="Heading3"/>
        <w:pageBreakBefore/>
      </w:pPr>
      <w:r>
        <w:t>SAJC 2026 — H2 Paper 2 (9173/02), Q4  [20 marks]</w:t>
      </w:r>
    </w:p>
    <w:p>
      <w:r>
        <w:rPr>
          <w:i/>
          <w:color w:val="595959"/>
          <w:sz w:val="17"/>
        </w:rPr>
        <w:t>Syllabus: 3.2.2a Possible Effects of Climate Change – Impacts on ecosystems &amp; humans</w:t>
      </w:r>
    </w:p>
    <w:p>
      <w:r>
        <w:rPr>
          <w:b/>
          <w:color w:val="595959"/>
          <w:sz w:val="17"/>
        </w:rPr>
        <w:t>Section C — Cluster 3</w:t>
      </w:r>
    </w:p>
    <w:p>
      <w:pPr>
        <w:spacing w:after="80"/>
      </w:pPr>
      <w:r>
        <w:t>‘Contemporary climate change presents few benefits for mankind.’</w:t>
      </w:r>
    </w:p>
    <w:p>
      <w:pPr>
        <w:spacing w:after="80"/>
      </w:pPr>
      <w:r>
        <w:t>Evaluate this statement.</w:t>
      </w:r>
    </w:p>
    <w:p>
      <w:pPr>
        <w:pStyle w:val="Heading3"/>
        <w:pageBreakBefore/>
      </w:pPr>
      <w:r>
        <w:t>TJC 2024 — H2 Paper 2 (9173/02), Q3  [20 marks]</w:t>
      </w:r>
    </w:p>
    <w:p>
      <w:r>
        <w:rPr>
          <w:i/>
          <w:color w:val="595959"/>
          <w:sz w:val="17"/>
        </w:rPr>
        <w:t>Syllabus: 3.2.2b Possible Effects of Climate Change – Uneven impacts across places &amp; people</w:t>
      </w:r>
    </w:p>
    <w:p>
      <w:r>
        <w:rPr>
          <w:b/>
          <w:color w:val="595959"/>
          <w:sz w:val="17"/>
        </w:rPr>
        <w:t>Section C — Cluster 3</w:t>
      </w:r>
    </w:p>
    <w:p>
      <w:pPr>
        <w:spacing w:after="80"/>
      </w:pPr>
      <w:r>
        <w:t>‘The effects of contemporary climate change vary greatly’.</w:t>
      </w:r>
    </w:p>
    <w:p>
      <w:pPr>
        <w:spacing w:after="80"/>
      </w:pPr>
      <w:r>
        <w:t>Evaluate this statement.</w:t>
      </w:r>
    </w:p>
    <w:p>
      <w:pPr>
        <w:pStyle w:val="Heading3"/>
        <w:pageBreakBefore/>
      </w:pPr>
      <w:r>
        <w:t>VJC 2024 — H2 Paper 2 (9173/02), Q4  [20 marks]</w:t>
      </w:r>
    </w:p>
    <w:p>
      <w:r>
        <w:rPr>
          <w:i/>
          <w:color w:val="595959"/>
          <w:sz w:val="17"/>
        </w:rPr>
        <w:t>Syllabus: 3.2.2a Possible Effects of Climate Change – Impacts on ecosystems &amp; humans</w:t>
      </w:r>
    </w:p>
    <w:p>
      <w:r>
        <w:rPr>
          <w:b/>
          <w:color w:val="595959"/>
          <w:sz w:val="17"/>
        </w:rPr>
        <w:t>Section C — Cluster 3</w:t>
      </w:r>
    </w:p>
    <w:p>
      <w:pPr>
        <w:spacing w:after="80"/>
      </w:pPr>
      <w:r>
        <w:t>‘Sea level rise is the greatest threat of contemporary climate change.’</w:t>
      </w:r>
    </w:p>
    <w:p>
      <w:pPr>
        <w:spacing w:after="80"/>
      </w:pPr>
      <w:r>
        <w:t>Evaluate this statement.</w:t>
      </w:r>
    </w:p>
    <w:p>
      <w:pPr>
        <w:pStyle w:val="Heading3"/>
        <w:pageBreakBefore/>
      </w:pPr>
      <w:r>
        <w:t>VJC 2025 — H2 Paper 2 (9173/02), Q4  [20 marks]</w:t>
      </w:r>
    </w:p>
    <w:p>
      <w:r>
        <w:rPr>
          <w:i/>
          <w:color w:val="595959"/>
          <w:sz w:val="17"/>
        </w:rPr>
        <w:t>Syllabus: 3.2.2b Possible Effects of Climate Change – Uneven impacts across places &amp; people</w:t>
      </w:r>
    </w:p>
    <w:p>
      <w:r>
        <w:rPr>
          <w:b/>
          <w:color w:val="595959"/>
          <w:sz w:val="17"/>
        </w:rPr>
        <w:t>Section C — Cluster 3</w:t>
      </w:r>
    </w:p>
    <w:p>
      <w:pPr>
        <w:spacing w:after="80"/>
      </w:pPr>
      <w:r>
        <w:t>“Contemporary climate change impacts everyone in the same way.”</w:t>
      </w:r>
    </w:p>
    <w:p>
      <w:pPr>
        <w:spacing w:after="80"/>
      </w:pPr>
      <w:r>
        <w:t>Evaluate this statement.</w:t>
      </w:r>
    </w:p>
    <w:p>
      <w:pPr>
        <w:pStyle w:val="Heading3"/>
        <w:pageBreakBefore/>
      </w:pPr>
      <w:r>
        <w:t>YIJC 2024 — H2 Paper 2 (9173/02), Q3  [20 marks]</w:t>
      </w:r>
    </w:p>
    <w:p>
      <w:r>
        <w:rPr>
          <w:i/>
          <w:color w:val="595959"/>
          <w:sz w:val="17"/>
        </w:rPr>
        <w:t>Syllabus: 3.2.2b Possible Effects of Climate Change – Uneven impacts across places &amp; people</w:t>
      </w:r>
    </w:p>
    <w:p>
      <w:r>
        <w:rPr>
          <w:b/>
          <w:color w:val="595959"/>
          <w:sz w:val="17"/>
        </w:rPr>
        <w:t>Section C — Cluster 3</w:t>
      </w:r>
    </w:p>
    <w:p>
      <w:pPr>
        <w:spacing w:after="80"/>
      </w:pPr>
      <w:r>
        <w:t>“Contemporary climate change impact everyone in the same way.” Evaluate the statement.</w:t>
      </w:r>
    </w:p>
    <w:p>
      <w:pPr>
        <w:pStyle w:val="Heading3"/>
        <w:pageBreakBefore/>
      </w:pPr>
      <w:r>
        <w:t>YIJC 2025 — H2 Paper 2 (9173/02), Q4  [20 marks]</w:t>
      </w:r>
    </w:p>
    <w:p>
      <w:r>
        <w:rPr>
          <w:i/>
          <w:color w:val="595959"/>
          <w:sz w:val="17"/>
        </w:rPr>
        <w:t>Syllabus: 3.2.2b Possible Effects of Climate Change – Uneven impacts across places &amp; people</w:t>
      </w:r>
    </w:p>
    <w:p>
      <w:r>
        <w:rPr>
          <w:b/>
          <w:color w:val="595959"/>
          <w:sz w:val="17"/>
        </w:rPr>
        <w:t>Section C — Cluster 3</w:t>
      </w:r>
    </w:p>
    <w:p>
      <w:pPr>
        <w:spacing w:after="80"/>
      </w:pPr>
      <w:r>
        <w:t>“Climate change affects everyone and everywhere the same way.”</w:t>
      </w:r>
    </w:p>
    <w:p>
      <w:pPr>
        <w:spacing w:after="80"/>
      </w:pPr>
      <w:r>
        <w:t>Evaluate the validity of this statement.</w:t>
      </w:r>
    </w:p>
    <w:p>
      <w:pPr>
        <w:pStyle w:val="Heading2"/>
        <w:pageBreakBefore/>
      </w:pPr>
      <w:r>
        <w:t>3.2.3 Responses to Climate Change</w:t>
      </w:r>
    </w:p>
    <w:p>
      <w:pPr>
        <w:pStyle w:val="Heading3"/>
        <w:pageBreakBefore w:val="0"/>
      </w:pPr>
      <w:r>
        <w:t>ACJC 2024 — H2 Paper 2 (9173/02), Q4  [20 marks]</w:t>
      </w:r>
    </w:p>
    <w:p>
      <w:r>
        <w:rPr>
          <w:i/>
          <w:color w:val="595959"/>
          <w:sz w:val="17"/>
        </w:rPr>
        <w:t>Syllabus: 3.2.3a Responses to Climate Change – Mitigation &amp; adaptation</w:t>
      </w:r>
    </w:p>
    <w:p>
      <w:r>
        <w:rPr>
          <w:b/>
          <w:color w:val="595959"/>
          <w:sz w:val="17"/>
        </w:rPr>
        <w:t>Section C — Cluster 3</w:t>
      </w:r>
    </w:p>
    <w:p>
      <w:pPr>
        <w:spacing w:after="80"/>
      </w:pPr>
      <w:r>
        <w:t>‘Mitigation strategies are the best response to contemporary climate change.’</w:t>
      </w:r>
    </w:p>
    <w:p>
      <w:pPr>
        <w:spacing w:after="80"/>
      </w:pPr>
      <w:r>
        <w:t>Evaluate this statement.</w:t>
      </w:r>
    </w:p>
    <w:p>
      <w:pPr>
        <w:pStyle w:val="Heading3"/>
        <w:pageBreakBefore/>
      </w:pPr>
      <w:r>
        <w:t>ACJC 2025 — H2 Paper 2 (9173/02), Q4  [20 marks]</w:t>
      </w:r>
    </w:p>
    <w:p>
      <w:r>
        <w:rPr>
          <w:i/>
          <w:color w:val="595959"/>
          <w:sz w:val="17"/>
        </w:rPr>
        <w:t>Syllabus: 3.2.3b Responses to Climate Change – Key actors (firms, NGOs, state)</w:t>
      </w:r>
    </w:p>
    <w:p>
      <w:r>
        <w:rPr>
          <w:b/>
          <w:color w:val="595959"/>
          <w:sz w:val="17"/>
        </w:rPr>
        <w:t>Section C — Cluster 3</w:t>
      </w:r>
    </w:p>
    <w:p>
      <w:pPr>
        <w:spacing w:after="80"/>
      </w:pPr>
      <w:r>
        <w:t>‘Firms play the greatest role in responding to contemporary climate change.’</w:t>
      </w:r>
    </w:p>
    <w:p>
      <w:pPr>
        <w:spacing w:after="80"/>
      </w:pPr>
      <w:r>
        <w:t>Evaluate this statement.</w:t>
      </w:r>
    </w:p>
    <w:p>
      <w:pPr>
        <w:pStyle w:val="Heading3"/>
        <w:pageBreakBefore/>
      </w:pPr>
      <w:r>
        <w:t>ACJC 2026 — H2 Paper 2 (9173/02), Q3  [20 marks]</w:t>
      </w:r>
    </w:p>
    <w:p>
      <w:r>
        <w:rPr>
          <w:i/>
          <w:color w:val="595959"/>
          <w:sz w:val="17"/>
        </w:rPr>
        <w:t>Syllabus: 3.2.3b Responses to Climate Change – Key actors (firms, NGOs, state)</w:t>
      </w:r>
    </w:p>
    <w:p>
      <w:r>
        <w:rPr>
          <w:b/>
          <w:color w:val="595959"/>
          <w:sz w:val="17"/>
        </w:rPr>
        <w:t>Section C — Cluster 3</w:t>
      </w:r>
    </w:p>
    <w:p>
      <w:pPr>
        <w:spacing w:after="80"/>
      </w:pPr>
      <w:r>
        <w:t>‘Partnerships between the different actors are more important than the actions of any single actor in responding effectively to climate change.’</w:t>
      </w:r>
    </w:p>
    <w:p>
      <w:pPr>
        <w:spacing w:after="80"/>
      </w:pPr>
      <w:r>
        <w:t>Evaluate this statement.</w:t>
      </w:r>
    </w:p>
    <w:p>
      <w:pPr>
        <w:pStyle w:val="Heading3"/>
        <w:pageBreakBefore/>
      </w:pPr>
      <w:r>
        <w:t>ASRJC 2024 — H2 Paper 2 (9173/02), Q4  [20 marks]</w:t>
      </w:r>
    </w:p>
    <w:p>
      <w:r>
        <w:rPr>
          <w:i/>
          <w:color w:val="595959"/>
          <w:sz w:val="17"/>
        </w:rPr>
        <w:t>Syllabus: 3.2.3a Responses to Climate Change – Mitigation &amp; adaptation</w:t>
      </w:r>
    </w:p>
    <w:p>
      <w:r>
        <w:rPr>
          <w:b/>
          <w:color w:val="595959"/>
          <w:sz w:val="17"/>
        </w:rPr>
        <w:t>Section C — Cluster 3</w:t>
      </w:r>
    </w:p>
    <w:p>
      <w:pPr>
        <w:spacing w:after="80"/>
      </w:pPr>
      <w:r>
        <w:t>“Adaptation is more important than mitigation in managing the effects of climate change.”</w:t>
      </w:r>
    </w:p>
    <w:p>
      <w:pPr>
        <w:spacing w:after="80"/>
      </w:pPr>
      <w:r>
        <w:t>Evaluate this statement.</w:t>
      </w:r>
    </w:p>
    <w:p>
      <w:pPr>
        <w:pStyle w:val="Heading3"/>
        <w:pageBreakBefore/>
      </w:pPr>
      <w:r>
        <w:t>CJC 2025 — H2 Paper 2 (9173/02), Q3  [20 marks]</w:t>
      </w:r>
    </w:p>
    <w:p>
      <w:r>
        <w:rPr>
          <w:i/>
          <w:color w:val="595959"/>
          <w:sz w:val="17"/>
        </w:rPr>
        <w:t>Syllabus: 3.2.3c Responses to Climate Change – Success &amp; challenges of responses; 3.1.2b Sustainable Cities – Slum management</w:t>
      </w:r>
    </w:p>
    <w:p>
      <w:r>
        <w:rPr>
          <w:b/>
          <w:color w:val="595959"/>
          <w:sz w:val="17"/>
        </w:rPr>
        <w:t>Section C — Cluster 3</w:t>
      </w:r>
    </w:p>
    <w:p>
      <w:pPr>
        <w:spacing w:after="80"/>
      </w:pPr>
      <w:r>
        <w:t>‘It is more difficult for cities to adapt to climate change than to manage slums.’</w:t>
      </w:r>
    </w:p>
    <w:p>
      <w:pPr>
        <w:spacing w:after="80"/>
      </w:pPr>
      <w:r>
        <w:t>Evaluate this statement.</w:t>
      </w:r>
    </w:p>
    <w:p>
      <w:pPr>
        <w:pStyle w:val="Heading3"/>
        <w:pageBreakBefore/>
      </w:pPr>
      <w:r>
        <w:t>CJC 2026 — H2 Paper 2 (9173/02), Q4  [20 marks]</w:t>
      </w:r>
    </w:p>
    <w:p>
      <w:r>
        <w:rPr>
          <w:i/>
          <w:color w:val="595959"/>
          <w:sz w:val="17"/>
        </w:rPr>
        <w:t>Syllabus: 3.2.3b Responses to Climate Change – Key actors (firms, NGOs, state)</w:t>
      </w:r>
    </w:p>
    <w:p>
      <w:r>
        <w:rPr>
          <w:b/>
          <w:color w:val="595959"/>
          <w:sz w:val="17"/>
        </w:rPr>
        <w:t>Section C — Cluster 3</w:t>
      </w:r>
    </w:p>
    <w:p>
      <w:pPr>
        <w:spacing w:after="80"/>
      </w:pPr>
      <w:r>
        <w:t>Evaluate the relative effectiveness of different actors in responding to climate change.</w:t>
      </w:r>
    </w:p>
    <w:p>
      <w:pPr>
        <w:pStyle w:val="Heading3"/>
        <w:pageBreakBefore/>
      </w:pPr>
      <w:r>
        <w:t>DHS 2024 — H2 Paper 2 (9173/02), Q4  [20 marks]</w:t>
      </w:r>
    </w:p>
    <w:p>
      <w:r>
        <w:rPr>
          <w:i/>
          <w:color w:val="595959"/>
          <w:sz w:val="17"/>
        </w:rPr>
        <w:t>Syllabus: 3.2.3b Responses to Climate Change – Key actors (firms, NGOs, state)</w:t>
      </w:r>
    </w:p>
    <w:p>
      <w:r>
        <w:rPr>
          <w:b/>
          <w:color w:val="595959"/>
          <w:sz w:val="17"/>
        </w:rPr>
        <w:t>Section C — Cluster 3</w:t>
      </w:r>
    </w:p>
    <w:p>
      <w:pPr>
        <w:spacing w:after="80"/>
      </w:pPr>
      <w:r>
        <w:t>‘Partnership between firms and states is important to respond to climate change successfully.’</w:t>
      </w:r>
    </w:p>
    <w:p>
      <w:pPr>
        <w:spacing w:after="80"/>
      </w:pPr>
      <w:r>
        <w:t>Evaluate this statement.</w:t>
      </w:r>
    </w:p>
    <w:p>
      <w:pPr>
        <w:pStyle w:val="Heading3"/>
        <w:pageBreakBefore/>
      </w:pPr>
      <w:r>
        <w:t>DHS 2025 — H2 Paper 2 (9173/02), Q3  [20 marks]</w:t>
      </w:r>
    </w:p>
    <w:p>
      <w:r>
        <w:rPr>
          <w:i/>
          <w:color w:val="595959"/>
          <w:sz w:val="17"/>
        </w:rPr>
        <w:t>Syllabus: 3.2.3c Responses to Climate Change – Success &amp; challenges of responses</w:t>
      </w:r>
    </w:p>
    <w:p>
      <w:r>
        <w:rPr>
          <w:b/>
          <w:color w:val="595959"/>
          <w:sz w:val="17"/>
        </w:rPr>
        <w:t>Section C — Cluster 3</w:t>
      </w:r>
    </w:p>
    <w:p>
      <w:pPr>
        <w:spacing w:after="80"/>
      </w:pPr>
      <w:r>
        <w:t>‘The greatest challenge countries face in implementing strategies to respond to climate change is economic.’</w:t>
      </w:r>
    </w:p>
    <w:p>
      <w:pPr>
        <w:spacing w:after="80"/>
      </w:pPr>
      <w:r>
        <w:t>Evaluate this statement.</w:t>
      </w:r>
    </w:p>
    <w:p>
      <w:pPr>
        <w:pStyle w:val="Heading3"/>
        <w:pageBreakBefore/>
      </w:pPr>
      <w:r>
        <w:t>DHS 2026 — H2 Paper 2 (9173/02), Q4  [20 marks]</w:t>
      </w:r>
    </w:p>
    <w:p>
      <w:r>
        <w:rPr>
          <w:i/>
          <w:color w:val="595959"/>
          <w:sz w:val="17"/>
        </w:rPr>
        <w:t>Syllabus: 3.2.3b Responses to Climate Change – Key actors (firms, NGOs, state)</w:t>
      </w:r>
    </w:p>
    <w:p>
      <w:r>
        <w:rPr>
          <w:b/>
          <w:color w:val="595959"/>
          <w:sz w:val="17"/>
        </w:rPr>
        <w:t>Section C — Cluster 3</w:t>
      </w:r>
    </w:p>
    <w:p>
      <w:pPr>
        <w:spacing w:after="80"/>
      </w:pPr>
      <w:r>
        <w:t>‘Effective responses to climate change depend primarily on partnerships among different actors.’</w:t>
      </w:r>
    </w:p>
    <w:p>
      <w:pPr>
        <w:spacing w:after="80"/>
      </w:pPr>
      <w:r>
        <w:t>Evaluate this statement.</w:t>
      </w:r>
    </w:p>
    <w:p>
      <w:pPr>
        <w:pStyle w:val="Heading3"/>
        <w:pageBreakBefore/>
      </w:pPr>
      <w:r>
        <w:t>EJC 2024 — H2 Paper 2 (9173/02), Q4  [20 marks]</w:t>
      </w:r>
    </w:p>
    <w:p>
      <w:r>
        <w:rPr>
          <w:i/>
          <w:color w:val="595959"/>
          <w:sz w:val="17"/>
        </w:rPr>
        <w:t>Syllabus: 3.2.3c Responses to Climate Change – Success &amp; challenges of responses</w:t>
      </w:r>
    </w:p>
    <w:p>
      <w:r>
        <w:rPr>
          <w:b/>
          <w:color w:val="595959"/>
          <w:sz w:val="17"/>
        </w:rPr>
        <w:t>Section C — Cluster 3</w:t>
      </w:r>
    </w:p>
    <w:p>
      <w:pPr>
        <w:spacing w:after="80"/>
      </w:pPr>
      <w:r>
        <w:t>Evaluate the extent to which economic challenges are the main challenge in responding to climate change.</w:t>
      </w:r>
    </w:p>
    <w:p>
      <w:pPr>
        <w:pStyle w:val="Heading3"/>
        <w:pageBreakBefore/>
      </w:pPr>
      <w:r>
        <w:t>EJC 2026 — H2 Paper 2 (9173/02), Q4  [20 marks]</w:t>
      </w:r>
    </w:p>
    <w:p>
      <w:r>
        <w:rPr>
          <w:i/>
          <w:color w:val="595959"/>
          <w:sz w:val="17"/>
        </w:rPr>
        <w:t>Syllabus: 3.2.3c Responses to Climate Change – Success &amp; challenges of responses</w:t>
      </w:r>
    </w:p>
    <w:p>
      <w:r>
        <w:rPr>
          <w:b/>
          <w:color w:val="595959"/>
          <w:sz w:val="17"/>
        </w:rPr>
        <w:t>Section C — Cluster 3</w:t>
      </w:r>
    </w:p>
    <w:p>
      <w:pPr>
        <w:spacing w:after="80"/>
      </w:pPr>
      <w:r>
        <w:t>“Political challenges are the most significant challenges in implementing strategies to respond to climate change.”</w:t>
      </w:r>
    </w:p>
    <w:p>
      <w:pPr>
        <w:spacing w:after="80"/>
      </w:pPr>
      <w:r>
        <w:t>Evaluate this statement.</w:t>
      </w:r>
    </w:p>
    <w:p>
      <w:pPr>
        <w:pStyle w:val="Heading3"/>
        <w:pageBreakBefore/>
      </w:pPr>
      <w:r>
        <w:t>HCI 2024 — H2 Paper 2 (9173/02), Q4  [20 marks]</w:t>
      </w:r>
    </w:p>
    <w:p>
      <w:r>
        <w:rPr>
          <w:i/>
          <w:color w:val="595959"/>
          <w:sz w:val="17"/>
        </w:rPr>
        <w:t>Syllabus: 3.2.3a Responses to Climate Change – Mitigation &amp; adaptation</w:t>
      </w:r>
    </w:p>
    <w:p>
      <w:r>
        <w:rPr>
          <w:b/>
          <w:color w:val="595959"/>
          <w:sz w:val="17"/>
        </w:rPr>
        <w:t>Section C — Cluster 3</w:t>
      </w:r>
    </w:p>
    <w:p>
      <w:pPr>
        <w:spacing w:after="80"/>
      </w:pPr>
      <w:r>
        <w:t>‘Given the rate of contemporary climate change, mitigation measures are more urgent than adaptation measures’.</w:t>
      </w:r>
    </w:p>
    <w:p>
      <w:pPr>
        <w:spacing w:after="80"/>
      </w:pPr>
      <w:r>
        <w:t>Evaluate this statement.</w:t>
      </w:r>
    </w:p>
    <w:p>
      <w:pPr>
        <w:pStyle w:val="Heading3"/>
        <w:pageBreakBefore/>
      </w:pPr>
      <w:r>
        <w:t>HCI 2026 — H2 Paper 2 (9173/02), Q4  [20 marks]</w:t>
      </w:r>
    </w:p>
    <w:p>
      <w:r>
        <w:rPr>
          <w:i/>
          <w:color w:val="595959"/>
          <w:sz w:val="17"/>
        </w:rPr>
        <w:t>Syllabus: 3.2.3b Responses to Climate Change – Key actors (firms, NGOs, state)</w:t>
      </w:r>
    </w:p>
    <w:p>
      <w:r>
        <w:rPr>
          <w:b/>
          <w:color w:val="595959"/>
          <w:sz w:val="17"/>
        </w:rPr>
        <w:t>Section C — Cluster 3</w:t>
      </w:r>
    </w:p>
    <w:p>
      <w:pPr>
        <w:spacing w:after="80"/>
      </w:pPr>
      <w:r>
        <w:t>‘It is impossible for effective climate change response to be unilateral in nature.’</w:t>
      </w:r>
    </w:p>
    <w:p>
      <w:pPr>
        <w:spacing w:after="80"/>
      </w:pPr>
      <w:r>
        <w:t>Evaluate this statement.</w:t>
      </w:r>
    </w:p>
    <w:p>
      <w:pPr>
        <w:pStyle w:val="Heading3"/>
        <w:pageBreakBefore/>
      </w:pPr>
      <w:r>
        <w:t>JPJC 2024 — H2 Paper 2 (9173/02), Q4  [20 marks]</w:t>
      </w:r>
    </w:p>
    <w:p>
      <w:r>
        <w:rPr>
          <w:i/>
          <w:color w:val="595959"/>
          <w:sz w:val="17"/>
        </w:rPr>
        <w:t>Syllabus: 3.2.3b Responses to Climate Change – Key actors (firms, NGOs, state)</w:t>
      </w:r>
    </w:p>
    <w:p>
      <w:r>
        <w:rPr>
          <w:b/>
          <w:color w:val="595959"/>
          <w:sz w:val="17"/>
        </w:rPr>
        <w:t>Section C — Cluster 3</w:t>
      </w:r>
    </w:p>
    <w:p>
      <w:pPr>
        <w:spacing w:after="80"/>
      </w:pPr>
      <w:r>
        <w:t>Evaluate the influence of non-governmental organisations (NGOs) in climate change response.</w:t>
      </w:r>
    </w:p>
    <w:p>
      <w:pPr>
        <w:pStyle w:val="Heading3"/>
        <w:pageBreakBefore/>
      </w:pPr>
      <w:r>
        <w:t>JPJC 2026 — H2 Paper 2 (9173/02), Q4  [20 marks]</w:t>
      </w:r>
    </w:p>
    <w:p>
      <w:r>
        <w:rPr>
          <w:i/>
          <w:color w:val="595959"/>
          <w:sz w:val="17"/>
        </w:rPr>
        <w:t>Syllabus: 3.2.3b Responses to Climate Change – Key actors (firms, NGOs, state)</w:t>
      </w:r>
    </w:p>
    <w:p>
      <w:r>
        <w:rPr>
          <w:b/>
          <w:color w:val="595959"/>
          <w:sz w:val="17"/>
        </w:rPr>
        <w:t>Section C — Cluster 3</w:t>
      </w:r>
    </w:p>
    <w:p>
      <w:pPr>
        <w:spacing w:after="80"/>
      </w:pPr>
      <w:r>
        <w:t>‘Firms play a key role in climate change response.’</w:t>
      </w:r>
    </w:p>
    <w:p>
      <w:pPr>
        <w:spacing w:after="80"/>
      </w:pPr>
      <w:r>
        <w:t>Evaluate this statement.</w:t>
      </w:r>
    </w:p>
    <w:p>
      <w:pPr>
        <w:pStyle w:val="Heading3"/>
        <w:pageBreakBefore/>
      </w:pPr>
      <w:r>
        <w:t>NJC 2024 — H2 Paper 2 (9173/02), Q4  [20 marks]</w:t>
      </w:r>
    </w:p>
    <w:p>
      <w:r>
        <w:rPr>
          <w:i/>
          <w:color w:val="595959"/>
          <w:sz w:val="17"/>
        </w:rPr>
        <w:t>Syllabus: 3.2.3c Responses to Climate Change – Success &amp; challenges of responses</w:t>
      </w:r>
    </w:p>
    <w:p>
      <w:r>
        <w:rPr>
          <w:b/>
          <w:color w:val="595959"/>
          <w:sz w:val="17"/>
        </w:rPr>
        <w:t>Section C — Cluster 3</w:t>
      </w:r>
    </w:p>
    <w:p>
      <w:pPr>
        <w:spacing w:after="80"/>
      </w:pPr>
      <w:r>
        <w:t>‘It is not possible to stop climate change.’</w:t>
      </w:r>
    </w:p>
    <w:p>
      <w:pPr>
        <w:spacing w:after="80"/>
      </w:pPr>
      <w:r>
        <w:t>Evaluate this statement.</w:t>
      </w:r>
    </w:p>
    <w:p>
      <w:pPr>
        <w:pStyle w:val="Heading3"/>
        <w:pageBreakBefore/>
      </w:pPr>
      <w:r>
        <w:t>NJC 2026 — H2 Paper 2 (9173/02), Q4  [20 marks]</w:t>
      </w:r>
    </w:p>
    <w:p>
      <w:r>
        <w:rPr>
          <w:i/>
          <w:color w:val="595959"/>
          <w:sz w:val="17"/>
        </w:rPr>
        <w:t>Syllabus: 3.2.3b Responses to Climate Change – Key actors (firms, NGOs, state)</w:t>
      </w:r>
    </w:p>
    <w:p>
      <w:r>
        <w:rPr>
          <w:b/>
          <w:color w:val="595959"/>
          <w:sz w:val="17"/>
        </w:rPr>
        <w:t>Section C — Cluster 3</w:t>
      </w:r>
    </w:p>
    <w:p>
      <w:pPr>
        <w:spacing w:after="80"/>
      </w:pPr>
      <w:r>
        <w:t>‘The most important actor in implementing climate change responses is the state.’</w:t>
      </w:r>
    </w:p>
    <w:p>
      <w:pPr>
        <w:spacing w:after="80"/>
      </w:pPr>
      <w:r>
        <w:t>Evaluate this statement.</w:t>
      </w:r>
    </w:p>
    <w:p>
      <w:pPr>
        <w:pStyle w:val="Heading3"/>
        <w:pageBreakBefore/>
      </w:pPr>
      <w:r>
        <w:t>NYJC 2024 — H2 Paper 2 (9173/02), Q4  [20 marks]</w:t>
      </w:r>
    </w:p>
    <w:p>
      <w:r>
        <w:rPr>
          <w:i/>
          <w:color w:val="595959"/>
          <w:sz w:val="17"/>
        </w:rPr>
        <w:t>Syllabus: 3.2.3b Responses to Climate Change – Key actors (firms, NGOs, state)</w:t>
      </w:r>
    </w:p>
    <w:p>
      <w:r>
        <w:rPr>
          <w:b/>
          <w:color w:val="595959"/>
          <w:sz w:val="17"/>
        </w:rPr>
        <w:t>Section C — Cluster 3</w:t>
      </w:r>
    </w:p>
    <w:p>
      <w:pPr>
        <w:spacing w:after="80"/>
      </w:pPr>
      <w:r>
        <w:t>Evaluate the roles of key actors in climate change response.</w:t>
      </w:r>
    </w:p>
    <w:p>
      <w:pPr>
        <w:pStyle w:val="Heading3"/>
        <w:pageBreakBefore/>
      </w:pPr>
      <w:r>
        <w:t>NYJC 2026 — H2 Paper 2 (9173/02), Q4  [20 marks]</w:t>
      </w:r>
    </w:p>
    <w:p>
      <w:r>
        <w:rPr>
          <w:i/>
          <w:color w:val="595959"/>
          <w:sz w:val="17"/>
        </w:rPr>
        <w:t>Syllabus: 3.2.3b Responses to Climate Change – Key actors (firms, NGOs, state)</w:t>
      </w:r>
    </w:p>
    <w:p>
      <w:r>
        <w:rPr>
          <w:b/>
          <w:color w:val="595959"/>
          <w:sz w:val="17"/>
        </w:rPr>
        <w:t>Section C — Cluster 3</w:t>
      </w:r>
    </w:p>
    <w:p>
      <w:pPr>
        <w:spacing w:after="80"/>
      </w:pPr>
      <w:r>
        <w:t>‘The success of climate change responses depends more on partnership between the state, firms and non-governmental organisations (NGOs) than on the individual actions of any single actor.’ Evaluate this statement.</w:t>
      </w:r>
    </w:p>
    <w:p>
      <w:pPr>
        <w:pStyle w:val="Heading3"/>
        <w:pageBreakBefore/>
      </w:pPr>
      <w:r>
        <w:t>RVHS 2024 — H2 Paper 2 (9173/02), Q4  [20 marks]</w:t>
      </w:r>
    </w:p>
    <w:p>
      <w:r>
        <w:rPr>
          <w:i/>
          <w:color w:val="595959"/>
          <w:sz w:val="17"/>
        </w:rPr>
        <w:t>Syllabus: 3.2.3c Responses to Climate Change – Success &amp; challenges of responses; 3.2.2c Possible Effects of Climate Change – Uncertainty over impacts</w:t>
      </w:r>
    </w:p>
    <w:p>
      <w:r>
        <w:rPr>
          <w:b/>
          <w:color w:val="595959"/>
          <w:sz w:val="17"/>
        </w:rPr>
        <w:t>Section C — Cluster 3</w:t>
      </w:r>
    </w:p>
    <w:p>
      <w:pPr>
        <w:spacing w:after="80"/>
      </w:pPr>
      <w:r>
        <w:t>‘Uncertainties over future impacts of climate change are the greatest impediment to the implementation of effective strategies to respond to climate change.’ Evaluate this statement.</w:t>
      </w:r>
    </w:p>
    <w:p>
      <w:pPr>
        <w:pStyle w:val="Heading3"/>
        <w:pageBreakBefore/>
      </w:pPr>
      <w:r>
        <w:t>TJC 2025 — H2 Paper 2 (9173/02), Q4  [20 marks]</w:t>
      </w:r>
    </w:p>
    <w:p>
      <w:r>
        <w:rPr>
          <w:i/>
          <w:color w:val="595959"/>
          <w:sz w:val="17"/>
        </w:rPr>
        <w:t>Syllabus: 3.2.3b Responses to Climate Change – Key actors (firms, NGOs, state)</w:t>
      </w:r>
    </w:p>
    <w:p>
      <w:r>
        <w:rPr>
          <w:b/>
          <w:color w:val="595959"/>
          <w:sz w:val="17"/>
        </w:rPr>
        <w:t>Section C — Cluster 3</w:t>
      </w:r>
    </w:p>
    <w:p>
      <w:pPr>
        <w:spacing w:after="80"/>
      </w:pPr>
      <w:r>
        <w:t>Evaluate the relative effectiveness of the key actors involved in climate change responses.</w:t>
      </w:r>
    </w:p>
    <w:p>
      <w:pPr>
        <w:pStyle w:val="Heading3"/>
        <w:pageBreakBefore/>
      </w:pPr>
      <w:r>
        <w:t>TJC 2026 — H2 Paper 2 (9173/02), Q4  [20 marks]</w:t>
      </w:r>
    </w:p>
    <w:p>
      <w:r>
        <w:rPr>
          <w:i/>
          <w:color w:val="595959"/>
          <w:sz w:val="17"/>
        </w:rPr>
        <w:t>Syllabus: 3.2.3b Responses to Climate Change – Key actors (firms, NGOs, state)</w:t>
      </w:r>
    </w:p>
    <w:p>
      <w:r>
        <w:rPr>
          <w:b/>
          <w:color w:val="595959"/>
          <w:sz w:val="17"/>
        </w:rPr>
        <w:t>Section C — Cluster 3</w:t>
      </w:r>
    </w:p>
    <w:p>
      <w:pPr>
        <w:spacing w:after="80"/>
      </w:pPr>
      <w:r>
        <w:t>‘The state is more important than non-governmental organisations (NGOs) in responding to climate change.’</w:t>
      </w:r>
    </w:p>
    <w:p>
      <w:pPr>
        <w:spacing w:after="80"/>
      </w:pPr>
      <w:r>
        <w:t>Evaluate this statement.</w:t>
      </w:r>
    </w:p>
    <w:p>
      <w:pPr>
        <w:pStyle w:val="Heading3"/>
        <w:pageBreakBefore/>
      </w:pPr>
      <w:r>
        <w:t>TMJC 2024 — H2 Paper 2 (9173/02), Q4  [20 marks]</w:t>
      </w:r>
    </w:p>
    <w:p>
      <w:r>
        <w:rPr>
          <w:i/>
          <w:color w:val="595959"/>
          <w:sz w:val="17"/>
        </w:rPr>
        <w:t>Syllabus: 3.2.3c Responses to Climate Change – Success &amp; challenges of responses</w:t>
      </w:r>
    </w:p>
    <w:p>
      <w:r>
        <w:rPr>
          <w:b/>
          <w:color w:val="595959"/>
          <w:sz w:val="17"/>
        </w:rPr>
        <w:t>Section C — Cluster 3</w:t>
      </w:r>
    </w:p>
    <w:p>
      <w:pPr>
        <w:spacing w:after="80"/>
      </w:pPr>
      <w:r>
        <w:t>Evaluate the challenges in implementing strategies to respond to climate change.</w:t>
      </w:r>
    </w:p>
    <w:p>
      <w:pPr>
        <w:pStyle w:val="Heading3"/>
        <w:pageBreakBefore/>
      </w:pPr>
      <w:r>
        <w:t>TMJC 2025 — H2 Paper 2 (9173/02), Q4  [20 marks]</w:t>
      </w:r>
    </w:p>
    <w:p>
      <w:r>
        <w:rPr>
          <w:i/>
          <w:color w:val="595959"/>
          <w:sz w:val="17"/>
        </w:rPr>
        <w:t>Syllabus: 3.2.3b Responses to Climate Change – Key actors (firms, NGOs, state)</w:t>
      </w:r>
    </w:p>
    <w:p>
      <w:r>
        <w:rPr>
          <w:b/>
          <w:color w:val="595959"/>
          <w:sz w:val="17"/>
        </w:rPr>
        <w:t>Section C — Cluster 3</w:t>
      </w:r>
    </w:p>
    <w:p>
      <w:pPr>
        <w:spacing w:after="80"/>
      </w:pPr>
      <w:r>
        <w:t>Evaluate the role firms play in responding to climate change.</w:t>
      </w:r>
    </w:p>
    <w:p>
      <w:pPr>
        <w:pStyle w:val="Heading3"/>
        <w:pageBreakBefore/>
      </w:pPr>
      <w:r>
        <w:t>TMJC 2026 — H2 Paper 2 (9173/02), Q3  [20 marks]</w:t>
      </w:r>
    </w:p>
    <w:p>
      <w:r>
        <w:rPr>
          <w:i/>
          <w:color w:val="595959"/>
          <w:sz w:val="17"/>
        </w:rPr>
        <w:t>Syllabus: 3.2.3b Responses to Climate Change – Key actors (firms, NGOs, state)</w:t>
      </w:r>
    </w:p>
    <w:p>
      <w:r>
        <w:rPr>
          <w:b/>
          <w:color w:val="595959"/>
          <w:sz w:val="17"/>
        </w:rPr>
        <w:t>Section C — Cluster 3</w:t>
      </w:r>
    </w:p>
    <w:p>
      <w:pPr>
        <w:spacing w:after="80"/>
      </w:pPr>
      <w:r>
        <w:t>‘States are the most important actors in climate change response.’ Evaluate this statement.</w:t>
      </w:r>
    </w:p>
    <w:p>
      <w:pPr>
        <w:pStyle w:val="Heading3"/>
        <w:pageBreakBefore/>
      </w:pPr>
      <w:r>
        <w:t>VJC 2026 — H2 Paper 2 (9173/02), Q3  [20 marks]</w:t>
      </w:r>
    </w:p>
    <w:p>
      <w:r>
        <w:rPr>
          <w:i/>
          <w:color w:val="595959"/>
          <w:sz w:val="17"/>
        </w:rPr>
        <w:t>Syllabus: 3.2.3b Responses to Climate Change – Key actors (firms, NGOs, state)</w:t>
      </w:r>
    </w:p>
    <w:p>
      <w:r>
        <w:rPr>
          <w:b/>
          <w:color w:val="595959"/>
          <w:sz w:val="17"/>
        </w:rPr>
        <w:t>Section C — Cluster 3</w:t>
      </w:r>
    </w:p>
    <w:p>
      <w:pPr>
        <w:spacing w:after="80"/>
      </w:pPr>
      <w:r>
        <w:t>‘For climate change responses to be effective, cooperation among key actors is essential.’</w:t>
      </w:r>
    </w:p>
    <w:p>
      <w:pPr>
        <w:spacing w:after="80"/>
      </w:pPr>
      <w:r>
        <w:t>Evaluate this statement.</w:t>
      </w:r>
    </w:p>
    <w:p>
      <w:pPr>
        <w:pStyle w:val="Heading3"/>
        <w:pageBreakBefore/>
      </w:pPr>
      <w:r>
        <w:t>YIJC 2026 — H2 Paper 2 (9173/02), Q4  [20 marks]</w:t>
      </w:r>
    </w:p>
    <w:p>
      <w:r>
        <w:rPr>
          <w:i/>
          <w:color w:val="595959"/>
          <w:sz w:val="17"/>
        </w:rPr>
        <w:t>Syllabus: 3.2.3a Responses to Climate Change – Mitigation &amp; adaptation</w:t>
      </w:r>
    </w:p>
    <w:p>
      <w:r>
        <w:rPr>
          <w:b/>
          <w:color w:val="595959"/>
          <w:sz w:val="17"/>
        </w:rPr>
        <w:t>Section C — Cluster 3</w:t>
      </w:r>
    </w:p>
    <w:p>
      <w:pPr>
        <w:spacing w:after="80"/>
      </w:pPr>
      <w:r>
        <w:t>Evaluate the extent to which adaptation strategies should be prioritised over mitigation strategies in responding to climate change.</w:t>
      </w:r>
    </w:p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