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Rule="auto"/>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480" w:tblpY="0"/>
        <w:tblW w:w="102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7"/>
        <w:gridCol w:w="1708"/>
        <w:gridCol w:w="1708"/>
        <w:gridCol w:w="1708"/>
        <w:gridCol w:w="1704"/>
        <w:tblGridChange w:id="0">
          <w:tblGrid>
            <w:gridCol w:w="3437"/>
            <w:gridCol w:w="1708"/>
            <w:gridCol w:w="1708"/>
            <w:gridCol w:w="1708"/>
            <w:gridCol w:w="1704"/>
          </w:tblGrid>
        </w:tblGridChange>
      </w:tblGrid>
      <w:tr>
        <w:trPr>
          <w:cantSplit w:val="0"/>
          <w:trHeight w:val="238" w:hRule="atLeast"/>
          <w:tblHeader w:val="0"/>
        </w:trPr>
        <w:tc>
          <w:tcPr>
            <w:gridSpan w:val="5"/>
            <w:tcMar>
              <w:top w:w="288.0" w:type="dxa"/>
              <w:left w:w="288.0" w:type="dxa"/>
              <w:bottom w:w="288.0" w:type="dxa"/>
              <w:right w:w="288.0" w:type="dxa"/>
            </w:tcMar>
            <w:vAlign w:val="center"/>
          </w:tcPr>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 2</w:t>
            </w:r>
          </w:p>
        </w:tc>
      </w:tr>
      <w:tr>
        <w:trPr>
          <w:cantSplit w:val="0"/>
          <w:tblHeader w:val="0"/>
        </w:trPr>
        <w:tc>
          <w:tcPr>
            <w:vAlign w:val="center"/>
          </w:tcPr>
          <w:p w:rsidR="00000000" w:rsidDel="00000000" w:rsidP="00000000" w:rsidRDefault="00000000" w:rsidRPr="00000000" w14:paraId="00000007">
            <w:pPr>
              <w:spacing w:after="160" w:line="259"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Performance:</w:t>
            </w:r>
          </w:p>
        </w:tc>
        <w:tc>
          <w:tcPr>
            <w:gridSpan w:val="4"/>
            <w:vAlign w:val="center"/>
          </w:tcPr>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15/1/2025</w:t>
            </w:r>
          </w:p>
        </w:tc>
      </w:tr>
      <w:tr>
        <w:trPr>
          <w:cantSplit w:val="0"/>
          <w:tblHeader w:val="0"/>
        </w:trPr>
        <w:tc>
          <w:tcPr>
            <w:vAlign w:val="center"/>
          </w:tcPr>
          <w:p w:rsidR="00000000" w:rsidDel="00000000" w:rsidP="00000000" w:rsidRDefault="00000000" w:rsidRPr="00000000" w14:paraId="0000000C">
            <w:pPr>
              <w:spacing w:after="160" w:line="259"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Submission:</w:t>
            </w:r>
          </w:p>
        </w:tc>
        <w:tc>
          <w:tcPr>
            <w:gridSpan w:val="4"/>
            <w:vAlign w:val="center"/>
          </w:tcPr>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22/1/2025</w:t>
            </w:r>
          </w:p>
        </w:tc>
      </w:tr>
      <w:tr>
        <w:trPr>
          <w:cantSplit w:val="0"/>
          <w:tblHeader w:val="0"/>
        </w:trPr>
        <w:tc>
          <w:tcPr>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Execution/</w:t>
            </w:r>
          </w:p>
          <w:p w:rsidR="00000000" w:rsidDel="00000000" w:rsidP="00000000" w:rsidRDefault="00000000" w:rsidRPr="00000000" w14:paraId="0000001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formation/</w:t>
            </w:r>
          </w:p>
          <w:p w:rsidR="00000000" w:rsidDel="00000000" w:rsidP="00000000" w:rsidRDefault="00000000" w:rsidRPr="00000000" w14:paraId="0000001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correction/</w:t>
            </w:r>
          </w:p>
          <w:p w:rsidR="00000000" w:rsidDel="00000000" w:rsidP="00000000" w:rsidRDefault="00000000" w:rsidRPr="00000000" w14:paraId="0000001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practices</w:t>
            </w:r>
          </w:p>
          <w:p w:rsidR="00000000" w:rsidDel="00000000" w:rsidP="00000000" w:rsidRDefault="00000000" w:rsidRPr="00000000" w14:paraId="0000001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p w:rsidR="00000000" w:rsidDel="00000000" w:rsidP="00000000" w:rsidRDefault="00000000" w:rsidRPr="00000000" w14:paraId="00000017">
            <w:pPr>
              <w:spacing w:after="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18">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Timely</w:t>
            </w:r>
          </w:p>
          <w:p w:rsidR="00000000" w:rsidDel="00000000" w:rsidP="00000000" w:rsidRDefault="00000000" w:rsidRPr="00000000" w14:paraId="00000019">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w:t>
            </w:r>
          </w:p>
          <w:p w:rsidR="00000000" w:rsidDel="00000000" w:rsidP="00000000" w:rsidRDefault="00000000" w:rsidRPr="00000000" w14:paraId="0000001A">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vAlign w:val="center"/>
          </w:tcPr>
          <w:p w:rsidR="00000000" w:rsidDel="00000000" w:rsidP="00000000" w:rsidRDefault="00000000" w:rsidRPr="00000000" w14:paraId="0000001B">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w:t>
            </w:r>
          </w:p>
          <w:p w:rsidR="00000000" w:rsidDel="00000000" w:rsidP="00000000" w:rsidRDefault="00000000" w:rsidRPr="00000000" w14:paraId="0000001C">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w:t>
            </w:r>
          </w:p>
        </w:tc>
        <w:tc>
          <w:tcPr>
            <w:vAlign w:val="center"/>
          </w:tcPr>
          <w:p w:rsidR="00000000" w:rsidDel="00000000" w:rsidP="00000000" w:rsidRDefault="00000000" w:rsidRPr="00000000" w14:paraId="0000001D">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w:t>
            </w:r>
          </w:p>
          <w:p w:rsidR="00000000" w:rsidDel="00000000" w:rsidP="00000000" w:rsidRDefault="00000000" w:rsidRPr="00000000" w14:paraId="0000001E">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(20)</w:t>
            </w:r>
          </w:p>
        </w:tc>
        <w:tc>
          <w:tcPr>
            <w:vAlign w:val="center"/>
          </w:tcPr>
          <w:p w:rsidR="00000000" w:rsidDel="00000000" w:rsidP="00000000" w:rsidRDefault="00000000" w:rsidRPr="00000000" w14:paraId="0000001F">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with Date</w:t>
            </w:r>
          </w:p>
        </w:tc>
      </w:tr>
      <w:tr>
        <w:trPr>
          <w:cantSplit w:val="0"/>
          <w:tblHeader w:val="0"/>
        </w:trPr>
        <w:tc>
          <w:tcPr>
            <w:vAlign w:val="center"/>
          </w:tcPr>
          <w:p w:rsidR="00000000" w:rsidDel="00000000" w:rsidP="00000000" w:rsidRDefault="00000000" w:rsidRPr="00000000" w14:paraId="00000020">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4">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5">
      <w:pPr>
        <w:widowControl w:val="0"/>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27">
      <w:pPr>
        <w:widowControl w:val="0"/>
        <w:spacing w:after="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Calculator Web application using TypeScript and HTML.</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2.1 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design and develop a simple calculator web application using TypeScript and HTML that performs basic arithmetic operations like addition, subtraction, multiplication, and division.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2.2 Course Outcome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4"/>
          <w:szCs w:val="24"/>
          <w:rtl w:val="0"/>
        </w:rPr>
        <w:t xml:space="preserve"> 3.ITLR0603.2 </w:t>
      </w:r>
      <w:r w:rsidDel="00000000" w:rsidR="00000000" w:rsidRPr="00000000">
        <w:rPr>
          <w:rFonts w:ascii="Times New Roman" w:cs="Times New Roman" w:eastAsia="Times New Roman" w:hAnsi="Times New Roman"/>
          <w:sz w:val="24"/>
          <w:szCs w:val="24"/>
          <w:rtl w:val="0"/>
        </w:rPr>
        <w:t xml:space="preserve">Understand how TypeScript and AngularJS framework can build dynamic, responsive single-page web applications</w:t>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8"/>
          <w:szCs w:val="28"/>
          <w:u w:val="single"/>
          <w:rtl w:val="0"/>
        </w:rPr>
        <w:t xml:space="preserve">2.3 Learning Objectives: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learn the basics of building interactive web applications using TypeScript and HTML.</w:t>
      </w:r>
      <w:r w:rsidDel="00000000" w:rsidR="00000000" w:rsidRPr="00000000">
        <w:rPr>
          <w:rtl w:val="0"/>
        </w:rPr>
      </w:r>
    </w:p>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2.4 Requirement: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Code or any code editor</w:t>
      </w:r>
    </w:p>
    <w:p w:rsidR="00000000" w:rsidDel="00000000" w:rsidP="00000000" w:rsidRDefault="00000000" w:rsidRPr="00000000" w14:paraId="0000002E">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(Chrome/Firefox)</w:t>
      </w:r>
    </w:p>
    <w:p w:rsidR="00000000" w:rsidDel="00000000" w:rsidP="00000000" w:rsidRDefault="00000000" w:rsidRPr="00000000" w14:paraId="0000002F">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TypeScript compiler (</w:t>
      </w:r>
      <w:r w:rsidDel="00000000" w:rsidR="00000000" w:rsidRPr="00000000">
        <w:rPr>
          <w:rFonts w:ascii="Roboto Mono" w:cs="Roboto Mono" w:eastAsia="Roboto Mono" w:hAnsi="Roboto Mono"/>
          <w:color w:val="188038"/>
          <w:sz w:val="24"/>
          <w:szCs w:val="24"/>
          <w:rtl w:val="0"/>
        </w:rPr>
        <w:t xml:space="preserve">tsc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installed (optional for compilation)</w:t>
      </w:r>
      <w:r w:rsidDel="00000000" w:rsidR="00000000" w:rsidRPr="00000000">
        <w:rPr>
          <w:rtl w:val="0"/>
        </w:rPr>
      </w:r>
    </w:p>
    <w:p w:rsidR="00000000" w:rsidDel="00000000" w:rsidP="00000000" w:rsidRDefault="00000000" w:rsidRPr="00000000" w14:paraId="00000031">
      <w:pPr>
        <w:pStyle w:val="Title"/>
        <w:keepNext w:val="0"/>
        <w:keepLines w:val="0"/>
        <w:spacing w:after="0" w:before="0" w:lineRule="auto"/>
        <w:jc w:val="both"/>
        <w:rPr>
          <w:rFonts w:ascii="Times New Roman" w:cs="Times New Roman" w:eastAsia="Times New Roman" w:hAnsi="Times New Roman"/>
          <w:b w:val="1"/>
          <w:color w:val="000000"/>
          <w:sz w:val="24"/>
          <w:szCs w:val="24"/>
        </w:rPr>
      </w:pPr>
      <w:bookmarkStart w:colFirst="0" w:colLast="0" w:name="_5gllskr7rj2g" w:id="0"/>
      <w:bookmarkEnd w:id="0"/>
      <w:r w:rsidDel="00000000" w:rsidR="00000000" w:rsidRPr="00000000">
        <w:rPr>
          <w:rFonts w:ascii="Times New Roman" w:cs="Times New Roman" w:eastAsia="Times New Roman" w:hAnsi="Times New Roman"/>
          <w:sz w:val="28"/>
          <w:szCs w:val="28"/>
          <w:u w:val="single"/>
          <w:rtl w:val="0"/>
        </w:rPr>
        <w:t xml:space="preserve">2.5 Related Theory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2">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TypeScript</w:t>
      </w:r>
      <w:r w:rsidDel="00000000" w:rsidR="00000000" w:rsidRPr="00000000">
        <w:rPr>
          <w:rFonts w:ascii="Times New Roman" w:cs="Times New Roman" w:eastAsia="Times New Roman" w:hAnsi="Times New Roman"/>
          <w:sz w:val="24"/>
          <w:szCs w:val="24"/>
          <w:rtl w:val="0"/>
        </w:rPr>
        <w:t xml:space="preserve"> is an open-source programming language developed and maintained by Microsoft. It is a strict syntactical superset of JavaScript, which means any valid JavaScript code is also valid TypeScript. The key advantage of TypeScript is that it introduces </w:t>
      </w:r>
      <w:r w:rsidDel="00000000" w:rsidR="00000000" w:rsidRPr="00000000">
        <w:rPr>
          <w:rFonts w:ascii="Times New Roman" w:cs="Times New Roman" w:eastAsia="Times New Roman" w:hAnsi="Times New Roman"/>
          <w:b w:val="1"/>
          <w:sz w:val="24"/>
          <w:szCs w:val="24"/>
          <w:rtl w:val="0"/>
        </w:rPr>
        <w:t xml:space="preserve">static typing</w:t>
      </w:r>
      <w:r w:rsidDel="00000000" w:rsidR="00000000" w:rsidRPr="00000000">
        <w:rPr>
          <w:rFonts w:ascii="Times New Roman" w:cs="Times New Roman" w:eastAsia="Times New Roman" w:hAnsi="Times New Roman"/>
          <w:sz w:val="24"/>
          <w:szCs w:val="24"/>
          <w:rtl w:val="0"/>
        </w:rPr>
        <w:t xml:space="preserve"> to JavaScript, allowing developers to define data types for variables, function parameters, and return values. This helps catch errors during development rather than at runtime, making the code more robust, maintainable, and easier to debug.</w:t>
      </w:r>
    </w:p>
    <w:p w:rsidR="00000000" w:rsidDel="00000000" w:rsidP="00000000" w:rsidRDefault="00000000" w:rsidRPr="00000000" w14:paraId="00000033">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TypeScript include:</w:t>
      </w:r>
    </w:p>
    <w:p w:rsidR="00000000" w:rsidDel="00000000" w:rsidP="00000000" w:rsidRDefault="00000000" w:rsidRPr="00000000" w14:paraId="00000034">
      <w:pPr>
        <w:numPr>
          <w:ilvl w:val="0"/>
          <w:numId w:val="3"/>
        </w:numPr>
        <w:shd w:fill="ffffff" w:val="clea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Annotations</w:t>
      </w:r>
      <w:r w:rsidDel="00000000" w:rsidR="00000000" w:rsidRPr="00000000">
        <w:rPr>
          <w:rFonts w:ascii="Times New Roman" w:cs="Times New Roman" w:eastAsia="Times New Roman" w:hAnsi="Times New Roman"/>
          <w:sz w:val="24"/>
          <w:szCs w:val="24"/>
          <w:rtl w:val="0"/>
        </w:rPr>
        <w:t xml:space="preserve">: Define the type of variables, parameters, and return values.</w:t>
      </w:r>
    </w:p>
    <w:p w:rsidR="00000000" w:rsidDel="00000000" w:rsidP="00000000" w:rsidRDefault="00000000" w:rsidRPr="00000000" w14:paraId="00000035">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Interfaces and Classes</w:t>
      </w:r>
      <w:r w:rsidDel="00000000" w:rsidR="00000000" w:rsidRPr="00000000">
        <w:rPr>
          <w:rFonts w:ascii="Times New Roman" w:cs="Times New Roman" w:eastAsia="Times New Roman" w:hAnsi="Times New Roman"/>
          <w:sz w:val="24"/>
          <w:szCs w:val="24"/>
          <w:rtl w:val="0"/>
        </w:rPr>
        <w:t xml:space="preserve">: Help create modular, object-oriented code.</w:t>
      </w:r>
    </w:p>
    <w:p w:rsidR="00000000" w:rsidDel="00000000" w:rsidP="00000000" w:rsidRDefault="00000000" w:rsidRPr="00000000" w14:paraId="00000036">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Modifiers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protected</w:t>
      </w:r>
      <w:r w:rsidDel="00000000" w:rsidR="00000000" w:rsidRPr="00000000">
        <w:rPr>
          <w:rFonts w:ascii="Times New Roman" w:cs="Times New Roman" w:eastAsia="Times New Roman" w:hAnsi="Times New Roman"/>
          <w:sz w:val="24"/>
          <w:szCs w:val="24"/>
          <w:rtl w:val="0"/>
        </w:rPr>
        <w:t xml:space="preserve">): Improve data encapsulation.</w:t>
      </w:r>
    </w:p>
    <w:p w:rsidR="00000000" w:rsidDel="00000000" w:rsidP="00000000" w:rsidRDefault="00000000" w:rsidRPr="00000000" w14:paraId="00000037">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Compile-time Error Checking</w:t>
      </w:r>
      <w:r w:rsidDel="00000000" w:rsidR="00000000" w:rsidRPr="00000000">
        <w:rPr>
          <w:rFonts w:ascii="Times New Roman" w:cs="Times New Roman" w:eastAsia="Times New Roman" w:hAnsi="Times New Roman"/>
          <w:sz w:val="24"/>
          <w:szCs w:val="24"/>
          <w:rtl w:val="0"/>
        </w:rPr>
        <w:t xml:space="preserve">: Allows early detection of bugs.</w:t>
      </w:r>
    </w:p>
    <w:p w:rsidR="00000000" w:rsidDel="00000000" w:rsidP="00000000" w:rsidRDefault="00000000" w:rsidRPr="00000000" w14:paraId="00000038">
      <w:pPr>
        <w:numPr>
          <w:ilvl w:val="0"/>
          <w:numId w:val="3"/>
        </w:numPr>
        <w:shd w:fill="ffffff" w:val="clea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Modern JavaScript Support</w:t>
      </w:r>
      <w:r w:rsidDel="00000000" w:rsidR="00000000" w:rsidRPr="00000000">
        <w:rPr>
          <w:rFonts w:ascii="Times New Roman" w:cs="Times New Roman" w:eastAsia="Times New Roman" w:hAnsi="Times New Roman"/>
          <w:sz w:val="24"/>
          <w:szCs w:val="24"/>
          <w:rtl w:val="0"/>
        </w:rPr>
        <w:t xml:space="preserve">: Includes support for ES6/ES7 features like async/await, arrow functions, and destructuring.</w:t>
      </w:r>
    </w:p>
    <w:p w:rsidR="00000000" w:rsidDel="00000000" w:rsidP="00000000" w:rsidRDefault="00000000" w:rsidRPr="00000000" w14:paraId="00000039">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(HyperText Markup Language) is the standard markup language used to create the structure and layout of web pages. HTML elements define the building blocks of web interfaces, including input fields, buttons, headings, and containers.</w:t>
      </w:r>
    </w:p>
    <w:p w:rsidR="00000000" w:rsidDel="00000000" w:rsidP="00000000" w:rsidRDefault="00000000" w:rsidRPr="00000000" w14:paraId="0000003A">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TypeScript + HTML Integration</w:t>
      </w:r>
      <w:r w:rsidDel="00000000" w:rsidR="00000000" w:rsidRPr="00000000">
        <w:rPr>
          <w:rFonts w:ascii="Times New Roman" w:cs="Times New Roman" w:eastAsia="Times New Roman" w:hAnsi="Times New Roman"/>
          <w:sz w:val="24"/>
          <w:szCs w:val="24"/>
          <w:rtl w:val="0"/>
        </w:rPr>
        <w:t xml:space="preserve">:</w:t>
        <w:br w:type="textWrapping"/>
        <w:t xml:space="preserve"> In modern web development, TypeScript is often used in combination with HTML and CSS to create interactive front-end applications. While HTML handles the layout, TypeScript provides the logic and behavior, especially useful for validating user inputs, handling events (e.g., button clicks), and manipulating the Document Object Model (DOM).</w:t>
      </w:r>
    </w:p>
    <w:p w:rsidR="00000000" w:rsidDel="00000000" w:rsidP="00000000" w:rsidRDefault="00000000" w:rsidRPr="00000000" w14:paraId="0000003B">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are combining both technologies to build a </w:t>
      </w:r>
      <w:r w:rsidDel="00000000" w:rsidR="00000000" w:rsidRPr="00000000">
        <w:rPr>
          <w:rFonts w:ascii="Times New Roman" w:cs="Times New Roman" w:eastAsia="Times New Roman" w:hAnsi="Times New Roman"/>
          <w:b w:val="1"/>
          <w:sz w:val="24"/>
          <w:szCs w:val="24"/>
          <w:rtl w:val="0"/>
        </w:rPr>
        <w:t xml:space="preserve">calculator web application</w:t>
      </w: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3C">
      <w:pPr>
        <w:numPr>
          <w:ilvl w:val="0"/>
          <w:numId w:val="5"/>
        </w:numPr>
        <w:shd w:fill="ffffff" w:val="clea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provides input fields for two numbers and buttons to perform arithmetic operations like Add, Subtract, Multiply, and Divide.</w:t>
        <w:br w:type="textWrapping"/>
      </w:r>
    </w:p>
    <w:p w:rsidR="00000000" w:rsidDel="00000000" w:rsidP="00000000" w:rsidRDefault="00000000" w:rsidRPr="00000000" w14:paraId="0000003D">
      <w:pPr>
        <w:numPr>
          <w:ilvl w:val="0"/>
          <w:numId w:val="5"/>
        </w:numPr>
        <w:shd w:fill="ffffff" w:val="clea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TypeScript</w:t>
      </w:r>
      <w:r w:rsidDel="00000000" w:rsidR="00000000" w:rsidRPr="00000000">
        <w:rPr>
          <w:rFonts w:ascii="Times New Roman" w:cs="Times New Roman" w:eastAsia="Times New Roman" w:hAnsi="Times New Roman"/>
          <w:sz w:val="24"/>
          <w:szCs w:val="24"/>
          <w:rtl w:val="0"/>
        </w:rPr>
        <w:t xml:space="preserve"> code contains the core logic to read user input, perform the selected operation, and display the result on the screen dynamically.</w:t>
      </w:r>
    </w:p>
    <w:p w:rsidR="00000000" w:rsidDel="00000000" w:rsidP="00000000" w:rsidRDefault="00000000" w:rsidRPr="00000000" w14:paraId="0000003E">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TypeScript code is compiled into JavaScript using the </w:t>
      </w:r>
      <w:r w:rsidDel="00000000" w:rsidR="00000000" w:rsidRPr="00000000">
        <w:rPr>
          <w:rFonts w:ascii="Roboto Mono" w:cs="Roboto Mono" w:eastAsia="Roboto Mono" w:hAnsi="Roboto Mono"/>
          <w:color w:val="188038"/>
          <w:sz w:val="24"/>
          <w:szCs w:val="24"/>
          <w:rtl w:val="0"/>
        </w:rPr>
        <w:t xml:space="preserve">tsc</w:t>
      </w:r>
      <w:r w:rsidDel="00000000" w:rsidR="00000000" w:rsidRPr="00000000">
        <w:rPr>
          <w:rFonts w:ascii="Times New Roman" w:cs="Times New Roman" w:eastAsia="Times New Roman" w:hAnsi="Times New Roman"/>
          <w:sz w:val="24"/>
          <w:szCs w:val="24"/>
          <w:rtl w:val="0"/>
        </w:rPr>
        <w:t xml:space="preserve"> (TypeScript Compiler), and the resulting JavaScript file is then referenced in the HTML to bring the logic into action on the web page.</w:t>
      </w:r>
    </w:p>
    <w:p w:rsidR="00000000" w:rsidDel="00000000" w:rsidP="00000000" w:rsidRDefault="00000000" w:rsidRPr="00000000" w14:paraId="0000003F">
      <w:pPr>
        <w:shd w:fill="ffffff" w:val="clea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experiment illustrates how even a simple application can benefit from the clarity and reliability TypeScript offers over plain JavaScript, especially in handling user-driven actions in real-time.</w:t>
      </w:r>
      <w:r w:rsidDel="00000000" w:rsidR="00000000" w:rsidRPr="00000000">
        <w:rPr>
          <w:rtl w:val="0"/>
        </w:rPr>
      </w:r>
    </w:p>
    <w:p w:rsidR="00000000" w:rsidDel="00000000" w:rsidP="00000000" w:rsidRDefault="00000000" w:rsidRPr="00000000" w14:paraId="00000040">
      <w:pPr>
        <w:widowControl w:val="0"/>
        <w:spacing w:after="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2.6 Procedure:</w:t>
      </w:r>
    </w:p>
    <w:p w:rsidR="00000000" w:rsidDel="00000000" w:rsidP="00000000" w:rsidRDefault="00000000" w:rsidRPr="00000000" w14:paraId="00000041">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the HTML structure for the calculator with input fields and buttons.</w:t>
      </w:r>
    </w:p>
    <w:p w:rsidR="00000000" w:rsidDel="00000000" w:rsidP="00000000" w:rsidRDefault="00000000" w:rsidRPr="00000000" w14:paraId="00000042">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TypeScript code to handle user input and perform calculations.</w:t>
      </w:r>
    </w:p>
    <w:p w:rsidR="00000000" w:rsidDel="00000000" w:rsidP="00000000" w:rsidRDefault="00000000" w:rsidRPr="00000000" w14:paraId="00000043">
      <w:pPr>
        <w:numPr>
          <w:ilvl w:val="0"/>
          <w:numId w:val="2"/>
        </w:numPr>
        <w:spacing w:after="0" w:afterAutospacing="0" w:before="0" w:beforeAutospacing="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Compile the </w:t>
      </w:r>
      <w:r w:rsidDel="00000000" w:rsidR="00000000" w:rsidRPr="00000000">
        <w:rPr>
          <w:rFonts w:ascii="Times New Roman" w:cs="Times New Roman" w:eastAsia="Times New Roman" w:hAnsi="Times New Roman"/>
          <w:color w:val="188038"/>
          <w:sz w:val="24"/>
          <w:szCs w:val="24"/>
          <w:rtl w:val="0"/>
        </w:rPr>
        <w:t xml:space="preserve">.ts</w:t>
      </w:r>
      <w:r w:rsidDel="00000000" w:rsidR="00000000" w:rsidRPr="00000000">
        <w:rPr>
          <w:rFonts w:ascii="Times New Roman" w:cs="Times New Roman" w:eastAsia="Times New Roman" w:hAnsi="Times New Roman"/>
          <w:sz w:val="24"/>
          <w:szCs w:val="24"/>
          <w:rtl w:val="0"/>
        </w:rPr>
        <w:t xml:space="preserve"> file to </w:t>
      </w:r>
      <w:r w:rsidDel="00000000" w:rsidR="00000000" w:rsidRPr="00000000">
        <w:rPr>
          <w:rFonts w:ascii="Times New Roman" w:cs="Times New Roman" w:eastAsia="Times New Roman" w:hAnsi="Times New Roman"/>
          <w:color w:val="188038"/>
          <w:sz w:val="24"/>
          <w:szCs w:val="24"/>
          <w:rtl w:val="0"/>
        </w:rPr>
        <w:t xml:space="preserve">.js</w:t>
      </w:r>
      <w:r w:rsidDel="00000000" w:rsidR="00000000" w:rsidRPr="00000000">
        <w:rPr>
          <w:rFonts w:ascii="Times New Roman" w:cs="Times New Roman" w:eastAsia="Times New Roman" w:hAnsi="Times New Roman"/>
          <w:sz w:val="24"/>
          <w:szCs w:val="24"/>
          <w:rtl w:val="0"/>
        </w:rPr>
        <w:t xml:space="preserve"> using the TypeScript compiler.</w:t>
      </w:r>
    </w:p>
    <w:p w:rsidR="00000000" w:rsidDel="00000000" w:rsidP="00000000" w:rsidRDefault="00000000" w:rsidRPr="00000000" w14:paraId="00000044">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compiled JavaScript file in the HTML.</w:t>
      </w:r>
    </w:p>
    <w:p w:rsidR="00000000" w:rsidDel="00000000" w:rsidP="00000000" w:rsidRDefault="00000000" w:rsidRPr="00000000" w14:paraId="00000045">
      <w:pPr>
        <w:numPr>
          <w:ilvl w:val="0"/>
          <w:numId w:val="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HTML file in a browser to view and test the application.</w:t>
        <w:br w:type="textWrapping"/>
      </w:r>
    </w:p>
    <w:p w:rsidR="00000000" w:rsidDel="00000000" w:rsidP="00000000" w:rsidRDefault="00000000" w:rsidRPr="00000000" w14:paraId="00000046">
      <w:pPr>
        <w:widowControl w:val="0"/>
        <w:spacing w:after="0" w:lineRule="auto"/>
        <w:jc w:val="both"/>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widowControl w:val="0"/>
        <w:spacing w:after="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2.7 Program and Output:</w:t>
      </w:r>
    </w:p>
    <w:p w:rsidR="00000000" w:rsidDel="00000000" w:rsidP="00000000" w:rsidRDefault="00000000" w:rsidRPr="00000000" w14:paraId="0000004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index.html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rel="preconnect" href="https://fonts.googleapis.com"&gt;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rel="preconnect" href="https://fonts.gstatic.com" crossorigin&gt;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href="https://fonts.googleapis.com/css2?family=Inter:ital,opsz,wght@0,14..32,100..900;1,14..32,100..900&amp;display=swap" rel="stylesheet"&gt;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&lt;title&gt;Calculator&lt;/title&gt;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rel="stylesheet" href="calculator.css"&gt;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class="calc-body"&gt;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class="calc-screen"&gt;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id="calc-operation"&gt;0 &lt;/div&gt;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id="calc-typed"&gt;0&lt;/div&gt;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class="calc-button-row"&gt;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class="ac" onclick="clearAll()"&gt;AC&lt;/button&gt;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class="opt"&gt;&amp;#43;&amp;#47;&amp;#8722;&lt;/button&gt;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class="opt"&gt;&amp;#37;&lt;/button&gt;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class="opt" onclick="getValue('/')"&gt;&amp;#247;&lt;/button&gt;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onclick="getValue('7')"&gt;7&lt;/button&gt;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onclick="getValue('8')"&gt;8&lt;/button&gt;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onclick="getValue('9')"&gt;9&lt;/button&gt;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class="opt"  onclick="getValue('*')"&gt;&amp;#215;&lt;/button&gt;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onclick="getValue('4')"&gt;4&lt;/button&gt;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onclick="getValue('5')"&gt;5&lt;/button&gt;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onclick="getValue('6')"&gt;6&lt;/button&gt;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class="opt"  onclick="getValue('-')"&gt;&amp;#8722;&lt;/button&gt;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onclick="getValue('1')"&gt;1&lt;/button&gt;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onclick="getValue('2')"&gt;2&lt;/button&gt;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onclick="getValue('3')"&gt;3&lt;/button&gt;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class="opt"  onclick="getValue('+')"&gt;&amp;#43;&lt;/button&gt;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onclick="getValue('0')"&gt;0&lt;/button&gt;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onclick="getValue('.')"&gt;.&lt;/button&gt;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onclick="removeLastDigit()"&gt;&amp;#9003;&lt;/button&gt;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class="opt"  onclick="solve()"&gt;&amp;#61;&lt;/button&gt;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src="calculator.js"&gt;&lt;/script&gt;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calculator.css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'Inter';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justify-content: center;</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align-items: center;</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min-height: 100vh;</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#2C3E50;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.calc-body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275px;</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auto;</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min-height: 400px;</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8px 50px -7px black;</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#3A4655;</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.calc-screen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1rem;</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#calc-operation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1.3rem;</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right;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#727B86;</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padding-bottom: .5rem;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#calc-typed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2rem;</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right;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.calc-button-row{</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table;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.calc-button-row button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table-cell;</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25%;</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#425062;</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65px;</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1.3rem;</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border-color:#3C4857;</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border-width: 1px 1px 0px 0;</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border-style: solid;</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.calc-button-row button.ac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#ff7665;</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.calc-button-row button.opt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#ffbc56;</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border has been managed in every fourth button so that the design will not distract.*/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.calc-button-row button:nth-child(4n){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border-right: none;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.calc-button-row button:active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relative;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1px;</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.calc-button-row button:hover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#3e4b5c;</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calculator.ts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input_val = document.getElementById('calc-operation') as HTMLDivElement;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ans = document.getElementById('calc-typed') as HTMLDivElement;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getValue(val: string)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(input_val.innerText != '0')</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val;</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val;</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solve()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equation = input_val.innerText;</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result = eval(equation);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ans.innerText = result.toString();</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"Error";</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clearAll()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"0";</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ans.innerText = "0";</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removeLastDigit()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(input_val.innerText.length &gt; 1)</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input_val.innerText.slice(0, -1);</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"0";</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calculator.js (Compiled from calculator.ts)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input_val = document.getElementById('calc-operation');</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ans = document.getElementById('calc-typed');</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getValue(val)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(input_val.innerText != '0')</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val;</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val;</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solve()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equation = input_val.innerText;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eval(equation);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ans.innerText = result.toString();</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"Error";</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clearAll()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"0";</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ans.innerText = "0";</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removeLastDigit()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(input_val.innerText.length &gt; 1)</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input_val.innerText.slice(0, -1);</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input_val.innerText = "0";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F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752975" cy="4155458"/>
            <wp:effectExtent b="0" l="0" r="0" t="0"/>
            <wp:docPr id="1" name="image1.png"/>
            <a:graphic>
              <a:graphicData uri="http://schemas.openxmlformats.org/drawingml/2006/picture">
                <pic:pic>
                  <pic:nvPicPr>
                    <pic:cNvPr id="0" name="image1.png"/>
                    <pic:cNvPicPr preferRelativeResize="0"/>
                  </pic:nvPicPr>
                  <pic:blipFill>
                    <a:blip r:embed="rId6"/>
                    <a:srcRect b="5506" l="0" r="41805" t="4035"/>
                    <a:stretch>
                      <a:fillRect/>
                    </a:stretch>
                  </pic:blipFill>
                  <pic:spPr>
                    <a:xfrm>
                      <a:off x="0" y="0"/>
                      <a:ext cx="4752975" cy="415545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2.8 Conclusion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 experiment successfully demonstrated the use of TypeScript and HTML to design a basic web application. It helped in understanding the integration of logic (TypeScript) with user interface elements (HTML) and how to compile and link TypeScript into functional JavaScript.</w:t>
      </w:r>
    </w:p>
    <w:p w:rsidR="00000000" w:rsidDel="00000000" w:rsidP="00000000" w:rsidRDefault="00000000" w:rsidRPr="00000000" w14:paraId="000000F9">
      <w:pPr>
        <w:widowControl w:val="0"/>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2.9 Questions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F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TypeScript?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TypeScript is a typed superset of JavaScript that compiles to plain JavaScript for better error handling and code maintainability.</w:t>
      </w:r>
    </w:p>
    <w:p w:rsidR="00000000" w:rsidDel="00000000" w:rsidP="00000000" w:rsidRDefault="00000000" w:rsidRPr="00000000" w14:paraId="000000FC">
      <w:pPr>
        <w:widowControl w:val="0"/>
        <w:numPr>
          <w:ilvl w:val="0"/>
          <w:numId w:val="4"/>
        </w:numPr>
        <w:spacing w:after="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steps to compile and run a TypeScript program? </w:t>
      </w:r>
      <w:r w:rsidDel="00000000" w:rsidR="00000000" w:rsidRPr="00000000">
        <w:rPr>
          <w:rtl w:val="0"/>
        </w:rPr>
      </w:r>
    </w:p>
    <w:p w:rsidR="00000000" w:rsidDel="00000000" w:rsidP="00000000" w:rsidRDefault="00000000" w:rsidRPr="00000000" w14:paraId="000000FD">
      <w:pPr>
        <w:widowControl w:val="0"/>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your TypeScript code in a .ts file, compile it using tsc filename.ts to generate a .js file, then include that .js file in your HTML using &lt;script src="filename.js"&gt;&lt;/script&gt; to run it in the browser.</w:t>
      </w:r>
      <w:r w:rsidDel="00000000" w:rsidR="00000000" w:rsidRPr="00000000">
        <w:rPr>
          <w:rtl w:val="0"/>
        </w:rPr>
      </w:r>
    </w:p>
    <w:p w:rsidR="00000000" w:rsidDel="00000000" w:rsidP="00000000" w:rsidRDefault="00000000" w:rsidRPr="00000000" w14:paraId="000000FE">
      <w:pPr>
        <w:widowControl w:val="0"/>
        <w:numPr>
          <w:ilvl w:val="0"/>
          <w:numId w:val="4"/>
        </w:numPr>
        <w:spacing w:after="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advantages of using TypeScript in web development, and how is it integrated into HTML? </w:t>
      </w:r>
      <w:r w:rsidDel="00000000" w:rsidR="00000000" w:rsidRPr="00000000">
        <w:rPr>
          <w:rtl w:val="0"/>
        </w:rPr>
      </w:r>
    </w:p>
    <w:p w:rsidR="00000000" w:rsidDel="00000000" w:rsidP="00000000" w:rsidRDefault="00000000" w:rsidRPr="00000000" w14:paraId="000000FF">
      <w:pPr>
        <w:widowControl w:val="0"/>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TypeScript improves readability, offers type safety with early error detection, and is integrated into HTML by compiling .ts files to .js and linking them using the &lt;script&gt; tag.</w:t>
      </w:r>
      <w:r w:rsidDel="00000000" w:rsidR="00000000" w:rsidRPr="00000000">
        <w:rPr>
          <w:rtl w:val="0"/>
        </w:rPr>
      </w:r>
    </w:p>
    <w:sectPr>
      <w:footerReference r:id="rId7" w:type="default"/>
      <w:pgSz w:h="16838" w:w="11906" w:orient="portrait"/>
      <w:pgMar w:bottom="284"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widowControl w:val="0"/>
      <w:spacing w:after="240" w:before="240" w:line="240" w:lineRule="auto"/>
      <w:rPr/>
    </w:pPr>
    <w:r w:rsidDel="00000000" w:rsidR="00000000" w:rsidRPr="00000000">
      <w:rPr>
        <w:rFonts w:ascii="Times New Roman" w:cs="Times New Roman" w:eastAsia="Times New Roman" w:hAnsi="Times New Roman"/>
        <w:b w:val="1"/>
        <w:color w:val="434343"/>
        <w:sz w:val="20"/>
        <w:szCs w:val="20"/>
        <w:rtl w:val="0"/>
      </w:rPr>
      <w:t xml:space="preserve">Web X.0 Lab (ITLR0603 ) A.Y. 2024-25  </w:t>
    </w:r>
    <w:r w:rsidDel="00000000" w:rsidR="00000000" w:rsidRPr="00000000">
      <w:rPr>
        <w:rFonts w:ascii="Times New Roman" w:cs="Times New Roman" w:eastAsia="Times New Roman" w:hAnsi="Times New Roman"/>
        <w:b w:val="1"/>
        <w:color w:val="b7b7b7"/>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0x010100FFC4FF37161E0542B18E94FC9BA8E3EC</vt:lpwstr>
  </property>
</Properties>
</file>