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941" w:rsidRPr="00A80941" w:rsidRDefault="00A80941" w:rsidP="00A80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bookmarkStart w:id="0" w:name="_GoBack"/>
      <w:bookmarkEnd w:id="0"/>
      <w:r w:rsidRPr="00A8094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Creating a wlfullclient.jar for JDK 1.6 client applications</w:t>
      </w:r>
    </w:p>
    <w:p w:rsidR="00A80941" w:rsidRPr="00A80941" w:rsidRDefault="00A80941" w:rsidP="00A809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Use the following steps to create a wlfullclient.jar file for a JDK 1.6 client application:</w:t>
      </w:r>
    </w:p>
    <w:p w:rsidR="00A80941" w:rsidRPr="00A80941" w:rsidRDefault="00A80941" w:rsidP="00A80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Change directories to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server/lib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directory.</w:t>
      </w:r>
    </w:p>
    <w:p w:rsidR="00A80941" w:rsidRPr="00A80941" w:rsidRDefault="00A80941" w:rsidP="00A8094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cd WL_HOME/server/</w:t>
      </w:r>
      <w:proofErr w:type="spellStart"/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lib</w:t>
      </w:r>
      <w:proofErr w:type="spellEnd"/>
    </w:p>
    <w:p w:rsidR="00A80941" w:rsidRPr="00A80941" w:rsidRDefault="00A80941" w:rsidP="00A80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Use the following command to create wlfullclient.jar in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server/lib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directory:</w:t>
      </w:r>
    </w:p>
    <w:p w:rsidR="00A80941" w:rsidRPr="00A80941" w:rsidRDefault="00A80941" w:rsidP="00A8094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java -</w:t>
      </w:r>
      <w:proofErr w:type="spellStart"/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jar</w:t>
      </w:r>
      <w:proofErr w:type="spellEnd"/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wljarbuilder.jar</w:t>
      </w:r>
    </w:p>
    <w:p w:rsidR="00A80941" w:rsidRPr="00A80941" w:rsidRDefault="00A80941" w:rsidP="00A80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You can now copy and bundle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along with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with client applications.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must be kept in the same directory as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wlfullcient.jar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references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in its manifest Class-Path.</w:t>
      </w:r>
    </w:p>
    <w:p w:rsidR="00A80941" w:rsidRPr="00A80941" w:rsidRDefault="00A80941" w:rsidP="00A809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Add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to the client application's </w:t>
      </w:r>
      <w:proofErr w:type="spellStart"/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classpath</w:t>
      </w:r>
      <w:proofErr w:type="spellEnd"/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:rsidR="00A80941" w:rsidRPr="00A80941" w:rsidRDefault="00A80941" w:rsidP="00A8094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</w:pPr>
      <w:bookmarkStart w:id="1" w:name="i1078185"/>
      <w:bookmarkStart w:id="2" w:name="SACLT241"/>
      <w:bookmarkEnd w:id="1"/>
      <w:bookmarkEnd w:id="2"/>
      <w:r w:rsidRPr="00A8094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s-MX"/>
        </w:rPr>
        <w:t>Creating a wlfullclient5.jar for JDK 1.5 client applications</w:t>
      </w:r>
    </w:p>
    <w:p w:rsidR="00A80941" w:rsidRPr="00A80941" w:rsidRDefault="00A80941" w:rsidP="00A8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Change directories to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server/lib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directory.</w:t>
      </w:r>
    </w:p>
    <w:p w:rsidR="00A80941" w:rsidRPr="00A80941" w:rsidRDefault="00A80941" w:rsidP="00A8094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cd WL_HOME/server/</w:t>
      </w:r>
      <w:proofErr w:type="spellStart"/>
      <w:r w:rsidRPr="00A80941">
        <w:rPr>
          <w:rFonts w:ascii="Courier New" w:eastAsia="Times New Roman" w:hAnsi="Courier New" w:cs="Courier New"/>
          <w:sz w:val="20"/>
          <w:szCs w:val="20"/>
          <w:lang w:eastAsia="es-MX"/>
        </w:rPr>
        <w:t>lib</w:t>
      </w:r>
      <w:proofErr w:type="spellEnd"/>
    </w:p>
    <w:p w:rsidR="00A80941" w:rsidRPr="00A80941" w:rsidRDefault="00A80941" w:rsidP="00A8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Use the following command to create wlfullclient.jar in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server/lib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directory:</w:t>
      </w:r>
    </w:p>
    <w:p w:rsidR="00A80941" w:rsidRPr="00A80941" w:rsidRDefault="00A80941" w:rsidP="00A80941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java -jar wljarbuilder.jar -profile wlfullclient5 </w:t>
      </w:r>
    </w:p>
    <w:p w:rsidR="00A80941" w:rsidRPr="00A80941" w:rsidRDefault="00A80941" w:rsidP="00A8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You can now copy and bundle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wlfullclient5.jar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along with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with client applications.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wlfullclient5.jar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and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must be kept in the same directory as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wlfullcient5.jar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references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cryptoj.jar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in its manifest Class-Path.</w:t>
      </w:r>
    </w:p>
    <w:p w:rsidR="00A80941" w:rsidRPr="00A80941" w:rsidRDefault="00A80941" w:rsidP="00A809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Add the </w:t>
      </w:r>
      <w:r w:rsidRPr="00A80941">
        <w:rPr>
          <w:rFonts w:ascii="Courier New" w:eastAsia="Times New Roman" w:hAnsi="Courier New" w:cs="Courier New"/>
          <w:sz w:val="20"/>
          <w:szCs w:val="20"/>
          <w:lang w:val="en-US" w:eastAsia="es-MX"/>
        </w:rPr>
        <w:t>wlfullclient5.jar</w:t>
      </w:r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to the client application's </w:t>
      </w:r>
      <w:proofErr w:type="spellStart"/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classpath</w:t>
      </w:r>
      <w:proofErr w:type="spellEnd"/>
      <w:r w:rsidRPr="00A8094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.</w:t>
      </w:r>
    </w:p>
    <w:p w:rsidR="00A80941" w:rsidRPr="00A80941" w:rsidRDefault="00A80941">
      <w:pPr>
        <w:rPr>
          <w:lang w:val="en-US"/>
        </w:rPr>
      </w:pPr>
    </w:p>
    <w:sectPr w:rsidR="00A80941" w:rsidRPr="00A8094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E1FD4"/>
    <w:multiLevelType w:val="multilevel"/>
    <w:tmpl w:val="5E6A8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C0193E"/>
    <w:multiLevelType w:val="multilevel"/>
    <w:tmpl w:val="08E8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941"/>
    <w:rsid w:val="000D5A80"/>
    <w:rsid w:val="00A8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94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8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A809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4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talic">
    <w:name w:val="italic"/>
    <w:basedOn w:val="DefaultParagraphFont"/>
    <w:rsid w:val="00A809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0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0941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80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A809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09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094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italic">
    <w:name w:val="italic"/>
    <w:basedOn w:val="DefaultParagraphFont"/>
    <w:rsid w:val="00A80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1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Saad</dc:creator>
  <cp:lastModifiedBy>Juan Saad</cp:lastModifiedBy>
  <cp:revision>1</cp:revision>
  <dcterms:created xsi:type="dcterms:W3CDTF">2014-10-21T21:07:00Z</dcterms:created>
  <dcterms:modified xsi:type="dcterms:W3CDTF">2014-10-21T21:09:00Z</dcterms:modified>
</cp:coreProperties>
</file>