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443E" w14:textId="77777777" w:rsidR="003F7257" w:rsidRDefault="00F55955" w:rsidP="00043026">
      <w:pPr>
        <w:spacing w:after="0"/>
        <w:ind w:right="360"/>
      </w:pPr>
      <w:r>
        <w:rPr>
          <w:rFonts w:ascii="Times" w:hAnsi="Times" w:cs="Times"/>
          <w:b/>
          <w:sz w:val="22"/>
        </w:rPr>
        <w:t>UBELIO FERNANDEZ-TABET</w:t>
      </w:r>
      <w:r>
        <w:rPr>
          <w:rFonts w:ascii="Times" w:hAnsi="Times" w:cs="Times"/>
          <w:sz w:val="22"/>
        </w:rPr>
        <w:t xml:space="preserve"> </w:t>
      </w:r>
    </w:p>
    <w:p w14:paraId="6E05B6CB" w14:textId="77777777" w:rsidR="003F7257" w:rsidRDefault="00F55955" w:rsidP="00043026">
      <w:pPr>
        <w:spacing w:after="0"/>
        <w:ind w:right="360"/>
      </w:pPr>
      <w:r>
        <w:rPr>
          <w:rFonts w:ascii="Times" w:hAnsi="Times" w:cs="Times"/>
          <w:sz w:val="22"/>
        </w:rPr>
        <w:t xml:space="preserve">702-349-7435 </w:t>
      </w:r>
    </w:p>
    <w:p w14:paraId="6C427365" w14:textId="77777777" w:rsidR="003F7257" w:rsidRDefault="00043026" w:rsidP="00043026">
      <w:pPr>
        <w:spacing w:after="0"/>
        <w:ind w:right="360"/>
      </w:pPr>
      <w:r>
        <w:rPr>
          <w:rFonts w:ascii="Times" w:hAnsi="Times" w:cs="Times"/>
          <w:sz w:val="22"/>
        </w:rPr>
        <w:t>ubelio@ubeliofernandez.com</w:t>
      </w:r>
    </w:p>
    <w:p w14:paraId="4C51DECE" w14:textId="77777777" w:rsidR="003F7257" w:rsidRDefault="00F55955" w:rsidP="00043026">
      <w:pPr>
        <w:spacing w:after="0"/>
        <w:ind w:right="360"/>
      </w:pPr>
      <w:r>
        <w:rPr>
          <w:rFonts w:ascii="Times" w:hAnsi="Times" w:cs="Times"/>
          <w:sz w:val="22"/>
        </w:rPr>
        <w:t xml:space="preserve">Pelican Rapids, MN </w:t>
      </w:r>
    </w:p>
    <w:p w14:paraId="7BDD5B13" w14:textId="77777777" w:rsidR="003F7257" w:rsidRDefault="00F55955" w:rsidP="00043026">
      <w:pPr>
        <w:spacing w:after="0"/>
        <w:ind w:right="360"/>
      </w:pPr>
      <w:r>
        <w:rPr>
          <w:rFonts w:ascii="Times" w:hAnsi="Times" w:cs="Times"/>
          <w:sz w:val="22"/>
        </w:rPr>
        <w:t xml:space="preserve">LinkedIn: </w:t>
      </w:r>
      <w:r>
        <w:rPr>
          <w:rFonts w:ascii="Times" w:hAnsi="Times" w:cs="Times"/>
          <w:color w:val="1155CC"/>
          <w:sz w:val="22"/>
          <w:u w:val="single"/>
        </w:rPr>
        <w:t>https://www.linkedin.com/in/ubelio/</w:t>
      </w:r>
    </w:p>
    <w:p w14:paraId="75FBEAB9" w14:textId="77777777" w:rsidR="003F7257" w:rsidRDefault="00F55955" w:rsidP="00043026">
      <w:pPr>
        <w:spacing w:after="0"/>
        <w:ind w:right="360"/>
        <w:rPr>
          <w:rFonts w:ascii="Times" w:hAnsi="Times" w:cs="Times"/>
        </w:rPr>
      </w:pPr>
      <w:r>
        <w:rPr>
          <w:rFonts w:ascii="Times" w:hAnsi="Times" w:cs="Times"/>
        </w:rPr>
        <w:t xml:space="preserve">Website: </w:t>
      </w:r>
      <w:hyperlink r:id="rId5" w:history="1">
        <w:r>
          <w:rPr>
            <w:rStyle w:val="Hyperlink"/>
            <w:rFonts w:ascii="Times" w:hAnsi="Times" w:cs="Times"/>
          </w:rPr>
          <w:t>https://www.ubeliofernandez.com/</w:t>
        </w:r>
      </w:hyperlink>
    </w:p>
    <w:p w14:paraId="5C68C0F4" w14:textId="77777777" w:rsidR="00043026" w:rsidRDefault="00043026">
      <w:pPr>
        <w:ind w:right="360"/>
      </w:pPr>
    </w:p>
    <w:p w14:paraId="39BF3352" w14:textId="77777777" w:rsidR="003F7257" w:rsidRDefault="00F55955" w:rsidP="00043026">
      <w:pPr>
        <w:spacing w:after="0"/>
        <w:ind w:right="360"/>
      </w:pPr>
      <w:r>
        <w:rPr>
          <w:rFonts w:ascii="Times" w:hAnsi="Times" w:cs="Times"/>
          <w:b/>
          <w:sz w:val="22"/>
        </w:rPr>
        <w:t>Professional Summary</w:t>
      </w:r>
      <w:r>
        <w:rPr>
          <w:rFonts w:ascii="Times" w:hAnsi="Times" w:cs="Times"/>
          <w:sz w:val="22"/>
        </w:rPr>
        <w:t>:</w:t>
      </w:r>
    </w:p>
    <w:p w14:paraId="7720B318" w14:textId="77777777" w:rsidR="003F7257" w:rsidRDefault="00F55955" w:rsidP="00043026">
      <w:pPr>
        <w:spacing w:after="0"/>
        <w:ind w:right="360"/>
      </w:pPr>
      <w:r>
        <w:rPr>
          <w:rFonts w:ascii="Times" w:hAnsi="Times" w:cs="Times"/>
          <w:sz w:val="22"/>
        </w:rPr>
        <w:t>Cloud Security and Automation Engineer with 10+ years of experience across financial services, manufacturing, education, and MSP environments. Migrated a legacy on-premises SIEM to Microsoft Sentinel while reducing operating cost by over 60%, and engineered 60+ detection rules across 14 connectors and three threat intelligence feeds. Raised Microsoft Secure Score from 30% to 87% at one organization and maintains 93% at another. Automates at scale with PowerShell, Power Automate, and Azure Logic Apps, reducing user and device provisioning from four hours to under one. Builds AI-powered Copilot Studio agents, including MCP-connected solutions. Specializes in identity governance, cloud security posture, detection engineering, and automation in regulated banking environments.</w:t>
      </w:r>
    </w:p>
    <w:p w14:paraId="3C83858C" w14:textId="77777777" w:rsidR="00043026" w:rsidRDefault="00043026" w:rsidP="00043026">
      <w:pPr>
        <w:spacing w:after="0"/>
        <w:ind w:right="360"/>
      </w:pPr>
    </w:p>
    <w:p w14:paraId="1CA72002" w14:textId="77777777" w:rsidR="003F7257" w:rsidRDefault="00F55955" w:rsidP="00647171">
      <w:pPr>
        <w:spacing w:after="0"/>
        <w:ind w:right="360"/>
      </w:pPr>
      <w:r>
        <w:rPr>
          <w:rFonts w:ascii="Times" w:hAnsi="Times" w:cs="Times"/>
          <w:b/>
          <w:sz w:val="22"/>
        </w:rPr>
        <w:t>Technical Skills</w:t>
      </w:r>
      <w:r>
        <w:rPr>
          <w:rFonts w:ascii="Times" w:hAnsi="Times" w:cs="Times"/>
          <w:sz w:val="22"/>
        </w:rPr>
        <w:t xml:space="preserve"> </w:t>
      </w:r>
    </w:p>
    <w:p w14:paraId="52839F87" w14:textId="77777777" w:rsidR="003F7257" w:rsidRDefault="00F55955" w:rsidP="00647171">
      <w:pPr>
        <w:spacing w:after="0"/>
        <w:ind w:right="360"/>
      </w:pPr>
      <w:r>
        <w:rPr>
          <w:rFonts w:ascii="Times" w:hAnsi="Times" w:cs="Times"/>
          <w:b/>
          <w:sz w:val="22"/>
        </w:rPr>
        <w:t>Cloud &amp; Identity:</w:t>
      </w:r>
      <w:r>
        <w:rPr>
          <w:rFonts w:ascii="Times" w:hAnsi="Times" w:cs="Times"/>
          <w:sz w:val="22"/>
        </w:rPr>
        <w:t xml:space="preserve"> Microsoft Azure, Microsoft 365, Entra ID, Exchange Online (Hybrid), Intune, Autopilot, Microsoft Defender, Conditional Access, MFA, PIM, RBAC, Windows Hello (Hybrid)</w:t>
      </w:r>
    </w:p>
    <w:p w14:paraId="1E8BDDBB" w14:textId="77777777" w:rsidR="003F7257" w:rsidRDefault="00F55955" w:rsidP="00043026">
      <w:pPr>
        <w:spacing w:after="0"/>
        <w:ind w:right="360"/>
      </w:pPr>
      <w:r>
        <w:rPr>
          <w:rFonts w:ascii="Times" w:hAnsi="Times" w:cs="Times"/>
          <w:b/>
          <w:sz w:val="22"/>
        </w:rPr>
        <w:t>Security &amp; Compliance:</w:t>
      </w:r>
      <w:r>
        <w:rPr>
          <w:rFonts w:ascii="Times" w:hAnsi="Times" w:cs="Times"/>
          <w:sz w:val="22"/>
        </w:rPr>
        <w:t xml:space="preserve"> Microsoft Sentinel, CrowdStrike Falcon, BitLocker, Zero Trust Architecture, Group Policy Hardening, Security Baselines, TLS/SSL, Vulnerability Management, Incident Response, Microsoft Purview DLP, Least Privilege</w:t>
      </w:r>
    </w:p>
    <w:p w14:paraId="76C600AF" w14:textId="77777777" w:rsidR="003F7257" w:rsidRDefault="00F55955" w:rsidP="00043026">
      <w:pPr>
        <w:spacing w:after="0"/>
        <w:ind w:right="360"/>
      </w:pPr>
      <w:r>
        <w:rPr>
          <w:rFonts w:ascii="Times" w:hAnsi="Times" w:cs="Times"/>
          <w:b/>
          <w:sz w:val="22"/>
        </w:rPr>
        <w:t>Automation &amp; Scripting:</w:t>
      </w:r>
      <w:r>
        <w:rPr>
          <w:rFonts w:ascii="Times" w:hAnsi="Times" w:cs="Times"/>
          <w:sz w:val="22"/>
        </w:rPr>
        <w:t xml:space="preserve"> PowerShell, Bash, Python, SQL, SCCM Remediation Scripts, Health Check Automation, Deployment Automation</w:t>
      </w:r>
    </w:p>
    <w:p w14:paraId="25152ACB" w14:textId="77777777" w:rsidR="003F7257" w:rsidRDefault="00F55955" w:rsidP="00043026">
      <w:pPr>
        <w:spacing w:after="0"/>
        <w:ind w:right="360"/>
      </w:pPr>
      <w:r>
        <w:rPr>
          <w:rFonts w:ascii="Times" w:hAnsi="Times" w:cs="Times"/>
          <w:b/>
          <w:sz w:val="22"/>
        </w:rPr>
        <w:t>Infrastructure &amp; Systems:</w:t>
      </w:r>
      <w:r>
        <w:rPr>
          <w:rFonts w:ascii="Times" w:hAnsi="Times" w:cs="Times"/>
          <w:sz w:val="22"/>
        </w:rPr>
        <w:t xml:space="preserve"> Windows Server (2016–2025), AD DS, GPO, ADCS, File/Print Services, RDS, VMware, Thin Clients (Dell Wyse), PXE Boot, DISM, WDS, MDT, WSUS, SCCM, Backup &amp; Recovery, Asset Management, Ticketing Systems</w:t>
      </w:r>
    </w:p>
    <w:p w14:paraId="769FFADB" w14:textId="2092BB8A" w:rsidR="003F7257" w:rsidRDefault="00F55955" w:rsidP="009776D4">
      <w:pPr>
        <w:spacing w:after="0"/>
        <w:ind w:right="360"/>
      </w:pPr>
      <w:r>
        <w:rPr>
          <w:rFonts w:ascii="Times" w:hAnsi="Times" w:cs="Times"/>
          <w:b/>
          <w:sz w:val="22"/>
        </w:rPr>
        <w:t>Networking &amp; Endpoint Management:</w:t>
      </w:r>
      <w:r>
        <w:rPr>
          <w:rFonts w:ascii="Times" w:hAnsi="Times" w:cs="Times"/>
          <w:sz w:val="22"/>
        </w:rPr>
        <w:t xml:space="preserve"> DNS, DHCP, NAT/PAT, VPN, Wi-Fi, Firewall Configuration, Cisco Switches, Intune MDM/MAM, MECM, Patch Management, Windows 10/11 Upgrades, Endpoint Analytics, Device Compliance Policies</w:t>
      </w:r>
    </w:p>
    <w:p w14:paraId="5AE7D490" w14:textId="77777777" w:rsidR="009776D4" w:rsidRDefault="009776D4" w:rsidP="009776D4">
      <w:pPr>
        <w:spacing w:after="0"/>
        <w:ind w:right="360"/>
      </w:pPr>
    </w:p>
    <w:p w14:paraId="726795D2" w14:textId="77777777" w:rsidR="003F7257" w:rsidRDefault="00F55955" w:rsidP="00647171">
      <w:pPr>
        <w:spacing w:after="0"/>
      </w:pPr>
      <w:r>
        <w:rPr>
          <w:rFonts w:ascii="Times" w:hAnsi="Times" w:cs="Times"/>
          <w:b/>
          <w:sz w:val="22"/>
        </w:rPr>
        <w:t>Experience</w:t>
      </w:r>
      <w:r>
        <w:rPr>
          <w:rFonts w:ascii="Times" w:hAnsi="Times" w:cs="Times"/>
          <w:sz w:val="22"/>
        </w:rPr>
        <w:t xml:space="preserve"> </w:t>
      </w:r>
    </w:p>
    <w:p w14:paraId="0AEB99A5" w14:textId="77777777" w:rsidR="009D2AEC" w:rsidRDefault="00000000" w:rsidP="00647171">
      <w:pPr>
        <w:spacing w:after="0"/>
      </w:pPr>
      <w:r>
        <w:rPr>
          <w:rFonts w:ascii="Times" w:hAnsi="Times" w:cs="Times"/>
          <w:b/>
          <w:sz w:val="22"/>
        </w:rPr>
        <w:t>Cloud Security and Automation Engineer</w:t>
      </w:r>
    </w:p>
    <w:p w14:paraId="0B720844" w14:textId="77777777" w:rsidR="009D2AEC" w:rsidRDefault="00000000">
      <w:pPr>
        <w:spacing w:after="0"/>
      </w:pPr>
      <w:r>
        <w:rPr>
          <w:rFonts w:ascii="Times" w:hAnsi="Times" w:cs="Times"/>
          <w:b/>
          <w:sz w:val="22"/>
        </w:rPr>
        <w:t>Bravera Holdings Corp – Nov 2025–Present</w:t>
      </w:r>
    </w:p>
    <w:p w14:paraId="30B3CA75" w14:textId="77777777" w:rsidR="009D2AEC" w:rsidRDefault="00000000">
      <w:pPr>
        <w:spacing w:after="0"/>
      </w:pPr>
      <w:r>
        <w:rPr>
          <w:rFonts w:ascii="Times" w:hAnsi="Times" w:cs="Times"/>
          <w:sz w:val="22"/>
        </w:rPr>
        <w:t>-Migrated legacy on-premises SIEM to Microsoft Sentinel, reducing annual operating cost from $16-18K to $6K while significantly expanding detection coverage</w:t>
      </w:r>
    </w:p>
    <w:p w14:paraId="7C6AB55B" w14:textId="77777777" w:rsidR="009D2AEC" w:rsidRDefault="00000000">
      <w:pPr>
        <w:spacing w:after="0"/>
      </w:pPr>
      <w:r>
        <w:rPr>
          <w:rFonts w:ascii="Times" w:hAnsi="Times" w:cs="Times"/>
          <w:sz w:val="22"/>
        </w:rPr>
        <w:t>-Engineered 60+ Sentinel analytic rules spanning threat detection, identity protection, and break-glass account monitoring, with coverage continuing to expand as the platform matures</w:t>
      </w:r>
    </w:p>
    <w:p w14:paraId="24BC4F82" w14:textId="77777777" w:rsidR="009D2AEC" w:rsidRDefault="00000000">
      <w:pPr>
        <w:spacing w:after="0"/>
      </w:pPr>
      <w:r>
        <w:rPr>
          <w:rFonts w:ascii="Times" w:hAnsi="Times" w:cs="Times"/>
          <w:sz w:val="22"/>
        </w:rPr>
        <w:t>-Integrated 14 log connectors including Cortex via Linux syslog and Mimecast via API, plus three threat intelligence feeds: FS-ISAC, Microsoft Defender, and AlienVault</w:t>
      </w:r>
    </w:p>
    <w:p w14:paraId="6742F3D5" w14:textId="77777777" w:rsidR="009D2AEC" w:rsidRDefault="00000000">
      <w:pPr>
        <w:spacing w:after="0"/>
      </w:pPr>
      <w:r>
        <w:rPr>
          <w:rFonts w:ascii="Times" w:hAnsi="Times" w:cs="Times"/>
          <w:sz w:val="22"/>
        </w:rPr>
        <w:t>-Built meta-detections alerting on ingestion pipeline deterioration, ensuring monitoring gaps surface immediately rather than silently</w:t>
      </w:r>
    </w:p>
    <w:p w14:paraId="0E9128C5" w14:textId="77777777" w:rsidR="009D2AEC" w:rsidRDefault="00000000">
      <w:pPr>
        <w:spacing w:after="0"/>
      </w:pPr>
      <w:r>
        <w:rPr>
          <w:rFonts w:ascii="Times" w:hAnsi="Times" w:cs="Times"/>
          <w:sz w:val="22"/>
        </w:rPr>
        <w:t>-Deployed Microsoft Defender for Cloud Apps discovery to identify and govern shadow IT across the organization</w:t>
      </w:r>
    </w:p>
    <w:p w14:paraId="71D5C0BD" w14:textId="77777777" w:rsidR="009D2AEC" w:rsidRDefault="00000000">
      <w:pPr>
        <w:spacing w:after="0"/>
      </w:pPr>
      <w:r>
        <w:rPr>
          <w:rFonts w:ascii="Times" w:hAnsi="Times" w:cs="Times"/>
          <w:sz w:val="22"/>
        </w:rPr>
        <w:t>-Developed tenant-wide phishing containment tooling with just-in-time privilege enforcement, mandatory preview, and full audit logging</w:t>
      </w:r>
    </w:p>
    <w:p w14:paraId="30501530" w14:textId="77777777" w:rsidR="009D2AEC" w:rsidRDefault="00000000">
      <w:pPr>
        <w:spacing w:after="0"/>
      </w:pPr>
      <w:r>
        <w:rPr>
          <w:rFonts w:ascii="Times" w:hAnsi="Times" w:cs="Times"/>
          <w:sz w:val="22"/>
        </w:rPr>
        <w:t>-Maintain Microsoft Secure Score at 93% through Defender for Cloud recommendations, Azure Policy, and Conditional Access hardening</w:t>
      </w:r>
    </w:p>
    <w:p w14:paraId="0B4995F4" w14:textId="77777777" w:rsidR="009D2AEC" w:rsidRDefault="00000000">
      <w:pPr>
        <w:spacing w:after="0"/>
      </w:pPr>
      <w:r>
        <w:rPr>
          <w:rFonts w:ascii="Times" w:hAnsi="Times" w:cs="Times"/>
          <w:sz w:val="22"/>
        </w:rPr>
        <w:t>-Conducted Azure Well-Architected Assessment and Defender for Cloud regulatory compliance reviews aligned to banking and financial services requirements</w:t>
      </w:r>
    </w:p>
    <w:p w14:paraId="210A5802" w14:textId="77777777" w:rsidR="009D2AEC" w:rsidRDefault="00000000">
      <w:pPr>
        <w:spacing w:after="0"/>
      </w:pPr>
      <w:r>
        <w:rPr>
          <w:rFonts w:ascii="Times" w:hAnsi="Times" w:cs="Times"/>
          <w:sz w:val="22"/>
        </w:rPr>
        <w:t>-Led Azure cleanup and cost auditing initiative, optimizing subscription spend across the environment</w:t>
      </w:r>
    </w:p>
    <w:p w14:paraId="24DEF834" w14:textId="77777777" w:rsidR="009D2AEC" w:rsidRDefault="00000000">
      <w:pPr>
        <w:spacing w:after="0"/>
      </w:pPr>
      <w:r>
        <w:rPr>
          <w:rFonts w:ascii="Times" w:hAnsi="Times" w:cs="Times"/>
          <w:sz w:val="22"/>
        </w:rPr>
        <w:lastRenderedPageBreak/>
        <w:t>-Implemented Microsoft Purview sensitivity labels and retention policies supporting regulatory data governance obligations</w:t>
      </w:r>
    </w:p>
    <w:p w14:paraId="18E4B491" w14:textId="77777777" w:rsidR="009D2AEC" w:rsidRDefault="00000000">
      <w:pPr>
        <w:spacing w:after="0"/>
      </w:pPr>
      <w:r>
        <w:rPr>
          <w:rFonts w:ascii="Times" w:hAnsi="Times" w:cs="Times"/>
          <w:sz w:val="22"/>
        </w:rPr>
        <w:t>-Migrated and enrolled 610 devices into Intune for modern MDM and hybrid identity management across a 700-mailbox tenant</w:t>
      </w:r>
    </w:p>
    <w:p w14:paraId="18EFD1B4" w14:textId="77777777" w:rsidR="009D2AEC" w:rsidRDefault="00000000">
      <w:pPr>
        <w:spacing w:after="0"/>
      </w:pPr>
      <w:r>
        <w:rPr>
          <w:rFonts w:ascii="Times" w:hAnsi="Times" w:cs="Times"/>
          <w:sz w:val="22"/>
        </w:rPr>
        <w:t>-Deployed Windows Autopilot for hybrid-joined device provisioning, reducing PC setup time from 4 hours to 30-45 minutes</w:t>
      </w:r>
    </w:p>
    <w:p w14:paraId="434CB49E" w14:textId="77777777" w:rsidR="009D2AEC" w:rsidRDefault="00000000">
      <w:pPr>
        <w:spacing w:after="0"/>
      </w:pPr>
      <w:r>
        <w:rPr>
          <w:rFonts w:ascii="Times" w:hAnsi="Times" w:cs="Times"/>
          <w:sz w:val="22"/>
        </w:rPr>
        <w:t>-Automated HR-driven IT user provisioning, eliminating manual account creation and reducing onboarding turnaround from hours to minutes</w:t>
      </w:r>
    </w:p>
    <w:p w14:paraId="70B9DD26" w14:textId="77777777" w:rsidR="009D2AEC" w:rsidRDefault="00000000">
      <w:pPr>
        <w:spacing w:after="0"/>
      </w:pPr>
      <w:r>
        <w:rPr>
          <w:rFonts w:ascii="Times" w:hAnsi="Times" w:cs="Times"/>
          <w:sz w:val="22"/>
        </w:rPr>
        <w:t>-Implemented protected actions with authentication contexts, PIM access reviews, restricted management administrative units, and passwordless authentication</w:t>
      </w:r>
    </w:p>
    <w:p w14:paraId="2565ED26" w14:textId="77777777" w:rsidR="009D2AEC" w:rsidRDefault="00000000">
      <w:pPr>
        <w:spacing w:after="0"/>
      </w:pPr>
      <w:r>
        <w:rPr>
          <w:rFonts w:ascii="Times" w:hAnsi="Times" w:cs="Times"/>
          <w:sz w:val="22"/>
        </w:rPr>
        <w:t>-Built SCIM provisioning bridges for Adobe and Zoom, automating license and identity lifecycle across third-party platforms</w:t>
      </w:r>
    </w:p>
    <w:p w14:paraId="52478553" w14:textId="77777777" w:rsidR="009D2AEC" w:rsidRDefault="00000000">
      <w:pPr>
        <w:spacing w:after="0"/>
      </w:pPr>
      <w:r>
        <w:rPr>
          <w:rFonts w:ascii="Times" w:hAnsi="Times" w:cs="Times"/>
          <w:sz w:val="22"/>
        </w:rPr>
        <w:t>-Led enterprise AI implementation, authoring governance policy and administrative guides for Copilot, AI retention, and agent administration</w:t>
      </w:r>
    </w:p>
    <w:p w14:paraId="1CD295AD" w14:textId="77777777" w:rsidR="009D2AEC" w:rsidRDefault="00000000">
      <w:pPr>
        <w:spacing w:after="0"/>
      </w:pPr>
      <w:r>
        <w:rPr>
          <w:rFonts w:ascii="Times" w:hAnsi="Times" w:cs="Times"/>
          <w:sz w:val="22"/>
        </w:rPr>
        <w:t>-Led Power Platform implementation and established the admin baseline governing environments, connectors, and DLP policy</w:t>
      </w:r>
    </w:p>
    <w:p w14:paraId="0B50EB13" w14:textId="77777777" w:rsidR="00647171" w:rsidRDefault="00647171">
      <w:pPr>
        <w:spacing w:after="0"/>
        <w:rPr>
          <w:rFonts w:ascii="Times" w:hAnsi="Times" w:cs="Times"/>
          <w:sz w:val="22"/>
        </w:rPr>
      </w:pPr>
      <w:r>
        <w:rPr>
          <w:rFonts w:ascii="Times" w:hAnsi="Times" w:cs="Times"/>
          <w:sz w:val="22"/>
        </w:rPr>
        <w:t>-</w:t>
      </w:r>
      <w:r w:rsidRPr="00647171">
        <w:rPr>
          <w:rFonts w:ascii="Times" w:hAnsi="Times" w:cs="Times"/>
          <w:sz w:val="22"/>
        </w:rPr>
        <w:t>Built and maintain 30+ production Power Automate flows and 19 Azure Logic Apps automating HR onboarding, change management request routing and ITSM ticket creation, fraud intake reporting, and recurring compliance reporting, eliminating approximately 200 hours of manual work annually</w:t>
      </w:r>
    </w:p>
    <w:p w14:paraId="77986610" w14:textId="66133E7B" w:rsidR="009D2AEC" w:rsidRDefault="00000000">
      <w:pPr>
        <w:spacing w:after="0"/>
      </w:pPr>
      <w:r>
        <w:rPr>
          <w:rFonts w:ascii="Times" w:hAnsi="Times" w:cs="Times"/>
          <w:sz w:val="22"/>
        </w:rPr>
        <w:t>-Developed Copilot Studio agents including an MCP-connected Microsoft documentation assistant and a business research agent producing structured preparation artifacts</w:t>
      </w:r>
    </w:p>
    <w:p w14:paraId="2C90742B" w14:textId="77777777" w:rsidR="009D2AEC" w:rsidRDefault="00000000">
      <w:pPr>
        <w:spacing w:after="0"/>
      </w:pPr>
      <w:r>
        <w:rPr>
          <w:rFonts w:ascii="Times" w:hAnsi="Times" w:cs="Times"/>
          <w:sz w:val="22"/>
        </w:rPr>
        <w:t>-Engineered PowerShell automation for Entra device lifecycle management, mailbox quota enforcement, and biweekly permission audit reporting supporting external audit requirements</w:t>
      </w:r>
    </w:p>
    <w:p w14:paraId="3CC54EF1" w14:textId="77777777" w:rsidR="009D2AEC" w:rsidRDefault="00000000">
      <w:pPr>
        <w:spacing w:after="0"/>
      </w:pPr>
      <w:r>
        <w:rPr>
          <w:rFonts w:ascii="Times" w:hAnsi="Times" w:cs="Times"/>
          <w:sz w:val="22"/>
        </w:rPr>
        <w:t>-Trained junior systems administrators on Microsoft Entra, Defender, and incident response procedures using Defender XDR</w:t>
      </w:r>
    </w:p>
    <w:p w14:paraId="78724BAA" w14:textId="77777777" w:rsidR="009D2AEC" w:rsidRDefault="00000000">
      <w:pPr>
        <w:spacing w:after="0"/>
      </w:pPr>
      <w:r>
        <w:rPr>
          <w:rFonts w:ascii="Times" w:hAnsi="Times" w:cs="Times"/>
          <w:sz w:val="22"/>
        </w:rPr>
        <w:t>-Authored governance policy and operational guides for AI, Power Platform, and SharePoint, and updated existing M365, Entra, and Copilot governance</w:t>
      </w:r>
    </w:p>
    <w:p w14:paraId="53CDA9F9" w14:textId="77777777" w:rsidR="009D2AEC" w:rsidRDefault="00000000">
      <w:pPr>
        <w:spacing w:after="0"/>
      </w:pPr>
      <w:r>
        <w:rPr>
          <w:rFonts w:ascii="Times" w:hAnsi="Times" w:cs="Times"/>
          <w:sz w:val="22"/>
        </w:rPr>
        <w:t xml:space="preserve"> </w:t>
      </w:r>
    </w:p>
    <w:p w14:paraId="13FEA0FB" w14:textId="77777777" w:rsidR="003F7257" w:rsidRDefault="00F55955" w:rsidP="00043026">
      <w:pPr>
        <w:spacing w:after="0"/>
      </w:pPr>
      <w:r>
        <w:rPr>
          <w:rFonts w:ascii="Times" w:hAnsi="Times" w:cs="Times"/>
          <w:b/>
          <w:sz w:val="22"/>
        </w:rPr>
        <w:t xml:space="preserve">Senior IT Systems Administrator </w:t>
      </w:r>
    </w:p>
    <w:p w14:paraId="2A7289C3" w14:textId="77777777" w:rsidR="003F7257" w:rsidRDefault="00F55955" w:rsidP="00043026">
      <w:pPr>
        <w:spacing w:after="0"/>
      </w:pPr>
      <w:r>
        <w:rPr>
          <w:rFonts w:ascii="Times" w:hAnsi="Times" w:cs="Times"/>
          <w:b/>
          <w:sz w:val="22"/>
        </w:rPr>
        <w:t>Douglas Machine Inc – Alexandria, MN | Nov 2023–October 2025</w:t>
      </w:r>
    </w:p>
    <w:p w14:paraId="071BC9BF" w14:textId="77777777" w:rsidR="003F7257" w:rsidRDefault="00F55955" w:rsidP="00043026">
      <w:pPr>
        <w:spacing w:after="0"/>
      </w:pPr>
      <w:r>
        <w:rPr>
          <w:rFonts w:ascii="Times" w:hAnsi="Times" w:cs="Times"/>
          <w:sz w:val="22"/>
        </w:rPr>
        <w:t xml:space="preserve">-Lead administration of hybrid infrastructure, overseeing Microsoft 365, Azure, Entra ID, Exchange (on-prem/cloud), and Windows Server environments </w:t>
      </w:r>
    </w:p>
    <w:p w14:paraId="501757F0" w14:textId="77777777" w:rsidR="003F7257" w:rsidRDefault="00F55955" w:rsidP="00043026">
      <w:pPr>
        <w:spacing w:after="0"/>
      </w:pPr>
      <w:r>
        <w:rPr>
          <w:rFonts w:ascii="Times" w:hAnsi="Times" w:cs="Times"/>
          <w:sz w:val="22"/>
        </w:rPr>
        <w:t xml:space="preserve">-Improved patch compliance across 1,000+ endpoints by transitioning from WSUS to Intune co-management, enabling automated monthly updates and reducing manual effort </w:t>
      </w:r>
    </w:p>
    <w:p w14:paraId="2A956AD4" w14:textId="77777777" w:rsidR="003F7257" w:rsidRDefault="00F55955" w:rsidP="00043026">
      <w:pPr>
        <w:spacing w:after="0"/>
      </w:pPr>
      <w:r>
        <w:rPr>
          <w:rFonts w:ascii="Times" w:hAnsi="Times" w:cs="Times"/>
          <w:sz w:val="22"/>
        </w:rPr>
        <w:t xml:space="preserve">-Cut PC deployment time by 50% by optimizing PXE boot, streamlining imaging workflows, and migrating deployment services via on-prem servers and Autopilot </w:t>
      </w:r>
    </w:p>
    <w:p w14:paraId="41301C49" w14:textId="77777777" w:rsidR="003F7257" w:rsidRDefault="00F55955" w:rsidP="00043026">
      <w:pPr>
        <w:spacing w:after="0"/>
      </w:pPr>
      <w:r>
        <w:rPr>
          <w:rFonts w:ascii="Times" w:hAnsi="Times" w:cs="Times"/>
          <w:sz w:val="22"/>
        </w:rPr>
        <w:t xml:space="preserve">-Automated user provisioning, folder creation, and helpdesk workflows via PowerShell, saving 20+ hours/month in manual tasks </w:t>
      </w:r>
    </w:p>
    <w:p w14:paraId="6DB9EB1E" w14:textId="77777777" w:rsidR="003F7257" w:rsidRDefault="00F55955" w:rsidP="00043026">
      <w:pPr>
        <w:spacing w:after="0"/>
      </w:pPr>
      <w:r>
        <w:rPr>
          <w:rFonts w:ascii="Times" w:hAnsi="Times" w:cs="Times"/>
          <w:sz w:val="22"/>
        </w:rPr>
        <w:t xml:space="preserve">-Elevated Microsoft Secure Score from 30% to 87%—well above industry average—by implementing identity, access, and endpoint security best practices </w:t>
      </w:r>
    </w:p>
    <w:p w14:paraId="107DCC7F" w14:textId="77777777" w:rsidR="003F7257" w:rsidRDefault="00F55955" w:rsidP="00043026">
      <w:pPr>
        <w:spacing w:after="0"/>
      </w:pPr>
      <w:r>
        <w:rPr>
          <w:rFonts w:ascii="Times" w:hAnsi="Times" w:cs="Times"/>
          <w:sz w:val="22"/>
        </w:rPr>
        <w:t xml:space="preserve">-Led seamless migration from Exchange on-premises to Exchange Online, reducing infrastructure overhead and improving email performance </w:t>
      </w:r>
    </w:p>
    <w:p w14:paraId="451ADB82" w14:textId="77777777" w:rsidR="003F7257" w:rsidRDefault="00F55955" w:rsidP="00043026">
      <w:pPr>
        <w:spacing w:after="0"/>
      </w:pPr>
      <w:r>
        <w:rPr>
          <w:rFonts w:ascii="Times" w:hAnsi="Times" w:cs="Times"/>
          <w:sz w:val="22"/>
        </w:rPr>
        <w:t xml:space="preserve">-Increased system uptime by isolating critical services from shared servers, minimizing downtime and service disruptions </w:t>
      </w:r>
    </w:p>
    <w:p w14:paraId="3263ECFC" w14:textId="77777777" w:rsidR="003F7257" w:rsidRDefault="00F55955" w:rsidP="00043026">
      <w:pPr>
        <w:spacing w:after="0"/>
      </w:pPr>
      <w:r>
        <w:rPr>
          <w:rFonts w:ascii="Times" w:hAnsi="Times" w:cs="Times"/>
          <w:sz w:val="22"/>
        </w:rPr>
        <w:t xml:space="preserve">-Enforced cybersecurity controls including MFA, Conditional Access, BitLocker, Zero Trust architecture, and Microsoft Purview DLP </w:t>
      </w:r>
    </w:p>
    <w:p w14:paraId="3E874275" w14:textId="77777777" w:rsidR="003F7257" w:rsidRDefault="00F55955" w:rsidP="00043026">
      <w:pPr>
        <w:spacing w:after="0"/>
      </w:pPr>
      <w:r>
        <w:rPr>
          <w:rFonts w:ascii="Times" w:hAnsi="Times" w:cs="Times"/>
          <w:sz w:val="22"/>
        </w:rPr>
        <w:t xml:space="preserve">-Managed MDM/MAM policies through Intune and MECM, ensuring secure and compliant endpoint configurations across the organization </w:t>
      </w:r>
    </w:p>
    <w:p w14:paraId="660D6435" w14:textId="77777777" w:rsidR="003F7257" w:rsidRDefault="00F55955" w:rsidP="00043026">
      <w:pPr>
        <w:spacing w:after="0"/>
      </w:pPr>
      <w:r>
        <w:rPr>
          <w:rFonts w:ascii="Times" w:hAnsi="Times" w:cs="Times"/>
          <w:sz w:val="22"/>
        </w:rPr>
        <w:t xml:space="preserve">-Supported virtualization and infrastructure upgrades using VMware and deployed thin clients via Dell Wyse Management Suite </w:t>
      </w:r>
    </w:p>
    <w:p w14:paraId="2ACA4010" w14:textId="77777777" w:rsidR="003F7257" w:rsidRDefault="00F55955" w:rsidP="00043026">
      <w:pPr>
        <w:spacing w:after="0"/>
      </w:pPr>
      <w:r>
        <w:rPr>
          <w:rFonts w:ascii="Times" w:hAnsi="Times" w:cs="Times"/>
          <w:sz w:val="22"/>
        </w:rPr>
        <w:t xml:space="preserve">-Deployed Windows Hello in a hybrid environment to enhance on-premises authentication security and reduce password reliance </w:t>
      </w:r>
    </w:p>
    <w:p w14:paraId="2C08747D" w14:textId="77777777" w:rsidR="003F7257" w:rsidRDefault="00F55955" w:rsidP="00043026">
      <w:pPr>
        <w:spacing w:after="0"/>
      </w:pPr>
      <w:r>
        <w:rPr>
          <w:rFonts w:ascii="Times" w:hAnsi="Times" w:cs="Times"/>
          <w:sz w:val="22"/>
        </w:rPr>
        <w:lastRenderedPageBreak/>
        <w:t xml:space="preserve">-Led upgrade and migration initiatives from Windows 10 to 11 and Windows Server 2016/2019 to 2022/2025, automating prerequisite checks and streamlining deployment </w:t>
      </w:r>
    </w:p>
    <w:p w14:paraId="5B69AE9C" w14:textId="77777777" w:rsidR="003F7257" w:rsidRDefault="00F55955" w:rsidP="00043026">
      <w:pPr>
        <w:spacing w:after="0"/>
      </w:pPr>
      <w:r>
        <w:rPr>
          <w:rFonts w:ascii="Times" w:hAnsi="Times" w:cs="Times"/>
          <w:sz w:val="22"/>
        </w:rPr>
        <w:t xml:space="preserve">-Engineered SCCM client remediation scripts to resolve agent health issues across endpoints, improving compliance and reducing support tickets </w:t>
      </w:r>
    </w:p>
    <w:p w14:paraId="005C704A" w14:textId="77777777" w:rsidR="003F7257" w:rsidRDefault="00F55955" w:rsidP="00043026">
      <w:pPr>
        <w:spacing w:after="0"/>
      </w:pPr>
      <w:r>
        <w:rPr>
          <w:rFonts w:ascii="Times" w:hAnsi="Times" w:cs="Times"/>
          <w:sz w:val="22"/>
        </w:rPr>
        <w:t>-Developed SQL and PowerShell-based health check automation that sends daily system status reports via email, enabling proactive monitoring of critical systems</w:t>
      </w:r>
    </w:p>
    <w:p w14:paraId="754C83A6" w14:textId="77777777" w:rsidR="003F7257" w:rsidRDefault="003F7257"/>
    <w:p w14:paraId="13635D10" w14:textId="77777777" w:rsidR="003F7257" w:rsidRDefault="00F55955" w:rsidP="00043026">
      <w:pPr>
        <w:spacing w:after="0"/>
      </w:pPr>
      <w:r>
        <w:rPr>
          <w:rFonts w:ascii="Times" w:hAnsi="Times" w:cs="Times"/>
          <w:b/>
          <w:sz w:val="22"/>
        </w:rPr>
        <w:t xml:space="preserve">Technology Coordinator &amp; Systems Administrator </w:t>
      </w:r>
    </w:p>
    <w:p w14:paraId="65F5E3EF" w14:textId="77777777" w:rsidR="003F7257" w:rsidRDefault="00F55955" w:rsidP="00043026">
      <w:pPr>
        <w:spacing w:after="0"/>
      </w:pPr>
      <w:r>
        <w:rPr>
          <w:rFonts w:ascii="Times" w:hAnsi="Times" w:cs="Times"/>
          <w:b/>
          <w:sz w:val="22"/>
        </w:rPr>
        <w:t>Pelican Rapids ISD 548 – Pelican Rapids, MN | Nov 2019–Nov 2023</w:t>
      </w:r>
      <w:r>
        <w:rPr>
          <w:rFonts w:ascii="Times" w:hAnsi="Times" w:cs="Times"/>
          <w:sz w:val="22"/>
        </w:rPr>
        <w:t xml:space="preserve"> </w:t>
      </w:r>
    </w:p>
    <w:p w14:paraId="25363FB6" w14:textId="77777777" w:rsidR="003F7257" w:rsidRDefault="00F55955" w:rsidP="00043026">
      <w:pPr>
        <w:spacing w:after="0"/>
      </w:pPr>
      <w:r>
        <w:rPr>
          <w:rFonts w:ascii="Times" w:hAnsi="Times" w:cs="Times"/>
          <w:sz w:val="22"/>
        </w:rPr>
        <w:t xml:space="preserve">-Administered IT infrastructure across two schools, supporting over 500 devices, servers, and network systems including DNS, DHCP, and firewall configurations </w:t>
      </w:r>
    </w:p>
    <w:p w14:paraId="2D36F492" w14:textId="77777777" w:rsidR="003F7257" w:rsidRDefault="00F55955" w:rsidP="00043026">
      <w:pPr>
        <w:spacing w:after="0"/>
      </w:pPr>
      <w:r>
        <w:rPr>
          <w:rFonts w:ascii="Times" w:hAnsi="Times" w:cs="Times"/>
          <w:sz w:val="22"/>
        </w:rPr>
        <w:t xml:space="preserve">-Implemented cybersecurity measures including endpoint protection, access controls, and secure device management for staff and students </w:t>
      </w:r>
    </w:p>
    <w:p w14:paraId="30515B82" w14:textId="77777777" w:rsidR="003F7257" w:rsidRDefault="00F55955" w:rsidP="00043026">
      <w:pPr>
        <w:spacing w:after="0"/>
      </w:pPr>
      <w:r>
        <w:rPr>
          <w:rFonts w:ascii="Times" w:hAnsi="Times" w:cs="Times"/>
          <w:sz w:val="22"/>
        </w:rPr>
        <w:t xml:space="preserve">-Deployed and maintained Windows devices and printers using imaging tools and centralized management platforms, ensuring consistent performance and security </w:t>
      </w:r>
    </w:p>
    <w:p w14:paraId="3C30553B" w14:textId="77777777" w:rsidR="003F7257" w:rsidRDefault="00F55955" w:rsidP="00043026">
      <w:pPr>
        <w:spacing w:after="0"/>
      </w:pPr>
      <w:r>
        <w:rPr>
          <w:rFonts w:ascii="Times" w:hAnsi="Times" w:cs="Times"/>
          <w:sz w:val="22"/>
        </w:rPr>
        <w:t xml:space="preserve">-Automated user provisioning and policy enforcement via Active Directory, Group Policy, and scripting to streamline operations and reduce manual overhead </w:t>
      </w:r>
    </w:p>
    <w:p w14:paraId="25428B75" w14:textId="77777777" w:rsidR="003F7257" w:rsidRDefault="00F55955" w:rsidP="00043026">
      <w:pPr>
        <w:spacing w:after="0"/>
      </w:pPr>
      <w:r>
        <w:rPr>
          <w:rFonts w:ascii="Times" w:hAnsi="Times" w:cs="Times"/>
          <w:sz w:val="22"/>
        </w:rPr>
        <w:t xml:space="preserve">-Led long-term technology planning, supported classroom tech integration, and provided Tier 2/3 support for critical systems and network services </w:t>
      </w:r>
    </w:p>
    <w:p w14:paraId="04ECC4E0" w14:textId="77777777" w:rsidR="003F7257" w:rsidRDefault="00F55955" w:rsidP="00043026">
      <w:pPr>
        <w:spacing w:after="0"/>
      </w:pPr>
      <w:r>
        <w:rPr>
          <w:rFonts w:ascii="Times" w:hAnsi="Times" w:cs="Times"/>
          <w:sz w:val="22"/>
        </w:rPr>
        <w:t xml:space="preserve">-Managed WSUS patching infrastructure to maintain compliance and reduce vulnerabilities across all endpoints </w:t>
      </w:r>
    </w:p>
    <w:p w14:paraId="0A496FCA" w14:textId="77777777" w:rsidR="003F7257" w:rsidRDefault="00F55955" w:rsidP="00043026">
      <w:pPr>
        <w:spacing w:after="0"/>
      </w:pPr>
      <w:r>
        <w:rPr>
          <w:rFonts w:ascii="Times" w:hAnsi="Times" w:cs="Times"/>
          <w:sz w:val="22"/>
        </w:rPr>
        <w:t xml:space="preserve">-Upgraded virtual environment hardware to improve performance and support future scalability </w:t>
      </w:r>
    </w:p>
    <w:p w14:paraId="3E524484" w14:textId="77777777" w:rsidR="003F7257" w:rsidRDefault="00F55955" w:rsidP="00043026">
      <w:pPr>
        <w:spacing w:after="0"/>
      </w:pPr>
      <w:r>
        <w:rPr>
          <w:rFonts w:ascii="Times" w:hAnsi="Times" w:cs="Times"/>
          <w:sz w:val="22"/>
        </w:rPr>
        <w:t xml:space="preserve">-Implemented PXE boot deployment solution using WDS and MDT shares, streamlining device provisioning for staff and students </w:t>
      </w:r>
    </w:p>
    <w:p w14:paraId="751B5544" w14:textId="77777777" w:rsidR="003F7257" w:rsidRDefault="00F55955" w:rsidP="00043026">
      <w:pPr>
        <w:spacing w:after="0"/>
      </w:pPr>
      <w:r>
        <w:rPr>
          <w:rFonts w:ascii="Times" w:hAnsi="Times" w:cs="Times"/>
          <w:sz w:val="22"/>
        </w:rPr>
        <w:t>-Managed Veeam backup infrastructure to ensure data protection, recovery readiness, and business continuity</w:t>
      </w:r>
    </w:p>
    <w:p w14:paraId="34A2FF53" w14:textId="77777777" w:rsidR="003F7257" w:rsidRDefault="00F55955" w:rsidP="00043026">
      <w:pPr>
        <w:spacing w:after="0"/>
      </w:pPr>
      <w:r>
        <w:rPr>
          <w:rFonts w:ascii="Times" w:hAnsi="Times" w:cs="Times"/>
          <w:sz w:val="22"/>
        </w:rPr>
        <w:t xml:space="preserve">-Advised district leadership on technology needs, aligning IT strategy with budget constraints and instructional goals </w:t>
      </w:r>
    </w:p>
    <w:p w14:paraId="6C29E319" w14:textId="77777777" w:rsidR="003F7257" w:rsidRDefault="00F55955" w:rsidP="00043026">
      <w:pPr>
        <w:spacing w:after="0"/>
      </w:pPr>
      <w:r>
        <w:rPr>
          <w:rFonts w:ascii="Times" w:hAnsi="Times" w:cs="Times"/>
          <w:sz w:val="22"/>
        </w:rPr>
        <w:t>-Oversaw asset management and hardware lifecycle planning, optimizing procurement and reducing waste -Collaborated with administrative and instructional teams to align IT initiatives with educational goals and compliance requirements</w:t>
      </w:r>
    </w:p>
    <w:p w14:paraId="1DFA2F05" w14:textId="77777777" w:rsidR="003F7257" w:rsidRDefault="00F55955" w:rsidP="00043026">
      <w:pPr>
        <w:spacing w:after="0"/>
      </w:pPr>
      <w:r>
        <w:rPr>
          <w:rFonts w:ascii="Times" w:hAnsi="Times" w:cs="Times"/>
          <w:sz w:val="22"/>
        </w:rPr>
        <w:t>-Led end-to-end VMware infrastructure modernization, upgrading from vSphere 5.5 to 7 and expanding storage resources to enhance system availability, scalability, and long-term performance across the district</w:t>
      </w:r>
    </w:p>
    <w:p w14:paraId="21EA8CBD" w14:textId="77777777" w:rsidR="003F7257" w:rsidRDefault="00F55955" w:rsidP="00043026">
      <w:pPr>
        <w:spacing w:after="0"/>
      </w:pPr>
      <w:r>
        <w:rPr>
          <w:rFonts w:ascii="Times" w:hAnsi="Times" w:cs="Times"/>
          <w:sz w:val="22"/>
        </w:rPr>
        <w:t>-Administered VMware virtual infrastructure to maintain system availability, performance, and security; conducted routine maintenance, monitored resource utilization, and supported disaster recovery planning in coordination with Veeam backups</w:t>
      </w:r>
    </w:p>
    <w:p w14:paraId="3E25F1CC" w14:textId="77777777" w:rsidR="003F7257" w:rsidRDefault="003F7257"/>
    <w:p w14:paraId="50B9EF5B" w14:textId="77777777" w:rsidR="003F7257" w:rsidRDefault="00F55955" w:rsidP="00043026">
      <w:pPr>
        <w:spacing w:after="0"/>
      </w:pPr>
      <w:r>
        <w:rPr>
          <w:rFonts w:ascii="Times" w:hAnsi="Times" w:cs="Times"/>
          <w:b/>
          <w:sz w:val="22"/>
        </w:rPr>
        <w:t xml:space="preserve">IT Support and Infrastructure Administrator </w:t>
      </w:r>
    </w:p>
    <w:p w14:paraId="08206482" w14:textId="77777777" w:rsidR="003F7257" w:rsidRDefault="00F55955" w:rsidP="00043026">
      <w:pPr>
        <w:spacing w:after="0"/>
      </w:pPr>
      <w:r>
        <w:rPr>
          <w:rFonts w:ascii="Times" w:hAnsi="Times" w:cs="Times"/>
          <w:b/>
          <w:sz w:val="22"/>
        </w:rPr>
        <w:t>Clark County School District – Las Vegas, NV | Aug 2015–Nov 2019</w:t>
      </w:r>
      <w:r>
        <w:rPr>
          <w:rFonts w:ascii="Times" w:hAnsi="Times" w:cs="Times"/>
          <w:sz w:val="22"/>
        </w:rPr>
        <w:t xml:space="preserve"> </w:t>
      </w:r>
    </w:p>
    <w:p w14:paraId="5DBC78A9" w14:textId="1DA6AA4F" w:rsidR="003F7257" w:rsidRDefault="00F55955" w:rsidP="00043026">
      <w:pPr>
        <w:spacing w:after="0"/>
      </w:pPr>
      <w:r>
        <w:rPr>
          <w:rFonts w:ascii="Times" w:hAnsi="Times" w:cs="Times"/>
          <w:sz w:val="22"/>
        </w:rPr>
        <w:t>-Led full-scale smartboard integration across classrooms, replacing legacy systems and training staff on interactive instructional use.</w:t>
      </w:r>
      <w:r>
        <w:rPr>
          <w:rFonts w:ascii="Times" w:hAnsi="Times" w:cs="Times"/>
          <w:sz w:val="22"/>
        </w:rPr>
        <w:br/>
        <w:t>-Directed lifecycle replacement of classroom projectors and deployed new PCs for faculty and administrative staff, improving performance and reliability.</w:t>
      </w:r>
      <w:r>
        <w:rPr>
          <w:rFonts w:ascii="Times" w:hAnsi="Times" w:cs="Times"/>
          <w:sz w:val="22"/>
        </w:rPr>
        <w:br/>
        <w:t>-Spearheaded rollout of student devices, including Chromebooks (managed via Google Admin Console) and iPads (provisioned through Apple Configurator 2), ensuring secure, scalable access to digital learning tools.</w:t>
      </w:r>
      <w:r>
        <w:rPr>
          <w:rFonts w:ascii="Times" w:hAnsi="Times" w:cs="Times"/>
          <w:sz w:val="22"/>
        </w:rPr>
        <w:br/>
        <w:t>-Administered core infrastructure including Active Directory (AD), domain controllers (DCs), print servers, and server room hardware; ensured uptime and coordinated with external teams during outages.</w:t>
      </w:r>
      <w:r>
        <w:rPr>
          <w:rFonts w:ascii="Times" w:hAnsi="Times" w:cs="Times"/>
          <w:sz w:val="22"/>
        </w:rPr>
        <w:br/>
        <w:t>-Managed Microsoft 365 licensing, user account provisioning, password lifecycle, access levels, and email setup for all school staff.</w:t>
      </w:r>
      <w:r>
        <w:rPr>
          <w:rFonts w:ascii="Times" w:hAnsi="Times" w:cs="Times"/>
          <w:sz w:val="22"/>
        </w:rPr>
        <w:br/>
        <w:t>-Oversaw computer laboratories, ensuring devices were patched, secured, and optimized for instructional use.</w:t>
      </w:r>
      <w:r>
        <w:rPr>
          <w:rFonts w:ascii="Times" w:hAnsi="Times" w:cs="Times"/>
          <w:sz w:val="22"/>
        </w:rPr>
        <w:br/>
        <w:t>-Delivered Tier 1–2 technical support for staff and students, resolving hardware/software issues and maintaining operational continuity.</w:t>
      </w:r>
      <w:r>
        <w:rPr>
          <w:rFonts w:ascii="Times" w:hAnsi="Times" w:cs="Times"/>
          <w:sz w:val="22"/>
        </w:rPr>
        <w:br/>
        <w:t>-Provisioned and configured new devices to meet district standards, ensuring compliance, security, and instructional readiness.</w:t>
      </w:r>
    </w:p>
    <w:p w14:paraId="226DD665" w14:textId="77777777" w:rsidR="00043026" w:rsidRDefault="00043026" w:rsidP="00043026">
      <w:pPr>
        <w:spacing w:after="0"/>
        <w:rPr>
          <w:rFonts w:ascii="Times" w:hAnsi="Times" w:cs="Times"/>
          <w:sz w:val="22"/>
        </w:rPr>
      </w:pPr>
    </w:p>
    <w:p w14:paraId="6AC6A2DA" w14:textId="77777777" w:rsidR="00043026" w:rsidRDefault="00043026" w:rsidP="00043026">
      <w:pPr>
        <w:spacing w:after="0"/>
      </w:pPr>
    </w:p>
    <w:p w14:paraId="61626DF1" w14:textId="77777777" w:rsidR="003F7257" w:rsidRDefault="00F55955" w:rsidP="00043026">
      <w:pPr>
        <w:spacing w:after="0"/>
      </w:pPr>
      <w:r>
        <w:rPr>
          <w:rFonts w:ascii="Times" w:hAnsi="Times" w:cs="Times"/>
          <w:b/>
          <w:sz w:val="22"/>
        </w:rPr>
        <w:t>Education</w:t>
      </w:r>
    </w:p>
    <w:p w14:paraId="1820B435" w14:textId="77777777" w:rsidR="003F7257" w:rsidRDefault="00F55955" w:rsidP="00043026">
      <w:pPr>
        <w:spacing w:after="0"/>
      </w:pPr>
      <w:r>
        <w:rPr>
          <w:rFonts w:ascii="Times" w:hAnsi="Times" w:cs="Times"/>
          <w:sz w:val="22"/>
        </w:rPr>
        <w:t>University of Nevada, Las Vegas Completed coursework for Computer Engineering (2008–2012); degree not attained.</w:t>
      </w:r>
    </w:p>
    <w:p w14:paraId="39AE202F" w14:textId="77777777" w:rsidR="003F7257" w:rsidRDefault="003F7257"/>
    <w:p w14:paraId="68157720" w14:textId="77777777" w:rsidR="003F7257" w:rsidRDefault="00F55955" w:rsidP="00043026">
      <w:pPr>
        <w:spacing w:after="0"/>
      </w:pPr>
      <w:r>
        <w:rPr>
          <w:rFonts w:ascii="Times" w:hAnsi="Times" w:cs="Times"/>
          <w:b/>
          <w:sz w:val="22"/>
        </w:rPr>
        <w:t>Certifications</w:t>
      </w:r>
      <w:r>
        <w:rPr>
          <w:rFonts w:ascii="Times" w:hAnsi="Times" w:cs="Times"/>
          <w:sz w:val="22"/>
        </w:rPr>
        <w:t xml:space="preserve">: </w:t>
      </w:r>
    </w:p>
    <w:p w14:paraId="1A87EE7A" w14:textId="77777777" w:rsidR="009D2AEC" w:rsidRDefault="00000000">
      <w:pPr>
        <w:spacing w:after="0"/>
      </w:pPr>
      <w:r>
        <w:rPr>
          <w:rFonts w:ascii="Times" w:hAnsi="Times" w:cs="Times"/>
          <w:sz w:val="22"/>
        </w:rPr>
        <w:t>Microsoft Certified: Microsoft 365 Administrator Expert (MS-102), Identity and Access Administrator Associate (SC-300), Security Operations Analyst Associate (SC-200), Information Protection Administrator (SC-401), Endpoint Administrator Associate (MD-102), Azure Administrator Associate (AZ-104), AI Transformation Leader (AB-731), AI Business Professional (AB-730), AI Agent Builder Associate (AB-620), Security, Compliance, and Identity Fundamentals (SC-900), Azure Fundamentals (AZ-900), Azure AI Fundamental</w:t>
      </w:r>
      <w:r>
        <w:rPr>
          <w:rFonts w:ascii="Times" w:hAnsi="Times" w:cs="Times"/>
          <w:sz w:val="22"/>
        </w:rPr>
        <w:t>s (AI-901), Power Platform Fundamentals (PL-900), Copilot and Agent Administration Fundamentals (AB-900)</w:t>
      </w:r>
    </w:p>
    <w:p w14:paraId="5473FEDC" w14:textId="389661B3" w:rsidR="009D2AEC" w:rsidRDefault="00000000">
      <w:pPr>
        <w:spacing w:after="0"/>
      </w:pPr>
      <w:r>
        <w:rPr>
          <w:rFonts w:ascii="Times" w:hAnsi="Times" w:cs="Times"/>
          <w:sz w:val="22"/>
        </w:rPr>
        <w:t>Microsoft Applied Skills: Create Agents in Microsoft Copilot Studio; Generate Reports with AI Research Agents</w:t>
      </w:r>
    </w:p>
    <w:p w14:paraId="01052BD9" w14:textId="77777777" w:rsidR="009D2AEC" w:rsidRDefault="00000000">
      <w:pPr>
        <w:spacing w:after="0"/>
      </w:pPr>
      <w:r>
        <w:rPr>
          <w:rFonts w:ascii="Times" w:hAnsi="Times" w:cs="Times"/>
          <w:sz w:val="22"/>
        </w:rPr>
        <w:t xml:space="preserve"> </w:t>
      </w:r>
    </w:p>
    <w:p w14:paraId="3E6FC2DA" w14:textId="77777777" w:rsidR="009D2AEC" w:rsidRDefault="00000000">
      <w:pPr>
        <w:spacing w:after="0"/>
      </w:pPr>
      <w:r>
        <w:rPr>
          <w:rFonts w:ascii="Times" w:hAnsi="Times" w:cs="Times"/>
          <w:sz w:val="22"/>
        </w:rPr>
        <w:t>Pursuing:</w:t>
      </w:r>
    </w:p>
    <w:p w14:paraId="609306AD" w14:textId="77777777" w:rsidR="009D2AEC" w:rsidRDefault="00000000">
      <w:pPr>
        <w:spacing w:after="0"/>
      </w:pPr>
      <w:r>
        <w:rPr>
          <w:rFonts w:ascii="Times" w:hAnsi="Times" w:cs="Times"/>
          <w:sz w:val="22"/>
        </w:rPr>
        <w:t>Microsoft Cybersecurity Architect Expert (SC-100), Azure Solutions Architect Expert (AZ-305), Cloud and AI Security Engineer Associate (SC-500), Azure AI Apps and Agents Developer Associate (AI-103), Azure Network Engineer Associate (AZ-700), GitHub Advanced Security (GH-500), GitHub Actions (GH-200), CompTIA Security+</w:t>
      </w:r>
    </w:p>
    <w:p w14:paraId="03740C38" w14:textId="77777777" w:rsidR="003F7257" w:rsidRDefault="003F7257"/>
    <w:p w14:paraId="16056D01" w14:textId="77777777" w:rsidR="003F7257" w:rsidRDefault="00F55955" w:rsidP="00063FCE">
      <w:pPr>
        <w:spacing w:after="0"/>
      </w:pPr>
      <w:r>
        <w:rPr>
          <w:rFonts w:ascii="Times" w:hAnsi="Times" w:cs="Times"/>
          <w:b/>
          <w:sz w:val="22"/>
        </w:rPr>
        <w:t xml:space="preserve">Additional Information </w:t>
      </w:r>
    </w:p>
    <w:p w14:paraId="69337CBA" w14:textId="77777777" w:rsidR="003F7257" w:rsidRDefault="00F55955" w:rsidP="00063FCE">
      <w:pPr>
        <w:spacing w:after="0"/>
      </w:pPr>
      <w:r>
        <w:rPr>
          <w:rFonts w:ascii="Times" w:hAnsi="Times" w:cs="Times"/>
          <w:sz w:val="22"/>
        </w:rPr>
        <w:t xml:space="preserve">Languages: English, Spanish </w:t>
      </w:r>
    </w:p>
    <w:p w14:paraId="7744E2B4" w14:textId="77777777" w:rsidR="003F7257" w:rsidRDefault="00F55955" w:rsidP="00063FCE">
      <w:pPr>
        <w:spacing w:after="0"/>
      </w:pPr>
      <w:r>
        <w:rPr>
          <w:rFonts w:ascii="Times" w:hAnsi="Times" w:cs="Times"/>
          <w:sz w:val="22"/>
        </w:rPr>
        <w:t>Work Authorization: US Citizen</w:t>
      </w:r>
    </w:p>
    <w:sectPr w:rsidR="003F7257" w:rsidSect="00043026">
      <w:pgSz w:w="11900" w:h="16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57"/>
    <w:rsid w:val="00043026"/>
    <w:rsid w:val="00063FCE"/>
    <w:rsid w:val="000C0EA1"/>
    <w:rsid w:val="003F7257"/>
    <w:rsid w:val="00480655"/>
    <w:rsid w:val="00647171"/>
    <w:rsid w:val="00712CEA"/>
    <w:rsid w:val="009776D4"/>
    <w:rsid w:val="009D2AEC"/>
    <w:rsid w:val="00A62474"/>
    <w:rsid w:val="00B46004"/>
    <w:rsid w:val="00B77330"/>
    <w:rsid w:val="00F55955"/>
    <w:rsid w:val="00FB1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1396"/>
  <w15:docId w15:val="{AF30B277-63E0-FE45-8020-818ABD01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3026"/>
    <w:rPr>
      <w:color w:val="0000FF" w:themeColor="hyperlink"/>
      <w:u w:val="single"/>
    </w:rPr>
  </w:style>
  <w:style w:type="character" w:styleId="UnresolvedMention">
    <w:name w:val="Unresolved Mention"/>
    <w:basedOn w:val="DefaultParagraphFont"/>
    <w:uiPriority w:val="99"/>
    <w:semiHidden/>
    <w:unhideWhenUsed/>
    <w:rsid w:val="00043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ubeliofernandez.com/" TargetMode="Externa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CocoaOOXMLWriter/2575.4</generator>
</meta>
</file>

<file path=customXml/itemProps1.xml><?xml version="1.0" encoding="utf-8"?>
<ds:datastoreItem xmlns:ds="http://schemas.openxmlformats.org/officeDocument/2006/customXml" ds:itemID="{69B8056E-09EB-1B43-92AA-83780966787F}">
  <ds:schemaRefs>
    <ds:schemaRef ds:uri="http://schemas.apple.com/cocoa/2006/metadata"/>
  </ds:schemaRefs>
</ds:datastoreItem>
</file>

<file path=docMetadata/LabelInfo.xml><?xml version="1.0" encoding="utf-8"?>
<clbl:labelList xmlns:clbl="http://schemas.microsoft.com/office/2020/mipLabelMetadata">
  <clbl:label id="{defa4170-0d19-0005-0000-bc88714345d2}" enabled="1" method="Privileged" siteId="{882eee00-e2f2-45d4-83ec-f8c22d82bfc4}"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4</Pages>
  <Words>1509</Words>
  <Characters>10641</Characters>
  <Application>Microsoft Office Word</Application>
  <DocSecurity>0</DocSecurity>
  <Lines>180</Lines>
  <Paragraphs>95</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Ubelio Fernandez</cp:lastModifiedBy>
  <cp:revision>3</cp:revision>
  <dcterms:created xsi:type="dcterms:W3CDTF">2026-07-24T19:54:00Z</dcterms:created>
  <dcterms:modified xsi:type="dcterms:W3CDTF">2026-07-24T20:08:00Z</dcterms:modified>
</cp:coreProperties>
</file>