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Slug Life: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Steven Huang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Kevin Cai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Roman Sodermans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Trevor Barnes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11/22/2016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Slug Life Installation Guide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 Xcode.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your IPhone to the computer.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project and load it onto the phone.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Launch app.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