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968" w:rsidRPr="008E38EF" w:rsidRDefault="007D2968">
      <w:pPr>
        <w:rPr>
          <w:b/>
        </w:rPr>
      </w:pPr>
      <w:r w:rsidRPr="008E38EF">
        <w:rPr>
          <w:b/>
        </w:rPr>
        <w:t>Develop proposals for how to alleviate traffic growth issues</w:t>
      </w:r>
    </w:p>
    <w:p w:rsidR="007D2968" w:rsidRDefault="008E38EF">
      <w:r>
        <w:t>Utilize fluid dynamic principals to control the flow of traffic.</w:t>
      </w:r>
    </w:p>
    <w:p w:rsidR="00110DE2" w:rsidRDefault="00110DE2">
      <w:r>
        <w:t>Congestion pricing:</w:t>
      </w:r>
    </w:p>
    <w:p w:rsidR="00110DE2" w:rsidRDefault="00F570EE" w:rsidP="00F570EE">
      <w:pPr>
        <w:pStyle w:val="ListParagraph"/>
        <w:numPr>
          <w:ilvl w:val="0"/>
          <w:numId w:val="3"/>
        </w:numPr>
      </w:pPr>
      <w:r>
        <w:t>Variable Road Pricing</w:t>
      </w:r>
    </w:p>
    <w:p w:rsidR="00F570EE" w:rsidRDefault="00F570EE" w:rsidP="00F570EE">
      <w:pPr>
        <w:pStyle w:val="ListParagraph"/>
        <w:numPr>
          <w:ilvl w:val="1"/>
          <w:numId w:val="3"/>
        </w:numPr>
      </w:pPr>
      <w:r>
        <w:t>Variable toll charged to use a roadway</w:t>
      </w:r>
    </w:p>
    <w:p w:rsidR="00F570EE" w:rsidRDefault="00F570EE" w:rsidP="00F570EE">
      <w:pPr>
        <w:pStyle w:val="ListParagraph"/>
        <w:numPr>
          <w:ilvl w:val="0"/>
          <w:numId w:val="3"/>
        </w:numPr>
      </w:pPr>
      <w:r>
        <w:t>Lane Pricing</w:t>
      </w:r>
    </w:p>
    <w:p w:rsidR="00F570EE" w:rsidRDefault="00F570EE" w:rsidP="00F570EE">
      <w:pPr>
        <w:pStyle w:val="ListParagraph"/>
        <w:numPr>
          <w:ilvl w:val="1"/>
          <w:numId w:val="3"/>
        </w:numPr>
      </w:pPr>
      <w:r>
        <w:t>Variable toll charged to drive on separated highway High Occupancy Toll (HOT) lane</w:t>
      </w:r>
    </w:p>
    <w:p w:rsidR="00F570EE" w:rsidRDefault="00F570EE" w:rsidP="00F570EE">
      <w:pPr>
        <w:pStyle w:val="ListParagraph"/>
        <w:numPr>
          <w:ilvl w:val="0"/>
          <w:numId w:val="3"/>
        </w:numPr>
      </w:pPr>
      <w:r>
        <w:t>Cordon Pricing</w:t>
      </w:r>
    </w:p>
    <w:p w:rsidR="00F570EE" w:rsidRDefault="00F570EE" w:rsidP="00F570EE">
      <w:pPr>
        <w:pStyle w:val="ListParagraph"/>
        <w:numPr>
          <w:ilvl w:val="1"/>
          <w:numId w:val="3"/>
        </w:numPr>
      </w:pPr>
      <w:r>
        <w:t xml:space="preserve">Fixed or variable toll charged to use a </w:t>
      </w:r>
      <w:proofErr w:type="gramStart"/>
      <w:r>
        <w:t>particular section</w:t>
      </w:r>
      <w:proofErr w:type="gramEnd"/>
      <w:r>
        <w:t xml:space="preserve"> of road</w:t>
      </w:r>
    </w:p>
    <w:p w:rsidR="00F570EE" w:rsidRDefault="00F570EE" w:rsidP="00F570EE">
      <w:pPr>
        <w:pStyle w:val="ListParagraph"/>
        <w:numPr>
          <w:ilvl w:val="0"/>
          <w:numId w:val="3"/>
        </w:numPr>
      </w:pPr>
      <w:r>
        <w:t>Area-wide Pricing</w:t>
      </w:r>
    </w:p>
    <w:p w:rsidR="00F570EE" w:rsidRDefault="00F570EE" w:rsidP="00F570EE">
      <w:pPr>
        <w:pStyle w:val="ListParagraph"/>
        <w:numPr>
          <w:ilvl w:val="1"/>
          <w:numId w:val="3"/>
        </w:numPr>
      </w:pPr>
      <w:r>
        <w:t>Per-mile based toll charged on an entire section of roadway</w:t>
      </w:r>
    </w:p>
    <w:p w:rsidR="007D2968" w:rsidRPr="008E38EF" w:rsidRDefault="007D2968">
      <w:pPr>
        <w:rPr>
          <w:b/>
        </w:rPr>
      </w:pPr>
      <w:r w:rsidRPr="008E38EF">
        <w:rPr>
          <w:b/>
        </w:rPr>
        <w:t>Develop a preliminary calculation plan for economic impact</w:t>
      </w:r>
    </w:p>
    <w:p w:rsidR="007D2968" w:rsidRDefault="007D2968">
      <w:r>
        <w:t>District 7 Data</w:t>
      </w:r>
    </w:p>
    <w:p w:rsidR="007D2968" w:rsidRPr="00CA61C6" w:rsidRDefault="007D2968">
      <w:pPr>
        <w:rPr>
          <w:b/>
        </w:rPr>
      </w:pPr>
      <w:r w:rsidRPr="00CA61C6">
        <w:rPr>
          <w:b/>
        </w:rPr>
        <w:t>Gas price summary:</w:t>
      </w:r>
    </w:p>
    <w:p w:rsidR="007D2968" w:rsidRDefault="007D2968" w:rsidP="007D2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sidRPr="007D2968">
        <w:rPr>
          <w:rFonts w:ascii="Lucida Console" w:eastAsia="Times New Roman" w:hAnsi="Lucida Console" w:cs="Courier New"/>
          <w:color w:val="000000"/>
          <w:sz w:val="20"/>
          <w:szCs w:val="20"/>
          <w:bdr w:val="none" w:sz="0" w:space="0" w:color="auto" w:frame="1"/>
        </w:rPr>
        <w:t xml:space="preserve">  Min. </w:t>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1.146</w:t>
      </w:r>
    </w:p>
    <w:p w:rsidR="007D2968" w:rsidRDefault="007D2968" w:rsidP="007D2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sidRPr="007D2968">
        <w:rPr>
          <w:rFonts w:ascii="Lucida Console" w:eastAsia="Times New Roman" w:hAnsi="Lucida Console" w:cs="Courier New"/>
          <w:color w:val="000000"/>
          <w:sz w:val="20"/>
          <w:szCs w:val="20"/>
          <w:bdr w:val="none" w:sz="0" w:space="0" w:color="auto" w:frame="1"/>
        </w:rPr>
        <w:t xml:space="preserve">1st Qu. </w:t>
      </w:r>
      <w:r>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ab/>
        <w:t>2.203</w:t>
      </w:r>
    </w:p>
    <w:p w:rsidR="007D2968" w:rsidRDefault="007D2968" w:rsidP="007D2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Median </w:t>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3.012</w:t>
      </w:r>
    </w:p>
    <w:p w:rsidR="007D2968" w:rsidRDefault="007D2968" w:rsidP="007D2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Mean </w:t>
      </w:r>
      <w:r>
        <w:rPr>
          <w:rFonts w:ascii="Lucida Console" w:eastAsia="Times New Roman" w:hAnsi="Lucida Console" w:cs="Courier New"/>
          <w:color w:val="000000"/>
          <w:sz w:val="20"/>
          <w:szCs w:val="20"/>
          <w:bdr w:val="none" w:sz="0" w:space="0" w:color="auto" w:frame="1"/>
        </w:rPr>
        <w:tab/>
        <w:t xml:space="preserve"> </w:t>
      </w:r>
      <w:r>
        <w:rPr>
          <w:rFonts w:ascii="Lucida Console" w:eastAsia="Times New Roman" w:hAnsi="Lucida Console" w:cs="Courier New"/>
          <w:color w:val="000000"/>
          <w:sz w:val="20"/>
          <w:szCs w:val="20"/>
          <w:bdr w:val="none" w:sz="0" w:space="0" w:color="auto" w:frame="1"/>
        </w:rPr>
        <w:tab/>
        <w:t>2.919</w:t>
      </w:r>
    </w:p>
    <w:p w:rsidR="007D2968" w:rsidRDefault="007D2968" w:rsidP="007D2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3rd Qu.    </w:t>
      </w:r>
      <w:r>
        <w:rPr>
          <w:rFonts w:ascii="Lucida Console" w:eastAsia="Times New Roman" w:hAnsi="Lucida Console" w:cs="Courier New"/>
          <w:color w:val="000000"/>
          <w:sz w:val="20"/>
          <w:szCs w:val="20"/>
          <w:bdr w:val="none" w:sz="0" w:space="0" w:color="auto" w:frame="1"/>
        </w:rPr>
        <w:tab/>
        <w:t>3.617</w:t>
      </w:r>
    </w:p>
    <w:p w:rsidR="007D2968" w:rsidRPr="007D2968" w:rsidRDefault="007D2968" w:rsidP="007D2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Max.</w:t>
      </w:r>
      <w:r w:rsidRPr="007D2968">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4.707</w:t>
      </w:r>
    </w:p>
    <w:p w:rsidR="007D2968" w:rsidRDefault="007D2968"/>
    <w:p w:rsidR="00502C48" w:rsidRPr="00CA61C6" w:rsidRDefault="00502C48">
      <w:pPr>
        <w:rPr>
          <w:b/>
        </w:rPr>
      </w:pPr>
      <w:r w:rsidRPr="00CA61C6">
        <w:rPr>
          <w:b/>
        </w:rPr>
        <w:t>Income:</w:t>
      </w:r>
    </w:p>
    <w:tbl>
      <w:tblPr>
        <w:tblW w:w="8360" w:type="dxa"/>
        <w:tblLook w:val="04A0" w:firstRow="1" w:lastRow="0" w:firstColumn="1" w:lastColumn="0" w:noHBand="0" w:noVBand="1"/>
      </w:tblPr>
      <w:tblGrid>
        <w:gridCol w:w="1200"/>
        <w:gridCol w:w="1107"/>
        <w:gridCol w:w="1831"/>
        <w:gridCol w:w="1622"/>
        <w:gridCol w:w="1767"/>
        <w:gridCol w:w="1218"/>
      </w:tblGrid>
      <w:tr w:rsidR="00AB2584" w:rsidRPr="00AB2584" w:rsidTr="00AB2584">
        <w:trPr>
          <w:trHeight w:val="300"/>
        </w:trPr>
        <w:tc>
          <w:tcPr>
            <w:tcW w:w="120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r w:rsidRPr="00AB2584">
              <w:rPr>
                <w:rFonts w:ascii="Calibri" w:eastAsia="Times New Roman" w:hAnsi="Calibri" w:cs="Calibri"/>
                <w:color w:val="000000"/>
              </w:rPr>
              <w:t>County</w:t>
            </w:r>
          </w:p>
        </w:tc>
        <w:tc>
          <w:tcPr>
            <w:tcW w:w="96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r w:rsidRPr="00AB2584">
              <w:rPr>
                <w:rFonts w:ascii="Calibri" w:eastAsia="Times New Roman" w:hAnsi="Calibri" w:cs="Calibri"/>
                <w:color w:val="000000"/>
              </w:rPr>
              <w:t>Returns</w:t>
            </w:r>
          </w:p>
        </w:tc>
        <w:tc>
          <w:tcPr>
            <w:tcW w:w="174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r w:rsidRPr="00AB2584">
              <w:rPr>
                <w:rFonts w:ascii="Calibri" w:eastAsia="Times New Roman" w:hAnsi="Calibri" w:cs="Calibri"/>
                <w:color w:val="000000"/>
              </w:rPr>
              <w:t>AGI</w:t>
            </w:r>
          </w:p>
        </w:tc>
        <w:tc>
          <w:tcPr>
            <w:tcW w:w="158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proofErr w:type="spellStart"/>
            <w:r w:rsidRPr="00AB2584">
              <w:rPr>
                <w:rFonts w:ascii="Calibri" w:eastAsia="Times New Roman" w:hAnsi="Calibri" w:cs="Calibri"/>
                <w:color w:val="000000"/>
              </w:rPr>
              <w:t>Median.Income</w:t>
            </w:r>
            <w:proofErr w:type="spellEnd"/>
          </w:p>
        </w:tc>
        <w:tc>
          <w:tcPr>
            <w:tcW w:w="176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proofErr w:type="spellStart"/>
            <w:r w:rsidRPr="00AB2584">
              <w:rPr>
                <w:rFonts w:ascii="Calibri" w:eastAsia="Times New Roman" w:hAnsi="Calibri" w:cs="Calibri"/>
                <w:color w:val="000000"/>
              </w:rPr>
              <w:t>Taxable.Assessed</w:t>
            </w:r>
            <w:proofErr w:type="spellEnd"/>
          </w:p>
        </w:tc>
        <w:tc>
          <w:tcPr>
            <w:tcW w:w="112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r w:rsidRPr="00AB2584">
              <w:rPr>
                <w:rFonts w:ascii="Calibri" w:eastAsia="Times New Roman" w:hAnsi="Calibri" w:cs="Calibri"/>
                <w:color w:val="000000"/>
              </w:rPr>
              <w:t>Population</w:t>
            </w:r>
          </w:p>
        </w:tc>
      </w:tr>
      <w:tr w:rsidR="00AB2584" w:rsidRPr="00AB2584" w:rsidTr="00AB2584">
        <w:trPr>
          <w:trHeight w:val="300"/>
        </w:trPr>
        <w:tc>
          <w:tcPr>
            <w:tcW w:w="120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r w:rsidRPr="00AB2584">
              <w:rPr>
                <w:rFonts w:ascii="Calibri" w:eastAsia="Times New Roman" w:hAnsi="Calibri" w:cs="Calibri"/>
                <w:color w:val="000000"/>
              </w:rPr>
              <w:t>Los Angeles</w:t>
            </w:r>
          </w:p>
        </w:tc>
        <w:tc>
          <w:tcPr>
            <w:tcW w:w="96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4,255,233</w:t>
            </w:r>
          </w:p>
        </w:tc>
        <w:tc>
          <w:tcPr>
            <w:tcW w:w="174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 xml:space="preserve">$310,621,984,000 </w:t>
            </w:r>
          </w:p>
        </w:tc>
        <w:tc>
          <w:tcPr>
            <w:tcW w:w="158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 xml:space="preserve">$33,369 </w:t>
            </w:r>
          </w:p>
        </w:tc>
        <w:tc>
          <w:tcPr>
            <w:tcW w:w="176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 xml:space="preserve">$16,810,162,000 </w:t>
            </w:r>
          </w:p>
        </w:tc>
        <w:tc>
          <w:tcPr>
            <w:tcW w:w="112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10,185,487</w:t>
            </w:r>
          </w:p>
        </w:tc>
      </w:tr>
      <w:tr w:rsidR="00AB2584" w:rsidRPr="00AB2584" w:rsidTr="00AB2584">
        <w:trPr>
          <w:trHeight w:val="300"/>
        </w:trPr>
        <w:tc>
          <w:tcPr>
            <w:tcW w:w="120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r w:rsidRPr="00AB2584">
              <w:rPr>
                <w:rFonts w:ascii="Calibri" w:eastAsia="Times New Roman" w:hAnsi="Calibri" w:cs="Calibri"/>
                <w:color w:val="000000"/>
              </w:rPr>
              <w:t>Ventura</w:t>
            </w:r>
          </w:p>
        </w:tc>
        <w:tc>
          <w:tcPr>
            <w:tcW w:w="96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368,649</w:t>
            </w:r>
          </w:p>
        </w:tc>
        <w:tc>
          <w:tcPr>
            <w:tcW w:w="174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 xml:space="preserve">$28,620,713,000 </w:t>
            </w:r>
          </w:p>
        </w:tc>
        <w:tc>
          <w:tcPr>
            <w:tcW w:w="158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 xml:space="preserve">$39,799 </w:t>
            </w:r>
          </w:p>
        </w:tc>
        <w:tc>
          <w:tcPr>
            <w:tcW w:w="176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 xml:space="preserve">$1,420,942,000 </w:t>
            </w:r>
          </w:p>
        </w:tc>
        <w:tc>
          <w:tcPr>
            <w:tcW w:w="112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852,013</w:t>
            </w:r>
          </w:p>
        </w:tc>
      </w:tr>
    </w:tbl>
    <w:p w:rsidR="00502C48" w:rsidRDefault="00502C48" w:rsidP="00502C48">
      <w:pPr>
        <w:pStyle w:val="HTMLPreformatted"/>
        <w:shd w:val="clear" w:color="auto" w:fill="FFFFFF"/>
        <w:wordWrap w:val="0"/>
        <w:spacing w:line="205" w:lineRule="atLeast"/>
      </w:pPr>
    </w:p>
    <w:p w:rsidR="00CA61C6" w:rsidRPr="009A5E12" w:rsidRDefault="00CA61C6" w:rsidP="00502C48">
      <w:pPr>
        <w:pStyle w:val="HTMLPreformatted"/>
        <w:shd w:val="clear" w:color="auto" w:fill="FFFFFF"/>
        <w:wordWrap w:val="0"/>
        <w:spacing w:line="205" w:lineRule="atLeast"/>
        <w:rPr>
          <w:b/>
        </w:rPr>
      </w:pPr>
      <w:r w:rsidRPr="009A5E12">
        <w:rPr>
          <w:b/>
        </w:rPr>
        <w:t>Economic Impact:</w:t>
      </w:r>
    </w:p>
    <w:p w:rsidR="00CA61C6" w:rsidRDefault="00CA61C6" w:rsidP="00502C48">
      <w:pPr>
        <w:pStyle w:val="HTMLPreformatted"/>
        <w:shd w:val="clear" w:color="auto" w:fill="FFFFFF"/>
        <w:wordWrap w:val="0"/>
        <w:spacing w:line="205" w:lineRule="atLeast"/>
      </w:pPr>
      <w:r>
        <w:t xml:space="preserve">Median Income / TWHPY (Total Work Hours Per </w:t>
      </w:r>
      <w:proofErr w:type="spellStart"/>
      <w:r>
        <w:t>Yr</w:t>
      </w:r>
      <w:proofErr w:type="spellEnd"/>
      <w:r>
        <w:t xml:space="preserve">) </w:t>
      </w:r>
    </w:p>
    <w:p w:rsidR="00491D24" w:rsidRDefault="00491D24" w:rsidP="00502C48">
      <w:pPr>
        <w:pStyle w:val="HTMLPreformatted"/>
        <w:shd w:val="clear" w:color="auto" w:fill="FFFFFF"/>
        <w:wordWrap w:val="0"/>
        <w:spacing w:line="205" w:lineRule="atLeast"/>
      </w:pPr>
      <w:r>
        <w:t>Median Gas Price * Total Delay Hours</w:t>
      </w:r>
    </w:p>
    <w:p w:rsidR="00A22E91" w:rsidRDefault="00A22E91" w:rsidP="00502C48">
      <w:pPr>
        <w:pStyle w:val="HTMLPreformatted"/>
        <w:shd w:val="clear" w:color="auto" w:fill="FFFFFF"/>
        <w:wordWrap w:val="0"/>
        <w:spacing w:line="205" w:lineRule="atLeast"/>
      </w:pPr>
    </w:p>
    <w:p w:rsidR="00A22E91" w:rsidRDefault="00A22E91" w:rsidP="00502C48">
      <w:pPr>
        <w:pStyle w:val="HTMLPreformatted"/>
        <w:shd w:val="clear" w:color="auto" w:fill="FFFFFF"/>
        <w:wordWrap w:val="0"/>
        <w:spacing w:line="205" w:lineRule="atLeast"/>
      </w:pPr>
      <w:r>
        <w:t xml:space="preserve">Potential costs of congestion have wide reaching implications on the economy. Potential costs due to heavy congestion should consider emissions, excess vehicle operating costs, productivity losses, unreliability, and delay to cargo creating increased inventory costs. </w:t>
      </w:r>
    </w:p>
    <w:p w:rsidR="00CF6B68" w:rsidRDefault="00CF6B68" w:rsidP="00502C48">
      <w:pPr>
        <w:pStyle w:val="HTMLPreformatted"/>
        <w:shd w:val="clear" w:color="auto" w:fill="FFFFFF"/>
        <w:wordWrap w:val="0"/>
        <w:spacing w:line="205" w:lineRule="atLeast"/>
      </w:pPr>
      <w:r>
        <w:t>The three categories to consider are as follows:</w:t>
      </w:r>
    </w:p>
    <w:p w:rsidR="00CF6B68" w:rsidRDefault="00CF6B68" w:rsidP="00CF6B68">
      <w:pPr>
        <w:pStyle w:val="HTMLPreformatted"/>
        <w:numPr>
          <w:ilvl w:val="0"/>
          <w:numId w:val="1"/>
        </w:numPr>
        <w:shd w:val="clear" w:color="auto" w:fill="FFFFFF"/>
        <w:wordWrap w:val="0"/>
        <w:spacing w:line="205" w:lineRule="atLeast"/>
      </w:pPr>
      <w:r>
        <w:t>Expected Delays</w:t>
      </w:r>
    </w:p>
    <w:p w:rsidR="00CF6B68" w:rsidRDefault="00CF6B68" w:rsidP="00CF6B68">
      <w:pPr>
        <w:pStyle w:val="HTMLPreformatted"/>
        <w:numPr>
          <w:ilvl w:val="0"/>
          <w:numId w:val="1"/>
        </w:numPr>
        <w:shd w:val="clear" w:color="auto" w:fill="FFFFFF"/>
        <w:wordWrap w:val="0"/>
        <w:spacing w:line="205" w:lineRule="atLeast"/>
      </w:pPr>
      <w:r>
        <w:t>Unexpected Delays</w:t>
      </w:r>
    </w:p>
    <w:p w:rsidR="00CF6B68" w:rsidRDefault="00CF6B68" w:rsidP="00CF6B68">
      <w:pPr>
        <w:pStyle w:val="HTMLPreformatted"/>
        <w:numPr>
          <w:ilvl w:val="0"/>
          <w:numId w:val="1"/>
        </w:numPr>
        <w:shd w:val="clear" w:color="auto" w:fill="FFFFFF"/>
        <w:wordWrap w:val="0"/>
        <w:spacing w:line="205" w:lineRule="atLeast"/>
      </w:pPr>
      <w:r>
        <w:t>Variable Delays with variance in expected/unexpected delays</w:t>
      </w:r>
    </w:p>
    <w:p w:rsidR="00CF6B68" w:rsidRDefault="00CF6B68" w:rsidP="00CF6B68">
      <w:pPr>
        <w:pStyle w:val="HTMLPreformatted"/>
        <w:shd w:val="clear" w:color="auto" w:fill="FFFFFF"/>
        <w:wordWrap w:val="0"/>
        <w:spacing w:line="205" w:lineRule="atLeast"/>
      </w:pPr>
    </w:p>
    <w:p w:rsidR="00CF6B68" w:rsidRDefault="00CF6B68" w:rsidP="00CF6B68">
      <w:pPr>
        <w:pStyle w:val="HTMLPreformatted"/>
        <w:shd w:val="clear" w:color="auto" w:fill="FFFFFF"/>
        <w:wordWrap w:val="0"/>
        <w:spacing w:line="205" w:lineRule="atLeast"/>
      </w:pPr>
      <w:r>
        <w:t>The list of most prominent costs associated with traffic congestion delays:</w:t>
      </w:r>
    </w:p>
    <w:p w:rsidR="00CF6B68" w:rsidRDefault="00CF6B68" w:rsidP="00CF6B68">
      <w:pPr>
        <w:pStyle w:val="HTMLPreformatted"/>
        <w:numPr>
          <w:ilvl w:val="0"/>
          <w:numId w:val="2"/>
        </w:numPr>
        <w:shd w:val="clear" w:color="auto" w:fill="FFFFFF"/>
        <w:wordWrap w:val="0"/>
        <w:spacing w:line="205" w:lineRule="atLeast"/>
      </w:pPr>
      <w:r>
        <w:t>Increased travel time</w:t>
      </w:r>
    </w:p>
    <w:p w:rsidR="009A5E12" w:rsidRDefault="009A5E12" w:rsidP="009A5E12">
      <w:pPr>
        <w:pStyle w:val="HTMLPreformatted"/>
        <w:shd w:val="clear" w:color="auto" w:fill="FFFFFF"/>
        <w:wordWrap w:val="0"/>
        <w:spacing w:line="205" w:lineRule="atLeast"/>
        <w:ind w:left="720"/>
      </w:pPr>
      <w:r>
        <w:t xml:space="preserve">Cost of traffic congestion associated with lower travel speeds, start-and-stop traffic flow, and gridlock. </w:t>
      </w:r>
    </w:p>
    <w:p w:rsidR="00CF6B68" w:rsidRDefault="00CF6B68" w:rsidP="00CF6B68">
      <w:pPr>
        <w:pStyle w:val="HTMLPreformatted"/>
        <w:numPr>
          <w:ilvl w:val="0"/>
          <w:numId w:val="2"/>
        </w:numPr>
        <w:shd w:val="clear" w:color="auto" w:fill="FFFFFF"/>
        <w:wordWrap w:val="0"/>
        <w:spacing w:line="205" w:lineRule="atLeast"/>
      </w:pPr>
      <w:r>
        <w:t>Greater travel time unreliability</w:t>
      </w:r>
    </w:p>
    <w:p w:rsidR="009A5E12" w:rsidRDefault="009A5E12" w:rsidP="009A5E12">
      <w:pPr>
        <w:pStyle w:val="HTMLPreformatted"/>
        <w:shd w:val="clear" w:color="auto" w:fill="FFFFFF"/>
        <w:wordWrap w:val="0"/>
        <w:spacing w:line="205" w:lineRule="atLeast"/>
        <w:ind w:left="720"/>
      </w:pPr>
      <w:r>
        <w:lastRenderedPageBreak/>
        <w:t>Cost associated with driver having to deal with travel times made unpredictable by congestion. This includes leaving early, and the inconvenience of arriving late.</w:t>
      </w:r>
    </w:p>
    <w:p w:rsidR="00CF6B68" w:rsidRDefault="00CF6B68" w:rsidP="00CF6B68">
      <w:pPr>
        <w:pStyle w:val="HTMLPreformatted"/>
        <w:numPr>
          <w:ilvl w:val="0"/>
          <w:numId w:val="2"/>
        </w:numPr>
        <w:shd w:val="clear" w:color="auto" w:fill="FFFFFF"/>
        <w:wordWrap w:val="0"/>
        <w:spacing w:line="205" w:lineRule="atLeast"/>
      </w:pPr>
      <w:r>
        <w:t>Excess fuel usage</w:t>
      </w:r>
    </w:p>
    <w:p w:rsidR="009A5E12" w:rsidRDefault="009A5E12" w:rsidP="009A5E12">
      <w:pPr>
        <w:pStyle w:val="HTMLPreformatted"/>
        <w:shd w:val="clear" w:color="auto" w:fill="FFFFFF"/>
        <w:wordWrap w:val="0"/>
        <w:spacing w:line="205" w:lineRule="atLeast"/>
        <w:ind w:left="720"/>
      </w:pPr>
      <w:r>
        <w:t>Averaging fuel consumption of acceleration rates: .72</w:t>
      </w:r>
      <w:r w:rsidR="001A09C1">
        <w:t xml:space="preserve"> gal/</w:t>
      </w:r>
      <w:proofErr w:type="spellStart"/>
      <w:r w:rsidR="001A09C1">
        <w:t>hr</w:t>
      </w:r>
      <w:proofErr w:type="spellEnd"/>
    </w:p>
    <w:p w:rsidR="009A5E12" w:rsidRDefault="009A5E12" w:rsidP="009A5E12">
      <w:pPr>
        <w:pStyle w:val="HTMLPreformatted"/>
        <w:shd w:val="clear" w:color="auto" w:fill="FFFFFF"/>
        <w:wordWrap w:val="0"/>
        <w:spacing w:line="205" w:lineRule="atLeast"/>
        <w:ind w:left="720"/>
      </w:pPr>
      <w:r>
        <w:t>Average fuel consumption of idle:</w:t>
      </w:r>
      <w:r w:rsidR="001A09C1">
        <w:t xml:space="preserve"> .58 gal/</w:t>
      </w:r>
      <w:proofErr w:type="spellStart"/>
      <w:r w:rsidR="001A09C1">
        <w:t>hr</w:t>
      </w:r>
      <w:proofErr w:type="spellEnd"/>
    </w:p>
    <w:p w:rsidR="00CF6B68" w:rsidRDefault="00CF6B68" w:rsidP="00CF6B68">
      <w:pPr>
        <w:pStyle w:val="HTMLPreformatted"/>
        <w:numPr>
          <w:ilvl w:val="0"/>
          <w:numId w:val="2"/>
        </w:numPr>
        <w:shd w:val="clear" w:color="auto" w:fill="FFFFFF"/>
        <w:wordWrap w:val="0"/>
        <w:spacing w:line="205" w:lineRule="atLeast"/>
      </w:pPr>
      <w:r>
        <w:t>Increased emissions</w:t>
      </w:r>
    </w:p>
    <w:p w:rsidR="001A09C1" w:rsidRDefault="001A09C1" w:rsidP="001A09C1">
      <w:pPr>
        <w:pStyle w:val="HTMLPreformatted"/>
        <w:shd w:val="clear" w:color="auto" w:fill="FFFFFF"/>
        <w:wordWrap w:val="0"/>
        <w:spacing w:line="205" w:lineRule="atLeast"/>
        <w:ind w:left="720"/>
      </w:pPr>
      <w:r>
        <w:t>Exhaust emissions causing pollution and a wide range of social costs.</w:t>
      </w:r>
    </w:p>
    <w:p w:rsidR="00CF6B68" w:rsidRDefault="00CF6B68" w:rsidP="00CF6B68">
      <w:pPr>
        <w:pStyle w:val="HTMLPreformatted"/>
        <w:numPr>
          <w:ilvl w:val="0"/>
          <w:numId w:val="2"/>
        </w:numPr>
        <w:shd w:val="clear" w:color="auto" w:fill="FFFFFF"/>
        <w:wordWrap w:val="0"/>
        <w:spacing w:line="205" w:lineRule="atLeast"/>
      </w:pPr>
      <w:r>
        <w:t>Higher accident rates</w:t>
      </w:r>
    </w:p>
    <w:p w:rsidR="001A09C1" w:rsidRDefault="001A09C1" w:rsidP="001A09C1">
      <w:pPr>
        <w:pStyle w:val="HTMLPreformatted"/>
        <w:shd w:val="clear" w:color="auto" w:fill="FFFFFF"/>
        <w:wordWrap w:val="0"/>
        <w:spacing w:line="205" w:lineRule="atLeast"/>
        <w:ind w:left="720"/>
      </w:pPr>
    </w:p>
    <w:p w:rsidR="00CF6B68" w:rsidRDefault="00CF6B68" w:rsidP="00CF6B68">
      <w:pPr>
        <w:pStyle w:val="HTMLPreformatted"/>
        <w:numPr>
          <w:ilvl w:val="0"/>
          <w:numId w:val="2"/>
        </w:numPr>
        <w:shd w:val="clear" w:color="auto" w:fill="FFFFFF"/>
        <w:wordWrap w:val="0"/>
        <w:spacing w:line="205" w:lineRule="atLeast"/>
      </w:pPr>
      <w:r>
        <w:t>Increased vehicle maintenance costs</w:t>
      </w:r>
    </w:p>
    <w:p w:rsidR="00CF6B68" w:rsidRDefault="00CF6B68" w:rsidP="00CF6B68">
      <w:pPr>
        <w:pStyle w:val="HTMLPreformatted"/>
        <w:numPr>
          <w:ilvl w:val="0"/>
          <w:numId w:val="2"/>
        </w:numPr>
        <w:shd w:val="clear" w:color="auto" w:fill="FFFFFF"/>
        <w:wordWrap w:val="0"/>
        <w:spacing w:line="205" w:lineRule="atLeast"/>
      </w:pPr>
      <w:r>
        <w:t>Excess vehicle operating costs</w:t>
      </w:r>
    </w:p>
    <w:p w:rsidR="00CF6B68" w:rsidRDefault="00CF6B68" w:rsidP="00CF6B68">
      <w:pPr>
        <w:pStyle w:val="HTMLPreformatted"/>
        <w:numPr>
          <w:ilvl w:val="0"/>
          <w:numId w:val="2"/>
        </w:numPr>
        <w:shd w:val="clear" w:color="auto" w:fill="FFFFFF"/>
        <w:wordWrap w:val="0"/>
        <w:spacing w:line="205" w:lineRule="atLeast"/>
      </w:pPr>
      <w:r>
        <w:t>Loss of productivity</w:t>
      </w:r>
    </w:p>
    <w:p w:rsidR="00CF6B68" w:rsidRDefault="00CF6B68" w:rsidP="00CF6B68">
      <w:pPr>
        <w:pStyle w:val="HTMLPreformatted"/>
        <w:numPr>
          <w:ilvl w:val="0"/>
          <w:numId w:val="2"/>
        </w:numPr>
        <w:shd w:val="clear" w:color="auto" w:fill="FFFFFF"/>
        <w:wordWrap w:val="0"/>
        <w:spacing w:line="205" w:lineRule="atLeast"/>
      </w:pPr>
      <w:r>
        <w:t>Higher inventory costs</w:t>
      </w:r>
    </w:p>
    <w:p w:rsidR="00CF6B68" w:rsidRDefault="00CF6B68" w:rsidP="00CF6B68">
      <w:pPr>
        <w:pStyle w:val="HTMLPreformatted"/>
        <w:numPr>
          <w:ilvl w:val="0"/>
          <w:numId w:val="2"/>
        </w:numPr>
        <w:shd w:val="clear" w:color="auto" w:fill="FFFFFF"/>
        <w:wordWrap w:val="0"/>
        <w:spacing w:line="205" w:lineRule="atLeast"/>
      </w:pPr>
      <w:r>
        <w:t>Higher frequency of cargo delays</w:t>
      </w:r>
    </w:p>
    <w:p w:rsidR="00CF6B68" w:rsidRDefault="00CF6B68" w:rsidP="00CF6B68">
      <w:pPr>
        <w:pStyle w:val="HTMLPreformatted"/>
        <w:shd w:val="clear" w:color="auto" w:fill="FFFFFF"/>
        <w:wordWrap w:val="0"/>
        <w:spacing w:line="205" w:lineRule="atLeast"/>
      </w:pPr>
    </w:p>
    <w:p w:rsidR="00CF6B68" w:rsidRDefault="00744752" w:rsidP="00CF6B68">
      <w:pPr>
        <w:pStyle w:val="HTMLPreformatted"/>
        <w:shd w:val="clear" w:color="auto" w:fill="FFFFFF"/>
        <w:wordWrap w:val="0"/>
        <w:spacing w:line="205" w:lineRule="atLeast"/>
      </w:pPr>
      <w:r>
        <w:t xml:space="preserve">Peak traffic hours are from 6-10am and 3-7pm creating an </w:t>
      </w:r>
      <w:proofErr w:type="gramStart"/>
      <w:r>
        <w:t>8 hour</w:t>
      </w:r>
      <w:proofErr w:type="gramEnd"/>
      <w:r>
        <w:t xml:space="preserve"> peak period. </w:t>
      </w:r>
    </w:p>
    <w:p w:rsidR="006738DA" w:rsidRDefault="006738DA" w:rsidP="00CF6B68">
      <w:pPr>
        <w:pStyle w:val="HTMLPreformatted"/>
        <w:shd w:val="clear" w:color="auto" w:fill="FFFFFF"/>
        <w:wordWrap w:val="0"/>
        <w:spacing w:line="205" w:lineRule="atLeast"/>
      </w:pPr>
      <w:hyperlink r:id="rId5" w:history="1">
        <w:r w:rsidRPr="004D3729">
          <w:rPr>
            <w:rStyle w:val="Hyperlink"/>
          </w:rPr>
          <w:t>https://www.transportation.gov/sites/dot.dev/files/docs/Costs%20of%20Surface%20Transportation%20Congestion.pdf</w:t>
        </w:r>
      </w:hyperlink>
    </w:p>
    <w:p w:rsidR="006738DA" w:rsidRDefault="006738DA" w:rsidP="00CF6B68">
      <w:pPr>
        <w:pStyle w:val="HTMLPreformatted"/>
        <w:shd w:val="clear" w:color="auto" w:fill="FFFFFF"/>
        <w:wordWrap w:val="0"/>
        <w:spacing w:line="205" w:lineRule="atLeast"/>
      </w:pPr>
    </w:p>
    <w:p w:rsidR="00B15E98" w:rsidRDefault="00B15E98" w:rsidP="00CF6B68">
      <w:pPr>
        <w:pStyle w:val="HTMLPreformatted"/>
        <w:shd w:val="clear" w:color="auto" w:fill="FFFFFF"/>
        <w:wordWrap w:val="0"/>
        <w:spacing w:line="205" w:lineRule="atLeast"/>
      </w:pPr>
    </w:p>
    <w:p w:rsidR="00B15E98" w:rsidRPr="00B15E98" w:rsidRDefault="00B15E98" w:rsidP="00CF6B68">
      <w:pPr>
        <w:pStyle w:val="HTMLPreformatted"/>
        <w:shd w:val="clear" w:color="auto" w:fill="FFFFFF"/>
        <w:wordWrap w:val="0"/>
        <w:spacing w:line="205" w:lineRule="atLeast"/>
        <w:rPr>
          <w:b/>
        </w:rPr>
      </w:pPr>
      <w:r w:rsidRPr="00B15E98">
        <w:rPr>
          <w:b/>
        </w:rPr>
        <w:t>Estimation of Fuel Consumption</w:t>
      </w:r>
    </w:p>
    <w:p w:rsidR="00B15E98" w:rsidRDefault="00B15E98" w:rsidP="00CF6B68">
      <w:pPr>
        <w:pStyle w:val="HTMLPreformatted"/>
        <w:shd w:val="clear" w:color="auto" w:fill="FFFFFF"/>
        <w:wordWrap w:val="0"/>
        <w:spacing w:line="205" w:lineRule="atLeast"/>
      </w:pPr>
      <w:r>
        <w:t xml:space="preserve">Based on the UMR the following equation predicts the average miles-per-gallon (mpg) for potentially congested portion of peak periods: </w:t>
      </w:r>
    </w:p>
    <w:p w:rsidR="00B15E98" w:rsidRDefault="00B15E98" w:rsidP="00CF6B68">
      <w:pPr>
        <w:pStyle w:val="HTMLPreformatted"/>
        <w:shd w:val="clear" w:color="auto" w:fill="FFFFFF"/>
        <w:wordWrap w:val="0"/>
        <w:spacing w:line="205" w:lineRule="atLeast"/>
        <w:rPr>
          <w:i/>
        </w:rPr>
      </w:pPr>
    </w:p>
    <w:p w:rsidR="00B15E98" w:rsidRDefault="00B15E98" w:rsidP="00CF6B68">
      <w:pPr>
        <w:pStyle w:val="HTMLPreformatted"/>
        <w:shd w:val="clear" w:color="auto" w:fill="FFFFFF"/>
        <w:wordWrap w:val="0"/>
        <w:spacing w:line="205" w:lineRule="atLeast"/>
        <w:rPr>
          <w:i/>
        </w:rPr>
      </w:pPr>
      <w:r w:rsidRPr="00B15E98">
        <w:rPr>
          <w:i/>
        </w:rPr>
        <w:t>Average MPG = 8.8 + 0.25 * Average Speed</w:t>
      </w:r>
    </w:p>
    <w:p w:rsidR="00766174" w:rsidRDefault="00766174" w:rsidP="00CF6B68">
      <w:pPr>
        <w:pStyle w:val="HTMLPreformatted"/>
        <w:shd w:val="clear" w:color="auto" w:fill="FFFFFF"/>
        <w:wordWrap w:val="0"/>
        <w:spacing w:line="205" w:lineRule="atLeast"/>
        <w:rPr>
          <w:i/>
        </w:rPr>
      </w:pPr>
    </w:p>
    <w:p w:rsidR="00766174" w:rsidRDefault="00766174" w:rsidP="00766174">
      <w:pPr>
        <w:pStyle w:val="HTMLPreformatted"/>
        <w:shd w:val="clear" w:color="auto" w:fill="FFFFFF"/>
        <w:wordWrap w:val="0"/>
        <w:spacing w:line="205" w:lineRule="atLeast"/>
      </w:pPr>
      <w:r>
        <w:t>The methodological appendix to the UMR indicates that on the right-hand side of this equation, the average speed is measured exclusive of incident delay and for the entire eight hours of the peak period. Fuel economy, on the left of the equation, is measured for potentially congested portion of the peak period, a span of less than eight hours as determined by the Roadway Congestion Index</w:t>
      </w:r>
    </w:p>
    <w:p w:rsidR="00FE1041" w:rsidRDefault="00FE1041" w:rsidP="00CF6B68">
      <w:pPr>
        <w:pStyle w:val="HTMLPreformatted"/>
        <w:shd w:val="clear" w:color="auto" w:fill="FFFFFF"/>
        <w:wordWrap w:val="0"/>
        <w:spacing w:line="205" w:lineRule="atLeast"/>
      </w:pPr>
    </w:p>
    <w:p w:rsidR="00226E08" w:rsidRDefault="00FE1041" w:rsidP="00CF6B68">
      <w:pPr>
        <w:pStyle w:val="HTMLPreformatted"/>
        <w:shd w:val="clear" w:color="auto" w:fill="FFFFFF"/>
        <w:wordWrap w:val="0"/>
        <w:spacing w:line="205" w:lineRule="atLeast"/>
      </w:pPr>
      <w:r w:rsidRPr="00FE1041">
        <w:t xml:space="preserve">Average MPG </w:t>
      </w:r>
      <w:r>
        <w:t>(35 MPH)</w:t>
      </w:r>
      <w:r w:rsidR="00226E08">
        <w:t xml:space="preserve"> </w:t>
      </w:r>
      <w:r w:rsidRPr="00FE1041">
        <w:t>= 17.55</w:t>
      </w:r>
    </w:p>
    <w:p w:rsidR="00FE1041" w:rsidRDefault="00FE1041" w:rsidP="00CF6B68">
      <w:pPr>
        <w:pStyle w:val="HTMLPreformatted"/>
        <w:shd w:val="clear" w:color="auto" w:fill="FFFFFF"/>
        <w:wordWrap w:val="0"/>
        <w:spacing w:line="205" w:lineRule="atLeast"/>
      </w:pPr>
      <w:r w:rsidRPr="00FE1041">
        <w:t xml:space="preserve">Average MPG </w:t>
      </w:r>
      <w:r w:rsidR="00226E08">
        <w:t>(40</w:t>
      </w:r>
      <w:r w:rsidR="00226E08">
        <w:t xml:space="preserve"> MPH)</w:t>
      </w:r>
      <w:r w:rsidR="00226E08">
        <w:t xml:space="preserve"> </w:t>
      </w:r>
      <w:r w:rsidRPr="00FE1041">
        <w:t>=</w:t>
      </w:r>
      <w:r>
        <w:t xml:space="preserve"> 18.8</w:t>
      </w:r>
    </w:p>
    <w:p w:rsidR="00226E08" w:rsidRDefault="00FE1041" w:rsidP="00CF6B68">
      <w:pPr>
        <w:pStyle w:val="HTMLPreformatted"/>
        <w:shd w:val="clear" w:color="auto" w:fill="FFFFFF"/>
        <w:wordWrap w:val="0"/>
        <w:spacing w:line="205" w:lineRule="atLeast"/>
      </w:pPr>
      <w:r w:rsidRPr="00FE1041">
        <w:t xml:space="preserve">Average MPG </w:t>
      </w:r>
      <w:r w:rsidR="00226E08">
        <w:t>(4</w:t>
      </w:r>
      <w:r w:rsidR="00226E08">
        <w:t xml:space="preserve">5 MPH) </w:t>
      </w:r>
      <w:r w:rsidRPr="00FE1041">
        <w:t>=</w:t>
      </w:r>
      <w:r>
        <w:t xml:space="preserve"> 20.05</w:t>
      </w:r>
    </w:p>
    <w:p w:rsidR="00FE1041" w:rsidRDefault="00FE1041" w:rsidP="00CF6B68">
      <w:pPr>
        <w:pStyle w:val="HTMLPreformatted"/>
        <w:shd w:val="clear" w:color="auto" w:fill="FFFFFF"/>
        <w:wordWrap w:val="0"/>
        <w:spacing w:line="205" w:lineRule="atLeast"/>
      </w:pPr>
      <w:r w:rsidRPr="00FE1041">
        <w:t xml:space="preserve">Average MPG </w:t>
      </w:r>
      <w:r w:rsidR="00226E08">
        <w:t>(50</w:t>
      </w:r>
      <w:r w:rsidR="00226E08">
        <w:t xml:space="preserve"> MPH) </w:t>
      </w:r>
      <w:r w:rsidRPr="00FE1041">
        <w:t>=</w:t>
      </w:r>
      <w:r>
        <w:t xml:space="preserve"> 21.3</w:t>
      </w:r>
    </w:p>
    <w:p w:rsidR="00226E08" w:rsidRDefault="00FE1041" w:rsidP="00CF6B68">
      <w:pPr>
        <w:pStyle w:val="HTMLPreformatted"/>
        <w:shd w:val="clear" w:color="auto" w:fill="FFFFFF"/>
        <w:wordWrap w:val="0"/>
        <w:spacing w:line="205" w:lineRule="atLeast"/>
      </w:pPr>
      <w:r w:rsidRPr="00FE1041">
        <w:t xml:space="preserve">Average MPG </w:t>
      </w:r>
      <w:r w:rsidR="00226E08">
        <w:t>(55</w:t>
      </w:r>
      <w:r w:rsidR="00226E08">
        <w:t xml:space="preserve"> MPH) </w:t>
      </w:r>
      <w:r w:rsidRPr="00FE1041">
        <w:t>=</w:t>
      </w:r>
      <w:r>
        <w:t xml:space="preserve"> 22.5</w:t>
      </w:r>
    </w:p>
    <w:p w:rsidR="00FE1041" w:rsidRPr="00FE1041" w:rsidRDefault="00FE1041" w:rsidP="00CF6B68">
      <w:pPr>
        <w:pStyle w:val="HTMLPreformatted"/>
        <w:shd w:val="clear" w:color="auto" w:fill="FFFFFF"/>
        <w:wordWrap w:val="0"/>
        <w:spacing w:line="205" w:lineRule="atLeast"/>
      </w:pPr>
      <w:r w:rsidRPr="00FE1041">
        <w:t xml:space="preserve">Average MPG </w:t>
      </w:r>
      <w:r w:rsidR="00226E08">
        <w:t>(60</w:t>
      </w:r>
      <w:r w:rsidR="00226E08">
        <w:t xml:space="preserve"> MPH) </w:t>
      </w:r>
      <w:r w:rsidRPr="00FE1041">
        <w:t>=</w:t>
      </w:r>
      <w:r>
        <w:t xml:space="preserve"> 23.8</w:t>
      </w:r>
    </w:p>
    <w:p w:rsidR="00B15E98" w:rsidRDefault="00B15E98" w:rsidP="00CF6B68">
      <w:pPr>
        <w:pStyle w:val="HTMLPreformatted"/>
        <w:shd w:val="clear" w:color="auto" w:fill="FFFFFF"/>
        <w:wordWrap w:val="0"/>
        <w:spacing w:line="205" w:lineRule="atLeast"/>
        <w:rPr>
          <w:i/>
        </w:rPr>
      </w:pPr>
    </w:p>
    <w:p w:rsidR="001A09C1" w:rsidRDefault="001A09C1" w:rsidP="00CF6B68">
      <w:pPr>
        <w:pStyle w:val="HTMLPreformatted"/>
        <w:shd w:val="clear" w:color="auto" w:fill="FFFFFF"/>
        <w:wordWrap w:val="0"/>
        <w:spacing w:line="205" w:lineRule="atLeast"/>
      </w:pPr>
    </w:p>
    <w:p w:rsidR="001A09C1" w:rsidRPr="001A09C1" w:rsidRDefault="001A09C1" w:rsidP="00CF6B68">
      <w:pPr>
        <w:pStyle w:val="HTMLPreformatted"/>
        <w:shd w:val="clear" w:color="auto" w:fill="FFFFFF"/>
        <w:wordWrap w:val="0"/>
        <w:spacing w:line="205" w:lineRule="atLeast"/>
        <w:rPr>
          <w:b/>
        </w:rPr>
      </w:pPr>
      <w:r w:rsidRPr="001A09C1">
        <w:rPr>
          <w:b/>
        </w:rPr>
        <w:t>Travel Time Cost Equation:</w:t>
      </w:r>
    </w:p>
    <w:p w:rsidR="001A09C1" w:rsidRPr="001A09C1" w:rsidRDefault="001A09C1" w:rsidP="00CF6B68">
      <w:pPr>
        <w:pStyle w:val="HTMLPreformatted"/>
        <w:shd w:val="clear" w:color="auto" w:fill="FFFFFF"/>
        <w:wordWrap w:val="0"/>
        <w:spacing w:line="205" w:lineRule="atLeast"/>
        <w:rPr>
          <w:i/>
        </w:rPr>
      </w:pPr>
      <w:r w:rsidRPr="001A09C1">
        <w:rPr>
          <w:i/>
        </w:rPr>
        <w:t>Travel Time in peak congestion period = Daily VHT in peak congestion/Daily VMT in peak congestion</w:t>
      </w:r>
    </w:p>
    <w:p w:rsidR="001A09C1" w:rsidRDefault="001A09C1" w:rsidP="00CF6B68">
      <w:pPr>
        <w:pStyle w:val="HTMLPreformatted"/>
        <w:shd w:val="clear" w:color="auto" w:fill="FFFFFF"/>
        <w:wordWrap w:val="0"/>
        <w:spacing w:line="205" w:lineRule="atLeast"/>
      </w:pPr>
      <w:r>
        <w:t>Vehicle Hours Traveled (VHT)</w:t>
      </w:r>
    </w:p>
    <w:p w:rsidR="001A09C1" w:rsidRDefault="001A09C1" w:rsidP="00CF6B68">
      <w:pPr>
        <w:pStyle w:val="HTMLPreformatted"/>
        <w:shd w:val="clear" w:color="auto" w:fill="FFFFFF"/>
        <w:wordWrap w:val="0"/>
        <w:spacing w:line="205" w:lineRule="atLeast"/>
      </w:pPr>
      <w:r>
        <w:t>Vehicle Miles Traveled (VMT)</w:t>
      </w:r>
    </w:p>
    <w:p w:rsidR="00B15E98" w:rsidRDefault="00B15E98" w:rsidP="00CF6B68">
      <w:pPr>
        <w:pStyle w:val="HTMLPreformatted"/>
        <w:shd w:val="clear" w:color="auto" w:fill="FFFFFF"/>
        <w:wordWrap w:val="0"/>
        <w:spacing w:line="205" w:lineRule="atLeast"/>
      </w:pPr>
    </w:p>
    <w:p w:rsidR="00B15E98" w:rsidRDefault="00F570EE" w:rsidP="00CF6B68">
      <w:pPr>
        <w:pStyle w:val="HTMLPreformatted"/>
        <w:shd w:val="clear" w:color="auto" w:fill="FFFFFF"/>
        <w:wordWrap w:val="0"/>
        <w:spacing w:line="205" w:lineRule="atLeast"/>
      </w:pPr>
      <w:r>
        <w:t xml:space="preserve">Currently </w:t>
      </w:r>
      <w:r w:rsidR="00FE1041">
        <w:t>US</w:t>
      </w:r>
      <w:r>
        <w:t xml:space="preserve"> </w:t>
      </w:r>
      <w:r w:rsidR="00FE1041">
        <w:t xml:space="preserve">vehicle </w:t>
      </w:r>
      <w:r>
        <w:t>a</w:t>
      </w:r>
      <w:r w:rsidR="00B15E98">
        <w:t>verage MPG = 24.7</w:t>
      </w:r>
    </w:p>
    <w:p w:rsidR="00F570EE" w:rsidRDefault="00F570EE" w:rsidP="00CF6B68">
      <w:pPr>
        <w:pStyle w:val="HTMLPreformatted"/>
        <w:shd w:val="clear" w:color="auto" w:fill="FFFFFF"/>
        <w:wordWrap w:val="0"/>
        <w:spacing w:line="205" w:lineRule="atLeast"/>
      </w:pPr>
    </w:p>
    <w:p w:rsidR="00FC2B95" w:rsidRDefault="00FC2B95" w:rsidP="00CF6B68">
      <w:pPr>
        <w:pStyle w:val="HTMLPreformatted"/>
        <w:shd w:val="clear" w:color="auto" w:fill="FFFFFF"/>
        <w:wordWrap w:val="0"/>
        <w:spacing w:line="205" w:lineRule="atLeast"/>
      </w:pPr>
      <w:hyperlink r:id="rId6" w:history="1">
        <w:r w:rsidRPr="004D3729">
          <w:rPr>
            <w:rStyle w:val="Hyperlink"/>
          </w:rPr>
          <w:t>https://www.reuters.com/article/us-autos-emissions/u-s-vehicle-fuel-economy-rises-to-record-24-7-mpg-epa-idUSKBN1F02BX</w:t>
        </w:r>
      </w:hyperlink>
    </w:p>
    <w:p w:rsidR="001A55FD" w:rsidRDefault="001A55FD" w:rsidP="00CF6B68">
      <w:pPr>
        <w:pStyle w:val="HTMLPreformatted"/>
        <w:shd w:val="clear" w:color="auto" w:fill="FFFFFF"/>
        <w:wordWrap w:val="0"/>
        <w:spacing w:line="205" w:lineRule="atLeast"/>
      </w:pPr>
    </w:p>
    <w:p w:rsidR="00F570EE" w:rsidRDefault="00F570EE" w:rsidP="00CF6B68">
      <w:pPr>
        <w:pStyle w:val="HTMLPreformatted"/>
        <w:shd w:val="clear" w:color="auto" w:fill="FFFFFF"/>
        <w:wordWrap w:val="0"/>
        <w:spacing w:line="205" w:lineRule="atLeast"/>
      </w:pPr>
    </w:p>
    <w:p w:rsidR="001A55FD" w:rsidRDefault="001A55FD" w:rsidP="00CF6B68">
      <w:pPr>
        <w:pStyle w:val="HTMLPreformatted"/>
        <w:shd w:val="clear" w:color="auto" w:fill="FFFFFF"/>
        <w:wordWrap w:val="0"/>
        <w:spacing w:line="205" w:lineRule="atLeast"/>
      </w:pPr>
      <w:r>
        <w:t>Average MPG during acceleration:</w:t>
      </w:r>
    </w:p>
    <w:p w:rsidR="00F570EE" w:rsidRDefault="00F570EE" w:rsidP="00CF6B68">
      <w:pPr>
        <w:pStyle w:val="HTMLPreformatted"/>
        <w:shd w:val="clear" w:color="auto" w:fill="FFFFFF"/>
        <w:wordWrap w:val="0"/>
        <w:spacing w:line="205" w:lineRule="atLeast"/>
      </w:pPr>
      <w:r>
        <w:t>1 mp</w:t>
      </w:r>
      <w:r w:rsidR="00FE1041">
        <w:t>h</w:t>
      </w:r>
      <w:r>
        <w:t xml:space="preserve">/sec: </w:t>
      </w:r>
      <w:r w:rsidR="00FE1041">
        <w:t>259.4 cc or .068 gal/mile</w:t>
      </w:r>
    </w:p>
    <w:p w:rsidR="00FE1041" w:rsidRDefault="00FE1041" w:rsidP="00CF6B68">
      <w:pPr>
        <w:pStyle w:val="HTMLPreformatted"/>
        <w:shd w:val="clear" w:color="auto" w:fill="FFFFFF"/>
        <w:wordWrap w:val="0"/>
        <w:spacing w:line="205" w:lineRule="atLeast"/>
      </w:pPr>
      <w:r>
        <w:t>2 mph/sec: 270.9 cc or .071 gal/mile</w:t>
      </w:r>
    </w:p>
    <w:p w:rsidR="00FE1041" w:rsidRDefault="00FE1041" w:rsidP="00CF6B68">
      <w:pPr>
        <w:pStyle w:val="HTMLPreformatted"/>
        <w:shd w:val="clear" w:color="auto" w:fill="FFFFFF"/>
        <w:wordWrap w:val="0"/>
        <w:spacing w:line="205" w:lineRule="atLeast"/>
      </w:pPr>
      <w:r>
        <w:lastRenderedPageBreak/>
        <w:t>3 mph/sec: 274.1 cc or .072 gal/mile</w:t>
      </w:r>
    </w:p>
    <w:p w:rsidR="00FE1041" w:rsidRDefault="00FE1041" w:rsidP="00CF6B68">
      <w:pPr>
        <w:pStyle w:val="HTMLPreformatted"/>
        <w:shd w:val="clear" w:color="auto" w:fill="FFFFFF"/>
        <w:wordWrap w:val="0"/>
        <w:spacing w:line="205" w:lineRule="atLeast"/>
      </w:pPr>
      <w:r>
        <w:t xml:space="preserve">4 mph/sec: 286.4 cc or .075 gal/mile </w:t>
      </w:r>
    </w:p>
    <w:p w:rsidR="00FE1041" w:rsidRDefault="00FE1041" w:rsidP="00CF6B68">
      <w:pPr>
        <w:pStyle w:val="HTMLPreformatted"/>
        <w:shd w:val="clear" w:color="auto" w:fill="FFFFFF"/>
        <w:wordWrap w:val="0"/>
        <w:spacing w:line="205" w:lineRule="atLeast"/>
      </w:pPr>
      <w:r>
        <w:t>5 mph/sec: 282.4 cc or .074 gal/mile</w:t>
      </w:r>
    </w:p>
    <w:p w:rsidR="00FE1041" w:rsidRDefault="00FE1041" w:rsidP="00CF6B68">
      <w:pPr>
        <w:pStyle w:val="HTMLPreformatted"/>
        <w:shd w:val="clear" w:color="auto" w:fill="FFFFFF"/>
        <w:wordWrap w:val="0"/>
        <w:spacing w:line="205" w:lineRule="atLeast"/>
      </w:pPr>
    </w:p>
    <w:p w:rsidR="001A55FD" w:rsidRDefault="001A55FD" w:rsidP="00CF6B68">
      <w:pPr>
        <w:pStyle w:val="HTMLPreformatted"/>
        <w:shd w:val="clear" w:color="auto" w:fill="FFFFFF"/>
        <w:wordWrap w:val="0"/>
        <w:spacing w:line="205" w:lineRule="atLeast"/>
      </w:pPr>
      <w:hyperlink r:id="rId7" w:history="1">
        <w:r w:rsidRPr="004D3729">
          <w:rPr>
            <w:rStyle w:val="Hyperlink"/>
          </w:rPr>
          <w:t>https://nepis.epa.gov/Exe/ZyNET.exe/9100WZVZ.txt?ZyActionD=ZyDocument&amp;Client=EPA&amp;Index=1976%20Thru%201980&amp;Docs=&amp;Query=&amp;Time=&amp;EndTime=&amp;SearchMethod=1&amp;TocRestrict=n&amp;Toc=&amp;TocEntry=&amp;QField=&amp;QFieldYear=&amp;QFieldMonth=&amp;QFieldDay=&amp;UseQField=&amp;IntQFieldOp=0&amp;ExtQFieldOp=0&amp;XmlQuery=&amp;File=D%3A%5CZYFILES%5CINDEX%20DATA%5C76THRU80%5CTXT%5C00000019%5C9100WZVZ.txt&amp;User=ANONYMOUS&amp;Password=anonymous&amp;SortMethod=h%7C-&amp;MaximumDocuments=1&amp;FuzzyDegree=0&amp;ImageQuality=r75g8/r75g8/x150y150g16/i425&amp;Display=hpfr&amp;DefSeekPage=x&amp;SearchBack=ZyActionL&amp;Back=ZyActionS&amp;BackDesc=Results%20page&amp;MaximumPages=1&amp;ZyEntry=2#</w:t>
        </w:r>
      </w:hyperlink>
    </w:p>
    <w:p w:rsidR="001A55FD" w:rsidRDefault="001A55FD" w:rsidP="00CF6B68">
      <w:pPr>
        <w:pStyle w:val="HTMLPreformatted"/>
        <w:shd w:val="clear" w:color="auto" w:fill="FFFFFF"/>
        <w:wordWrap w:val="0"/>
        <w:spacing w:line="205" w:lineRule="atLeast"/>
      </w:pPr>
    </w:p>
    <w:p w:rsidR="00FC2B95" w:rsidRDefault="00FC2B95" w:rsidP="00CF6B68">
      <w:pPr>
        <w:pStyle w:val="HTMLPreformatted"/>
        <w:shd w:val="clear" w:color="auto" w:fill="FFFFFF"/>
        <w:wordWrap w:val="0"/>
        <w:spacing w:line="205" w:lineRule="atLeast"/>
      </w:pPr>
    </w:p>
    <w:p w:rsidR="00B15E98" w:rsidRDefault="00B15E98" w:rsidP="00CF6B68">
      <w:pPr>
        <w:pStyle w:val="HTMLPreformatted"/>
        <w:shd w:val="clear" w:color="auto" w:fill="FFFFFF"/>
        <w:wordWrap w:val="0"/>
        <w:spacing w:line="205" w:lineRule="atLeast"/>
      </w:pPr>
    </w:p>
    <w:p w:rsidR="00FC2B95" w:rsidRPr="00FC2B95" w:rsidRDefault="00FC2B95" w:rsidP="00FC2B95">
      <w:pPr>
        <w:shd w:val="clear" w:color="auto" w:fill="FFFFFF"/>
        <w:spacing w:before="100" w:beforeAutospacing="1" w:after="100" w:afterAutospacing="1" w:line="240" w:lineRule="auto"/>
        <w:outlineLvl w:val="3"/>
        <w:rPr>
          <w:rFonts w:ascii="Verdana" w:eastAsia="Times New Roman" w:hAnsi="Verdana" w:cs="Times New Roman"/>
          <w:b/>
          <w:bCs/>
          <w:caps/>
          <w:color w:val="292929"/>
          <w:sz w:val="24"/>
          <w:szCs w:val="24"/>
        </w:rPr>
      </w:pPr>
      <w:r w:rsidRPr="00FC2B95">
        <w:rPr>
          <w:rFonts w:ascii="Verdana" w:eastAsia="Times New Roman" w:hAnsi="Verdana" w:cs="Times New Roman"/>
          <w:b/>
          <w:bCs/>
          <w:caps/>
          <w:color w:val="292929"/>
          <w:sz w:val="24"/>
          <w:szCs w:val="24"/>
        </w:rPr>
        <w:t>SUPPORTING INFORMATION</w:t>
      </w:r>
    </w:p>
    <w:tbl>
      <w:tblPr>
        <w:tblW w:w="3500" w:type="pct"/>
        <w:jc w:val="center"/>
        <w:shd w:val="clear" w:color="auto" w:fill="FFFFFF"/>
        <w:tblCellMar>
          <w:top w:w="45" w:type="dxa"/>
          <w:left w:w="45" w:type="dxa"/>
          <w:bottom w:w="45" w:type="dxa"/>
          <w:right w:w="45" w:type="dxa"/>
        </w:tblCellMar>
        <w:tblLook w:val="04A0" w:firstRow="1" w:lastRow="0" w:firstColumn="1" w:lastColumn="0" w:noHBand="0" w:noVBand="1"/>
      </w:tblPr>
      <w:tblGrid>
        <w:gridCol w:w="1818"/>
        <w:gridCol w:w="921"/>
        <w:gridCol w:w="1173"/>
        <w:gridCol w:w="1315"/>
        <w:gridCol w:w="1314"/>
      </w:tblGrid>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aps/>
                <w:color w:val="292929"/>
                <w:sz w:val="27"/>
                <w:szCs w:val="27"/>
              </w:rPr>
            </w:pPr>
            <w:r w:rsidRPr="00FC2B95">
              <w:rPr>
                <w:rFonts w:ascii="Verdana" w:eastAsia="Times New Roman" w:hAnsi="Verdana" w:cs="Times New Roman"/>
                <w:caps/>
                <w:color w:val="292929"/>
                <w:sz w:val="27"/>
                <w:szCs w:val="27"/>
              </w:rPr>
              <w:t>VEHICLE TYPE</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aps/>
                <w:color w:val="292929"/>
                <w:sz w:val="27"/>
                <w:szCs w:val="27"/>
              </w:rPr>
            </w:pPr>
            <w:r w:rsidRPr="00FC2B95">
              <w:rPr>
                <w:rFonts w:ascii="Verdana" w:eastAsia="Times New Roman" w:hAnsi="Verdana" w:cs="Times New Roman"/>
                <w:caps/>
                <w:color w:val="292929"/>
                <w:sz w:val="27"/>
                <w:szCs w:val="27"/>
              </w:rPr>
              <w:t>FUEL TYPE</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aps/>
                <w:color w:val="292929"/>
                <w:sz w:val="27"/>
                <w:szCs w:val="27"/>
              </w:rPr>
            </w:pPr>
            <w:r w:rsidRPr="00FC2B95">
              <w:rPr>
                <w:rFonts w:ascii="Verdana" w:eastAsia="Times New Roman" w:hAnsi="Verdana" w:cs="Times New Roman"/>
                <w:caps/>
                <w:color w:val="292929"/>
                <w:sz w:val="27"/>
                <w:szCs w:val="27"/>
              </w:rPr>
              <w:t>ENGINE SIZE</w:t>
            </w:r>
            <w:r w:rsidRPr="00FC2B95">
              <w:rPr>
                <w:rFonts w:ascii="Verdana" w:eastAsia="Times New Roman" w:hAnsi="Verdana" w:cs="Times New Roman"/>
                <w:caps/>
                <w:color w:val="292929"/>
                <w:sz w:val="27"/>
                <w:szCs w:val="27"/>
              </w:rPr>
              <w:br/>
              <w:t>(LITER)</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aps/>
                <w:color w:val="292929"/>
                <w:sz w:val="27"/>
                <w:szCs w:val="27"/>
              </w:rPr>
            </w:pPr>
            <w:r w:rsidRPr="00FC2B95">
              <w:rPr>
                <w:rFonts w:ascii="Verdana" w:eastAsia="Times New Roman" w:hAnsi="Verdana" w:cs="Times New Roman"/>
                <w:caps/>
                <w:color w:val="292929"/>
                <w:sz w:val="27"/>
                <w:szCs w:val="27"/>
              </w:rPr>
              <w:t>GROSS VEHICLE WEIGHT</w:t>
            </w:r>
            <w:r w:rsidRPr="00FC2B95">
              <w:rPr>
                <w:rFonts w:ascii="Verdana" w:eastAsia="Times New Roman" w:hAnsi="Verdana" w:cs="Times New Roman"/>
                <w:caps/>
                <w:color w:val="292929"/>
                <w:sz w:val="27"/>
                <w:szCs w:val="27"/>
              </w:rPr>
              <w:br/>
              <w:t>(GVW) (LBS)</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aps/>
                <w:color w:val="292929"/>
                <w:sz w:val="27"/>
                <w:szCs w:val="27"/>
              </w:rPr>
            </w:pPr>
            <w:r w:rsidRPr="00FC2B95">
              <w:rPr>
                <w:rFonts w:ascii="Verdana" w:eastAsia="Times New Roman" w:hAnsi="Verdana" w:cs="Times New Roman"/>
                <w:caps/>
                <w:color w:val="292929"/>
                <w:sz w:val="27"/>
                <w:szCs w:val="27"/>
              </w:rPr>
              <w:t>IDLING FUEL USE</w:t>
            </w:r>
            <w:r w:rsidRPr="00FC2B95">
              <w:rPr>
                <w:rFonts w:ascii="Verdana" w:eastAsia="Times New Roman" w:hAnsi="Verdana" w:cs="Times New Roman"/>
                <w:caps/>
                <w:color w:val="292929"/>
                <w:sz w:val="27"/>
                <w:szCs w:val="27"/>
              </w:rPr>
              <w:br/>
              <w:t>(GAL/HR WITH NO LOAD)</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Compact Sedan</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Gas</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2</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0.16</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Large Sedan</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Gas</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4.6</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0.39</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Compact Sedan</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2</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0.17</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Medium Heavy Truck</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Gas</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5-7</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19,700-26,000</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0.84</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Delivery Truck</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19,500</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0.84</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Tow Truck</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26,000</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0.59</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Medium Heavy Truck</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6-10</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23,000-33,000</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0.44</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Transit Bus</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30,000</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0.97</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Combination Truck</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32,000</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0.49</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lastRenderedPageBreak/>
              <w:t>Bucket Truck</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37,000</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0.90</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Tractor-Semitrailer</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80,000</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0.64</w:t>
            </w:r>
          </w:p>
        </w:tc>
      </w:tr>
      <w:tr w:rsidR="00FC2B95" w:rsidRPr="00FC2B95" w:rsidTr="00FC2B95">
        <w:trPr>
          <w:jc w:val="center"/>
        </w:trPr>
        <w:tc>
          <w:tcPr>
            <w:tcW w:w="0" w:type="auto"/>
            <w:gridSpan w:val="5"/>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before="100" w:beforeAutospacing="1" w:after="100" w:afterAutospacing="1"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Source: Argonne National Laboratory, </w:t>
            </w:r>
            <w:hyperlink r:id="rId8" w:tgtFrame="_blank" w:history="1">
              <w:r w:rsidRPr="00FC2B95">
                <w:rPr>
                  <w:rFonts w:ascii="Verdana" w:eastAsia="Times New Roman" w:hAnsi="Verdana" w:cs="Times New Roman"/>
                  <w:color w:val="127EA8"/>
                  <w:sz w:val="27"/>
                  <w:szCs w:val="27"/>
                  <w:u w:val="single"/>
                </w:rPr>
                <w:t>Idling Reduction Savings Calculator</w:t>
              </w:r>
            </w:hyperlink>
            <w:r w:rsidRPr="00FC2B95">
              <w:rPr>
                <w:rFonts w:ascii="Verdana" w:eastAsia="Times New Roman" w:hAnsi="Verdana" w:cs="Times New Roman"/>
                <w:color w:val="292929"/>
                <w:sz w:val="27"/>
                <w:szCs w:val="27"/>
              </w:rPr>
              <w:t>, accessed December 2014.</w:t>
            </w:r>
          </w:p>
        </w:tc>
      </w:tr>
    </w:tbl>
    <w:p w:rsidR="00FC2B95" w:rsidRDefault="00FC2B95" w:rsidP="00CF6B68">
      <w:pPr>
        <w:pStyle w:val="HTMLPreformatted"/>
        <w:shd w:val="clear" w:color="auto" w:fill="FFFFFF"/>
        <w:wordWrap w:val="0"/>
        <w:spacing w:line="205" w:lineRule="atLeast"/>
      </w:pPr>
      <w:hyperlink r:id="rId9" w:history="1">
        <w:r w:rsidRPr="004D3729">
          <w:rPr>
            <w:rStyle w:val="Hyperlink"/>
          </w:rPr>
          <w:t>https://www.energy.gov/eere/vehicles/fact-861-february-23-2015-idle-fuel-consumption-selected-gasoline-and-diesel-vehicles</w:t>
        </w:r>
      </w:hyperlink>
    </w:p>
    <w:p w:rsidR="00FC2B95" w:rsidRPr="00B15E98" w:rsidRDefault="00FC2B95" w:rsidP="00CF6B68">
      <w:pPr>
        <w:pStyle w:val="HTMLPreformatted"/>
        <w:shd w:val="clear" w:color="auto" w:fill="FFFFFF"/>
        <w:wordWrap w:val="0"/>
        <w:spacing w:line="205" w:lineRule="atLeast"/>
      </w:pPr>
    </w:p>
    <w:p w:rsidR="00B15E98" w:rsidRDefault="00B15E98" w:rsidP="00CF6B68">
      <w:pPr>
        <w:pStyle w:val="HTMLPreformatted"/>
        <w:shd w:val="clear" w:color="auto" w:fill="FFFFFF"/>
        <w:wordWrap w:val="0"/>
        <w:spacing w:line="205" w:lineRule="atLeast"/>
      </w:pPr>
    </w:p>
    <w:p w:rsidR="00CF6B68" w:rsidRPr="00ED79B2" w:rsidRDefault="00ED79B2" w:rsidP="00CF6B68">
      <w:pPr>
        <w:pStyle w:val="HTMLPreformatted"/>
        <w:shd w:val="clear" w:color="auto" w:fill="FFFFFF"/>
        <w:wordWrap w:val="0"/>
        <w:spacing w:line="205" w:lineRule="atLeast"/>
        <w:rPr>
          <w:b/>
        </w:rPr>
      </w:pPr>
      <w:r w:rsidRPr="00ED79B2">
        <w:rPr>
          <w:b/>
        </w:rPr>
        <w:t>Unreliability Equation:</w:t>
      </w:r>
    </w:p>
    <w:p w:rsidR="00ED79B2" w:rsidRDefault="00ED79B2" w:rsidP="00CF6B68">
      <w:pPr>
        <w:pStyle w:val="HTMLPreformatted"/>
        <w:shd w:val="clear" w:color="auto" w:fill="FFFFFF"/>
        <w:wordWrap w:val="0"/>
        <w:spacing w:line="205" w:lineRule="atLeast"/>
      </w:pPr>
      <w:r>
        <w:rPr>
          <w:noProof/>
        </w:rPr>
        <w:drawing>
          <wp:inline distT="0" distB="0" distL="0" distR="0" wp14:anchorId="7DBB1FB4" wp14:editId="66B541A8">
            <wp:extent cx="2392070" cy="602259"/>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4291" cy="607854"/>
                    </a:xfrm>
                    <a:prstGeom prst="rect">
                      <a:avLst/>
                    </a:prstGeom>
                  </pic:spPr>
                </pic:pic>
              </a:graphicData>
            </a:graphic>
          </wp:inline>
        </w:drawing>
      </w:r>
    </w:p>
    <w:p w:rsidR="00A412EC" w:rsidRDefault="00A412EC" w:rsidP="00502C48">
      <w:pPr>
        <w:pStyle w:val="HTMLPreformatted"/>
        <w:shd w:val="clear" w:color="auto" w:fill="FFFFFF"/>
        <w:wordWrap w:val="0"/>
        <w:spacing w:line="205" w:lineRule="atLeast"/>
      </w:pPr>
      <w:r>
        <w:t xml:space="preserve">Var = Variability (or the standard deviation) </w:t>
      </w:r>
    </w:p>
    <w:p w:rsidR="00A412EC" w:rsidRDefault="00A412EC" w:rsidP="00502C48">
      <w:pPr>
        <w:pStyle w:val="HTMLPreformatted"/>
        <w:shd w:val="clear" w:color="auto" w:fill="FFFFFF"/>
        <w:wordWrap w:val="0"/>
        <w:spacing w:line="205" w:lineRule="atLeast"/>
      </w:pPr>
      <w:r>
        <w:t xml:space="preserve">S1 = Maximum level of the standard deviation of travel time </w:t>
      </w:r>
    </w:p>
    <w:p w:rsidR="00A412EC" w:rsidRDefault="00A412EC" w:rsidP="00502C48">
      <w:pPr>
        <w:pStyle w:val="HTMLPreformatted"/>
        <w:shd w:val="clear" w:color="auto" w:fill="FFFFFF"/>
        <w:wordWrap w:val="0"/>
        <w:spacing w:line="205" w:lineRule="atLeast"/>
      </w:pPr>
      <w:r>
        <w:t xml:space="preserve">S0 = Minimum level of standard deviation of travel time (standard deviation at free flow speed) </w:t>
      </w:r>
    </w:p>
    <w:p w:rsidR="00A412EC" w:rsidRDefault="00A412EC" w:rsidP="00502C48">
      <w:pPr>
        <w:pStyle w:val="HTMLPreformatted"/>
        <w:shd w:val="clear" w:color="auto" w:fill="FFFFFF"/>
        <w:wordWrap w:val="0"/>
        <w:spacing w:line="205" w:lineRule="atLeast"/>
      </w:pPr>
      <w:r>
        <w:t xml:space="preserve">V/C = Volume to capacity ratio </w:t>
      </w:r>
    </w:p>
    <w:p w:rsidR="00AB2584" w:rsidRDefault="00A412EC" w:rsidP="00502C48">
      <w:pPr>
        <w:pStyle w:val="HTMLPreformatted"/>
        <w:shd w:val="clear" w:color="auto" w:fill="FFFFFF"/>
        <w:wordWrap w:val="0"/>
        <w:spacing w:line="205" w:lineRule="atLeast"/>
      </w:pPr>
      <w:proofErr w:type="spellStart"/>
      <w:proofErr w:type="gramStart"/>
      <w:r>
        <w:t>a,</w:t>
      </w:r>
      <w:r>
        <w:t>b</w:t>
      </w:r>
      <w:proofErr w:type="spellEnd"/>
      <w:proofErr w:type="gramEnd"/>
      <w:r>
        <w:t xml:space="preserve"> = Constants that vary for freeways and arterials.</w:t>
      </w:r>
    </w:p>
    <w:p w:rsidR="00A412EC" w:rsidRDefault="00A412EC" w:rsidP="00502C48">
      <w:pPr>
        <w:pStyle w:val="HTMLPreformatted"/>
        <w:shd w:val="clear" w:color="auto" w:fill="FFFFFF"/>
        <w:wordWrap w:val="0"/>
        <w:spacing w:line="205" w:lineRule="atLeast"/>
      </w:pPr>
    </w:p>
    <w:p w:rsidR="00A412EC" w:rsidRDefault="00A412EC" w:rsidP="00502C48">
      <w:pPr>
        <w:pStyle w:val="HTMLPreformatted"/>
        <w:shd w:val="clear" w:color="auto" w:fill="FFFFFF"/>
        <w:wordWrap w:val="0"/>
        <w:spacing w:line="205" w:lineRule="atLeast"/>
      </w:pPr>
      <w:r>
        <w:rPr>
          <w:noProof/>
        </w:rPr>
        <w:drawing>
          <wp:inline distT="0" distB="0" distL="0" distR="0" wp14:anchorId="278FA367" wp14:editId="5BBA053B">
            <wp:extent cx="3620169" cy="592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7234" cy="626423"/>
                    </a:xfrm>
                    <a:prstGeom prst="rect">
                      <a:avLst/>
                    </a:prstGeom>
                  </pic:spPr>
                </pic:pic>
              </a:graphicData>
            </a:graphic>
          </wp:inline>
        </w:drawing>
      </w:r>
    </w:p>
    <w:p w:rsidR="00A412EC" w:rsidRDefault="00A412EC" w:rsidP="00502C48">
      <w:pPr>
        <w:pStyle w:val="HTMLPreformatted"/>
        <w:shd w:val="clear" w:color="auto" w:fill="FFFFFF"/>
        <w:wordWrap w:val="0"/>
        <w:spacing w:line="205" w:lineRule="atLeast"/>
      </w:pPr>
      <w:r>
        <w:t xml:space="preserve">T = Average travel time </w:t>
      </w:r>
    </w:p>
    <w:p w:rsidR="00A412EC" w:rsidRDefault="00A412EC" w:rsidP="00502C48">
      <w:pPr>
        <w:pStyle w:val="HTMLPreformatted"/>
        <w:shd w:val="clear" w:color="auto" w:fill="FFFFFF"/>
        <w:wordWrap w:val="0"/>
        <w:spacing w:line="205" w:lineRule="atLeast"/>
      </w:pPr>
      <w:proofErr w:type="spellStart"/>
      <w:r>
        <w:t>Tf</w:t>
      </w:r>
      <w:proofErr w:type="spellEnd"/>
      <w:r>
        <w:t xml:space="preserve"> = Travel time at free flow speed </w:t>
      </w:r>
    </w:p>
    <w:p w:rsidR="00A412EC" w:rsidRDefault="00A412EC" w:rsidP="00502C48">
      <w:pPr>
        <w:pStyle w:val="HTMLPreformatted"/>
        <w:shd w:val="clear" w:color="auto" w:fill="FFFFFF"/>
        <w:wordWrap w:val="0"/>
        <w:spacing w:line="205" w:lineRule="atLeast"/>
      </w:pPr>
      <w:r>
        <w:t xml:space="preserve">Ja = Delay parameter </w:t>
      </w:r>
    </w:p>
    <w:p w:rsidR="00A412EC" w:rsidRDefault="00A412EC" w:rsidP="00502C48">
      <w:pPr>
        <w:pStyle w:val="HTMLPreformatted"/>
        <w:shd w:val="clear" w:color="auto" w:fill="FFFFFF"/>
        <w:wordWrap w:val="0"/>
        <w:spacing w:line="205" w:lineRule="atLeast"/>
      </w:pPr>
      <w:r>
        <w:t xml:space="preserve">V/C = Volume to capacity ratio </w:t>
      </w:r>
    </w:p>
    <w:p w:rsidR="00A412EC" w:rsidRDefault="00A412EC" w:rsidP="00502C48">
      <w:pPr>
        <w:pStyle w:val="HTMLPreformatted"/>
        <w:shd w:val="clear" w:color="auto" w:fill="FFFFFF"/>
        <w:wordWrap w:val="0"/>
        <w:spacing w:line="205" w:lineRule="atLeast"/>
      </w:pPr>
      <w:r>
        <w:t xml:space="preserve">C = Capacity </w:t>
      </w:r>
    </w:p>
    <w:p w:rsidR="00A412EC" w:rsidRDefault="00A412EC" w:rsidP="00502C48">
      <w:pPr>
        <w:pStyle w:val="HTMLPreformatted"/>
        <w:shd w:val="clear" w:color="auto" w:fill="FFFFFF"/>
        <w:wordWrap w:val="0"/>
        <w:spacing w:line="205" w:lineRule="atLeast"/>
      </w:pPr>
      <w:r>
        <w:t>P = Flow analysis period</w:t>
      </w:r>
    </w:p>
    <w:p w:rsidR="00A412EC" w:rsidRDefault="00A412EC" w:rsidP="00502C48">
      <w:pPr>
        <w:pStyle w:val="HTMLPreformatted"/>
        <w:shd w:val="clear" w:color="auto" w:fill="FFFFFF"/>
        <w:wordWrap w:val="0"/>
        <w:spacing w:line="205" w:lineRule="atLeast"/>
      </w:pPr>
    </w:p>
    <w:p w:rsidR="00A412EC" w:rsidRDefault="00A412EC" w:rsidP="00502C48">
      <w:pPr>
        <w:pStyle w:val="HTMLPreformatted"/>
        <w:shd w:val="clear" w:color="auto" w:fill="FFFFFF"/>
        <w:wordWrap w:val="0"/>
        <w:spacing w:line="205" w:lineRule="atLeast"/>
      </w:pPr>
      <w:r>
        <w:t xml:space="preserve">The cost of reliability can be written as: </w:t>
      </w:r>
    </w:p>
    <w:p w:rsidR="00A412EC" w:rsidRPr="00D74A57" w:rsidRDefault="00A412EC" w:rsidP="00502C48">
      <w:pPr>
        <w:pStyle w:val="HTMLPreformatted"/>
        <w:shd w:val="clear" w:color="auto" w:fill="FFFFFF"/>
        <w:wordWrap w:val="0"/>
        <w:spacing w:line="205" w:lineRule="atLeast"/>
        <w:rPr>
          <w:i/>
        </w:rPr>
      </w:pPr>
      <w:r w:rsidRPr="00D74A57">
        <w:rPr>
          <w:i/>
        </w:rPr>
        <w:t>Total Cost of Reliability = (Var - S</w:t>
      </w:r>
      <w:proofErr w:type="gramStart"/>
      <w:r w:rsidRPr="00D74A57">
        <w:rPr>
          <w:i/>
        </w:rPr>
        <w:t>0 )</w:t>
      </w:r>
      <w:proofErr w:type="gramEnd"/>
      <w:r w:rsidRPr="00D74A57">
        <w:rPr>
          <w:i/>
        </w:rPr>
        <w:t>×VOT ×VOR × Peak Congested VMT</w:t>
      </w:r>
    </w:p>
    <w:p w:rsidR="00A412EC" w:rsidRDefault="00A412EC" w:rsidP="00502C48">
      <w:pPr>
        <w:pStyle w:val="HTMLPreformatted"/>
        <w:shd w:val="clear" w:color="auto" w:fill="FFFFFF"/>
        <w:wordWrap w:val="0"/>
        <w:spacing w:line="205" w:lineRule="atLeast"/>
      </w:pPr>
    </w:p>
    <w:p w:rsidR="00A412EC" w:rsidRDefault="00A412EC" w:rsidP="00502C48">
      <w:pPr>
        <w:pStyle w:val="HTMLPreformatted"/>
        <w:shd w:val="clear" w:color="auto" w:fill="FFFFFF"/>
        <w:wordWrap w:val="0"/>
        <w:spacing w:line="205" w:lineRule="atLeast"/>
      </w:pPr>
      <w:r>
        <w:t>Where, Var-S0 is the variability caused by congestion.</w:t>
      </w:r>
    </w:p>
    <w:p w:rsidR="00A412EC" w:rsidRDefault="00A412EC" w:rsidP="00502C48">
      <w:pPr>
        <w:pStyle w:val="HTMLPreformatted"/>
        <w:shd w:val="clear" w:color="auto" w:fill="FFFFFF"/>
        <w:wordWrap w:val="0"/>
        <w:spacing w:line="205" w:lineRule="atLeast"/>
      </w:pPr>
      <w:r>
        <w:t xml:space="preserve">The values assumed for the ratios are 0.9 for personal travel, 1.3 for business travel, and 2.2 for truck travel, as prescribed by Small and </w:t>
      </w:r>
      <w:proofErr w:type="spellStart"/>
      <w:r>
        <w:t>Verhoef</w:t>
      </w:r>
      <w:proofErr w:type="spellEnd"/>
      <w:r>
        <w:t xml:space="preserve"> (2007).</w:t>
      </w:r>
    </w:p>
    <w:p w:rsidR="00D74A57" w:rsidRDefault="00D74A57" w:rsidP="00502C48">
      <w:pPr>
        <w:pStyle w:val="HTMLPreformatted"/>
        <w:shd w:val="clear" w:color="auto" w:fill="FFFFFF"/>
        <w:wordWrap w:val="0"/>
        <w:spacing w:line="205" w:lineRule="atLeast"/>
      </w:pPr>
    </w:p>
    <w:p w:rsidR="00D74A57" w:rsidRDefault="00D74A57" w:rsidP="00502C48">
      <w:pPr>
        <w:pStyle w:val="HTMLPreformatted"/>
        <w:shd w:val="clear" w:color="auto" w:fill="FFFFFF"/>
        <w:wordWrap w:val="0"/>
        <w:spacing w:line="205" w:lineRule="atLeast"/>
      </w:pPr>
      <w:r>
        <w:t xml:space="preserve">This method of valuing trip variability is relatively conservative </w:t>
      </w:r>
      <w:proofErr w:type="gramStart"/>
      <w:r>
        <w:t>due to the fact that</w:t>
      </w:r>
      <w:proofErr w:type="gramEnd"/>
      <w:r>
        <w:t xml:space="preserve"> only one unit of variation (or one standard deviation) was used to estimate the cost of reliability. In addition, this method does not take into consideration that the cost of being late is greater than the cost of being early, according to research by Brownstone and Small (2003).</w:t>
      </w:r>
    </w:p>
    <w:p w:rsidR="00D74A57" w:rsidRDefault="00D74A57" w:rsidP="00502C48">
      <w:pPr>
        <w:pStyle w:val="HTMLPreformatted"/>
        <w:shd w:val="clear" w:color="auto" w:fill="FFFFFF"/>
        <w:wordWrap w:val="0"/>
        <w:spacing w:line="205" w:lineRule="atLeast"/>
      </w:pPr>
    </w:p>
    <w:p w:rsidR="00D74A57" w:rsidRDefault="00D74A57" w:rsidP="00502C48">
      <w:pPr>
        <w:pStyle w:val="HTMLPreformatted"/>
        <w:shd w:val="clear" w:color="auto" w:fill="FFFFFF"/>
        <w:wordWrap w:val="0"/>
        <w:spacing w:line="205" w:lineRule="atLeast"/>
      </w:pPr>
      <w:r>
        <w:rPr>
          <w:noProof/>
        </w:rPr>
        <w:lastRenderedPageBreak/>
        <w:drawing>
          <wp:inline distT="0" distB="0" distL="0" distR="0" wp14:anchorId="6C427DB3" wp14:editId="4696DD75">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9485"/>
                    </a:xfrm>
                    <a:prstGeom prst="rect">
                      <a:avLst/>
                    </a:prstGeom>
                  </pic:spPr>
                </pic:pic>
              </a:graphicData>
            </a:graphic>
          </wp:inline>
        </w:drawing>
      </w:r>
    </w:p>
    <w:p w:rsidR="00BA2AE6" w:rsidRDefault="00BA2AE6" w:rsidP="00502C48">
      <w:pPr>
        <w:pStyle w:val="HTMLPreformatted"/>
        <w:shd w:val="clear" w:color="auto" w:fill="FFFFFF"/>
        <w:wordWrap w:val="0"/>
        <w:spacing w:line="205" w:lineRule="atLeast"/>
      </w:pPr>
      <w:r>
        <w:t>Reduced Mobility Equation:</w:t>
      </w:r>
    </w:p>
    <w:p w:rsidR="00BA2AE6" w:rsidRDefault="00BA2AE6" w:rsidP="00502C48">
      <w:pPr>
        <w:pStyle w:val="HTMLPreformatted"/>
        <w:shd w:val="clear" w:color="auto" w:fill="FFFFFF"/>
        <w:wordWrap w:val="0"/>
        <w:spacing w:line="205" w:lineRule="atLeast"/>
      </w:pPr>
    </w:p>
    <w:p w:rsidR="00BA2AE6" w:rsidRDefault="00BA2AE6" w:rsidP="00502C48">
      <w:pPr>
        <w:pStyle w:val="HTMLPreformatted"/>
        <w:shd w:val="clear" w:color="auto" w:fill="FFFFFF"/>
        <w:wordWrap w:val="0"/>
        <w:spacing w:line="205" w:lineRule="atLeast"/>
        <w:rPr>
          <w:i/>
        </w:rPr>
      </w:pPr>
      <w:r w:rsidRPr="00BA2AE6">
        <w:rPr>
          <w:i/>
        </w:rPr>
        <w:t>C = Time Cost + Vehicle Operating Cost + Reliability Cost</w:t>
      </w:r>
    </w:p>
    <w:p w:rsidR="00BA2AE6" w:rsidRDefault="00BA2AE6" w:rsidP="00502C48">
      <w:pPr>
        <w:pStyle w:val="HTMLPreformatted"/>
        <w:shd w:val="clear" w:color="auto" w:fill="FFFFFF"/>
        <w:wordWrap w:val="0"/>
        <w:spacing w:line="205" w:lineRule="atLeast"/>
        <w:rPr>
          <w:i/>
        </w:rPr>
      </w:pPr>
    </w:p>
    <w:p w:rsidR="00BA2AE6" w:rsidRDefault="00BA2AE6" w:rsidP="00502C48">
      <w:pPr>
        <w:pStyle w:val="HTMLPreformatted"/>
        <w:shd w:val="clear" w:color="auto" w:fill="FFFFFF"/>
        <w:wordWrap w:val="0"/>
        <w:spacing w:line="205" w:lineRule="atLeast"/>
      </w:pPr>
      <w:r>
        <w:t>An example of the costs of reduced mobility is the productivity losses that occur when congestion limits how far a commuter is willing to travel from home. Because of this constraint, workers will sometimes decline employment at workplaces where they would be productive. This along with other costs from reduced traveler mobility will be captured by our measure of consumer surplus.</w:t>
      </w:r>
    </w:p>
    <w:p w:rsidR="00BA2AE6" w:rsidRDefault="00BA2AE6" w:rsidP="00502C48">
      <w:pPr>
        <w:pStyle w:val="HTMLPreformatted"/>
        <w:shd w:val="clear" w:color="auto" w:fill="FFFFFF"/>
        <w:wordWrap w:val="0"/>
        <w:spacing w:line="205" w:lineRule="atLeast"/>
      </w:pPr>
    </w:p>
    <w:p w:rsidR="00BA2AE6" w:rsidRDefault="00BA2AE6" w:rsidP="00502C48">
      <w:pPr>
        <w:pStyle w:val="HTMLPreformatted"/>
        <w:shd w:val="clear" w:color="auto" w:fill="FFFFFF"/>
        <w:wordWrap w:val="0"/>
        <w:spacing w:line="205" w:lineRule="atLeast"/>
      </w:pPr>
      <w:r>
        <w:rPr>
          <w:noProof/>
        </w:rPr>
        <w:lastRenderedPageBreak/>
        <w:drawing>
          <wp:inline distT="0" distB="0" distL="0" distR="0" wp14:anchorId="6742D310" wp14:editId="138412E9">
            <wp:extent cx="5943600" cy="4702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02175"/>
                    </a:xfrm>
                    <a:prstGeom prst="rect">
                      <a:avLst/>
                    </a:prstGeom>
                  </pic:spPr>
                </pic:pic>
              </a:graphicData>
            </a:graphic>
          </wp:inline>
        </w:drawing>
      </w:r>
    </w:p>
    <w:p w:rsidR="00BA2AE6" w:rsidRDefault="00BA2AE6" w:rsidP="00502C48">
      <w:pPr>
        <w:pStyle w:val="HTMLPreformatted"/>
        <w:shd w:val="clear" w:color="auto" w:fill="FFFFFF"/>
        <w:wordWrap w:val="0"/>
        <w:spacing w:line="205" w:lineRule="atLeast"/>
      </w:pPr>
    </w:p>
    <w:p w:rsidR="00BA2AE6" w:rsidRPr="00BA2AE6" w:rsidRDefault="00BA2AE6" w:rsidP="00502C48">
      <w:pPr>
        <w:pStyle w:val="HTMLPreformatted"/>
        <w:shd w:val="clear" w:color="auto" w:fill="FFFFFF"/>
        <w:wordWrap w:val="0"/>
        <w:spacing w:line="205" w:lineRule="atLeast"/>
      </w:pPr>
      <w:bookmarkStart w:id="0" w:name="_GoBack"/>
      <w:bookmarkEnd w:id="0"/>
    </w:p>
    <w:sectPr w:rsidR="00BA2AE6" w:rsidRPr="00BA2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1C19"/>
    <w:multiLevelType w:val="hybridMultilevel"/>
    <w:tmpl w:val="49744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5489F"/>
    <w:multiLevelType w:val="hybridMultilevel"/>
    <w:tmpl w:val="89CC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53DA8"/>
    <w:multiLevelType w:val="hybridMultilevel"/>
    <w:tmpl w:val="096E3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68"/>
    <w:rsid w:val="00110DE2"/>
    <w:rsid w:val="001A09C1"/>
    <w:rsid w:val="001A55FD"/>
    <w:rsid w:val="00226E08"/>
    <w:rsid w:val="00491D24"/>
    <w:rsid w:val="00502C48"/>
    <w:rsid w:val="006738DA"/>
    <w:rsid w:val="00744752"/>
    <w:rsid w:val="00766174"/>
    <w:rsid w:val="007D2968"/>
    <w:rsid w:val="008E38EF"/>
    <w:rsid w:val="00970A6A"/>
    <w:rsid w:val="009A5E12"/>
    <w:rsid w:val="009B2B38"/>
    <w:rsid w:val="009E4347"/>
    <w:rsid w:val="00A22E91"/>
    <w:rsid w:val="00A412EC"/>
    <w:rsid w:val="00AB2584"/>
    <w:rsid w:val="00B15E98"/>
    <w:rsid w:val="00BA2AE6"/>
    <w:rsid w:val="00CA61C6"/>
    <w:rsid w:val="00CF6B68"/>
    <w:rsid w:val="00D551EC"/>
    <w:rsid w:val="00D74A57"/>
    <w:rsid w:val="00ED79B2"/>
    <w:rsid w:val="00F570EE"/>
    <w:rsid w:val="00FC2B95"/>
    <w:rsid w:val="00FE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5A2E"/>
  <w15:chartTrackingRefBased/>
  <w15:docId w15:val="{AD6E03CA-3063-4BD1-8632-D14BA8C9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C2B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2968"/>
    <w:rPr>
      <w:rFonts w:ascii="Courier New" w:eastAsia="Times New Roman" w:hAnsi="Courier New" w:cs="Courier New"/>
      <w:sz w:val="20"/>
      <w:szCs w:val="20"/>
    </w:rPr>
  </w:style>
  <w:style w:type="character" w:customStyle="1" w:styleId="gnkrckgcgsb">
    <w:name w:val="gnkrckgcgsb"/>
    <w:basedOn w:val="DefaultParagraphFont"/>
    <w:rsid w:val="007D2968"/>
  </w:style>
  <w:style w:type="character" w:customStyle="1" w:styleId="Heading4Char">
    <w:name w:val="Heading 4 Char"/>
    <w:basedOn w:val="DefaultParagraphFont"/>
    <w:link w:val="Heading4"/>
    <w:uiPriority w:val="9"/>
    <w:rsid w:val="00FC2B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2B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2B95"/>
    <w:rPr>
      <w:color w:val="0000FF"/>
      <w:u w:val="single"/>
    </w:rPr>
  </w:style>
  <w:style w:type="character" w:styleId="UnresolvedMention">
    <w:name w:val="Unresolved Mention"/>
    <w:basedOn w:val="DefaultParagraphFont"/>
    <w:uiPriority w:val="99"/>
    <w:semiHidden/>
    <w:unhideWhenUsed/>
    <w:rsid w:val="00FC2B95"/>
    <w:rPr>
      <w:color w:val="808080"/>
      <w:shd w:val="clear" w:color="auto" w:fill="E6E6E6"/>
    </w:rPr>
  </w:style>
  <w:style w:type="paragraph" w:styleId="ListParagraph">
    <w:name w:val="List Paragraph"/>
    <w:basedOn w:val="Normal"/>
    <w:uiPriority w:val="34"/>
    <w:qFormat/>
    <w:rsid w:val="00F57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76268">
      <w:bodyDiv w:val="1"/>
      <w:marLeft w:val="0"/>
      <w:marRight w:val="0"/>
      <w:marTop w:val="0"/>
      <w:marBottom w:val="0"/>
      <w:divBdr>
        <w:top w:val="none" w:sz="0" w:space="0" w:color="auto"/>
        <w:left w:val="none" w:sz="0" w:space="0" w:color="auto"/>
        <w:bottom w:val="none" w:sz="0" w:space="0" w:color="auto"/>
        <w:right w:val="none" w:sz="0" w:space="0" w:color="auto"/>
      </w:divBdr>
    </w:div>
    <w:div w:id="600456027">
      <w:bodyDiv w:val="1"/>
      <w:marLeft w:val="0"/>
      <w:marRight w:val="0"/>
      <w:marTop w:val="0"/>
      <w:marBottom w:val="0"/>
      <w:divBdr>
        <w:top w:val="none" w:sz="0" w:space="0" w:color="auto"/>
        <w:left w:val="none" w:sz="0" w:space="0" w:color="auto"/>
        <w:bottom w:val="none" w:sz="0" w:space="0" w:color="auto"/>
        <w:right w:val="none" w:sz="0" w:space="0" w:color="auto"/>
      </w:divBdr>
    </w:div>
    <w:div w:id="1387604043">
      <w:bodyDiv w:val="1"/>
      <w:marLeft w:val="0"/>
      <w:marRight w:val="0"/>
      <w:marTop w:val="0"/>
      <w:marBottom w:val="0"/>
      <w:divBdr>
        <w:top w:val="none" w:sz="0" w:space="0" w:color="auto"/>
        <w:left w:val="none" w:sz="0" w:space="0" w:color="auto"/>
        <w:bottom w:val="none" w:sz="0" w:space="0" w:color="auto"/>
        <w:right w:val="none" w:sz="0" w:space="0" w:color="auto"/>
      </w:divBdr>
    </w:div>
    <w:div w:id="1693188710">
      <w:bodyDiv w:val="1"/>
      <w:marLeft w:val="0"/>
      <w:marRight w:val="0"/>
      <w:marTop w:val="0"/>
      <w:marBottom w:val="0"/>
      <w:divBdr>
        <w:top w:val="none" w:sz="0" w:space="0" w:color="auto"/>
        <w:left w:val="none" w:sz="0" w:space="0" w:color="auto"/>
        <w:bottom w:val="none" w:sz="0" w:space="0" w:color="auto"/>
        <w:right w:val="none" w:sz="0" w:space="0" w:color="auto"/>
      </w:divBdr>
    </w:div>
    <w:div w:id="195089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l.gov/energy-systems/downloads/vehicle-idle-reduction-savings-workshee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nepis.epa.gov/Exe/ZyNET.exe/9100WZVZ.txt?ZyActionD=ZyDocument&amp;Client=EPA&amp;Index=1976%20Thru%201980&amp;Docs=&amp;Query=&amp;Time=&amp;EndTime=&amp;SearchMethod=1&amp;TocRestrict=n&amp;Toc=&amp;TocEntry=&amp;QField=&amp;QFieldYear=&amp;QFieldMonth=&amp;QFieldDay=&amp;UseQField=&amp;IntQFieldOp=0&amp;ExtQFieldOp=0&amp;XmlQuery=&amp;File=D%3A%5CZYFILES%5CINDEX%20DATA%5C76THRU80%5CTXT%5C00000019%5C9100WZVZ.txt&amp;User=ANONYMOUS&amp;Password=anonymous&amp;SortMethod=h%7C-&amp;MaximumDocuments=1&amp;FuzzyDegree=0&amp;ImageQuality=r75g8/r75g8/x150y150g16/i425&amp;Display=hpfr&amp;DefSeekPage=x&amp;SearchBack=ZyActionL&amp;Back=ZyActionS&amp;BackDesc=Results%20page&amp;MaximumPages=1&amp;ZyEntry=2#"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article/us-autos-emissions/u-s-vehicle-fuel-economy-rises-to-record-24-7-mpg-epa-idUSKBN1F02BX" TargetMode="External"/><Relationship Id="rId11" Type="http://schemas.openxmlformats.org/officeDocument/2006/relationships/image" Target="media/image2.png"/><Relationship Id="rId5" Type="http://schemas.openxmlformats.org/officeDocument/2006/relationships/hyperlink" Target="https://www.transportation.gov/sites/dot.dev/files/docs/Costs%20of%20Surface%20Transportation%20Congestion.pdf"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nergy.gov/eere/vehicles/fact-861-february-23-2015-idle-fuel-consumption-selected-gasoline-and-diesel-vehic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2863</TotalTime>
  <Pages>6</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Marquardt</dc:creator>
  <cp:keywords/>
  <dc:description/>
  <cp:lastModifiedBy>Paul Marquardt</cp:lastModifiedBy>
  <cp:revision>7</cp:revision>
  <dcterms:created xsi:type="dcterms:W3CDTF">2018-08-08T04:14:00Z</dcterms:created>
  <dcterms:modified xsi:type="dcterms:W3CDTF">2018-08-10T03:57:00Z</dcterms:modified>
</cp:coreProperties>
</file>