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70CF" w14:textId="77777777" w:rsidR="00E273B4" w:rsidRDefault="00A700A1">
      <w:pPr>
        <w:autoSpaceDE w:val="0"/>
        <w:rPr>
          <w:rFonts w:ascii="Arial Narrow" w:hAnsi="Arial Narrow" w:cs="Arial Narrow"/>
          <w:b/>
          <w:bCs/>
        </w:rPr>
      </w:pPr>
      <w:r>
        <w:rPr>
          <w:rFonts w:ascii="Arial Narrow" w:hAnsi="Arial Narrow" w:cs="Arial Narrow"/>
          <w:b/>
          <w:bCs/>
        </w:rPr>
        <w:t>Esami</w:t>
      </w:r>
      <w:r>
        <w:rPr>
          <w:rFonts w:ascii="Arial Narrow" w:eastAsia="Arial Narrow" w:hAnsi="Arial Narrow" w:cs="Arial Narrow"/>
          <w:b/>
          <w:bCs/>
        </w:rPr>
        <w:t xml:space="preserve"> </w:t>
      </w:r>
      <w:r>
        <w:rPr>
          <w:rFonts w:ascii="Arial Narrow" w:hAnsi="Arial Narrow" w:cs="Arial Narrow"/>
          <w:b/>
          <w:bCs/>
        </w:rPr>
        <w:t>on-line</w:t>
      </w:r>
    </w:p>
    <w:p w14:paraId="10E099AE" w14:textId="77777777" w:rsidR="00E273B4" w:rsidRDefault="00E273B4"/>
    <w:p w14:paraId="137471F2" w14:textId="77777777" w:rsidR="00E273B4" w:rsidRDefault="00A700A1">
      <w:pPr>
        <w:jc w:val="both"/>
        <w:rPr>
          <w:rFonts w:ascii="Arial Narrow" w:eastAsia="Arial Narrow" w:hAnsi="Arial Narrow" w:cs="Arial Narrow"/>
        </w:rPr>
      </w:pPr>
      <w:r>
        <w:rPr>
          <w:rFonts w:ascii="Arial Narrow" w:hAnsi="Arial Narrow" w:cs="Arial Narrow"/>
        </w:rPr>
        <w:t>Si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considera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un</w:t>
      </w:r>
      <w:r>
        <w:rPr>
          <w:rFonts w:ascii="Arial Narrow" w:eastAsia="Arial Narrow" w:hAnsi="Arial Narrow" w:cs="Arial Narrow"/>
        </w:rPr>
        <w:t>’</w:t>
      </w:r>
      <w:r>
        <w:rPr>
          <w:rFonts w:ascii="Arial Narrow" w:hAnsi="Arial Narrow" w:cs="Arial Narrow"/>
        </w:rPr>
        <w:t>università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telematica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in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cui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alcuni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esami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vengono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effettuati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con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modalità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on-line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presso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un</w:t>
      </w:r>
      <w:r>
        <w:rPr>
          <w:rFonts w:ascii="Arial Narrow" w:eastAsia="Arial Narrow" w:hAnsi="Arial Narrow" w:cs="Arial Narrow"/>
        </w:rPr>
        <w:t xml:space="preserve"> </w:t>
      </w:r>
      <w:r w:rsidRPr="00DF7EB7">
        <w:rPr>
          <w:rFonts w:ascii="Arial Narrow" w:hAnsi="Arial Narrow" w:cs="Arial Narrow"/>
          <w:i/>
          <w:iCs/>
          <w:u w:val="single"/>
        </w:rPr>
        <w:t>laboratorio</w:t>
      </w:r>
      <w:r w:rsidRPr="00DF7EB7">
        <w:rPr>
          <w:rFonts w:ascii="Arial Narrow" w:eastAsia="Arial Narrow" w:hAnsi="Arial Narrow" w:cs="Arial Narrow"/>
          <w:i/>
          <w:iCs/>
          <w:u w:val="single"/>
        </w:rPr>
        <w:t xml:space="preserve"> </w:t>
      </w:r>
      <w:r w:rsidRPr="00DF7EB7">
        <w:rPr>
          <w:rFonts w:ascii="Arial Narrow" w:hAnsi="Arial Narrow" w:cs="Arial Narrow"/>
          <w:i/>
          <w:iCs/>
          <w:u w:val="single"/>
        </w:rPr>
        <w:t>didattico</w:t>
      </w:r>
      <w:r>
        <w:rPr>
          <w:rFonts w:ascii="Arial Narrow" w:hAnsi="Arial Narrow" w:cs="Arial Narrow"/>
        </w:rPr>
        <w:t>,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cui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si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accede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previa</w:t>
      </w:r>
      <w:r>
        <w:rPr>
          <w:rFonts w:ascii="Arial Narrow" w:eastAsia="Arial Narrow" w:hAnsi="Arial Narrow" w:cs="Arial Narrow"/>
        </w:rPr>
        <w:t xml:space="preserve"> </w:t>
      </w:r>
      <w:r w:rsidRPr="00DF7EB7">
        <w:rPr>
          <w:rFonts w:ascii="Arial Narrow" w:hAnsi="Arial Narrow" w:cs="Arial Narrow"/>
          <w:i/>
          <w:iCs/>
          <w:u w:val="single"/>
        </w:rPr>
        <w:t>identificazione</w:t>
      </w:r>
      <w:r w:rsidRPr="00DF7EB7">
        <w:rPr>
          <w:rFonts w:ascii="Arial Narrow" w:eastAsia="Arial Narrow" w:hAnsi="Arial Narrow" w:cs="Arial Narrow"/>
          <w:i/>
          <w:iCs/>
          <w:u w:val="single"/>
        </w:rPr>
        <w:t xml:space="preserve"> </w:t>
      </w:r>
      <w:r w:rsidRPr="00DF7EB7">
        <w:rPr>
          <w:rFonts w:ascii="Arial Narrow" w:hAnsi="Arial Narrow" w:cs="Arial Narrow"/>
          <w:i/>
          <w:iCs/>
          <w:u w:val="single"/>
        </w:rPr>
        <w:t>mediante</w:t>
      </w:r>
      <w:r w:rsidRPr="00DF7EB7">
        <w:rPr>
          <w:rFonts w:ascii="Arial Narrow" w:eastAsia="Arial Narrow" w:hAnsi="Arial Narrow" w:cs="Arial Narrow"/>
          <w:i/>
          <w:iCs/>
          <w:u w:val="single"/>
        </w:rPr>
        <w:t xml:space="preserve"> </w:t>
      </w:r>
      <w:r w:rsidRPr="00DF7EB7">
        <w:rPr>
          <w:rFonts w:ascii="Arial Narrow" w:hAnsi="Arial Narrow" w:cs="Arial Narrow"/>
          <w:i/>
          <w:iCs/>
          <w:u w:val="single"/>
        </w:rPr>
        <w:t>un</w:t>
      </w:r>
      <w:r w:rsidRPr="00DF7EB7">
        <w:rPr>
          <w:rFonts w:ascii="Arial Narrow" w:eastAsia="Arial Narrow" w:hAnsi="Arial Narrow" w:cs="Arial Narrow"/>
          <w:i/>
          <w:iCs/>
          <w:u w:val="single"/>
        </w:rPr>
        <w:t xml:space="preserve"> </w:t>
      </w:r>
      <w:r w:rsidRPr="00DF7EB7">
        <w:rPr>
          <w:rFonts w:ascii="Arial Narrow" w:hAnsi="Arial Narrow" w:cs="Arial Narrow"/>
          <w:i/>
          <w:iCs/>
          <w:u w:val="single"/>
        </w:rPr>
        <w:t>documento</w:t>
      </w:r>
      <w:r w:rsidRPr="00DF7EB7">
        <w:rPr>
          <w:rFonts w:ascii="Arial Narrow" w:eastAsia="Arial Narrow" w:hAnsi="Arial Narrow" w:cs="Arial Narrow"/>
          <w:i/>
          <w:iCs/>
          <w:u w:val="single"/>
        </w:rPr>
        <w:t xml:space="preserve"> </w:t>
      </w:r>
      <w:r w:rsidRPr="00DF7EB7">
        <w:rPr>
          <w:rFonts w:ascii="Arial Narrow" w:hAnsi="Arial Narrow" w:cs="Arial Narrow"/>
          <w:i/>
          <w:iCs/>
          <w:u w:val="single"/>
        </w:rPr>
        <w:t>di</w:t>
      </w:r>
      <w:r w:rsidRPr="00DF7EB7">
        <w:rPr>
          <w:rFonts w:ascii="Arial Narrow" w:eastAsia="Arial Narrow" w:hAnsi="Arial Narrow" w:cs="Arial Narrow"/>
          <w:i/>
          <w:iCs/>
          <w:u w:val="single"/>
        </w:rPr>
        <w:t xml:space="preserve"> </w:t>
      </w:r>
      <w:r w:rsidRPr="00DF7EB7">
        <w:rPr>
          <w:rFonts w:ascii="Arial Narrow" w:hAnsi="Arial Narrow" w:cs="Arial Narrow"/>
          <w:i/>
          <w:iCs/>
          <w:u w:val="single"/>
        </w:rPr>
        <w:t>identità</w:t>
      </w:r>
      <w:r w:rsidRPr="00DF7EB7">
        <w:rPr>
          <w:rFonts w:ascii="Arial Narrow" w:eastAsia="Arial Narrow" w:hAnsi="Arial Narrow" w:cs="Arial Narrow"/>
          <w:i/>
          <w:iCs/>
          <w:u w:val="single"/>
        </w:rPr>
        <w:t xml:space="preserve"> </w:t>
      </w:r>
      <w:r w:rsidRPr="00DF7EB7">
        <w:rPr>
          <w:rFonts w:ascii="Arial Narrow" w:hAnsi="Arial Narrow" w:cs="Arial Narrow"/>
          <w:i/>
          <w:iCs/>
          <w:u w:val="single"/>
        </w:rPr>
        <w:t>valido,</w:t>
      </w:r>
      <w:r w:rsidRPr="00DF7EB7">
        <w:rPr>
          <w:rFonts w:ascii="Arial Narrow" w:eastAsia="Arial Narrow" w:hAnsi="Arial Narrow" w:cs="Arial Narrow"/>
          <w:i/>
          <w:iCs/>
          <w:u w:val="single"/>
        </w:rPr>
        <w:t xml:space="preserve"> </w:t>
      </w:r>
      <w:r w:rsidRPr="00DF7EB7">
        <w:rPr>
          <w:rFonts w:ascii="Arial Narrow" w:hAnsi="Arial Narrow" w:cs="Arial Narrow"/>
          <w:i/>
          <w:iCs/>
          <w:u w:val="single"/>
        </w:rPr>
        <w:t>e</w:t>
      </w:r>
      <w:r w:rsidRPr="00DF7EB7">
        <w:rPr>
          <w:rFonts w:ascii="Arial Narrow" w:eastAsia="Arial Narrow" w:hAnsi="Arial Narrow" w:cs="Arial Narrow"/>
          <w:i/>
          <w:iCs/>
          <w:u w:val="single"/>
        </w:rPr>
        <w:t xml:space="preserve"> </w:t>
      </w:r>
      <w:r w:rsidRPr="00DF7EB7">
        <w:rPr>
          <w:rFonts w:ascii="Arial Narrow" w:hAnsi="Arial Narrow" w:cs="Arial Narrow"/>
          <w:i/>
          <w:iCs/>
          <w:u w:val="single"/>
        </w:rPr>
        <w:t>depositando</w:t>
      </w:r>
      <w:r w:rsidRPr="00DF7EB7">
        <w:rPr>
          <w:rFonts w:ascii="Arial Narrow" w:eastAsia="Arial Narrow" w:hAnsi="Arial Narrow" w:cs="Arial Narrow"/>
          <w:i/>
          <w:iCs/>
          <w:u w:val="single"/>
        </w:rPr>
        <w:t xml:space="preserve"> </w:t>
      </w:r>
      <w:r w:rsidRPr="00DF7EB7">
        <w:rPr>
          <w:rFonts w:ascii="Arial Narrow" w:hAnsi="Arial Narrow" w:cs="Arial Narrow"/>
          <w:i/>
          <w:iCs/>
          <w:u w:val="single"/>
        </w:rPr>
        <w:t>ogni</w:t>
      </w:r>
      <w:r w:rsidRPr="00DF7EB7">
        <w:rPr>
          <w:rFonts w:ascii="Arial Narrow" w:eastAsia="Arial Narrow" w:hAnsi="Arial Narrow" w:cs="Arial Narrow"/>
          <w:i/>
          <w:iCs/>
          <w:u w:val="single"/>
        </w:rPr>
        <w:t xml:space="preserve"> </w:t>
      </w:r>
      <w:r w:rsidRPr="00DF7EB7">
        <w:rPr>
          <w:rFonts w:ascii="Arial Narrow" w:hAnsi="Arial Narrow" w:cs="Arial Narrow"/>
          <w:i/>
          <w:iCs/>
          <w:u w:val="single"/>
        </w:rPr>
        <w:t>eventuale</w:t>
      </w:r>
      <w:r w:rsidRPr="00DF7EB7">
        <w:rPr>
          <w:rFonts w:ascii="Arial Narrow" w:eastAsia="Arial Narrow" w:hAnsi="Arial Narrow" w:cs="Arial Narrow"/>
          <w:i/>
          <w:iCs/>
          <w:u w:val="single"/>
        </w:rPr>
        <w:t xml:space="preserve"> </w:t>
      </w:r>
      <w:r w:rsidRPr="00DF7EB7">
        <w:rPr>
          <w:rFonts w:ascii="Arial Narrow" w:hAnsi="Arial Narrow" w:cs="Arial Narrow"/>
          <w:i/>
          <w:iCs/>
          <w:u w:val="single"/>
        </w:rPr>
        <w:t>dispositivo</w:t>
      </w:r>
      <w:r w:rsidRPr="00DF7EB7">
        <w:rPr>
          <w:rFonts w:ascii="Arial Narrow" w:eastAsia="Arial Narrow" w:hAnsi="Arial Narrow" w:cs="Arial Narrow"/>
          <w:i/>
          <w:iCs/>
          <w:u w:val="single"/>
        </w:rPr>
        <w:t xml:space="preserve"> </w:t>
      </w:r>
      <w:r w:rsidRPr="00DF7EB7">
        <w:rPr>
          <w:rFonts w:ascii="Arial Narrow" w:hAnsi="Arial Narrow" w:cs="Arial Narrow"/>
          <w:i/>
          <w:iCs/>
          <w:u w:val="single"/>
        </w:rPr>
        <w:t>cellulare</w:t>
      </w:r>
      <w:r>
        <w:rPr>
          <w:rFonts w:ascii="Arial Narrow" w:hAnsi="Arial Narrow" w:cs="Arial Narrow"/>
        </w:rPr>
        <w:t>.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Le</w:t>
      </w:r>
      <w:r>
        <w:rPr>
          <w:rFonts w:ascii="Arial Narrow" w:eastAsia="Arial Narrow" w:hAnsi="Arial Narrow" w:cs="Arial Narrow"/>
        </w:rPr>
        <w:t xml:space="preserve"> </w:t>
      </w:r>
      <w:r w:rsidRPr="00DF7EB7">
        <w:rPr>
          <w:rFonts w:ascii="Arial Narrow" w:hAnsi="Arial Narrow" w:cs="Arial Narrow"/>
          <w:u w:val="single"/>
        </w:rPr>
        <w:t>stazioni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di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lavoro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non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consentono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di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navigare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sul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web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ma</w:t>
      </w:r>
      <w:r>
        <w:rPr>
          <w:rFonts w:ascii="Arial Narrow" w:eastAsia="Arial Narrow" w:hAnsi="Arial Narrow" w:cs="Arial Narrow"/>
        </w:rPr>
        <w:t xml:space="preserve"> </w:t>
      </w:r>
      <w:r w:rsidRPr="00DF7EB7">
        <w:rPr>
          <w:rFonts w:ascii="Arial Narrow" w:hAnsi="Arial Narrow" w:cs="Arial Narrow"/>
          <w:u w:val="single"/>
        </w:rPr>
        <w:t>solo</w:t>
      </w:r>
      <w:r w:rsidRPr="00DF7EB7">
        <w:rPr>
          <w:rFonts w:ascii="Arial Narrow" w:eastAsia="Arial Narrow" w:hAnsi="Arial Narrow" w:cs="Arial Narrow"/>
          <w:u w:val="single"/>
        </w:rPr>
        <w:t xml:space="preserve"> </w:t>
      </w:r>
      <w:r w:rsidRPr="00DF7EB7">
        <w:rPr>
          <w:rFonts w:ascii="Arial Narrow" w:hAnsi="Arial Narrow" w:cs="Arial Narrow"/>
          <w:u w:val="single"/>
        </w:rPr>
        <w:t>di</w:t>
      </w:r>
      <w:r w:rsidRPr="00DF7EB7">
        <w:rPr>
          <w:rFonts w:ascii="Arial Narrow" w:eastAsia="Arial Narrow" w:hAnsi="Arial Narrow" w:cs="Arial Narrow"/>
          <w:u w:val="single"/>
        </w:rPr>
        <w:t xml:space="preserve"> </w:t>
      </w:r>
      <w:r w:rsidRPr="00DF7EB7">
        <w:rPr>
          <w:rFonts w:ascii="Arial Narrow" w:hAnsi="Arial Narrow" w:cs="Arial Narrow"/>
          <w:u w:val="single"/>
        </w:rPr>
        <w:t>utilizzare</w:t>
      </w:r>
      <w:r w:rsidRPr="00DF7EB7">
        <w:rPr>
          <w:rFonts w:ascii="Arial Narrow" w:eastAsia="Arial Narrow" w:hAnsi="Arial Narrow" w:cs="Arial Narrow"/>
          <w:u w:val="single"/>
        </w:rPr>
        <w:t xml:space="preserve"> </w:t>
      </w:r>
      <w:r w:rsidRPr="00DF7EB7">
        <w:rPr>
          <w:rFonts w:ascii="Arial Narrow" w:hAnsi="Arial Narrow" w:cs="Arial Narrow"/>
          <w:u w:val="single"/>
        </w:rPr>
        <w:t>il</w:t>
      </w:r>
      <w:r w:rsidRPr="00DF7EB7">
        <w:rPr>
          <w:rFonts w:ascii="Arial Narrow" w:eastAsia="Arial Narrow" w:hAnsi="Arial Narrow" w:cs="Arial Narrow"/>
          <w:u w:val="single"/>
        </w:rPr>
        <w:t xml:space="preserve"> </w:t>
      </w:r>
      <w:r w:rsidRPr="00DF7EB7">
        <w:rPr>
          <w:rFonts w:ascii="Arial Narrow" w:hAnsi="Arial Narrow" w:cs="Arial Narrow"/>
          <w:u w:val="single"/>
        </w:rPr>
        <w:t>software</w:t>
      </w:r>
      <w:r w:rsidRPr="00DF7EB7">
        <w:rPr>
          <w:rFonts w:ascii="Arial Narrow" w:eastAsia="Arial Narrow" w:hAnsi="Arial Narrow" w:cs="Arial Narrow"/>
          <w:u w:val="single"/>
        </w:rPr>
        <w:t xml:space="preserve"> </w:t>
      </w:r>
      <w:r w:rsidRPr="00DF7EB7">
        <w:rPr>
          <w:rFonts w:ascii="Arial Narrow" w:hAnsi="Arial Narrow" w:cs="Arial Narrow"/>
          <w:u w:val="single"/>
        </w:rPr>
        <w:t>per</w:t>
      </w:r>
      <w:r w:rsidRPr="00DF7EB7">
        <w:rPr>
          <w:rFonts w:ascii="Arial Narrow" w:eastAsia="Arial Narrow" w:hAnsi="Arial Narrow" w:cs="Arial Narrow"/>
          <w:u w:val="single"/>
        </w:rPr>
        <w:t xml:space="preserve"> </w:t>
      </w:r>
      <w:r w:rsidRPr="00DF7EB7">
        <w:rPr>
          <w:rFonts w:ascii="Arial Narrow" w:hAnsi="Arial Narrow" w:cs="Arial Narrow"/>
          <w:u w:val="single"/>
        </w:rPr>
        <w:t>la</w:t>
      </w:r>
      <w:r w:rsidRPr="00DF7EB7">
        <w:rPr>
          <w:rFonts w:ascii="Arial Narrow" w:eastAsia="Arial Narrow" w:hAnsi="Arial Narrow" w:cs="Arial Narrow"/>
          <w:u w:val="single"/>
        </w:rPr>
        <w:t xml:space="preserve"> </w:t>
      </w:r>
      <w:r w:rsidRPr="00DF7EB7">
        <w:rPr>
          <w:rFonts w:ascii="Arial Narrow" w:hAnsi="Arial Narrow" w:cs="Arial Narrow"/>
          <w:u w:val="single"/>
        </w:rPr>
        <w:t>gestione</w:t>
      </w:r>
      <w:r w:rsidRPr="00DF7EB7">
        <w:rPr>
          <w:rFonts w:ascii="Arial Narrow" w:eastAsia="Arial Narrow" w:hAnsi="Arial Narrow" w:cs="Arial Narrow"/>
          <w:u w:val="single"/>
        </w:rPr>
        <w:t xml:space="preserve"> </w:t>
      </w:r>
      <w:r w:rsidRPr="00DF7EB7">
        <w:rPr>
          <w:rFonts w:ascii="Arial Narrow" w:hAnsi="Arial Narrow" w:cs="Arial Narrow"/>
          <w:u w:val="single"/>
        </w:rPr>
        <w:t>interattiva</w:t>
      </w:r>
      <w:r w:rsidRPr="00DF7EB7">
        <w:rPr>
          <w:rFonts w:ascii="Arial Narrow" w:eastAsia="Arial Narrow" w:hAnsi="Arial Narrow" w:cs="Arial Narrow"/>
          <w:u w:val="single"/>
        </w:rPr>
        <w:t xml:space="preserve"> </w:t>
      </w:r>
      <w:r w:rsidRPr="00DF7EB7">
        <w:rPr>
          <w:rFonts w:ascii="Arial Narrow" w:hAnsi="Arial Narrow" w:cs="Arial Narrow"/>
          <w:u w:val="single"/>
        </w:rPr>
        <w:t>degli</w:t>
      </w:r>
      <w:r w:rsidRPr="00DF7EB7">
        <w:rPr>
          <w:rFonts w:ascii="Arial Narrow" w:eastAsia="Arial Narrow" w:hAnsi="Arial Narrow" w:cs="Arial Narrow"/>
          <w:u w:val="single"/>
        </w:rPr>
        <w:t xml:space="preserve"> </w:t>
      </w:r>
      <w:r w:rsidRPr="00DF7EB7">
        <w:rPr>
          <w:rFonts w:ascii="Arial Narrow" w:hAnsi="Arial Narrow" w:cs="Arial Narrow"/>
          <w:u w:val="single"/>
        </w:rPr>
        <w:t>esami</w:t>
      </w:r>
      <w:r>
        <w:rPr>
          <w:rFonts w:ascii="Arial Narrow" w:hAnsi="Arial Narrow" w:cs="Arial Narrow"/>
        </w:rPr>
        <w:t>.</w:t>
      </w:r>
      <w:r>
        <w:rPr>
          <w:rFonts w:ascii="Arial Narrow" w:eastAsia="Arial Narrow" w:hAnsi="Arial Narrow" w:cs="Arial Narrow"/>
        </w:rPr>
        <w:t xml:space="preserve"> </w:t>
      </w:r>
    </w:p>
    <w:p w14:paraId="7543FA32" w14:textId="77777777" w:rsidR="00E273B4" w:rsidRDefault="00A700A1">
      <w:pPr>
        <w:jc w:val="both"/>
        <w:rPr>
          <w:rFonts w:ascii="Arial Narrow" w:eastAsia="Arial Narrow" w:hAnsi="Arial Narrow" w:cs="Arial Narrow"/>
        </w:rPr>
      </w:pPr>
      <w:r>
        <w:rPr>
          <w:rFonts w:ascii="Arial Narrow" w:hAnsi="Arial Narrow" w:cs="Arial Narrow"/>
        </w:rPr>
        <w:t>Ogni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appello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avviene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in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una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certa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data,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ad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una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certa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ora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ed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ha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una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certa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durata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(es.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50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minuti).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L</w:t>
      </w:r>
      <w:r>
        <w:rPr>
          <w:rFonts w:ascii="Arial Narrow" w:eastAsia="Arial Narrow" w:hAnsi="Arial Narrow" w:cs="Arial Narrow"/>
        </w:rPr>
        <w:t>’</w:t>
      </w:r>
      <w:r>
        <w:rPr>
          <w:rFonts w:ascii="Arial Narrow" w:hAnsi="Arial Narrow" w:cs="Arial Narrow"/>
        </w:rPr>
        <w:t>esame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consiste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nel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rispondere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alle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domande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proposte,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scegliendo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la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risposta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tra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quelle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suggerite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(domande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a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risposta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multipla).</w:t>
      </w:r>
      <w:r>
        <w:rPr>
          <w:rFonts w:ascii="Arial Narrow" w:eastAsia="Arial Narrow" w:hAnsi="Arial Narrow" w:cs="Arial Narrow"/>
        </w:rPr>
        <w:t xml:space="preserve"> </w:t>
      </w:r>
    </w:p>
    <w:p w14:paraId="4BE25397" w14:textId="77777777" w:rsidR="00E273B4" w:rsidRDefault="00A700A1">
      <w:pPr>
        <w:jc w:val="both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Si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vuole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progettare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e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realizzare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con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Java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RMI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un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sistema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software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distribuito</w:t>
      </w:r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hAnsi="Arial Narrow" w:cs="Arial Narrow"/>
        </w:rPr>
        <w:t>EsamiOnLine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che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consenta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agli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studenti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di:</w:t>
      </w:r>
    </w:p>
    <w:p w14:paraId="44AD9269" w14:textId="77777777" w:rsidR="00E273B4" w:rsidRDefault="00A700A1">
      <w:pPr>
        <w:numPr>
          <w:ilvl w:val="0"/>
          <w:numId w:val="1"/>
        </w:numPr>
        <w:jc w:val="both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visionare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le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date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dei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prossimi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appelli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previsti</w:t>
      </w:r>
    </w:p>
    <w:p w14:paraId="51D695B8" w14:textId="77777777" w:rsidR="00E273B4" w:rsidRDefault="00A700A1">
      <w:pPr>
        <w:numPr>
          <w:ilvl w:val="0"/>
          <w:numId w:val="1"/>
        </w:numPr>
        <w:jc w:val="both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prenotarsi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per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un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appello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(fornendo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il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numero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di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matricola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ed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il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codice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fiscale)</w:t>
      </w:r>
    </w:p>
    <w:p w14:paraId="303A89F0" w14:textId="77777777" w:rsidR="00E273B4" w:rsidRDefault="00A700A1">
      <w:pPr>
        <w:numPr>
          <w:ilvl w:val="0"/>
          <w:numId w:val="1"/>
        </w:numPr>
        <w:jc w:val="both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partecipare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ad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un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hAnsi="Arial Narrow" w:cs="Arial Narrow"/>
        </w:rPr>
        <w:t>appello.</w:t>
      </w:r>
    </w:p>
    <w:p w14:paraId="50CA8AB6" w14:textId="77777777" w:rsidR="00E273B4" w:rsidRDefault="00A700A1">
      <w:pPr>
        <w:autoSpaceDE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La funzionalità di cui al punto 3. consiste nel fatto che allo studente vengono presentate in successione 10 domande preparate dal docente e le </w:t>
      </w:r>
      <w:proofErr w:type="gramStart"/>
      <w:r>
        <w:rPr>
          <w:rFonts w:ascii="Arial Narrow" w:eastAsia="Arial Narrow" w:hAnsi="Arial Narrow" w:cs="Arial Narrow"/>
        </w:rPr>
        <w:t>risposte</w:t>
      </w:r>
      <w:proofErr w:type="gramEnd"/>
      <w:r>
        <w:rPr>
          <w:rFonts w:ascii="Arial Narrow" w:eastAsia="Arial Narrow" w:hAnsi="Arial Narrow" w:cs="Arial Narrow"/>
        </w:rPr>
        <w:t xml:space="preserve"> tra cui va spuntata quella prescelta. Ogni risposta può essere inserita entro 5 minuti da quando è proposta, e vale 3 punti se la risposta è esatta, 0 punti se la risposta è sbagliata, -1 se la risposta non è fornita.</w:t>
      </w:r>
    </w:p>
    <w:p w14:paraId="05384FBF" w14:textId="77777777" w:rsidR="00E273B4" w:rsidRDefault="00A700A1">
      <w:pPr>
        <w:autoSpaceDE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Alla fine dell’appello, ogni studente che vi ha preso parte</w:t>
      </w:r>
      <w:r w:rsidRPr="009A27D3">
        <w:rPr>
          <w:rFonts w:ascii="Arial Narrow" w:eastAsia="Arial Narrow" w:hAnsi="Arial Narrow" w:cs="Arial Narrow"/>
          <w:color w:val="FF0000"/>
        </w:rPr>
        <w:t>, riceve un modulo con tutte le risposte esatte</w:t>
      </w:r>
      <w:r>
        <w:rPr>
          <w:rFonts w:ascii="Arial Narrow" w:eastAsia="Arial Narrow" w:hAnsi="Arial Narrow" w:cs="Arial Narrow"/>
        </w:rPr>
        <w:t>, ed il punteggio ottenuto in base alle risposte fornite. Dopo questo lo studente o si disconnette o passa a sostenere un altro esame.</w:t>
      </w:r>
    </w:p>
    <w:p w14:paraId="5C580DE1" w14:textId="77777777" w:rsidR="00E273B4" w:rsidRDefault="00E273B4">
      <w:pPr>
        <w:autoSpaceDE w:val="0"/>
        <w:jc w:val="both"/>
        <w:rPr>
          <w:rFonts w:ascii="Arial Narrow" w:eastAsia="Arial Narrow" w:hAnsi="Arial Narrow" w:cs="Arial Narrow"/>
        </w:rPr>
      </w:pPr>
    </w:p>
    <w:p w14:paraId="3919531F" w14:textId="77777777" w:rsidR="00E273B4" w:rsidRDefault="00A700A1">
      <w:pPr>
        <w:autoSpaceDE w:val="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Nello sviluppo del progetto si devono utilizzare i Design Pattern ritenuti più adeguati motivandone opportunamente la scelta. Le fasi del processo di sviluppo devono essere documentate ricorrendo, ove necessario, all'uso di diagrammi UML.</w:t>
      </w:r>
    </w:p>
    <w:p w14:paraId="1B9692B2" w14:textId="77777777" w:rsidR="00E273B4" w:rsidRDefault="00E273B4">
      <w:pPr>
        <w:autoSpaceDE w:val="0"/>
        <w:rPr>
          <w:rFonts w:ascii="Arial Narrow" w:eastAsia="Arial Narrow" w:hAnsi="Arial Narrow" w:cs="Arial Narrow"/>
        </w:rPr>
      </w:pPr>
    </w:p>
    <w:p w14:paraId="7A86869C" w14:textId="77777777" w:rsidR="00E273B4" w:rsidRDefault="00A700A1">
      <w:pPr>
        <w:autoSpaceDE w:val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Si richiede inoltre di effettuare il testing di uno o più moduli significativi impiegando un opportuno criterio e sfruttando le funzionalità offerte dal framework </w:t>
      </w:r>
      <w:proofErr w:type="spellStart"/>
      <w:r>
        <w:rPr>
          <w:rFonts w:ascii="Arial Narrow" w:eastAsia="Arial Narrow" w:hAnsi="Arial Narrow" w:cs="Arial Narrow"/>
        </w:rPr>
        <w:t>Junit</w:t>
      </w:r>
      <w:proofErr w:type="spellEnd"/>
      <w:r>
        <w:rPr>
          <w:rFonts w:ascii="Arial Narrow" w:eastAsia="Arial Narrow" w:hAnsi="Arial Narrow" w:cs="Arial Narrow"/>
        </w:rPr>
        <w:t>.</w:t>
      </w:r>
    </w:p>
    <w:p w14:paraId="15E7079C" w14:textId="77777777" w:rsidR="00E273B4" w:rsidRDefault="00E273B4">
      <w:pPr>
        <w:autoSpaceDE w:val="0"/>
        <w:jc w:val="both"/>
        <w:rPr>
          <w:rFonts w:ascii="Arial Narrow" w:eastAsia="Arial Narrow" w:hAnsi="Arial Narrow" w:cs="Arial Narrow"/>
        </w:rPr>
      </w:pPr>
    </w:p>
    <w:sectPr w:rsidR="00E273B4">
      <w:pgSz w:w="11906" w:h="16838"/>
      <w:pgMar w:top="1417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charset w:val="80"/>
    <w:family w:val="swiss"/>
    <w:pitch w:val="variable"/>
  </w:font>
  <w:font w:name="DejaVu Sans">
    <w:panose1 w:val="020B0603030804020204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50080"/>
    <w:multiLevelType w:val="multilevel"/>
    <w:tmpl w:val="C0A659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E64A63"/>
    <w:multiLevelType w:val="multilevel"/>
    <w:tmpl w:val="DFE020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3B4"/>
    <w:rsid w:val="009A27D3"/>
    <w:rsid w:val="00A700A1"/>
    <w:rsid w:val="00CE4152"/>
    <w:rsid w:val="00DF7EB7"/>
    <w:rsid w:val="00E2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3B18"/>
  <w15:docId w15:val="{C9E3DD8A-9AC3-4FDB-BC6B-2FDA30AC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 Narrow" w:hAnsi="Arial Narrow" w:cs="Arial Narrow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Carpredefinitoparagrafo">
    <w:name w:val="Car. predefinito paragrafo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Intestazione">
    <w:name w:val="Intestazione"/>
    <w:basedOn w:val="Normal"/>
    <w:next w:val="TextBody"/>
    <w:pPr>
      <w:keepNext/>
      <w:spacing w:before="240" w:after="120"/>
    </w:pPr>
    <w:rPr>
      <w:rFonts w:ascii="Liberation Sans;Arial" w:eastAsia="WenQuanYi Micro Hei" w:hAnsi="Liberation Sans;Arial" w:cs="Lohit Hindi"/>
      <w:sz w:val="28"/>
      <w:szCs w:val="28"/>
    </w:rPr>
  </w:style>
  <w:style w:type="paragraph" w:customStyle="1" w:styleId="Didascalia">
    <w:name w:val="Didascalia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ice">
    <w:name w:val="Indice"/>
    <w:basedOn w:val="Normal"/>
    <w:pPr>
      <w:suppressLineNumbers/>
    </w:pPr>
    <w:rPr>
      <w:rFonts w:cs="Lohit Hin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**</dc:creator>
  <cp:lastModifiedBy>ALESSANDRO MILETO</cp:lastModifiedBy>
  <cp:revision>11</cp:revision>
  <dcterms:created xsi:type="dcterms:W3CDTF">2009-11-27T09:11:00Z</dcterms:created>
  <dcterms:modified xsi:type="dcterms:W3CDTF">2021-07-03T18:02:00Z</dcterms:modified>
</cp:coreProperties>
</file>